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5"/>
        <w:jc w:val="left"/>
      </w:pPr>
      <w:r>
        <w:rPr>
          <w:spacing w:val="-1"/>
        </w:rPr>
        <w:t>公司代码：</w:t>
      </w:r>
      <w:r>
        <w:rPr>
          <w:rFonts w:ascii="宋体" w:hAnsi="宋体" w:cs="宋体" w:eastAsia="宋体" w:hint="default"/>
          <w:spacing w:val="-1"/>
        </w:rPr>
        <w:t>600598</w:t>
        <w:tab/>
      </w:r>
      <w:r>
        <w:rPr>
          <w:spacing w:val="-1"/>
        </w:rPr>
        <w:t>公司简称：北大荒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黑龙江北大荒农业股份有限公司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1594" w:right="159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7"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3"/>
        <w:spacing w:line="240" w:lineRule="auto" w:before="30"/>
        <w:ind w:left="138" w:right="125"/>
        <w:jc w:val="left"/>
        <w:rPr>
          <w:b w:val="0"/>
          <w:bCs w:val="0"/>
        </w:rPr>
      </w:pPr>
      <w:r>
        <w:rPr/>
        <w:t>二、</w:t>
      </w:r>
      <w:r>
        <w:rPr>
          <w:spacing w:val="-80"/>
        </w:rPr>
        <w:t> </w:t>
      </w:r>
      <w:r>
        <w:rPr/>
        <w:t>公司全体董事出席董事会会议。</w:t>
      </w:r>
      <w:r>
        <w:rPr>
          <w:b w:val="0"/>
          <w:bCs w:val="0"/>
        </w:rPr>
      </w:r>
    </w:p>
    <w:p>
      <w:pPr>
        <w:pStyle w:val="Heading3"/>
        <w:spacing w:line="240" w:lineRule="auto" w:before="135"/>
        <w:ind w:left="138" w:right="125"/>
        <w:jc w:val="left"/>
        <w:rPr>
          <w:b w:val="0"/>
          <w:bCs w:val="0"/>
        </w:rPr>
      </w:pPr>
      <w:r>
        <w:rPr/>
        <w:t>三、</w:t>
      </w:r>
      <w:r>
        <w:rPr>
          <w:spacing w:val="-14"/>
        </w:rPr>
        <w:t> </w:t>
      </w:r>
      <w:r>
        <w:rPr/>
        <w:t>瑞华会计师事务所（特殊普通合伙）为本公司出具了标准无保留意见的审计报告。</w:t>
      </w:r>
      <w:r>
        <w:rPr>
          <w:b w:val="0"/>
          <w:bCs w:val="0"/>
        </w:rPr>
      </w:r>
    </w:p>
    <w:p>
      <w:pPr>
        <w:pStyle w:val="Heading3"/>
        <w:spacing w:line="355" w:lineRule="auto" w:before="133"/>
        <w:ind w:left="505" w:right="125" w:hanging="368"/>
        <w:jc w:val="left"/>
        <w:rPr>
          <w:b w:val="0"/>
          <w:bCs w:val="0"/>
        </w:rPr>
      </w:pPr>
      <w:r>
        <w:rPr>
          <w:spacing w:val="-6"/>
          <w:w w:val="100"/>
        </w:rPr>
        <w:t>四、公司负责人刘长友、主管会计工作负责人贺天元、杨占海及会计机构负责人（会计主管人员）</w:t>
      </w:r>
      <w:r>
        <w:rPr>
          <w:spacing w:val="-102"/>
          <w:w w:val="100"/>
        </w:rPr>
        <w:t> </w:t>
      </w:r>
      <w:r>
        <w:rPr>
          <w:spacing w:val="-102"/>
          <w:w w:val="100"/>
        </w:rPr>
      </w:r>
      <w:r>
        <w:rPr/>
        <w:t>葛树峰声明：保证年度报告中财务报告的真实、准确、完整。</w:t>
      </w:r>
      <w:r>
        <w:rPr>
          <w:b w:val="0"/>
          <w:bCs w:val="0"/>
        </w:rPr>
      </w:r>
    </w:p>
    <w:p>
      <w:pPr>
        <w:pStyle w:val="BodyText"/>
        <w:spacing w:line="237" w:lineRule="auto" w:before="35"/>
        <w:ind w:left="138" w:right="125"/>
        <w:jc w:val="left"/>
      </w:pPr>
      <w:r>
        <w:rPr>
          <w:rFonts w:ascii="宋体" w:hAnsi="宋体" w:cs="宋体" w:eastAsia="宋体" w:hint="default"/>
          <w:b/>
          <w:bCs/>
        </w:rPr>
        <w:t>五、</w:t>
      </w:r>
      <w:r>
        <w:rPr>
          <w:rFonts w:ascii="宋体" w:hAnsi="宋体" w:cs="宋体" w:eastAsia="宋体" w:hint="default"/>
          <w:b/>
          <w:bCs/>
          <w:spacing w:val="-39"/>
        </w:rPr>
        <w:t> </w:t>
      </w:r>
      <w:r>
        <w:rPr>
          <w:rFonts w:ascii="宋体" w:hAnsi="宋体" w:cs="宋体" w:eastAsia="宋体" w:hint="default"/>
          <w:b/>
          <w:bCs/>
        </w:rPr>
        <w:t>经董事会审议的报告期利润分配预案或公积金转增股本预案</w:t>
      </w:r>
      <w:r>
        <w:rPr>
          <w:rFonts w:ascii="宋体" w:hAnsi="宋体" w:cs="宋体" w:eastAsia="宋体" w:hint="default"/>
          <w:b/>
          <w:bCs/>
          <w:w w:val="100"/>
        </w:rPr>
        <w:t> </w:t>
      </w:r>
      <w:r>
        <w:rPr>
          <w:spacing w:val="-3"/>
        </w:rPr>
        <w:t>以</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日的总股本</w:t>
      </w:r>
      <w:r>
        <w:rPr>
          <w:rFonts w:ascii="宋体" w:hAnsi="宋体" w:cs="宋体" w:eastAsia="宋体" w:hint="default"/>
          <w:spacing w:val="-3"/>
        </w:rPr>
        <w:t>1,777,679,909</w:t>
      </w:r>
      <w:r>
        <w:rPr>
          <w:spacing w:val="-3"/>
        </w:rPr>
        <w:t>股为基数，向全体股东按</w:t>
      </w:r>
      <w:r>
        <w:rPr>
          <w:rFonts w:ascii="宋体" w:hAnsi="宋体" w:cs="宋体" w:eastAsia="宋体" w:hint="default"/>
          <w:spacing w:val="-3"/>
        </w:rPr>
        <w:t>10</w:t>
      </w:r>
      <w:r>
        <w:rPr>
          <w:spacing w:val="-3"/>
        </w:rPr>
        <w:t>股派发</w:t>
      </w:r>
      <w:r>
        <w:rPr>
          <w:rFonts w:ascii="宋体" w:hAnsi="宋体" w:cs="宋体" w:eastAsia="宋体" w:hint="default"/>
          <w:spacing w:val="-3"/>
        </w:rPr>
        <w:t>2.95</w:t>
      </w:r>
      <w:r>
        <w:rPr>
          <w:spacing w:val="-3"/>
        </w:rPr>
        <w:t>元（含税）现金</w:t>
      </w:r>
      <w:r>
        <w:rPr>
          <w:spacing w:val="-41"/>
        </w:rPr>
        <w:t> </w:t>
      </w:r>
      <w:r>
        <w:rPr>
          <w:spacing w:val="-41"/>
        </w:rPr>
      </w:r>
      <w:r>
        <w:rPr>
          <w:spacing w:val="-3"/>
        </w:rPr>
        <w:t>股利，共计派发现金红利</w:t>
      </w:r>
      <w:r>
        <w:rPr>
          <w:rFonts w:ascii="宋体" w:hAnsi="宋体" w:cs="宋体" w:eastAsia="宋体" w:hint="default"/>
          <w:spacing w:val="-3"/>
        </w:rPr>
        <w:t>524,415,573.16</w:t>
      </w:r>
      <w:r>
        <w:rPr>
          <w:spacing w:val="-3"/>
        </w:rPr>
        <w:t>元（含税），剩余未分配利润</w:t>
      </w:r>
      <w:r>
        <w:rPr>
          <w:rFonts w:ascii="宋体" w:hAnsi="宋体" w:cs="宋体" w:eastAsia="宋体" w:hint="default"/>
          <w:spacing w:val="-3"/>
        </w:rPr>
        <w:t>33,854,694.10</w:t>
      </w:r>
      <w:r>
        <w:rPr>
          <w:spacing w:val="-3"/>
        </w:rPr>
        <w:t>元转存以后</w:t>
      </w:r>
      <w:r>
        <w:rPr>
          <w:spacing w:val="-37"/>
        </w:rPr>
        <w:t> </w:t>
      </w:r>
      <w:r>
        <w:rPr>
          <w:spacing w:val="-37"/>
        </w:rPr>
      </w:r>
      <w:r>
        <w:rPr/>
        <w:t>年度分配，</w:t>
      </w:r>
      <w:r>
        <w:rPr>
          <w:rFonts w:ascii="宋体" w:hAnsi="宋体" w:cs="宋体" w:eastAsia="宋体" w:hint="default"/>
        </w:rPr>
        <w:t>2015</w:t>
      </w:r>
      <w:r>
        <w:rPr/>
        <w:t>年度不进行资本公积金转增股本。</w:t>
      </w:r>
    </w:p>
    <w:p>
      <w:pPr>
        <w:pStyle w:val="Heading3"/>
        <w:spacing w:line="272" w:lineRule="exact" w:before="0"/>
        <w:ind w:left="138" w:right="125"/>
        <w:jc w:val="left"/>
        <w:rPr>
          <w:b w:val="0"/>
          <w:bCs w:val="0"/>
        </w:rPr>
      </w:pPr>
      <w:r>
        <w:rPr/>
        <w:t>六、</w:t>
      </w:r>
      <w:r>
        <w:rPr>
          <w:spacing w:val="-24"/>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125"/>
        <w:jc w:val="left"/>
      </w:pPr>
      <w:r>
        <w:rPr>
          <w:rFonts w:ascii="宋体" w:hAnsi="宋体" w:cs="宋体" w:eastAsia="宋体" w:hint="default"/>
          <w:spacing w:val="-2"/>
        </w:rPr>
        <w:t>2015</w:t>
      </w:r>
      <w:r>
        <w:rPr>
          <w:spacing w:val="-2"/>
        </w:rPr>
        <w:t>年年度报告所涉及的未来经营计划、发展战略、核心竞争力等前瞻性描述不构成公司对投资</w:t>
      </w:r>
      <w:r>
        <w:rPr>
          <w:spacing w:val="-22"/>
        </w:rPr>
        <w:t> </w:t>
      </w:r>
      <w:r>
        <w:rPr>
          <w:spacing w:val="-22"/>
        </w:rPr>
      </w:r>
      <w:r>
        <w:rPr/>
        <w:t>者的实质承诺，敬请投资者注意投资风险。</w:t>
      </w:r>
    </w:p>
    <w:p>
      <w:pPr>
        <w:pStyle w:val="Heading3"/>
        <w:spacing w:line="218" w:lineRule="exact" w:before="0"/>
        <w:ind w:left="138" w:right="125"/>
        <w:jc w:val="left"/>
        <w:rPr>
          <w:b w:val="0"/>
          <w:bCs w:val="0"/>
        </w:rPr>
      </w:pPr>
      <w:r>
        <w:rPr/>
        <w:t>七、是否存在被控股股东及其关联方非经营性占用资金情况</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138" w:right="125"/>
        <w:jc w:val="left"/>
      </w:pPr>
      <w:r>
        <w:rPr>
          <w:w w:val="100"/>
        </w:rPr>
        <w:t>否</w:t>
      </w:r>
    </w:p>
    <w:p>
      <w:pPr>
        <w:pStyle w:val="Heading3"/>
        <w:tabs>
          <w:tab w:pos="781" w:val="left" w:leader="none"/>
        </w:tabs>
        <w:spacing w:line="240" w:lineRule="auto" w:before="8"/>
        <w:ind w:left="138" w:right="125"/>
        <w:jc w:val="left"/>
        <w:rPr>
          <w:b w:val="0"/>
          <w:bCs w:val="0"/>
        </w:rPr>
      </w:pPr>
      <w:r>
        <w:rPr/>
        <w:t>八、</w:t>
        <w:tab/>
        <w:t>是否存在违反规定决策程序对外提供担保的情况？</w:t>
      </w:r>
      <w:r>
        <w:rPr>
          <w:b w:val="0"/>
          <w:bCs w:val="0"/>
        </w:rPr>
      </w:r>
    </w:p>
    <w:p>
      <w:pPr>
        <w:pStyle w:val="BodyText"/>
        <w:spacing w:line="273" w:lineRule="exact" w:before="133"/>
        <w:ind w:left="138" w:right="125"/>
        <w:jc w:val="left"/>
      </w:pPr>
      <w:r>
        <w:rPr>
          <w:w w:val="100"/>
        </w:rPr>
        <w:t>否</w:t>
      </w:r>
    </w:p>
    <w:p>
      <w:pPr>
        <w:pStyle w:val="Heading3"/>
        <w:tabs>
          <w:tab w:pos="781" w:val="left" w:leader="none"/>
        </w:tabs>
        <w:spacing w:line="273" w:lineRule="exact" w:before="0"/>
        <w:ind w:left="138" w:right="125"/>
        <w:jc w:val="left"/>
        <w:rPr>
          <w:b w:val="0"/>
          <w:bCs w:val="0"/>
        </w:rPr>
      </w:pPr>
      <w:r>
        <w:rPr/>
        <w:t>九、</w:t>
        <w:tab/>
        <w:t>重大风险提示</w:t>
      </w:r>
      <w:r>
        <w:rPr>
          <w:b w:val="0"/>
          <w:bCs w:val="0"/>
        </w:rPr>
      </w:r>
    </w:p>
    <w:p>
      <w:pPr>
        <w:pStyle w:val="BodyText"/>
        <w:spacing w:line="272" w:lineRule="exact" w:before="163"/>
        <w:ind w:left="138" w:right="125"/>
        <w:jc w:val="left"/>
      </w:pPr>
      <w:r>
        <w:rPr>
          <w:spacing w:val="-2"/>
        </w:rPr>
        <w:t>公司已在本报告中描述存在的重大风险，请查阅本报告第四节管理层讨论与分析中可能面对风险</w:t>
      </w:r>
      <w:r>
        <w:rPr>
          <w:spacing w:val="-25"/>
        </w:rPr>
        <w:t> </w:t>
      </w:r>
      <w:r>
        <w:rPr>
          <w:spacing w:val="-25"/>
        </w:rPr>
      </w:r>
      <w:r>
        <w:rPr/>
        <w:t>的相关内容。</w:t>
      </w:r>
    </w:p>
    <w:p>
      <w:pPr>
        <w:spacing w:line="279" w:lineRule="exact"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125"/>
        <w:jc w:val="left"/>
      </w:pPr>
      <w:r>
        <w:rPr>
          <w:w w:val="100"/>
        </w:rPr>
        <w:t>无</w:t>
      </w:r>
    </w:p>
    <w:p>
      <w:pPr>
        <w:spacing w:after="0" w:line="240" w:lineRule="auto"/>
        <w:jc w:val="left"/>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宋体" w:hAnsi="宋体" w:cs="宋体" w:eastAsia="宋体" w:hint="default"/>
          <w:sz w:val="26"/>
          <w:szCs w:val="26"/>
        </w:rPr>
      </w:pPr>
    </w:p>
    <w:p>
      <w:pPr>
        <w:spacing w:before="14"/>
        <w:ind w:left="1596" w:right="159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132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2194"/>
        <w:gridCol w:w="3838"/>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农垦集团、集团总公司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北大荒担保公司、担保公司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北大荒鑫都公司、鑫都公司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黑龙江北大荒鑫都房地产开发有限公司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北大荒鑫亚公司、鑫亚公司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北大荒投资管理公司、投资管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r>
    </w:tbl>
    <w:p>
      <w:pPr>
        <w:spacing w:line="240" w:lineRule="auto" w:before="6"/>
        <w:rPr>
          <w:rFonts w:ascii="宋体" w:hAnsi="宋体" w:cs="宋体" w:eastAsia="宋体" w:hint="default"/>
          <w:sz w:val="41"/>
          <w:szCs w:val="41"/>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北大荒</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Heilongjiang Agriculture Company</w:t>
            </w:r>
            <w:r>
              <w:rPr>
                <w:rFonts w:ascii="宋体"/>
                <w:spacing w:val="-4"/>
                <w:sz w:val="21"/>
              </w:rPr>
              <w:t> </w:t>
            </w:r>
            <w:r>
              <w:rPr>
                <w:rFonts w:ascii="宋体"/>
                <w:sz w:val="21"/>
              </w:rPr>
              <w:t>Limited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HACL</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刘长友</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0451-55195980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0451-55195980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0451-55195986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0451-55195986</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600598@hacl.cn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600598@hacl.cn</w:t>
              </w:r>
            </w:hyperlink>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150090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150090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http://www.hacl.cn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7">
              <w:r>
                <w:rPr>
                  <w:rFonts w:ascii="宋体"/>
                  <w:sz w:val="21"/>
                </w:rPr>
                <w:t>600598@hacl.cn</w:t>
              </w:r>
            </w:hyperlink>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北大荒</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600598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大荒</w:t>
            </w:r>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5"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号院</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3"/>
                <w:sz w:val="21"/>
                <w:szCs w:val="21"/>
              </w:rPr>
              <w:t> </w:t>
            </w:r>
            <w:r>
              <w:rPr>
                <w:rFonts w:ascii="宋体" w:hAnsi="宋体" w:cs="宋体" w:eastAsia="宋体" w:hint="default"/>
                <w:sz w:val="21"/>
                <w:szCs w:val="21"/>
              </w:rPr>
              <w:t>5-11</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宋卫东、刘济杰</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1"/>
        <w:gridCol w:w="1786"/>
        <w:gridCol w:w="1700"/>
        <w:gridCol w:w="1016"/>
        <w:gridCol w:w="1788"/>
      </w:tblGrid>
      <w:tr>
        <w:trPr>
          <w:trHeight w:val="71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本期比上</w:t>
            </w:r>
          </w:p>
          <w:p>
            <w:pPr>
              <w:pStyle w:val="TableParagraph"/>
              <w:spacing w:line="232" w:lineRule="exact" w:before="24"/>
              <w:ind w:left="273" w:right="146" w:hanging="135"/>
              <w:jc w:val="left"/>
              <w:rPr>
                <w:rFonts w:ascii="宋体" w:hAnsi="宋体" w:cs="宋体" w:eastAsia="宋体" w:hint="default"/>
                <w:sz w:val="18"/>
                <w:szCs w:val="18"/>
              </w:rPr>
            </w:pPr>
            <w:r>
              <w:rPr>
                <w:rFonts w:ascii="宋体" w:hAnsi="宋体" w:cs="宋体" w:eastAsia="宋体" w:hint="default"/>
                <w:sz w:val="18"/>
                <w:szCs w:val="18"/>
              </w:rPr>
              <w:t>年同期增 减</w:t>
            </w:r>
            <w:r>
              <w:rPr>
                <w:rFonts w:ascii="宋体" w:hAnsi="宋体" w:cs="宋体" w:eastAsia="宋体" w:hint="default"/>
                <w:sz w:val="18"/>
                <w:szCs w:val="18"/>
              </w:rPr>
              <w:t>(%)</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3,653,774,696.62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5,109,087,463.61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-28.48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9,388,556,005.73</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658,742,276.21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799,807,532.35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-17.64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-376,785,088.77</w:t>
            </w:r>
          </w:p>
        </w:tc>
      </w:tr>
      <w:tr>
        <w:trPr>
          <w:trHeight w:val="478"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675,270,822.14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209,284,959.27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222.66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-320,206,807.81</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775,783,029.26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1,910,070,353.49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-59.38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1,819,510,249.40</w:t>
            </w:r>
          </w:p>
        </w:tc>
      </w:tr>
      <w:tr>
        <w:trPr>
          <w:trHeight w:val="943" w:hRule="exact"/>
        </w:trPr>
        <w:tc>
          <w:tcPr>
            <w:tcW w:w="276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本期末比</w:t>
            </w:r>
          </w:p>
          <w:p>
            <w:pPr>
              <w:pStyle w:val="TableParagraph"/>
              <w:spacing w:line="232" w:lineRule="exact" w:before="23"/>
              <w:ind w:left="100" w:right="105" w:hanging="2"/>
              <w:jc w:val="center"/>
              <w:rPr>
                <w:rFonts w:ascii="宋体" w:hAnsi="宋体" w:cs="宋体" w:eastAsia="宋体" w:hint="default"/>
                <w:sz w:val="18"/>
                <w:szCs w:val="18"/>
              </w:rPr>
            </w:pPr>
            <w:r>
              <w:rPr>
                <w:rFonts w:ascii="宋体" w:hAnsi="宋体" w:cs="宋体" w:eastAsia="宋体" w:hint="default"/>
                <w:sz w:val="18"/>
                <w:szCs w:val="18"/>
              </w:rPr>
              <w:t>上年同期 </w:t>
            </w:r>
            <w:r>
              <w:rPr>
                <w:rFonts w:ascii="宋体" w:hAnsi="宋体" w:cs="宋体" w:eastAsia="宋体" w:hint="default"/>
                <w:spacing w:val="-3"/>
                <w:sz w:val="18"/>
                <w:szCs w:val="18"/>
              </w:rPr>
              <w:t>末增减（</w:t>
            </w:r>
            <w:r>
              <w:rPr>
                <w:rFonts w:ascii="宋体" w:hAnsi="宋体" w:cs="宋体" w:eastAsia="宋体" w:hint="default"/>
                <w:spacing w:val="-3"/>
                <w:sz w:val="18"/>
                <w:szCs w:val="18"/>
              </w:rPr>
              <w:t>%</w:t>
            </w:r>
          </w:p>
          <w:p>
            <w:pPr>
              <w:pStyle w:val="TableParagraph"/>
              <w:spacing w:line="214" w:lineRule="exact"/>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5,630,570,789.44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5,676,545,123.64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-0.81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4,884,568,553.90</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7,234,734,621.30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8,229,025,291.55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-12.08</w:t>
            </w:r>
            <w:r>
              <w:rPr>
                <w:rFonts w:ascii="宋体"/>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13,852,994,091.76</w:t>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期末总股本</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1,777,679,909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1,777,679,909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1,777,679,909</w:t>
            </w:r>
          </w:p>
        </w:tc>
      </w:tr>
    </w:tbl>
    <w:p>
      <w:pPr>
        <w:spacing w:line="240" w:lineRule="auto" w:before="12"/>
        <w:rPr>
          <w:rFonts w:ascii="宋体" w:hAnsi="宋体" w:cs="宋体" w:eastAsia="宋体" w:hint="default"/>
          <w:sz w:val="19"/>
          <w:szCs w:val="19"/>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928"/>
        <w:gridCol w:w="994"/>
        <w:gridCol w:w="850"/>
        <w:gridCol w:w="1419"/>
        <w:gridCol w:w="859"/>
      </w:tblGrid>
      <w:tr>
        <w:trPr>
          <w:trHeight w:val="47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46"/>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本期比上年同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期增减</w:t>
            </w:r>
            <w:r>
              <w:rPr>
                <w:rFonts w:ascii="宋体" w:hAnsi="宋体" w:cs="宋体" w:eastAsia="宋体"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-17.56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-0.212</w:t>
            </w: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-17.56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-0.212</w:t>
            </w: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222.03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-0.180</w:t>
            </w: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11.76%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3.38</w:t>
            </w:r>
            <w:r>
              <w:rPr>
                <w:rFonts w:ascii="宋体" w:hAnsi="宋体" w:cs="宋体" w:eastAsia="宋体" w:hint="default"/>
                <w:sz w:val="18"/>
                <w:szCs w:val="18"/>
              </w:rPr>
              <w:t>个百</w:t>
            </w:r>
          </w:p>
          <w:p>
            <w:pPr>
              <w:pStyle w:val="TableParagraph"/>
              <w:spacing w:line="234" w:lineRule="exact"/>
              <w:ind w:right="103"/>
              <w:jc w:val="right"/>
              <w:rPr>
                <w:rFonts w:ascii="宋体" w:hAnsi="宋体" w:cs="宋体" w:eastAsia="宋体" w:hint="default"/>
                <w:sz w:val="18"/>
                <w:szCs w:val="18"/>
              </w:rPr>
            </w:pPr>
            <w:r>
              <w:rPr>
                <w:rFonts w:ascii="宋体" w:hAnsi="宋体" w:cs="宋体" w:eastAsia="宋体" w:hint="default"/>
                <w:sz w:val="18"/>
                <w:szCs w:val="18"/>
              </w:rPr>
              <w:t>分点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-7.74</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8.10</w:t>
            </w:r>
            <w:r>
              <w:rPr>
                <w:rFonts w:ascii="宋体" w:hAnsi="宋体" w:cs="宋体" w:eastAsia="宋体" w:hint="default"/>
                <w:sz w:val="18"/>
                <w:szCs w:val="18"/>
              </w:rPr>
              <w:t>个百</w:t>
            </w:r>
          </w:p>
          <w:p>
            <w:pPr>
              <w:pStyle w:val="TableParagraph"/>
              <w:spacing w:line="234" w:lineRule="exact"/>
              <w:ind w:right="103"/>
              <w:jc w:val="right"/>
              <w:rPr>
                <w:rFonts w:ascii="宋体" w:hAnsi="宋体" w:cs="宋体" w:eastAsia="宋体" w:hint="default"/>
                <w:sz w:val="18"/>
                <w:szCs w:val="18"/>
              </w:rPr>
            </w:pPr>
            <w:r>
              <w:rPr>
                <w:rFonts w:ascii="宋体" w:hAnsi="宋体" w:cs="宋体" w:eastAsia="宋体" w:hint="default"/>
                <w:sz w:val="18"/>
                <w:szCs w:val="18"/>
              </w:rPr>
              <w:t>分点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-6.32</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八、</w:t>
      </w:r>
      <w:r>
        <w:rPr>
          <w:spacing w:val="-32"/>
        </w:rPr>
        <w:t> </w:t>
      </w:r>
      <w:r>
        <w:rPr/>
        <w:t>境内外会计准则下会计数据差异</w:t>
      </w:r>
      <w:r>
        <w:rPr>
          <w:b w:val="0"/>
          <w:bCs w:val="0"/>
        </w:rPr>
      </w:r>
    </w:p>
    <w:p>
      <w:pPr>
        <w:pStyle w:val="Heading3"/>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74" w:lineRule="exact" w:before="6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right="2465"/>
        <w:jc w:val="left"/>
      </w:pPr>
      <w:r>
        <w:rPr/>
        <w:t>□适用</w:t>
      </w:r>
      <w:r>
        <w:rPr>
          <w:spacing w:val="-1"/>
        </w:rPr>
        <w:t> </w:t>
      </w:r>
      <w:r>
        <w:rPr/>
        <w:t>√不适用</w:t>
      </w:r>
    </w:p>
    <w:p>
      <w:pPr>
        <w:pStyle w:val="Heading3"/>
        <w:spacing w:line="264" w:lineRule="auto" w:before="58"/>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0"/>
          <w:szCs w:val="20"/>
        </w:rPr>
      </w:pPr>
    </w:p>
    <w:p>
      <w:pPr>
        <w:pStyle w:val="Heading3"/>
        <w:spacing w:line="240" w:lineRule="auto"/>
        <w:ind w:right="2465"/>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5"/>
        <w:gridCol w:w="1656"/>
        <w:gridCol w:w="1656"/>
        <w:gridCol w:w="1568"/>
        <w:gridCol w:w="1565"/>
      </w:tblGrid>
      <w:tr>
        <w:trPr>
          <w:trHeight w:val="478" w:hRule="exact"/>
        </w:trPr>
        <w:tc>
          <w:tcPr>
            <w:tcW w:w="260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24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636,826,309.63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1,251,135,585.52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783,400,977.52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982,411,823.95</w:t>
            </w:r>
          </w:p>
        </w:tc>
      </w:tr>
      <w:tr>
        <w:trPr>
          <w:trHeight w:val="245"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155,463,336.18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452,069,388.63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227,274,073.55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-176,064,522.15</w:t>
            </w:r>
          </w:p>
        </w:tc>
      </w:tr>
      <w:tr>
        <w:trPr>
          <w:trHeight w:val="475"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经常性损益后的净利润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155,353,930.36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456,819,337.51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203,539,714.57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-140,442,160.30</w:t>
            </w:r>
          </w:p>
        </w:tc>
      </w:tr>
      <w:tr>
        <w:trPr>
          <w:trHeight w:val="245"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1,141,806,102.17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583,684,414.25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-498,510,818.23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-451,196,668.93</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季度数据与已披露定期报告数据差异说明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3"/>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3"/>
        <w:gridCol w:w="1596"/>
        <w:gridCol w:w="1601"/>
        <w:gridCol w:w="1639"/>
      </w:tblGrid>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79"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4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24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-15,066,543.09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-52,778,080.21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1,370,011.46</w:t>
            </w:r>
          </w:p>
        </w:tc>
      </w:tr>
      <w:tr>
        <w:trPr>
          <w:trHeight w:val="71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w:t>
            </w:r>
          </w:p>
          <w:p>
            <w:pPr>
              <w:pStyle w:val="TableParagraph"/>
              <w:spacing w:line="232" w:lineRule="exact" w:before="24"/>
              <w:ind w:left="103" w:right="137"/>
              <w:jc w:val="left"/>
              <w:rPr>
                <w:rFonts w:ascii="宋体" w:hAnsi="宋体" w:cs="宋体" w:eastAsia="宋体" w:hint="default"/>
                <w:sz w:val="18"/>
                <w:szCs w:val="18"/>
              </w:rPr>
            </w:pPr>
            <w:r>
              <w:rPr>
                <w:rFonts w:ascii="宋体" w:hAnsi="宋体" w:cs="宋体" w:eastAsia="宋体" w:hint="default"/>
                <w:sz w:val="18"/>
                <w:szCs w:val="18"/>
              </w:rPr>
              <w:t>密切相关，符合国家政策规定、按照一定标准定额 或定量持续享受的政府补助除外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17,326,535.96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9,875,846.45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23,699,565.90</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1,090,524.68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-14,742.15</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941,313.22</w:t>
            </w: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32" w:lineRule="exact" w:before="24"/>
              <w:ind w:left="103" w:right="137"/>
              <w:jc w:val="both"/>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外，持有交易性金融资产、交易性金融负债产生的 公允价值变动损益，以及处置交易性金融资产、交 易性金融负债和可供出售金融资产取得的投资收益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50.00</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10,227,686.07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8,346,782.62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38,052,916.74</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-42,466,263.63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-60,809,357.07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-117,041,722.88</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15,519,613.45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686,761,163.44</w:t>
            </w: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-2,069,574.69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-2,905,620.05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-3,275,332.53</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630,972.50</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-16,528,545.93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590,522,573.08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-56,578,280.96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1057" w:val="left" w:leader="none"/>
        </w:tabs>
        <w:spacing w:line="290" w:lineRule="auto"/>
        <w:ind w:right="0"/>
        <w:jc w:val="left"/>
        <w:rPr>
          <w:rFonts w:ascii="宋体" w:hAnsi="宋体" w:cs="宋体" w:eastAsia="宋体" w:hint="default"/>
          <w:b w:val="0"/>
          <w:bCs w:val="0"/>
        </w:rPr>
      </w:pPr>
      <w:r>
        <w:rPr/>
        <w:t>十一、</w:t>
        <w:tab/>
        <w:t>其他</w:t>
      </w:r>
      <w:r>
        <w:rPr>
          <w:w w:val="100"/>
        </w:rPr>
        <w:t> </w:t>
      </w:r>
      <w:r>
        <w:rPr>
          <w:rFonts w:ascii="宋体" w:hAnsi="宋体" w:cs="宋体" w:eastAsia="宋体" w:hint="default"/>
          <w:b w:val="0"/>
          <w:bCs w:val="0"/>
        </w:rPr>
        <w:t>无</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481" w:space="1462"/>
            <w:col w:w="6347"/>
          </w:cols>
        </w:sectPr>
      </w:pPr>
    </w:p>
    <w:p>
      <w:pPr>
        <w:spacing w:line="240" w:lineRule="auto" w:before="5"/>
        <w:rPr>
          <w:rFonts w:ascii="黑体" w:hAnsi="黑体" w:cs="黑体" w:eastAsia="黑体" w:hint="default"/>
          <w:b/>
          <w:bCs/>
          <w:sz w:val="16"/>
          <w:szCs w:val="16"/>
        </w:rPr>
      </w:pPr>
    </w:p>
    <w:p>
      <w:pPr>
        <w:pStyle w:val="Heading3"/>
        <w:spacing w:line="240" w:lineRule="auto"/>
        <w:ind w:right="2465"/>
        <w:jc w:val="left"/>
        <w:rPr>
          <w:b w:val="0"/>
          <w:bCs w:val="0"/>
        </w:rPr>
      </w:pPr>
      <w:r>
        <w:rPr/>
        <w:t>一、报告期内公司所从事的主要业务、经营模式及行业情况说明</w:t>
      </w:r>
      <w:r>
        <w:rPr>
          <w:b w:val="0"/>
          <w:bCs w:val="0"/>
        </w:rPr>
      </w:r>
    </w:p>
    <w:p>
      <w:pPr>
        <w:pStyle w:val="BodyText"/>
        <w:spacing w:line="272" w:lineRule="exact" w:before="86"/>
        <w:ind w:left="638" w:right="227"/>
        <w:jc w:val="left"/>
      </w:pPr>
      <w:r>
        <w:rPr/>
        <w:t>（一）主要业务说明</w:t>
      </w:r>
      <w:r>
        <w:rPr>
          <w:w w:val="100"/>
        </w:rPr>
        <w:t> </w:t>
      </w:r>
      <w:r>
        <w:rPr>
          <w:spacing w:val="-2"/>
        </w:rPr>
        <w:t>公司主要从事土地发包经营；水稻、玉米等粮食作物的生产和销售；尿素的生产、销售；与</w:t>
      </w:r>
    </w:p>
    <w:p>
      <w:pPr>
        <w:pStyle w:val="BodyText"/>
        <w:spacing w:line="272" w:lineRule="exact" w:before="1"/>
        <w:ind w:right="227"/>
        <w:jc w:val="left"/>
      </w:pPr>
      <w:r>
        <w:rPr>
          <w:spacing w:val="-2"/>
        </w:rPr>
        <w:t>种植业生产及农产品加工相关的技术、信息及服务体系的开发、咨询及运营；化肥零售（仅限分</w:t>
      </w:r>
      <w:r>
        <w:rPr>
          <w:spacing w:val="-26"/>
        </w:rPr>
        <w:t> </w:t>
      </w:r>
      <w:r>
        <w:rPr>
          <w:spacing w:val="-26"/>
        </w:rPr>
      </w:r>
      <w:r>
        <w:rPr/>
        <w:t>支机构经营），以及房地产开发与销售。</w:t>
      </w:r>
    </w:p>
    <w:p>
      <w:pPr>
        <w:pStyle w:val="BodyText"/>
        <w:spacing w:line="272" w:lineRule="exact" w:before="1"/>
        <w:ind w:left="638" w:right="6747"/>
        <w:jc w:val="left"/>
      </w:pPr>
      <w:r>
        <w:rPr>
          <w:spacing w:val="-1"/>
        </w:rPr>
        <w:t>（二）经营模式说明</w:t>
      </w:r>
      <w:r>
        <w:rPr>
          <w:spacing w:val="-95"/>
        </w:rPr>
        <w:t> </w:t>
      </w:r>
      <w:r>
        <w:rPr>
          <w:spacing w:val="-95"/>
        </w:rPr>
      </w:r>
      <w:r>
        <w:rPr>
          <w:rFonts w:ascii="宋体" w:hAnsi="宋体" w:cs="宋体" w:eastAsia="宋体" w:hint="default"/>
        </w:rPr>
        <w:t>1</w:t>
      </w:r>
      <w:r>
        <w:rPr/>
        <w:t>、土地承包业务</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197" w:firstLine="419"/>
        <w:jc w:val="both"/>
      </w:pPr>
      <w:r>
        <w:rPr>
          <w:spacing w:val="-2"/>
        </w:rPr>
        <w:t>公司实行以统一经营管理为主导，家庭农场承包经营为基础的统分结合的双层经营体制。公</w:t>
      </w:r>
      <w:r>
        <w:rPr>
          <w:w w:val="100"/>
        </w:rPr>
        <w:t> </w:t>
      </w:r>
      <w:r>
        <w:rPr>
          <w:spacing w:val="-2"/>
        </w:rPr>
        <w:t>司是土地资源经营主体，对权属内的土地资源享有使用权、经营权、收益权，通过对权属内的土</w:t>
      </w:r>
      <w:r>
        <w:rPr>
          <w:spacing w:val="-26"/>
        </w:rPr>
        <w:t> </w:t>
      </w:r>
      <w:r>
        <w:rPr>
          <w:spacing w:val="-26"/>
        </w:rPr>
      </w:r>
      <w:r>
        <w:rPr>
          <w:spacing w:val="-2"/>
        </w:rPr>
        <w:t>地资源的发包经营和生产服务，统一组织、指导、管理农业生产经营活动。家庭农场、联户家庭</w:t>
      </w:r>
      <w:r>
        <w:rPr>
          <w:spacing w:val="-25"/>
        </w:rPr>
        <w:t> </w:t>
      </w:r>
      <w:r>
        <w:rPr>
          <w:spacing w:val="-25"/>
        </w:rPr>
      </w:r>
      <w:r>
        <w:rPr>
          <w:spacing w:val="-2"/>
        </w:rPr>
        <w:t>农场以及其他经济组织是双层经营的生产经营主体，通过承包方式取得土地资源的经营权，直接</w:t>
      </w:r>
      <w:r>
        <w:rPr>
          <w:spacing w:val="-25"/>
        </w:rPr>
        <w:t> </w:t>
      </w:r>
      <w:r>
        <w:rPr>
          <w:spacing w:val="-25"/>
        </w:rPr>
      </w:r>
      <w:r>
        <w:rPr/>
        <w:t>从事农业生产经营活动，自主经营，自负盈亏。</w:t>
      </w:r>
    </w:p>
    <w:p>
      <w:pPr>
        <w:pStyle w:val="BodyText"/>
        <w:spacing w:line="272" w:lineRule="exact" w:before="26"/>
        <w:ind w:left="640" w:right="0" w:firstLine="132"/>
        <w:jc w:val="left"/>
      </w:pPr>
      <w:r>
        <w:rPr>
          <w:rFonts w:ascii="宋体" w:hAnsi="宋体" w:cs="宋体" w:eastAsia="宋体" w:hint="default"/>
        </w:rPr>
        <w:t>2</w:t>
      </w:r>
      <w:r>
        <w:rPr/>
        <w:t>、农产品销售业务</w:t>
      </w:r>
      <w:r>
        <w:rPr>
          <w:w w:val="100"/>
        </w:rPr>
        <w:t> </w:t>
      </w:r>
      <w:r>
        <w:rPr>
          <w:spacing w:val="-2"/>
        </w:rPr>
        <w:t>公司土地承包采取货币地租和实物地租相结合的方式，部分农业分公司对水田采取实物地租</w:t>
      </w:r>
    </w:p>
    <w:p>
      <w:pPr>
        <w:pStyle w:val="BodyText"/>
        <w:spacing w:line="272" w:lineRule="exact" w:before="1"/>
        <w:ind w:right="0"/>
        <w:jc w:val="left"/>
      </w:pPr>
      <w:r>
        <w:rPr>
          <w:spacing w:val="-2"/>
        </w:rPr>
        <w:t>方式发包，根据土地等级、水利条件和地理位置等确定每亩缴纳水稻数量，同时规定上交水稻实</w:t>
      </w:r>
      <w:r>
        <w:rPr>
          <w:spacing w:val="-25"/>
        </w:rPr>
        <w:t> </w:t>
      </w:r>
      <w:r>
        <w:rPr>
          <w:spacing w:val="-25"/>
        </w:rPr>
      </w:r>
      <w:r>
        <w:rPr>
          <w:spacing w:val="-2"/>
        </w:rPr>
        <w:t>物的品质（水分和杂质和出米率）标准，参照市场价格和国家保护价确定存货成本。销售水稻实</w:t>
      </w:r>
    </w:p>
    <w:p>
      <w:pPr>
        <w:pStyle w:val="BodyText"/>
        <w:spacing w:line="272" w:lineRule="exact" w:before="1"/>
        <w:ind w:right="0"/>
        <w:jc w:val="left"/>
      </w:pPr>
      <w:r>
        <w:rPr>
          <w:spacing w:val="-2"/>
        </w:rPr>
        <w:t>物根据水稻品质，以市场价格定价，与客户签订销售合同。销售价格与水稻成本之间差额形成销</w:t>
      </w:r>
      <w:r>
        <w:rPr>
          <w:spacing w:val="-25"/>
        </w:rPr>
        <w:t> </w:t>
      </w:r>
      <w:r>
        <w:rPr>
          <w:spacing w:val="-25"/>
        </w:rPr>
      </w:r>
      <w:r>
        <w:rPr/>
        <w:t>售利润（或亏损），同时部分农业分公司结合农产品市场行情，经营部分农产品以获取收益。</w:t>
      </w:r>
    </w:p>
    <w:p>
      <w:pPr>
        <w:pStyle w:val="BodyText"/>
        <w:spacing w:line="272" w:lineRule="exact" w:before="1"/>
        <w:ind w:left="638" w:right="0"/>
        <w:jc w:val="left"/>
      </w:pPr>
      <w:r>
        <w:rPr>
          <w:rFonts w:ascii="宋体" w:hAnsi="宋体" w:cs="宋体" w:eastAsia="宋体" w:hint="default"/>
        </w:rPr>
        <w:t>3</w:t>
      </w:r>
      <w:r>
        <w:rPr/>
        <w:t>、尿素业务</w:t>
      </w:r>
      <w:r>
        <w:rPr>
          <w:w w:val="100"/>
        </w:rPr>
        <w:t> </w:t>
      </w:r>
      <w:r>
        <w:rPr>
          <w:spacing w:val="-2"/>
        </w:rPr>
        <w:t>公司所属浩良河化肥分公司是氮肥生产企业。生产方面：生产工艺采用美国德士古水煤浆加</w:t>
      </w:r>
    </w:p>
    <w:p>
      <w:pPr>
        <w:pStyle w:val="BodyText"/>
        <w:spacing w:line="272" w:lineRule="exact" w:before="1"/>
        <w:ind w:right="0"/>
        <w:jc w:val="left"/>
      </w:pPr>
      <w:r>
        <w:rPr>
          <w:spacing w:val="-14"/>
        </w:rPr>
        <w:t>压气化技术，主导产品为“北大仓”牌尿素，执行国家</w:t>
      </w:r>
      <w:r>
        <w:rPr>
          <w:spacing w:val="-35"/>
        </w:rPr>
        <w:t> </w:t>
      </w:r>
      <w:r>
        <w:rPr>
          <w:rFonts w:ascii="宋体" w:hAnsi="宋体" w:cs="宋体" w:eastAsia="宋体" w:hint="default"/>
        </w:rPr>
        <w:t>GB2440</w:t>
      </w:r>
      <w:r>
        <w:rPr/>
        <w:t>—</w:t>
      </w:r>
      <w:r>
        <w:rPr>
          <w:rFonts w:ascii="宋体" w:hAnsi="宋体" w:cs="宋体" w:eastAsia="宋体" w:hint="default"/>
        </w:rPr>
        <w:t>2001</w:t>
      </w:r>
      <w:r>
        <w:rPr>
          <w:rFonts w:ascii="宋体" w:hAnsi="宋体" w:cs="宋体" w:eastAsia="宋体" w:hint="default"/>
          <w:spacing w:val="-35"/>
        </w:rPr>
        <w:t> </w:t>
      </w:r>
      <w:r>
        <w:rPr>
          <w:spacing w:val="-9"/>
        </w:rPr>
        <w:t>标准，合格率始终保持</w:t>
      </w:r>
      <w:r>
        <w:rPr>
          <w:spacing w:val="-31"/>
        </w:rPr>
        <w:t> </w:t>
      </w:r>
      <w:r>
        <w:rPr>
          <w:rFonts w:ascii="宋体" w:hAnsi="宋体" w:cs="宋体" w:eastAsia="宋体" w:hint="default"/>
        </w:rPr>
        <w:t>100%</w:t>
      </w:r>
      <w:r>
        <w:rPr/>
        <w:t>。</w:t>
      </w:r>
      <w:r>
        <w:rPr>
          <w:spacing w:val="-98"/>
        </w:rPr>
        <w:t> </w:t>
      </w:r>
      <w:r>
        <w:rPr>
          <w:spacing w:val="-1"/>
        </w:rPr>
        <w:t>尿素主要原料为煤炭，为有效降低生产成本，煤炭及其他大宗物资采购均履行招投标程序确定供</w:t>
      </w:r>
    </w:p>
    <w:p>
      <w:pPr>
        <w:pStyle w:val="BodyText"/>
        <w:spacing w:line="272" w:lineRule="exact" w:before="1"/>
        <w:ind w:right="0"/>
        <w:jc w:val="left"/>
      </w:pPr>
      <w:r>
        <w:rPr>
          <w:spacing w:val="-1"/>
        </w:rPr>
        <w:t>应商。销售方面：采取以大客户（合同户）销售为主，散户（窗口）销售为辅的销售模式。大客</w:t>
      </w:r>
      <w:r>
        <w:rPr>
          <w:spacing w:val="-56"/>
        </w:rPr>
        <w:t> </w:t>
      </w:r>
      <w:r>
        <w:rPr>
          <w:spacing w:val="-56"/>
        </w:rPr>
      </w:r>
      <w:r>
        <w:rPr>
          <w:spacing w:val="-2"/>
          <w:w w:val="100"/>
        </w:rPr>
        <w:t>户订单销售约占总销量的</w:t>
      </w:r>
      <w:r>
        <w:rPr>
          <w:spacing w:val="-48"/>
          <w:w w:val="100"/>
        </w:rPr>
        <w:t> </w:t>
      </w:r>
      <w:r>
        <w:rPr>
          <w:rFonts w:ascii="宋体" w:hAnsi="宋体" w:cs="宋体" w:eastAsia="宋体" w:hint="default"/>
          <w:spacing w:val="-9"/>
          <w:w w:val="100"/>
        </w:rPr>
        <w:t>75%</w:t>
      </w:r>
      <w:r>
        <w:rPr>
          <w:spacing w:val="-9"/>
          <w:w w:val="100"/>
        </w:rPr>
        <w:t>，散户销售约占总销量的</w:t>
      </w:r>
      <w:r>
        <w:rPr>
          <w:spacing w:val="-46"/>
          <w:w w:val="100"/>
        </w:rPr>
        <w:t> </w:t>
      </w:r>
      <w:r>
        <w:rPr>
          <w:rFonts w:ascii="宋体" w:hAnsi="宋体" w:cs="宋体" w:eastAsia="宋体" w:hint="default"/>
          <w:spacing w:val="-11"/>
          <w:w w:val="100"/>
        </w:rPr>
        <w:t>25%</w:t>
      </w:r>
      <w:r>
        <w:rPr>
          <w:spacing w:val="-11"/>
          <w:w w:val="100"/>
        </w:rPr>
        <w:t>。价格随行就市，每月初预收全月货款，</w:t>
      </w:r>
    </w:p>
    <w:p>
      <w:pPr>
        <w:pStyle w:val="BodyText"/>
        <w:spacing w:line="272" w:lineRule="exact" w:before="1"/>
        <w:ind w:right="0"/>
        <w:jc w:val="left"/>
      </w:pPr>
      <w:r>
        <w:rPr>
          <w:spacing w:val="-1"/>
        </w:rPr>
        <w:t>按到款额度付货。销售过程中，统筹大客户兼顾中小客户，立足垦区及省内市场，开发吉林等周</w:t>
      </w:r>
      <w:r>
        <w:rPr>
          <w:spacing w:val="-55"/>
        </w:rPr>
        <w:t> </w:t>
      </w:r>
      <w:r>
        <w:rPr>
          <w:spacing w:val="-55"/>
        </w:rPr>
      </w:r>
      <w:r>
        <w:rPr/>
        <w:t>边市场。</w:t>
      </w:r>
    </w:p>
    <w:p>
      <w:pPr>
        <w:pStyle w:val="BodyText"/>
        <w:spacing w:line="246" w:lineRule="exact"/>
        <w:ind w:left="638" w:right="0"/>
        <w:jc w:val="left"/>
      </w:pPr>
      <w:r>
        <w:rPr>
          <w:rFonts w:ascii="宋体" w:hAnsi="宋体" w:cs="宋体" w:eastAsia="宋体" w:hint="default"/>
        </w:rPr>
        <w:t>4</w:t>
      </w:r>
      <w:r>
        <w:rPr/>
        <w:t>、房产地业务</w:t>
      </w:r>
    </w:p>
    <w:p>
      <w:pPr>
        <w:pStyle w:val="BodyText"/>
        <w:spacing w:line="272" w:lineRule="exact" w:before="27"/>
        <w:ind w:right="188" w:firstLine="419"/>
        <w:jc w:val="both"/>
      </w:pPr>
      <w:r>
        <w:rPr>
          <w:spacing w:val="-4"/>
          <w:w w:val="100"/>
        </w:rPr>
        <w:t>公司控股子公司北大荒鑫都房地产开发有限公司主营房地产业务，现共有鑫都•丽水雅居和海</w:t>
      </w:r>
      <w:r>
        <w:rPr>
          <w:w w:val="100"/>
        </w:rPr>
        <w:t> </w:t>
      </w:r>
      <w:r>
        <w:rPr/>
        <w:t>拉尔天顺新城两个项目，均为</w:t>
      </w:r>
      <w:r>
        <w:rPr>
          <w:spacing w:val="-53"/>
        </w:rPr>
        <w:t> </w:t>
      </w:r>
      <w:r>
        <w:rPr>
          <w:rFonts w:ascii="宋体" w:hAnsi="宋体" w:cs="宋体" w:eastAsia="宋体" w:hint="default"/>
        </w:rPr>
        <w:t>2012</w:t>
      </w:r>
      <w:r>
        <w:rPr>
          <w:rFonts w:ascii="宋体" w:hAnsi="宋体" w:cs="宋体" w:eastAsia="宋体" w:hint="default"/>
          <w:spacing w:val="-56"/>
        </w:rPr>
        <w:t> </w:t>
      </w:r>
      <w:r>
        <w:rPr/>
        <w:t>年以前合作开发建设项目。</w:t>
      </w:r>
    </w:p>
    <w:p>
      <w:pPr>
        <w:pStyle w:val="BodyText"/>
        <w:spacing w:line="272" w:lineRule="exact" w:before="1"/>
        <w:ind w:left="638" w:right="0"/>
        <w:jc w:val="left"/>
      </w:pPr>
      <w:r>
        <w:rPr/>
        <w:t>（三）行业情况说明</w:t>
      </w:r>
      <w:r>
        <w:rPr>
          <w:w w:val="100"/>
        </w:rPr>
        <w:t> </w:t>
      </w:r>
      <w:r>
        <w:rPr>
          <w:spacing w:val="-2"/>
        </w:rPr>
        <w:t>公司所属农业行业，是我国目前规模最大、现代化水平最高的种植业上市公司和重要的商品</w:t>
      </w:r>
    </w:p>
    <w:p>
      <w:pPr>
        <w:pStyle w:val="BodyText"/>
        <w:spacing w:line="272" w:lineRule="exact" w:before="2"/>
        <w:ind w:right="0"/>
        <w:jc w:val="left"/>
      </w:pPr>
      <w:r>
        <w:rPr>
          <w:spacing w:val="-2"/>
        </w:rPr>
        <w:t>粮生产基地，在规模、资源、技术、装备、管理和绿色产品等方面具有明显的优势，处于同行业</w:t>
      </w:r>
      <w:r>
        <w:rPr>
          <w:spacing w:val="-25"/>
        </w:rPr>
        <w:t> </w:t>
      </w:r>
      <w:r>
        <w:rPr>
          <w:spacing w:val="-25"/>
        </w:rPr>
      </w:r>
      <w:r>
        <w:rPr>
          <w:spacing w:val="-2"/>
        </w:rPr>
        <w:t>领先水平。我国是世界粮食生产和消费大国，农业一直是国民经济的基础产业。近些年，国家粮</w:t>
      </w:r>
    </w:p>
    <w:p>
      <w:pPr>
        <w:pStyle w:val="BodyText"/>
        <w:spacing w:line="272" w:lineRule="exact" w:before="1"/>
        <w:ind w:right="0"/>
        <w:jc w:val="left"/>
      </w:pPr>
      <w:r>
        <w:rPr>
          <w:spacing w:val="-2"/>
        </w:rPr>
        <w:t>食连年增产，农业实现了综合生产能力质的飞跃，特别是国家每年都出台一系列支农、惠农政策</w:t>
      </w:r>
      <w:r>
        <w:rPr>
          <w:spacing w:val="-25"/>
        </w:rPr>
        <w:t> </w:t>
      </w:r>
      <w:r>
        <w:rPr>
          <w:spacing w:val="-25"/>
        </w:rPr>
      </w:r>
      <w:r>
        <w:rPr>
          <w:spacing w:val="-2"/>
        </w:rPr>
        <w:t>来加快促进农业发展。从市场竞争主体看，规模、技术、装备、管理水平较高的国有农业企业与</w:t>
      </w:r>
    </w:p>
    <w:p>
      <w:pPr>
        <w:pStyle w:val="BodyText"/>
        <w:spacing w:line="249" w:lineRule="exact"/>
        <w:ind w:right="0"/>
        <w:jc w:val="left"/>
      </w:pPr>
      <w:r>
        <w:rPr/>
        <w:t>手段落后、经营分散的农村和农民相比，具有明显的市场竞争优势。</w:t>
      </w:r>
    </w:p>
    <w:p>
      <w:pPr>
        <w:pStyle w:val="Heading3"/>
        <w:spacing w:line="240" w:lineRule="auto" w:before="56"/>
        <w:ind w:right="0"/>
        <w:jc w:val="left"/>
        <w:rPr>
          <w:b w:val="0"/>
          <w:bCs w:val="0"/>
        </w:rPr>
      </w:pPr>
      <w:r>
        <w:rPr/>
        <w:t>二、报告期内公司主要资产发生重大变化情况的说明</w:t>
      </w:r>
      <w:r>
        <w:rPr>
          <w:b w:val="0"/>
          <w:bCs w:val="0"/>
        </w:rPr>
      </w:r>
    </w:p>
    <w:p>
      <w:pPr>
        <w:spacing w:before="62"/>
        <w:ind w:left="0" w:right="1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3"/>
        <w:gridCol w:w="1633"/>
        <w:gridCol w:w="1635"/>
        <w:gridCol w:w="2199"/>
        <w:gridCol w:w="1776"/>
      </w:tblGrid>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年末较年初变动金额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变动比率（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71,315.63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136,596.78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-65,281.15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-47.79</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9,338.21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17,428.32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-8,090.11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-46.42</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29,298.29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4,688.85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24,609.44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524.85</w:t>
            </w: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11,730.77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3,740.04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7,990.73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213.65</w:t>
            </w:r>
          </w:p>
        </w:tc>
      </w:tr>
    </w:tbl>
    <w:p>
      <w:pPr>
        <w:spacing w:line="240" w:lineRule="auto" w:before="7"/>
        <w:rPr>
          <w:rFonts w:ascii="宋体" w:hAnsi="宋体" w:cs="宋体" w:eastAsia="宋体" w:hint="default"/>
          <w:sz w:val="15"/>
          <w:szCs w:val="15"/>
        </w:rPr>
      </w:pPr>
    </w:p>
    <w:p>
      <w:pPr>
        <w:pStyle w:val="BodyText"/>
        <w:spacing w:line="272" w:lineRule="exact" w:before="64"/>
        <w:ind w:right="187"/>
        <w:jc w:val="both"/>
      </w:pPr>
      <w:r>
        <w:rPr>
          <w:rFonts w:ascii="宋体" w:hAnsi="宋体" w:cs="宋体" w:eastAsia="宋体" w:hint="default"/>
          <w:spacing w:val="-3"/>
        </w:rPr>
        <w:t>1</w:t>
      </w:r>
      <w:r>
        <w:rPr>
          <w:spacing w:val="-3"/>
        </w:rPr>
        <w:t>、货币资金比年初减少</w:t>
      </w:r>
      <w:r>
        <w:rPr>
          <w:spacing w:val="-51"/>
        </w:rPr>
        <w:t> </w:t>
      </w:r>
      <w:r>
        <w:rPr>
          <w:rFonts w:ascii="宋体" w:hAnsi="宋体" w:cs="宋体" w:eastAsia="宋体" w:hint="default"/>
        </w:rPr>
        <w:t>65281.15</w:t>
      </w:r>
      <w:r>
        <w:rPr>
          <w:rFonts w:ascii="宋体" w:hAnsi="宋体" w:cs="宋体" w:eastAsia="宋体" w:hint="default"/>
          <w:spacing w:val="-51"/>
        </w:rPr>
        <w:t> </w:t>
      </w:r>
      <w:r>
        <w:rPr>
          <w:spacing w:val="-5"/>
        </w:rPr>
        <w:t>万元，下降</w:t>
      </w:r>
      <w:r>
        <w:rPr>
          <w:spacing w:val="-51"/>
        </w:rPr>
        <w:t> </w:t>
      </w:r>
      <w:r>
        <w:rPr>
          <w:rFonts w:ascii="宋体" w:hAnsi="宋体" w:cs="宋体" w:eastAsia="宋体" w:hint="default"/>
        </w:rPr>
        <w:t>47.79%</w:t>
      </w:r>
      <w:r>
        <w:rPr/>
        <w:t>，主要原因系利用闲置资金开展国债逆回购</w:t>
      </w:r>
      <w:r>
        <w:rPr>
          <w:w w:val="100"/>
        </w:rPr>
        <w:t> </w:t>
      </w:r>
      <w:r>
        <w:rPr/>
        <w:t>业务及偿还应付款形成。</w:t>
      </w:r>
    </w:p>
    <w:p>
      <w:pPr>
        <w:pStyle w:val="BodyText"/>
        <w:spacing w:line="272" w:lineRule="exact" w:before="1"/>
        <w:ind w:right="197"/>
        <w:jc w:val="both"/>
      </w:pPr>
      <w:r>
        <w:rPr>
          <w:rFonts w:ascii="宋体" w:hAnsi="宋体" w:cs="宋体" w:eastAsia="宋体" w:hint="default"/>
        </w:rPr>
        <w:t>2</w:t>
      </w:r>
      <w:r>
        <w:rPr/>
        <w:t>、应收账款比年初减少</w:t>
      </w:r>
      <w:r>
        <w:rPr>
          <w:spacing w:val="-57"/>
        </w:rPr>
        <w:t> </w:t>
      </w:r>
      <w:r>
        <w:rPr>
          <w:rFonts w:ascii="宋体" w:hAnsi="宋体" w:cs="宋体" w:eastAsia="宋体" w:hint="default"/>
        </w:rPr>
        <w:t>8090.11</w:t>
      </w:r>
      <w:r>
        <w:rPr>
          <w:rFonts w:ascii="宋体" w:hAnsi="宋体" w:cs="宋体" w:eastAsia="宋体" w:hint="default"/>
          <w:spacing w:val="-55"/>
        </w:rPr>
        <w:t> </w:t>
      </w:r>
      <w:r>
        <w:rPr/>
        <w:t>万元，下降</w:t>
      </w:r>
      <w:r>
        <w:rPr>
          <w:spacing w:val="-55"/>
        </w:rPr>
        <w:t> </w:t>
      </w:r>
      <w:r>
        <w:rPr>
          <w:rFonts w:ascii="宋体" w:hAnsi="宋体" w:cs="宋体" w:eastAsia="宋体" w:hint="default"/>
        </w:rPr>
        <w:t>46.42%</w:t>
      </w:r>
      <w:r>
        <w:rPr/>
        <w:t>，主要原因系浩化分公司收回黑龙江北大荒</w:t>
      </w:r>
      <w:r>
        <w:rPr>
          <w:w w:val="100"/>
        </w:rPr>
        <w:t> </w:t>
      </w:r>
      <w:r>
        <w:rPr/>
        <w:t>农垦集团农业生产资料有限公司销售货款</w:t>
      </w:r>
      <w:r>
        <w:rPr>
          <w:spacing w:val="-54"/>
        </w:rPr>
        <w:t> </w:t>
      </w:r>
      <w:r>
        <w:rPr>
          <w:rFonts w:ascii="宋体" w:hAnsi="宋体" w:cs="宋体" w:eastAsia="宋体" w:hint="default"/>
        </w:rPr>
        <w:t>1515.38</w:t>
      </w:r>
      <w:r>
        <w:rPr>
          <w:rFonts w:ascii="宋体" w:hAnsi="宋体" w:cs="宋体" w:eastAsia="宋体" w:hint="default"/>
          <w:spacing w:val="-56"/>
        </w:rPr>
        <w:t> </w:t>
      </w:r>
      <w:r>
        <w:rPr/>
        <w:t>万元、友谊分公司收回友谊农场粮油加工厂以</w:t>
      </w:r>
    </w:p>
    <w:p>
      <w:pPr>
        <w:pStyle w:val="BodyText"/>
        <w:spacing w:line="272" w:lineRule="exact" w:before="1"/>
        <w:ind w:right="255"/>
        <w:jc w:val="both"/>
      </w:pPr>
      <w:r>
        <w:rPr/>
        <w:t>前年度欠款</w:t>
      </w:r>
      <w:r>
        <w:rPr>
          <w:spacing w:val="-53"/>
        </w:rPr>
        <w:t> </w:t>
      </w:r>
      <w:r>
        <w:rPr>
          <w:rFonts w:ascii="宋体" w:hAnsi="宋体" w:cs="宋体" w:eastAsia="宋体" w:hint="default"/>
        </w:rPr>
        <w:t>1347.06</w:t>
      </w:r>
      <w:r>
        <w:rPr>
          <w:rFonts w:ascii="宋体" w:hAnsi="宋体" w:cs="宋体" w:eastAsia="宋体" w:hint="default"/>
          <w:spacing w:val="-55"/>
        </w:rPr>
        <w:t> </w:t>
      </w:r>
      <w:r>
        <w:rPr/>
        <w:t>万元及处置担保公司合并范围变化减少</w:t>
      </w:r>
      <w:r>
        <w:rPr>
          <w:spacing w:val="-52"/>
        </w:rPr>
        <w:t> </w:t>
      </w:r>
      <w:r>
        <w:rPr>
          <w:rFonts w:ascii="宋体" w:hAnsi="宋体" w:cs="宋体" w:eastAsia="宋体" w:hint="default"/>
        </w:rPr>
        <w:t>2783.17</w:t>
      </w:r>
      <w:r>
        <w:rPr>
          <w:rFonts w:ascii="宋体" w:hAnsi="宋体" w:cs="宋体" w:eastAsia="宋体" w:hint="default"/>
          <w:spacing w:val="-53"/>
        </w:rPr>
        <w:t> </w:t>
      </w:r>
      <w:r>
        <w:rPr/>
        <w:t>万元。</w:t>
      </w:r>
      <w:r>
        <w:rPr>
          <w:w w:val="100"/>
        </w:rPr>
        <w:t> </w:t>
      </w:r>
      <w:r>
        <w:rPr>
          <w:rFonts w:ascii="宋体" w:hAnsi="宋体" w:cs="宋体" w:eastAsia="宋体" w:hint="default"/>
        </w:rPr>
        <w:t>3</w:t>
      </w:r>
      <w:r>
        <w:rPr/>
        <w:t>、其他流动资产比年初增加</w:t>
      </w:r>
      <w:r>
        <w:rPr>
          <w:spacing w:val="-56"/>
        </w:rPr>
        <w:t> </w:t>
      </w:r>
      <w:r>
        <w:rPr>
          <w:rFonts w:ascii="宋体" w:hAnsi="宋体" w:cs="宋体" w:eastAsia="宋体" w:hint="default"/>
        </w:rPr>
        <w:t>24609.44</w:t>
      </w:r>
      <w:r>
        <w:rPr>
          <w:rFonts w:ascii="宋体" w:hAnsi="宋体" w:cs="宋体" w:eastAsia="宋体" w:hint="default"/>
          <w:spacing w:val="-56"/>
        </w:rPr>
        <w:t> </w:t>
      </w:r>
      <w:r>
        <w:rPr/>
        <w:t>万元，增长</w:t>
      </w:r>
      <w:r>
        <w:rPr>
          <w:spacing w:val="-58"/>
        </w:rPr>
        <w:t> </w:t>
      </w:r>
      <w:r>
        <w:rPr>
          <w:rFonts w:ascii="宋体" w:hAnsi="宋体" w:cs="宋体" w:eastAsia="宋体" w:hint="default"/>
        </w:rPr>
        <w:t>524.85%</w:t>
      </w:r>
      <w:r>
        <w:rPr/>
        <w:t>，主要原因系公司利用闲置资金开展</w:t>
      </w:r>
    </w:p>
    <w:p>
      <w:pPr>
        <w:pStyle w:val="BodyText"/>
        <w:spacing w:line="247" w:lineRule="exact"/>
        <w:ind w:right="0"/>
        <w:jc w:val="both"/>
      </w:pPr>
      <w:r>
        <w:rPr/>
        <w:t>国债逆回购业务形成。</w:t>
      </w:r>
    </w:p>
    <w:p>
      <w:pPr>
        <w:pStyle w:val="BodyText"/>
        <w:spacing w:line="237" w:lineRule="auto"/>
        <w:ind w:right="188"/>
        <w:jc w:val="both"/>
      </w:pPr>
      <w:r>
        <w:rPr>
          <w:rFonts w:ascii="宋体" w:hAnsi="宋体" w:cs="宋体" w:eastAsia="宋体" w:hint="default"/>
          <w:spacing w:val="-3"/>
        </w:rPr>
        <w:t>4</w:t>
      </w:r>
      <w:r>
        <w:rPr>
          <w:spacing w:val="-3"/>
        </w:rPr>
        <w:t>、长期股权投资比年初增加</w:t>
      </w:r>
      <w:r>
        <w:rPr>
          <w:spacing w:val="-48"/>
        </w:rPr>
        <w:t> </w:t>
      </w:r>
      <w:r>
        <w:rPr>
          <w:rFonts w:ascii="宋体" w:hAnsi="宋体" w:cs="宋体" w:eastAsia="宋体" w:hint="default"/>
        </w:rPr>
        <w:t>7990.73</w:t>
      </w:r>
      <w:r>
        <w:rPr>
          <w:rFonts w:ascii="宋体" w:hAnsi="宋体" w:cs="宋体" w:eastAsia="宋体" w:hint="default"/>
          <w:spacing w:val="-51"/>
        </w:rPr>
        <w:t> </w:t>
      </w:r>
      <w:r>
        <w:rPr>
          <w:spacing w:val="-5"/>
        </w:rPr>
        <w:t>万元，增长</w:t>
      </w:r>
      <w:r>
        <w:rPr>
          <w:spacing w:val="-48"/>
        </w:rPr>
        <w:t> </w:t>
      </w:r>
      <w:r>
        <w:rPr>
          <w:rFonts w:ascii="宋体" w:hAnsi="宋体" w:cs="宋体" w:eastAsia="宋体" w:hint="default"/>
        </w:rPr>
        <w:t>213.65%</w:t>
      </w:r>
      <w:r>
        <w:rPr/>
        <w:t>，主要原因系处置子公司黑龙江北大荒</w:t>
      </w:r>
      <w:r>
        <w:rPr>
          <w:spacing w:val="-103"/>
        </w:rPr>
        <w:t> </w:t>
      </w:r>
      <w:r>
        <w:rPr>
          <w:spacing w:val="-103"/>
        </w:rPr>
      </w:r>
      <w:r>
        <w:rPr/>
        <w:t>投资担保股份有限公司</w:t>
      </w:r>
      <w:r>
        <w:rPr>
          <w:spacing w:val="-16"/>
        </w:rPr>
        <w:t> </w:t>
      </w:r>
      <w:r>
        <w:rPr>
          <w:rFonts w:ascii="宋体" w:hAnsi="宋体" w:cs="宋体" w:eastAsia="宋体" w:hint="default"/>
          <w:spacing w:val="-3"/>
        </w:rPr>
        <w:t>25.09%</w:t>
      </w:r>
      <w:r>
        <w:rPr>
          <w:spacing w:val="-3"/>
        </w:rPr>
        <w:t>股权，公司对其丧失控制权，转为权益法核算增加及本期出资成立</w:t>
      </w:r>
      <w:r>
        <w:rPr>
          <w:spacing w:val="-89"/>
        </w:rPr>
        <w:t> </w:t>
      </w:r>
      <w:r>
        <w:rPr>
          <w:spacing w:val="-89"/>
        </w:rPr>
      </w:r>
      <w:r>
        <w:rPr/>
        <w:t>佳沃北大荒农业控股有限公司形成。</w:t>
      </w:r>
    </w:p>
    <w:p>
      <w:pPr>
        <w:spacing w:after="0" w:line="237" w:lineRule="auto"/>
        <w:jc w:val="both"/>
        <w:sectPr>
          <w:pgSz w:w="11910" w:h="16840"/>
          <w:pgMar w:header="880" w:footer="1195" w:top="1120" w:bottom="1380" w:left="1580" w:right="1080"/>
        </w:sectPr>
      </w:pPr>
    </w:p>
    <w:p>
      <w:pPr>
        <w:spacing w:line="240" w:lineRule="auto" w:before="4"/>
        <w:rPr>
          <w:rFonts w:ascii="宋体" w:hAnsi="宋体" w:cs="宋体" w:eastAsia="宋体" w:hint="default"/>
          <w:sz w:val="25"/>
          <w:szCs w:val="25"/>
        </w:rPr>
      </w:pPr>
    </w:p>
    <w:p>
      <w:pPr>
        <w:spacing w:line="290" w:lineRule="auto" w:before="36"/>
        <w:ind w:left="560" w:right="207" w:hanging="423"/>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报告期内，公司调整产业结构、种植结构，促进各项改革和发展措施落地，不断提高公司核</w:t>
      </w:r>
    </w:p>
    <w:p>
      <w:pPr>
        <w:pStyle w:val="BodyText"/>
        <w:spacing w:line="226" w:lineRule="exact"/>
        <w:ind w:left="138" w:right="207"/>
        <w:jc w:val="left"/>
      </w:pPr>
      <w:r>
        <w:rPr/>
        <w:t>心竞争力。公司核心竞争力主要体现在以下几个方面：</w:t>
      </w:r>
    </w:p>
    <w:p>
      <w:pPr>
        <w:pStyle w:val="BodyText"/>
        <w:spacing w:line="272" w:lineRule="exact" w:before="27"/>
        <w:ind w:left="560" w:right="207"/>
        <w:jc w:val="left"/>
      </w:pPr>
      <w:r>
        <w:rPr/>
        <w:t>（一）资源优势</w:t>
      </w:r>
      <w:r>
        <w:rPr>
          <w:w w:val="100"/>
        </w:rPr>
        <w:t> </w:t>
      </w:r>
      <w:r>
        <w:rPr>
          <w:spacing w:val="-2"/>
        </w:rPr>
        <w:t>公司是我国目前规模最大、现代化水平最高的种植业上市公司和重要的商品粮生产基地，土</w:t>
      </w:r>
    </w:p>
    <w:p>
      <w:pPr>
        <w:pStyle w:val="BodyText"/>
        <w:spacing w:line="272" w:lineRule="exact" w:before="1"/>
        <w:ind w:left="138" w:right="207"/>
        <w:jc w:val="left"/>
      </w:pPr>
      <w:r>
        <w:rPr/>
        <w:t>地总面积</w:t>
      </w:r>
      <w:r>
        <w:rPr>
          <w:spacing w:val="-46"/>
        </w:rPr>
        <w:t> </w:t>
      </w:r>
      <w:r>
        <w:rPr>
          <w:rFonts w:ascii="宋体" w:hAnsi="宋体" w:cs="宋体" w:eastAsia="宋体" w:hint="default"/>
        </w:rPr>
        <w:t>1296</w:t>
      </w:r>
      <w:r>
        <w:rPr>
          <w:rFonts w:ascii="宋体" w:hAnsi="宋体" w:cs="宋体" w:eastAsia="宋体" w:hint="default"/>
          <w:spacing w:val="-48"/>
        </w:rPr>
        <w:t> </w:t>
      </w:r>
      <w:r>
        <w:rPr>
          <w:spacing w:val="-10"/>
        </w:rPr>
        <w:t>万亩，耕地面积</w:t>
      </w:r>
      <w:r>
        <w:rPr>
          <w:spacing w:val="-45"/>
        </w:rPr>
        <w:t> </w:t>
      </w:r>
      <w:r>
        <w:rPr>
          <w:rFonts w:ascii="宋体" w:hAnsi="宋体" w:cs="宋体" w:eastAsia="宋体" w:hint="default"/>
        </w:rPr>
        <w:t>1158</w:t>
      </w:r>
      <w:r>
        <w:rPr>
          <w:rFonts w:ascii="宋体" w:hAnsi="宋体" w:cs="宋体" w:eastAsia="宋体" w:hint="default"/>
          <w:spacing w:val="-48"/>
        </w:rPr>
        <w:t> </w:t>
      </w:r>
      <w:r>
        <w:rPr>
          <w:spacing w:val="-15"/>
        </w:rPr>
        <w:t>万亩，拥有友谊、八五二、七星、八五六等</w:t>
      </w:r>
      <w:r>
        <w:rPr>
          <w:spacing w:val="-48"/>
        </w:rPr>
        <w:t> </w:t>
      </w:r>
      <w:r>
        <w:rPr>
          <w:rFonts w:ascii="宋体" w:hAnsi="宋体" w:cs="宋体" w:eastAsia="宋体" w:hint="default"/>
        </w:rPr>
        <w:t>16</w:t>
      </w:r>
      <w:r>
        <w:rPr>
          <w:rFonts w:ascii="宋体" w:hAnsi="宋体" w:cs="宋体" w:eastAsia="宋体" w:hint="default"/>
          <w:spacing w:val="-46"/>
        </w:rPr>
        <w:t> </w:t>
      </w:r>
      <w:r>
        <w:rPr/>
        <w:t>家农业分公司，</w:t>
      </w:r>
      <w:r>
        <w:rPr>
          <w:spacing w:val="-102"/>
        </w:rPr>
        <w:t> </w:t>
      </w:r>
      <w:r>
        <w:rPr>
          <w:spacing w:val="-102"/>
        </w:rPr>
      </w:r>
      <w:r>
        <w:rPr>
          <w:spacing w:val="-2"/>
        </w:rPr>
        <w:t>主要生产水稻、玉米、大豆等农产品。公司坐拥世界三大黑土带之一的三江平原，地势平坦、耕</w:t>
      </w:r>
    </w:p>
    <w:p>
      <w:pPr>
        <w:pStyle w:val="BodyText"/>
        <w:spacing w:line="272" w:lineRule="exact" w:before="1"/>
        <w:ind w:left="138" w:right="207"/>
        <w:jc w:val="left"/>
      </w:pPr>
      <w:r>
        <w:rPr>
          <w:spacing w:val="-2"/>
        </w:rPr>
        <w:t>地集中连片，为生产有机、绿色农产品提供了得天独厚的自然生态环境，年可生产水稻、玉米、</w:t>
      </w:r>
      <w:r>
        <w:rPr>
          <w:spacing w:val="-25"/>
        </w:rPr>
        <w:t> </w:t>
      </w:r>
      <w:r>
        <w:rPr>
          <w:spacing w:val="-25"/>
        </w:rPr>
      </w:r>
      <w:r>
        <w:rPr/>
        <w:t>大豆等优质农作物</w:t>
      </w:r>
      <w:r>
        <w:rPr>
          <w:spacing w:val="-42"/>
        </w:rPr>
        <w:t> </w:t>
      </w:r>
      <w:r>
        <w:rPr>
          <w:rFonts w:ascii="宋体" w:hAnsi="宋体" w:cs="宋体" w:eastAsia="宋体" w:hint="default"/>
        </w:rPr>
        <w:t>140</w:t>
      </w:r>
      <w:r>
        <w:rPr>
          <w:rFonts w:ascii="宋体" w:hAnsi="宋体" w:cs="宋体" w:eastAsia="宋体" w:hint="default"/>
          <w:spacing w:val="-41"/>
        </w:rPr>
        <w:t> </w:t>
      </w:r>
      <w:r>
        <w:rPr>
          <w:spacing w:val="-5"/>
        </w:rPr>
        <w:t>亿斤以上；同时，公司绿色作物种植面积达</w:t>
      </w:r>
      <w:r>
        <w:rPr>
          <w:spacing w:val="-42"/>
        </w:rPr>
        <w:t> </w:t>
      </w:r>
      <w:r>
        <w:rPr>
          <w:rFonts w:ascii="宋体" w:hAnsi="宋体" w:cs="宋体" w:eastAsia="宋体" w:hint="default"/>
        </w:rPr>
        <w:t>520.76</w:t>
      </w:r>
      <w:r>
        <w:rPr>
          <w:rFonts w:ascii="宋体" w:hAnsi="宋体" w:cs="宋体" w:eastAsia="宋体" w:hint="default"/>
          <w:spacing w:val="-44"/>
        </w:rPr>
        <w:t> </w:t>
      </w:r>
      <w:r>
        <w:rPr>
          <w:spacing w:val="-5"/>
        </w:rPr>
        <w:t>万亩、有机作物认证面</w:t>
      </w:r>
    </w:p>
    <w:p>
      <w:pPr>
        <w:pStyle w:val="BodyText"/>
        <w:spacing w:line="247" w:lineRule="exact"/>
        <w:ind w:left="138" w:right="207"/>
        <w:jc w:val="left"/>
      </w:pPr>
      <w:r>
        <w:rPr/>
        <w:t>积达</w:t>
      </w:r>
      <w:r>
        <w:rPr>
          <w:spacing w:val="-54"/>
        </w:rPr>
        <w:t> </w:t>
      </w:r>
      <w:r>
        <w:rPr>
          <w:rFonts w:ascii="宋体" w:hAnsi="宋体" w:cs="宋体" w:eastAsia="宋体" w:hint="default"/>
        </w:rPr>
        <w:t>76.74</w:t>
      </w:r>
      <w:r>
        <w:rPr>
          <w:rFonts w:ascii="宋体" w:hAnsi="宋体" w:cs="宋体" w:eastAsia="宋体" w:hint="default"/>
          <w:spacing w:val="-56"/>
        </w:rPr>
        <w:t> </w:t>
      </w:r>
      <w:r>
        <w:rPr/>
        <w:t>万亩，在开发绿色、有机产品上具有巨大的拓展潜力和发展空间。</w:t>
      </w:r>
    </w:p>
    <w:p>
      <w:pPr>
        <w:pStyle w:val="BodyText"/>
        <w:spacing w:line="240" w:lineRule="auto"/>
        <w:ind w:left="560" w:right="207"/>
        <w:jc w:val="left"/>
      </w:pPr>
      <w:r>
        <w:rPr/>
        <w:t>（二）科技优势</w:t>
      </w:r>
      <w:r>
        <w:rPr>
          <w:w w:val="100"/>
        </w:rPr>
        <w:t> </w:t>
      </w:r>
      <w:r>
        <w:rPr>
          <w:spacing w:val="-2"/>
        </w:rPr>
        <w:t>公司与全国各大高校及科研院所形成合作共建关系，通过专家咨询、技术指导、科技培训、</w:t>
      </w:r>
    </w:p>
    <w:p>
      <w:pPr>
        <w:pStyle w:val="BodyText"/>
        <w:spacing w:line="237" w:lineRule="auto"/>
        <w:ind w:left="138" w:right="101"/>
        <w:jc w:val="left"/>
      </w:pPr>
      <w:r>
        <w:rPr>
          <w:spacing w:val="-8"/>
          <w:w w:val="100"/>
        </w:rPr>
        <w:t>合作选题、联合攻关等活动提高了公司农业生产整体科技水平。公司拥有</w:t>
      </w:r>
      <w:r>
        <w:rPr>
          <w:spacing w:val="-45"/>
          <w:w w:val="100"/>
        </w:rPr>
        <w:t> </w:t>
      </w:r>
      <w:r>
        <w:rPr>
          <w:rFonts w:ascii="宋体" w:hAnsi="宋体" w:cs="宋体" w:eastAsia="宋体" w:hint="default"/>
          <w:w w:val="100"/>
        </w:rPr>
        <w:t>16</w:t>
      </w:r>
      <w:r>
        <w:rPr>
          <w:rFonts w:ascii="宋体" w:hAnsi="宋体" w:cs="宋体" w:eastAsia="宋体" w:hint="default"/>
          <w:spacing w:val="-47"/>
          <w:w w:val="100"/>
        </w:rPr>
        <w:t> </w:t>
      </w:r>
      <w:r>
        <w:rPr>
          <w:spacing w:val="-2"/>
          <w:w w:val="100"/>
        </w:rPr>
        <w:t>个农业科技推广中心、</w:t>
      </w:r>
      <w:r>
        <w:rPr>
          <w:spacing w:val="-102"/>
          <w:w w:val="100"/>
        </w:rPr>
        <w:t> </w:t>
      </w:r>
      <w:r>
        <w:rPr>
          <w:spacing w:val="-102"/>
          <w:w w:val="100"/>
        </w:rPr>
      </w:r>
      <w:r>
        <w:rPr>
          <w:rFonts w:ascii="宋体" w:hAnsi="宋体" w:cs="宋体" w:eastAsia="宋体" w:hint="default"/>
        </w:rPr>
        <w:t>16</w:t>
      </w:r>
      <w:r>
        <w:rPr>
          <w:rFonts w:ascii="宋体" w:hAnsi="宋体" w:cs="宋体" w:eastAsia="宋体" w:hint="default"/>
          <w:spacing w:val="-55"/>
        </w:rPr>
        <w:t> </w:t>
      </w:r>
      <w:r>
        <w:rPr/>
        <w:t>个科技园区、</w:t>
      </w:r>
      <w:r>
        <w:rPr>
          <w:rFonts w:ascii="宋体" w:hAnsi="宋体" w:cs="宋体" w:eastAsia="宋体" w:hint="default"/>
        </w:rPr>
        <w:t>16</w:t>
      </w:r>
      <w:r>
        <w:rPr>
          <w:rFonts w:ascii="宋体" w:hAnsi="宋体" w:cs="宋体" w:eastAsia="宋体" w:hint="default"/>
          <w:spacing w:val="-57"/>
        </w:rPr>
        <w:t> </w:t>
      </w:r>
      <w:r>
        <w:rPr/>
        <w:t>个农业科研站、</w:t>
      </w:r>
      <w:r>
        <w:rPr>
          <w:rFonts w:ascii="宋体" w:hAnsi="宋体" w:cs="宋体" w:eastAsia="宋体" w:hint="default"/>
        </w:rPr>
        <w:t>14</w:t>
      </w:r>
      <w:r>
        <w:rPr>
          <w:rFonts w:ascii="宋体" w:hAnsi="宋体" w:cs="宋体" w:eastAsia="宋体" w:hint="default"/>
          <w:spacing w:val="-55"/>
        </w:rPr>
        <w:t> </w:t>
      </w:r>
      <w:r>
        <w:rPr/>
        <w:t>个农业气象站，建立了科学施肥服务体系、病虫害生物预</w:t>
      </w:r>
      <w:r>
        <w:rPr>
          <w:w w:val="100"/>
        </w:rPr>
        <w:t> </w:t>
      </w:r>
      <w:r>
        <w:rPr/>
        <w:t>警服务体系、农业重大自然灾害防御体系和农户远程培训服务体系，有力地推进了地力培肥、良</w:t>
      </w:r>
      <w:r>
        <w:rPr>
          <w:w w:val="100"/>
        </w:rPr>
        <w:t> </w:t>
      </w:r>
      <w:r>
        <w:rPr/>
        <w:t>种繁育、丰产栽培、化控技术、节水灌溉、疫情防治、低碳生产等领域的管理创新，加速了科技</w:t>
      </w:r>
      <w:r>
        <w:rPr>
          <w:w w:val="100"/>
        </w:rPr>
        <w:t> </w:t>
      </w:r>
      <w:r>
        <w:rPr/>
        <w:t>成果的引进转化，保证了农业发展后劲。</w:t>
      </w:r>
    </w:p>
    <w:p>
      <w:pPr>
        <w:pStyle w:val="BodyText"/>
        <w:spacing w:line="272" w:lineRule="exact" w:before="26"/>
        <w:ind w:left="560" w:right="207"/>
        <w:jc w:val="left"/>
      </w:pPr>
      <w:r>
        <w:rPr/>
        <w:t>（三）农机优势</w:t>
      </w:r>
      <w:r>
        <w:rPr>
          <w:w w:val="100"/>
        </w:rPr>
        <w:t> </w:t>
      </w:r>
      <w:r>
        <w:rPr>
          <w:spacing w:val="-2"/>
        </w:rPr>
        <w:t>公司区域拥有先进的农业装备技术水平，引进了具有世界先进水平的卫星定位和自动导航系</w:t>
      </w:r>
    </w:p>
    <w:p>
      <w:pPr>
        <w:pStyle w:val="BodyText"/>
        <w:spacing w:line="246" w:lineRule="exact"/>
        <w:ind w:left="138" w:right="101"/>
        <w:jc w:val="left"/>
      </w:pPr>
      <w:r>
        <w:rPr>
          <w:spacing w:val="-4"/>
        </w:rPr>
        <w:t>统的大型拖拉机、大马力机械、联合收割机、精量点播机等农机具，截止 </w:t>
      </w:r>
      <w:r>
        <w:rPr>
          <w:rFonts w:ascii="宋体" w:hAnsi="宋体" w:cs="宋体" w:eastAsia="宋体" w:hint="default"/>
        </w:rPr>
        <w:t>2015</w:t>
      </w:r>
      <w:r>
        <w:rPr>
          <w:rFonts w:ascii="宋体" w:hAnsi="宋体" w:cs="宋体" w:eastAsia="宋体" w:hint="default"/>
          <w:spacing w:val="-44"/>
        </w:rPr>
        <w:t> </w:t>
      </w:r>
      <w:r>
        <w:rPr>
          <w:spacing w:val="-4"/>
        </w:rPr>
        <w:t>年末，各类农业机</w:t>
      </w:r>
    </w:p>
    <w:p>
      <w:pPr>
        <w:pStyle w:val="BodyText"/>
        <w:spacing w:line="272" w:lineRule="exact" w:before="27"/>
        <w:ind w:left="138" w:right="207"/>
        <w:jc w:val="left"/>
      </w:pPr>
      <w:r>
        <w:rPr/>
        <w:t>械总量达</w:t>
      </w:r>
      <w:r>
        <w:rPr>
          <w:spacing w:val="-41"/>
        </w:rPr>
        <w:t> </w:t>
      </w:r>
      <w:r>
        <w:rPr>
          <w:rFonts w:ascii="宋体" w:hAnsi="宋体" w:cs="宋体" w:eastAsia="宋体" w:hint="default"/>
        </w:rPr>
        <w:t>25.66</w:t>
      </w:r>
      <w:r>
        <w:rPr>
          <w:rFonts w:ascii="宋体" w:hAnsi="宋体" w:cs="宋体" w:eastAsia="宋体" w:hint="default"/>
          <w:spacing w:val="-43"/>
        </w:rPr>
        <w:t> </w:t>
      </w:r>
      <w:r>
        <w:rPr>
          <w:spacing w:val="-6"/>
        </w:rPr>
        <w:t>万台套、农业机械总动力达</w:t>
      </w:r>
      <w:r>
        <w:rPr>
          <w:spacing w:val="-41"/>
        </w:rPr>
        <w:t> </w:t>
      </w:r>
      <w:r>
        <w:rPr>
          <w:rFonts w:ascii="宋体" w:hAnsi="宋体" w:cs="宋体" w:eastAsia="宋体" w:hint="default"/>
        </w:rPr>
        <w:t>292.91</w:t>
      </w:r>
      <w:r>
        <w:rPr>
          <w:rFonts w:ascii="宋体" w:hAnsi="宋体" w:cs="宋体" w:eastAsia="宋体" w:hint="default"/>
          <w:spacing w:val="-43"/>
        </w:rPr>
        <w:t> </w:t>
      </w:r>
      <w:r>
        <w:rPr>
          <w:spacing w:val="-4"/>
        </w:rPr>
        <w:t>万千瓦，各农业分公司全面实现了飞机航化作</w:t>
      </w:r>
      <w:r>
        <w:rPr>
          <w:spacing w:val="-101"/>
        </w:rPr>
        <w:t> </w:t>
      </w:r>
      <w:r>
        <w:rPr>
          <w:spacing w:val="-101"/>
        </w:rPr>
      </w:r>
      <w:r>
        <w:rPr/>
        <w:t>业，加速了现代化大农业发展步伐。</w:t>
      </w:r>
    </w:p>
    <w:p>
      <w:pPr>
        <w:pStyle w:val="BodyText"/>
        <w:spacing w:line="272" w:lineRule="exact" w:before="1"/>
        <w:ind w:left="560" w:right="207"/>
        <w:jc w:val="left"/>
      </w:pPr>
      <w:r>
        <w:rPr/>
        <w:t>（四）组织优势</w:t>
      </w:r>
      <w:r>
        <w:rPr>
          <w:w w:val="100"/>
        </w:rPr>
        <w:t> </w:t>
      </w:r>
      <w:r>
        <w:rPr>
          <w:spacing w:val="-2"/>
        </w:rPr>
        <w:t>公司具有高度的组织化管理传统，下属的各农业分公司按照公司授权，每年初与家庭农场签</w:t>
      </w:r>
    </w:p>
    <w:p>
      <w:pPr>
        <w:pStyle w:val="BodyText"/>
        <w:spacing w:line="272" w:lineRule="exact" w:before="2"/>
        <w:ind w:left="138" w:right="204"/>
        <w:jc w:val="left"/>
        <w:rPr>
          <w:rFonts w:ascii="宋体" w:hAnsi="宋体" w:cs="宋体" w:eastAsia="宋体" w:hint="default"/>
        </w:rPr>
      </w:pPr>
      <w:r>
        <w:rPr>
          <w:spacing w:val="-2"/>
        </w:rPr>
        <w:t>订《农业生产承包协议》，明确约定家庭农场按照统一规定的操作规程履行种植合同。各农业分</w:t>
      </w:r>
      <w:r>
        <w:rPr>
          <w:spacing w:val="-25"/>
        </w:rPr>
        <w:t> </w:t>
      </w:r>
      <w:r>
        <w:rPr>
          <w:spacing w:val="-25"/>
        </w:rPr>
      </w:r>
      <w:r>
        <w:rPr>
          <w:spacing w:val="-1"/>
          <w:w w:val="100"/>
        </w:rPr>
        <w:t>公司共有</w:t>
      </w:r>
      <w:r>
        <w:rPr>
          <w:spacing w:val="-61"/>
          <w:w w:val="100"/>
        </w:rPr>
        <w:t> </w:t>
      </w:r>
      <w:r>
        <w:rPr>
          <w:rFonts w:ascii="宋体" w:hAnsi="宋体" w:cs="宋体" w:eastAsia="宋体" w:hint="default"/>
          <w:w w:val="100"/>
        </w:rPr>
        <w:t>2000</w:t>
      </w:r>
      <w:r>
        <w:rPr>
          <w:rFonts w:ascii="宋体" w:hAnsi="宋体" w:cs="宋体" w:eastAsia="宋体" w:hint="default"/>
          <w:spacing w:val="-63"/>
          <w:w w:val="100"/>
        </w:rPr>
        <w:t> </w:t>
      </w:r>
      <w:r>
        <w:rPr>
          <w:spacing w:val="-5"/>
          <w:w w:val="100"/>
        </w:rPr>
        <w:t>多名专业技术人员负责对家庭农场的种植进行全程监管和技术指导，保证公司</w:t>
      </w:r>
      <w:r>
        <w:rPr>
          <w:spacing w:val="-61"/>
          <w:w w:val="100"/>
        </w:rPr>
        <w:t> </w:t>
      </w:r>
      <w:r>
        <w:rPr>
          <w:rFonts w:ascii="宋体" w:hAnsi="宋体" w:cs="宋体" w:eastAsia="宋体" w:hint="default"/>
          <w:spacing w:val="-1"/>
          <w:w w:val="100"/>
        </w:rPr>
        <w:t>1000</w:t>
      </w:r>
    </w:p>
    <w:p>
      <w:pPr>
        <w:pStyle w:val="BodyText"/>
        <w:spacing w:line="247" w:lineRule="exact"/>
        <w:ind w:left="138" w:right="207"/>
        <w:jc w:val="left"/>
      </w:pPr>
      <w:r>
        <w:rPr/>
        <w:t>多万亩耕地均按照模式化栽培、标准化作业实施生产。</w:t>
      </w:r>
    </w:p>
    <w:p>
      <w:pPr>
        <w:pStyle w:val="BodyText"/>
        <w:spacing w:line="272" w:lineRule="exact"/>
        <w:ind w:left="560" w:right="207"/>
        <w:jc w:val="left"/>
      </w:pPr>
      <w:r>
        <w:rPr/>
        <w:t>（五）基础设施优势</w:t>
      </w:r>
    </w:p>
    <w:p>
      <w:pPr>
        <w:pStyle w:val="BodyText"/>
        <w:spacing w:line="237" w:lineRule="auto" w:before="2"/>
        <w:ind w:left="138" w:right="104" w:firstLine="422"/>
        <w:jc w:val="left"/>
      </w:pPr>
      <w:r>
        <w:rPr/>
        <w:t>公司所属的</w:t>
      </w:r>
      <w:r>
        <w:rPr>
          <w:spacing w:val="-53"/>
        </w:rPr>
        <w:t> </w:t>
      </w:r>
      <w:r>
        <w:rPr>
          <w:rFonts w:ascii="宋体" w:hAnsi="宋体" w:cs="宋体" w:eastAsia="宋体" w:hint="default"/>
        </w:rPr>
        <w:t>16</w:t>
      </w:r>
      <w:r>
        <w:rPr>
          <w:rFonts w:ascii="宋体" w:hAnsi="宋体" w:cs="宋体" w:eastAsia="宋体" w:hint="default"/>
          <w:spacing w:val="-55"/>
        </w:rPr>
        <w:t> </w:t>
      </w:r>
      <w:r>
        <w:rPr/>
        <w:t>家农业分公司拥有各自的全过程智能控制的浸种催芽和育秧等生产服务设施；</w:t>
      </w:r>
      <w:r>
        <w:rPr>
          <w:w w:val="100"/>
        </w:rPr>
        <w:t> </w:t>
      </w:r>
      <w:r>
        <w:rPr>
          <w:spacing w:val="-7"/>
        </w:rPr>
        <w:t>用于烘干、晾晒、仓储的粮食管护设施；沟渠配套网络化、达到旱能灌、涝能排的农田水利设施；</w:t>
      </w:r>
      <w:r>
        <w:rPr>
          <w:spacing w:val="-15"/>
        </w:rPr>
        <w:t> </w:t>
      </w:r>
      <w:r>
        <w:rPr>
          <w:spacing w:val="-15"/>
        </w:rPr>
      </w:r>
      <w:r>
        <w:rPr/>
        <w:t>集中统一管理的农机停放场地和库房等农机管护设施；农用飞机作业用的起降场地等基础设施。</w:t>
      </w:r>
      <w:r>
        <w:rPr>
          <w:w w:val="100"/>
        </w:rPr>
        <w:t> </w:t>
      </w:r>
      <w:r>
        <w:rPr/>
        <w:t>为公司发展现代化大农业奠定了坚实基础。</w:t>
      </w:r>
    </w:p>
    <w:p>
      <w:pPr>
        <w:pStyle w:val="BodyText"/>
        <w:spacing w:line="272" w:lineRule="exact"/>
        <w:ind w:left="560" w:right="207"/>
        <w:jc w:val="left"/>
      </w:pPr>
      <w:r>
        <w:rPr/>
        <w:t>（六）人才优势</w:t>
      </w:r>
    </w:p>
    <w:p>
      <w:pPr>
        <w:pStyle w:val="BodyText"/>
        <w:spacing w:line="237" w:lineRule="auto"/>
        <w:ind w:left="138" w:right="207" w:firstLine="422"/>
        <w:jc w:val="both"/>
      </w:pPr>
      <w:r>
        <w:rPr>
          <w:spacing w:val="-5"/>
        </w:rPr>
        <w:t>公司坚持“以人为本”和“人才是第一资源”的理念，</w:t>
      </w:r>
      <w:r>
        <w:rPr>
          <w:spacing w:val="47"/>
        </w:rPr>
        <w:t> </w:t>
      </w:r>
      <w:r>
        <w:rPr>
          <w:spacing w:val="-3"/>
        </w:rPr>
        <w:t>拥有众多专业基础扎实、实践经验丰</w:t>
      </w:r>
      <w:r>
        <w:rPr>
          <w:w w:val="100"/>
        </w:rPr>
        <w:t> </w:t>
      </w:r>
      <w:r>
        <w:rPr>
          <w:spacing w:val="-4"/>
        </w:rPr>
        <w:t>富、态度严谨认真、精通管理、农业生产、熟悉市场、服务用户、扎根一线、各类人才</w:t>
      </w:r>
      <w:r>
        <w:rPr>
          <w:rFonts w:ascii="宋体" w:hAnsi="宋体" w:cs="宋体" w:eastAsia="宋体" w:hint="default"/>
          <w:spacing w:val="-4"/>
        </w:rPr>
        <w:t>,</w:t>
      </w:r>
      <w:r>
        <w:rPr>
          <w:spacing w:val="-4"/>
        </w:rPr>
        <w:t>为公司的</w:t>
      </w:r>
      <w:r>
        <w:rPr>
          <w:spacing w:val="-38"/>
        </w:rPr>
        <w:t> </w:t>
      </w:r>
      <w:r>
        <w:rPr>
          <w:spacing w:val="-38"/>
        </w:rPr>
      </w:r>
      <w:r>
        <w:rPr>
          <w:spacing w:val="-2"/>
        </w:rPr>
        <w:t>发展提供人才保障。同时，公司管理团队的行业经验丰富、资源广泛、整合能力突出，成员均拥</w:t>
      </w:r>
      <w:r>
        <w:rPr>
          <w:spacing w:val="-25"/>
        </w:rPr>
        <w:t> </w:t>
      </w:r>
      <w:r>
        <w:rPr>
          <w:spacing w:val="-25"/>
        </w:rPr>
      </w:r>
      <w:r>
        <w:rPr>
          <w:spacing w:val="-2"/>
        </w:rPr>
        <w:t>有多年行业或综合型企业的管理经验。结合公司发展需要，拓展人才引进渠道，积极引进高层次</w:t>
      </w:r>
      <w:r>
        <w:rPr>
          <w:spacing w:val="-25"/>
        </w:rPr>
        <w:t> </w:t>
      </w:r>
      <w:r>
        <w:rPr>
          <w:spacing w:val="-25"/>
        </w:rPr>
      </w:r>
      <w:r>
        <w:rPr>
          <w:spacing w:val="-2"/>
        </w:rPr>
        <w:t>人才，强力推动公司快速发展。通过积极推进人才战略，加大对高、中、基层员工的专业培养力</w:t>
      </w:r>
      <w:r>
        <w:rPr>
          <w:spacing w:val="-25"/>
        </w:rPr>
        <w:t> </w:t>
      </w:r>
      <w:r>
        <w:rPr>
          <w:spacing w:val="-25"/>
        </w:rPr>
      </w:r>
      <w:r>
        <w:rPr/>
        <w:t>度，形成了一支结构合理、人岗匹配、素质优良、忠于事业、符合公司发展战略的人才队伍。</w:t>
      </w:r>
    </w:p>
    <w:p>
      <w:pPr>
        <w:pStyle w:val="BodyText"/>
        <w:spacing w:line="272" w:lineRule="exact" w:before="24"/>
        <w:ind w:left="560" w:right="207"/>
        <w:jc w:val="left"/>
      </w:pPr>
      <w:r>
        <w:rPr/>
        <w:t>（七）管控优势</w:t>
      </w:r>
      <w:r>
        <w:rPr>
          <w:w w:val="100"/>
        </w:rPr>
        <w:t> </w:t>
      </w:r>
      <w:r>
        <w:rPr>
          <w:spacing w:val="-2"/>
        </w:rPr>
        <w:t>公司不断完善各项内控管理制度，优化管理机制，实施工程项目及大宗物资委托招标采购、</w:t>
      </w:r>
    </w:p>
    <w:p>
      <w:pPr>
        <w:pStyle w:val="BodyText"/>
        <w:spacing w:line="272" w:lineRule="exact" w:before="1"/>
        <w:ind w:left="138" w:right="207"/>
        <w:jc w:val="left"/>
      </w:pPr>
      <w:r>
        <w:rPr>
          <w:spacing w:val="-2"/>
        </w:rPr>
        <w:t>财务资金统一管理、审计集中垂直管理、发挥集中管控优势，实现科学统一安排生产，高效利用</w:t>
      </w:r>
      <w:r>
        <w:rPr>
          <w:spacing w:val="-25"/>
        </w:rPr>
        <w:t> </w:t>
      </w:r>
      <w:r>
        <w:rPr>
          <w:spacing w:val="-25"/>
        </w:rPr>
      </w:r>
      <w:r>
        <w:rPr>
          <w:spacing w:val="-2"/>
        </w:rPr>
        <w:t>资金。公司内部上下联动，内外联动，综合利用各种资源，充分发挥会计师事务所在年度审计工</w:t>
      </w:r>
    </w:p>
    <w:p>
      <w:pPr>
        <w:pStyle w:val="BodyText"/>
        <w:spacing w:line="249" w:lineRule="exact"/>
        <w:ind w:left="138" w:right="207"/>
        <w:jc w:val="left"/>
      </w:pPr>
      <w:r>
        <w:rPr/>
        <w:t>作的鉴证作用，进一步促进公司的经营效率和管理水平。</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ind w:right="75"/>
        <w:jc w:val="center"/>
        <w:rPr>
          <w:b w:val="0"/>
          <w:bCs w:val="0"/>
        </w:rPr>
      </w:pPr>
      <w:bookmarkStart w:name="_TOC_250008" w:id="4"/>
      <w:r>
        <w:rPr>
          <w:w w:val="95"/>
        </w:rPr>
        <w:t>第四节</w:t>
        <w:tab/>
      </w:r>
      <w:r>
        <w:rPr/>
        <w:t>管理层讨论与分析</w:t>
      </w:r>
      <w:bookmarkEnd w:id="4"/>
      <w:r>
        <w:rPr>
          <w:b w:val="0"/>
          <w:bCs w:val="0"/>
        </w:rPr>
      </w:r>
    </w:p>
    <w:p>
      <w:pPr>
        <w:spacing w:line="240" w:lineRule="auto" w:before="5"/>
        <w:rPr>
          <w:rFonts w:ascii="黑体" w:hAnsi="黑体" w:cs="黑体" w:eastAsia="黑体" w:hint="default"/>
          <w:b/>
          <w:bCs/>
          <w:sz w:val="19"/>
          <w:szCs w:val="19"/>
        </w:rPr>
      </w:pPr>
    </w:p>
    <w:p>
      <w:pPr>
        <w:pStyle w:val="Heading3"/>
        <w:spacing w:line="240" w:lineRule="auto" w:before="0"/>
        <w:ind w:left="138" w:right="207"/>
        <w:jc w:val="left"/>
        <w:rPr>
          <w:b w:val="0"/>
          <w:bCs w:val="0"/>
        </w:rPr>
      </w:pPr>
      <w:r>
        <w:rPr/>
        <w:t>一、管理层讨论与分析</w:t>
      </w:r>
      <w:r>
        <w:rPr>
          <w:b w:val="0"/>
          <w:bCs w:val="0"/>
        </w:rPr>
      </w:r>
    </w:p>
    <w:p>
      <w:pPr>
        <w:pStyle w:val="BodyText"/>
        <w:spacing w:line="240" w:lineRule="auto" w:before="56"/>
        <w:ind w:left="138" w:right="207" w:firstLine="422"/>
        <w:jc w:val="left"/>
      </w:pPr>
      <w:r>
        <w:rPr>
          <w:rFonts w:ascii="宋体" w:hAnsi="宋体" w:cs="宋体" w:eastAsia="宋体" w:hint="default"/>
        </w:rPr>
        <w:t>2015</w:t>
      </w:r>
      <w:r>
        <w:rPr>
          <w:rFonts w:ascii="宋体" w:hAnsi="宋体" w:cs="宋体" w:eastAsia="宋体" w:hint="default"/>
          <w:spacing w:val="-13"/>
        </w:rPr>
        <w:t> </w:t>
      </w:r>
      <w:r>
        <w:rPr>
          <w:spacing w:val="-3"/>
        </w:rPr>
        <w:t>年是公司发展翻开崭新篇章的一年。公司于年初成功实现脱星摘帽，外部发展环境得以</w:t>
      </w:r>
      <w:r>
        <w:rPr>
          <w:w w:val="100"/>
        </w:rPr>
        <w:t> </w:t>
      </w:r>
      <w:r>
        <w:rPr>
          <w:spacing w:val="-1"/>
        </w:rPr>
        <w:t>进一步改善，内部发展潜力得以进一步释放，各项改革、管控工作均取得了扎实成效，生产经营</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101"/>
        <w:jc w:val="left"/>
      </w:pPr>
      <w:r>
        <w:rPr/>
        <w:t>管理工作继续在良性发展轨道上运行。</w:t>
      </w:r>
      <w:r>
        <w:rPr>
          <w:rFonts w:ascii="宋体" w:hAnsi="宋体" w:cs="宋体" w:eastAsia="宋体" w:hint="default"/>
        </w:rPr>
        <w:t>2015</w:t>
      </w:r>
      <w:r>
        <w:rPr>
          <w:rFonts w:ascii="宋体" w:hAnsi="宋体" w:cs="宋体" w:eastAsia="宋体" w:hint="default"/>
          <w:spacing w:val="-52"/>
        </w:rPr>
        <w:t> </w:t>
      </w:r>
      <w:r>
        <w:rPr/>
        <w:t>年公司实现营业收入</w:t>
      </w:r>
      <w:r>
        <w:rPr>
          <w:spacing w:val="-52"/>
        </w:rPr>
        <w:t> </w:t>
      </w:r>
      <w:r>
        <w:rPr>
          <w:rFonts w:ascii="宋体" w:hAnsi="宋体" w:cs="宋体" w:eastAsia="宋体" w:hint="default"/>
        </w:rPr>
        <w:t>36.54</w:t>
      </w:r>
      <w:r>
        <w:rPr>
          <w:rFonts w:ascii="宋体" w:hAnsi="宋体" w:cs="宋体" w:eastAsia="宋体" w:hint="default"/>
          <w:spacing w:val="-52"/>
        </w:rPr>
        <w:t> </w:t>
      </w:r>
      <w:r>
        <w:rPr/>
        <w:t>亿元，同比下降</w:t>
      </w:r>
      <w:r>
        <w:rPr>
          <w:spacing w:val="-52"/>
        </w:rPr>
        <w:t> </w:t>
      </w:r>
      <w:r>
        <w:rPr>
          <w:rFonts w:ascii="宋体" w:hAnsi="宋体" w:cs="宋体" w:eastAsia="宋体" w:hint="default"/>
        </w:rPr>
        <w:t>28.48%</w:t>
      </w:r>
      <w:r>
        <w:rPr/>
        <w:t>，</w:t>
      </w:r>
      <w:r>
        <w:rPr>
          <w:w w:val="100"/>
        </w:rPr>
        <w:t> </w:t>
      </w:r>
      <w:r>
        <w:rPr>
          <w:spacing w:val="-1"/>
          <w:w w:val="100"/>
        </w:rPr>
        <w:t>主要系</w:t>
      </w:r>
      <w:r>
        <w:rPr>
          <w:spacing w:val="-53"/>
          <w:w w:val="100"/>
        </w:rPr>
        <w:t> </w:t>
      </w:r>
      <w:r>
        <w:rPr>
          <w:rFonts w:ascii="宋体" w:hAnsi="宋体" w:cs="宋体" w:eastAsia="宋体" w:hint="default"/>
          <w:spacing w:val="-1"/>
          <w:w w:val="100"/>
        </w:rPr>
        <w:t>2014</w:t>
      </w:r>
      <w:r>
        <w:rPr>
          <w:rFonts w:ascii="宋体" w:hAnsi="宋体" w:cs="宋体" w:eastAsia="宋体" w:hint="default"/>
          <w:spacing w:val="-53"/>
          <w:w w:val="100"/>
        </w:rPr>
        <w:t> </w:t>
      </w:r>
      <w:r>
        <w:rPr>
          <w:spacing w:val="-4"/>
          <w:w w:val="100"/>
        </w:rPr>
        <w:t>年处置北大荒米业集团有限公司股权导致的合并报表范围发生变化所致；实现利润总</w:t>
      </w:r>
      <w:r>
        <w:rPr>
          <w:spacing w:val="-104"/>
          <w:w w:val="100"/>
        </w:rPr>
        <w:t> </w:t>
      </w:r>
      <w:r>
        <w:rPr>
          <w:spacing w:val="-104"/>
          <w:w w:val="100"/>
        </w:rPr>
      </w:r>
      <w:r>
        <w:rPr/>
        <w:t>额</w:t>
      </w:r>
      <w:r>
        <w:rPr>
          <w:spacing w:val="-46"/>
        </w:rPr>
        <w:t> </w:t>
      </w:r>
      <w:r>
        <w:rPr>
          <w:rFonts w:ascii="宋体" w:hAnsi="宋体" w:cs="宋体" w:eastAsia="宋体" w:hint="default"/>
        </w:rPr>
        <w:t>6.32</w:t>
      </w:r>
      <w:r>
        <w:rPr>
          <w:rFonts w:ascii="宋体" w:hAnsi="宋体" w:cs="宋体" w:eastAsia="宋体" w:hint="default"/>
          <w:spacing w:val="-46"/>
        </w:rPr>
        <w:t> </w:t>
      </w:r>
      <w:r>
        <w:rPr>
          <w:spacing w:val="-5"/>
        </w:rPr>
        <w:t>亿元，同比下降</w:t>
      </w:r>
      <w:r>
        <w:rPr>
          <w:spacing w:val="-45"/>
        </w:rPr>
        <w:t> </w:t>
      </w:r>
      <w:r>
        <w:rPr>
          <w:rFonts w:ascii="宋体" w:hAnsi="宋体" w:cs="宋体" w:eastAsia="宋体" w:hint="default"/>
          <w:spacing w:val="-4"/>
        </w:rPr>
        <w:t>13.99%</w:t>
      </w:r>
      <w:r>
        <w:rPr>
          <w:spacing w:val="-4"/>
        </w:rPr>
        <w:t>，实现净利润</w:t>
      </w:r>
      <w:r>
        <w:rPr>
          <w:spacing w:val="-46"/>
        </w:rPr>
        <w:t> </w:t>
      </w:r>
      <w:r>
        <w:rPr>
          <w:rFonts w:ascii="宋体" w:hAnsi="宋体" w:cs="宋体" w:eastAsia="宋体" w:hint="default"/>
        </w:rPr>
        <w:t>6.22</w:t>
      </w:r>
      <w:r>
        <w:rPr>
          <w:rFonts w:ascii="宋体" w:hAnsi="宋体" w:cs="宋体" w:eastAsia="宋体" w:hint="default"/>
          <w:spacing w:val="-45"/>
        </w:rPr>
        <w:t> </w:t>
      </w:r>
      <w:r>
        <w:rPr>
          <w:spacing w:val="-5"/>
        </w:rPr>
        <w:t>亿元，同比下降</w:t>
      </w:r>
      <w:r>
        <w:rPr>
          <w:spacing w:val="-46"/>
        </w:rPr>
        <w:t> </w:t>
      </w:r>
      <w:r>
        <w:rPr>
          <w:rFonts w:ascii="宋体" w:hAnsi="宋体" w:cs="宋体" w:eastAsia="宋体" w:hint="default"/>
          <w:spacing w:val="-3"/>
        </w:rPr>
        <w:t>13.94%</w:t>
      </w:r>
      <w:r>
        <w:rPr>
          <w:spacing w:val="-3"/>
        </w:rPr>
        <w:t>，实现归属于母公司所</w:t>
      </w:r>
      <w:r>
        <w:rPr>
          <w:spacing w:val="-87"/>
        </w:rPr>
        <w:t> </w:t>
      </w:r>
      <w:r>
        <w:rPr>
          <w:spacing w:val="-87"/>
        </w:rPr>
      </w:r>
      <w:r>
        <w:rPr/>
        <w:t>有者的净利润</w:t>
      </w:r>
      <w:r>
        <w:rPr>
          <w:spacing w:val="-53"/>
        </w:rPr>
        <w:t> </w:t>
      </w:r>
      <w:r>
        <w:rPr>
          <w:rFonts w:ascii="宋体" w:hAnsi="宋体" w:cs="宋体" w:eastAsia="宋体" w:hint="default"/>
        </w:rPr>
        <w:t>6.59</w:t>
      </w:r>
      <w:r>
        <w:rPr>
          <w:rFonts w:ascii="宋体" w:hAnsi="宋体" w:cs="宋体" w:eastAsia="宋体" w:hint="default"/>
          <w:spacing w:val="-55"/>
        </w:rPr>
        <w:t> </w:t>
      </w:r>
      <w:r>
        <w:rPr/>
        <w:t>亿元，同比下降</w:t>
      </w:r>
      <w:r>
        <w:rPr>
          <w:spacing w:val="-52"/>
        </w:rPr>
        <w:t> </w:t>
      </w:r>
      <w:r>
        <w:rPr>
          <w:rFonts w:ascii="宋体" w:hAnsi="宋体" w:cs="宋体" w:eastAsia="宋体" w:hint="default"/>
        </w:rPr>
        <w:t>17.64%</w:t>
      </w:r>
      <w:r>
        <w:rPr/>
        <w:t>。利润同比下降的原因主要是，</w:t>
      </w:r>
      <w:r>
        <w:rPr>
          <w:rFonts w:ascii="宋体" w:hAnsi="宋体" w:cs="宋体" w:eastAsia="宋体" w:hint="default"/>
        </w:rPr>
        <w:t>2014</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2"/>
        </w:rPr>
        <w:t> </w:t>
      </w:r>
      <w:r>
        <w:rPr/>
        <w:t>月处置北大</w:t>
      </w:r>
      <w:r>
        <w:rPr>
          <w:w w:val="100"/>
        </w:rPr>
        <w:t> </w:t>
      </w:r>
      <w:r>
        <w:rPr>
          <w:spacing w:val="-2"/>
          <w:w w:val="100"/>
        </w:rPr>
        <w:t>荒米业集团有限公司股权导致</w:t>
      </w:r>
      <w:r>
        <w:rPr>
          <w:spacing w:val="-60"/>
          <w:w w:val="100"/>
        </w:rPr>
        <w:t> </w:t>
      </w:r>
      <w:r>
        <w:rPr>
          <w:rFonts w:ascii="宋体" w:hAnsi="宋体" w:cs="宋体" w:eastAsia="宋体" w:hint="default"/>
          <w:spacing w:val="-1"/>
          <w:w w:val="100"/>
        </w:rPr>
        <w:t>2014</w:t>
      </w:r>
      <w:r>
        <w:rPr>
          <w:rFonts w:ascii="宋体" w:hAnsi="宋体" w:cs="宋体" w:eastAsia="宋体" w:hint="default"/>
          <w:spacing w:val="-58"/>
          <w:w w:val="100"/>
        </w:rPr>
        <w:t> </w:t>
      </w:r>
      <w:r>
        <w:rPr>
          <w:spacing w:val="-2"/>
          <w:w w:val="100"/>
        </w:rPr>
        <w:t>年度合并报表形成收益</w:t>
      </w:r>
      <w:r>
        <w:rPr>
          <w:spacing w:val="-58"/>
          <w:w w:val="100"/>
        </w:rPr>
        <w:t> </w:t>
      </w:r>
      <w:r>
        <w:rPr>
          <w:rFonts w:ascii="宋体" w:hAnsi="宋体" w:cs="宋体" w:eastAsia="宋体" w:hint="default"/>
          <w:spacing w:val="-1"/>
          <w:w w:val="100"/>
        </w:rPr>
        <w:t>6.42</w:t>
      </w:r>
      <w:r>
        <w:rPr>
          <w:rFonts w:ascii="宋体" w:hAnsi="宋体" w:cs="宋体" w:eastAsia="宋体" w:hint="default"/>
          <w:spacing w:val="-60"/>
          <w:w w:val="100"/>
        </w:rPr>
        <w:t> </w:t>
      </w:r>
      <w:r>
        <w:rPr>
          <w:spacing w:val="-18"/>
          <w:w w:val="100"/>
        </w:rPr>
        <w:t>亿元，若扣除此因素影响，则</w:t>
      </w:r>
      <w:r>
        <w:rPr>
          <w:spacing w:val="-58"/>
          <w:w w:val="100"/>
        </w:rPr>
        <w:t> </w:t>
      </w:r>
      <w:r>
        <w:rPr>
          <w:rFonts w:ascii="宋体" w:hAnsi="宋体" w:cs="宋体" w:eastAsia="宋体" w:hint="default"/>
          <w:spacing w:val="-1"/>
          <w:w w:val="100"/>
        </w:rPr>
        <w:t>2015</w:t>
      </w:r>
      <w:r>
        <w:rPr>
          <w:rFonts w:ascii="宋体" w:hAnsi="宋体" w:cs="宋体" w:eastAsia="宋体" w:hint="default"/>
          <w:spacing w:val="-97"/>
          <w:w w:val="100"/>
        </w:rPr>
        <w:t> </w:t>
      </w:r>
      <w:r>
        <w:rPr>
          <w:rFonts w:ascii="宋体" w:hAnsi="宋体" w:cs="宋体" w:eastAsia="宋体" w:hint="default"/>
          <w:spacing w:val="-97"/>
          <w:w w:val="100"/>
        </w:rPr>
      </w:r>
      <w:r>
        <w:rPr/>
        <w:t>年利润总额同比</w:t>
      </w:r>
      <w:r>
        <w:rPr>
          <w:spacing w:val="-53"/>
        </w:rPr>
        <w:t> </w:t>
      </w:r>
      <w:r>
        <w:rPr>
          <w:rFonts w:ascii="宋体" w:hAnsi="宋体" w:cs="宋体" w:eastAsia="宋体" w:hint="default"/>
        </w:rPr>
        <w:t>2014</w:t>
      </w:r>
      <w:r>
        <w:rPr>
          <w:rFonts w:ascii="宋体" w:hAnsi="宋体" w:cs="宋体" w:eastAsia="宋体" w:hint="default"/>
          <w:spacing w:val="-52"/>
        </w:rPr>
        <w:t> </w:t>
      </w:r>
      <w:r>
        <w:rPr/>
        <w:t>年增加</w:t>
      </w:r>
      <w:r>
        <w:rPr>
          <w:spacing w:val="-52"/>
        </w:rPr>
        <w:t> </w:t>
      </w:r>
      <w:r>
        <w:rPr>
          <w:rFonts w:ascii="宋体" w:hAnsi="宋体" w:cs="宋体" w:eastAsia="宋体" w:hint="default"/>
        </w:rPr>
        <w:t>5.39</w:t>
      </w:r>
      <w:r>
        <w:rPr>
          <w:rFonts w:ascii="宋体" w:hAnsi="宋体" w:cs="宋体" w:eastAsia="宋体" w:hint="default"/>
          <w:spacing w:val="-52"/>
        </w:rPr>
        <w:t> </w:t>
      </w:r>
      <w:r>
        <w:rPr/>
        <w:t>亿元，同比增长</w:t>
      </w:r>
      <w:r>
        <w:rPr>
          <w:spacing w:val="-52"/>
        </w:rPr>
        <w:t> </w:t>
      </w:r>
      <w:r>
        <w:rPr>
          <w:rFonts w:ascii="宋体" w:hAnsi="宋体" w:cs="宋体" w:eastAsia="宋体" w:hint="default"/>
        </w:rPr>
        <w:t>578.76%</w:t>
      </w:r>
      <w:r>
        <w:rPr/>
        <w:t>。</w:t>
      </w:r>
      <w:r>
        <w:rPr>
          <w:rFonts w:ascii="宋体" w:hAnsi="宋体" w:cs="宋体" w:eastAsia="宋体" w:hint="default"/>
        </w:rPr>
        <w:t>2015</w:t>
      </w:r>
      <w:r>
        <w:rPr>
          <w:rFonts w:ascii="宋体" w:hAnsi="宋体" w:cs="宋体" w:eastAsia="宋体" w:hint="default"/>
          <w:spacing w:val="-55"/>
        </w:rPr>
        <w:t> </w:t>
      </w:r>
      <w:r>
        <w:rPr/>
        <w:t>年实现基本每股收益（扣除非</w:t>
      </w:r>
      <w:r>
        <w:rPr>
          <w:w w:val="100"/>
        </w:rPr>
        <w:t> </w:t>
      </w:r>
      <w:r>
        <w:rPr>
          <w:spacing w:val="-12"/>
          <w:w w:val="100"/>
        </w:rPr>
        <w:t>经常性损益）</w:t>
      </w:r>
      <w:r>
        <w:rPr>
          <w:rFonts w:ascii="宋体" w:hAnsi="宋体" w:cs="宋体" w:eastAsia="宋体" w:hint="default"/>
          <w:spacing w:val="-12"/>
          <w:w w:val="100"/>
        </w:rPr>
        <w:t>0.38</w:t>
      </w:r>
      <w:r>
        <w:rPr>
          <w:rFonts w:ascii="宋体" w:hAnsi="宋体" w:cs="宋体" w:eastAsia="宋体" w:hint="default"/>
          <w:spacing w:val="-65"/>
          <w:w w:val="100"/>
        </w:rPr>
        <w:t> </w:t>
      </w:r>
      <w:r>
        <w:rPr>
          <w:spacing w:val="-19"/>
          <w:w w:val="100"/>
        </w:rPr>
        <w:t>元，同比增加</w:t>
      </w:r>
      <w:r>
        <w:rPr>
          <w:spacing w:val="-63"/>
          <w:w w:val="100"/>
        </w:rPr>
        <w:t> </w:t>
      </w:r>
      <w:r>
        <w:rPr>
          <w:rFonts w:ascii="宋体" w:hAnsi="宋体" w:cs="宋体" w:eastAsia="宋体" w:hint="default"/>
          <w:spacing w:val="-1"/>
          <w:w w:val="100"/>
        </w:rPr>
        <w:t>0.262</w:t>
      </w:r>
      <w:r>
        <w:rPr>
          <w:rFonts w:ascii="宋体" w:hAnsi="宋体" w:cs="宋体" w:eastAsia="宋体" w:hint="default"/>
          <w:spacing w:val="-63"/>
          <w:w w:val="100"/>
        </w:rPr>
        <w:t> </w:t>
      </w:r>
      <w:r>
        <w:rPr>
          <w:spacing w:val="-12"/>
          <w:w w:val="100"/>
        </w:rPr>
        <w:t>元</w:t>
      </w:r>
      <w:r>
        <w:rPr>
          <w:rFonts w:ascii="宋体" w:hAnsi="宋体" w:cs="宋体" w:eastAsia="宋体" w:hint="default"/>
          <w:spacing w:val="-12"/>
          <w:w w:val="100"/>
        </w:rPr>
        <w:t>/</w:t>
      </w:r>
      <w:r>
        <w:rPr>
          <w:spacing w:val="-12"/>
          <w:w w:val="100"/>
        </w:rPr>
        <w:t>股；加权平均净资产收益率（扣除非经常性损益）</w:t>
      </w:r>
      <w:r>
        <w:rPr>
          <w:rFonts w:ascii="宋体" w:hAnsi="宋体" w:cs="宋体" w:eastAsia="宋体" w:hint="default"/>
          <w:spacing w:val="-12"/>
          <w:w w:val="100"/>
        </w:rPr>
        <w:t>12.06%</w:t>
      </w:r>
      <w:r>
        <w:rPr>
          <w:spacing w:val="-12"/>
          <w:w w:val="100"/>
        </w:rPr>
        <w:t>，</w:t>
      </w:r>
      <w:r>
        <w:rPr>
          <w:spacing w:val="-90"/>
          <w:w w:val="100"/>
        </w:rPr>
        <w:t> </w:t>
      </w:r>
      <w:r>
        <w:rPr/>
        <w:t>同比增加</w:t>
      </w:r>
      <w:r>
        <w:rPr>
          <w:spacing w:val="-52"/>
        </w:rPr>
        <w:t> </w:t>
      </w:r>
      <w:r>
        <w:rPr>
          <w:rFonts w:ascii="宋体" w:hAnsi="宋体" w:cs="宋体" w:eastAsia="宋体" w:hint="default"/>
        </w:rPr>
        <w:t>8.1</w:t>
      </w:r>
      <w:r>
        <w:rPr>
          <w:rFonts w:ascii="宋体" w:hAnsi="宋体" w:cs="宋体" w:eastAsia="宋体" w:hint="default"/>
          <w:spacing w:val="-55"/>
        </w:rPr>
        <w:t> </w:t>
      </w:r>
      <w:r>
        <w:rPr/>
        <w:t>个百分点；资产负债率</w:t>
      </w:r>
      <w:r>
        <w:rPr>
          <w:spacing w:val="-52"/>
        </w:rPr>
        <w:t> </w:t>
      </w:r>
      <w:r>
        <w:rPr>
          <w:rFonts w:ascii="宋体" w:hAnsi="宋体" w:cs="宋体" w:eastAsia="宋体" w:hint="default"/>
        </w:rPr>
        <w:t>23.61%</w:t>
      </w:r>
      <w:r>
        <w:rPr/>
        <w:t>，比年初下降</w:t>
      </w:r>
      <w:r>
        <w:rPr>
          <w:spacing w:val="-52"/>
        </w:rPr>
        <w:t> </w:t>
      </w:r>
      <w:r>
        <w:rPr>
          <w:rFonts w:ascii="宋体" w:hAnsi="宋体" w:cs="宋体" w:eastAsia="宋体" w:hint="default"/>
        </w:rPr>
        <w:t>7.87</w:t>
      </w:r>
      <w:r>
        <w:rPr>
          <w:rFonts w:ascii="宋体" w:hAnsi="宋体" w:cs="宋体" w:eastAsia="宋体" w:hint="default"/>
          <w:spacing w:val="-52"/>
        </w:rPr>
        <w:t> </w:t>
      </w:r>
      <w:r>
        <w:rPr/>
        <w:t>个百分点。</w:t>
      </w:r>
      <w:r>
        <w:rPr>
          <w:rFonts w:ascii="宋体" w:hAnsi="宋体" w:cs="宋体" w:eastAsia="宋体" w:hint="default"/>
        </w:rPr>
        <w:t>2015</w:t>
      </w:r>
      <w:r>
        <w:rPr>
          <w:rFonts w:ascii="宋体" w:hAnsi="宋体" w:cs="宋体" w:eastAsia="宋体" w:hint="default"/>
          <w:spacing w:val="-52"/>
        </w:rPr>
        <w:t> </w:t>
      </w:r>
      <w:r>
        <w:rPr/>
        <w:t>年公司工贸企业</w:t>
      </w:r>
      <w:r>
        <w:rPr>
          <w:w w:val="100"/>
        </w:rPr>
        <w:t> </w:t>
      </w:r>
      <w:r>
        <w:rPr>
          <w:spacing w:val="-3"/>
        </w:rPr>
        <w:t>减亏成效显著，整体运营质量和经济效益大幅提高，资债结构得以进一步优化，彻底扭转了 </w:t>
      </w:r>
      <w:r>
        <w:rPr>
          <w:rFonts w:ascii="宋体" w:hAnsi="宋体" w:cs="宋体" w:eastAsia="宋体" w:hint="default"/>
        </w:rPr>
        <w:t>2012</w:t>
      </w:r>
      <w:r>
        <w:rPr>
          <w:rFonts w:ascii="宋体" w:hAnsi="宋体" w:cs="宋体" w:eastAsia="宋体" w:hint="default"/>
          <w:spacing w:val="-86"/>
        </w:rPr>
        <w:t> </w:t>
      </w:r>
      <w:r>
        <w:rPr>
          <w:rFonts w:ascii="宋体" w:hAnsi="宋体" w:cs="宋体" w:eastAsia="宋体" w:hint="default"/>
          <w:spacing w:val="-86"/>
        </w:rPr>
      </w:r>
      <w:r>
        <w:rPr/>
        <w:t>年以来的不利局面，公司发展前景展现出前所未有的生机活力，下面分行业进行说明：</w:t>
      </w:r>
    </w:p>
    <w:p>
      <w:pPr>
        <w:pStyle w:val="BodyText"/>
        <w:spacing w:line="237" w:lineRule="auto"/>
        <w:ind w:left="138" w:right="207" w:firstLine="422"/>
        <w:jc w:val="both"/>
      </w:pPr>
      <w:r>
        <w:rPr>
          <w:rFonts w:ascii="宋体" w:hAnsi="宋体" w:cs="宋体" w:eastAsia="宋体" w:hint="default"/>
        </w:rPr>
        <w:t>1</w:t>
      </w:r>
      <w:r>
        <w:rPr/>
        <w:t>、农业方面。从宏观环境看，农业一直是国民经济发展和社会稳定的基础性产业，</w:t>
      </w:r>
      <w:r>
        <w:rPr>
          <w:rFonts w:ascii="宋体" w:hAnsi="宋体" w:cs="宋体" w:eastAsia="宋体" w:hint="default"/>
        </w:rPr>
        <w:t>2004</w:t>
      </w:r>
      <w:r>
        <w:rPr>
          <w:rFonts w:ascii="宋体" w:hAnsi="宋体" w:cs="宋体" w:eastAsia="宋体" w:hint="default"/>
          <w:spacing w:val="3"/>
        </w:rPr>
        <w:t> </w:t>
      </w:r>
      <w:r>
        <w:rPr/>
        <w:t>年</w:t>
      </w:r>
      <w:r>
        <w:rPr>
          <w:w w:val="100"/>
        </w:rPr>
        <w:t> </w:t>
      </w:r>
      <w:r>
        <w:rPr/>
        <w:t>以来国家政策层面对农业工作给予了大力支持。</w:t>
      </w:r>
      <w:r>
        <w:rPr>
          <w:rFonts w:ascii="宋体" w:hAnsi="宋体" w:cs="宋体" w:eastAsia="宋体" w:hint="default"/>
        </w:rPr>
        <w:t>2015</w:t>
      </w:r>
      <w:r>
        <w:rPr>
          <w:rFonts w:ascii="宋体" w:hAnsi="宋体" w:cs="宋体" w:eastAsia="宋体" w:hint="default"/>
          <w:spacing w:val="-33"/>
        </w:rPr>
        <w:t> </w:t>
      </w:r>
      <w:r>
        <w:rPr/>
        <w:t>年</w:t>
      </w:r>
      <w:r>
        <w:rPr>
          <w:spacing w:val="-33"/>
        </w:rPr>
        <w:t> </w:t>
      </w:r>
      <w:r>
        <w:rPr>
          <w:rFonts w:ascii="宋体" w:hAnsi="宋体" w:cs="宋体" w:eastAsia="宋体" w:hint="default"/>
        </w:rPr>
        <w:t>11</w:t>
      </w:r>
      <w:r>
        <w:rPr>
          <w:rFonts w:ascii="宋体" w:hAnsi="宋体" w:cs="宋体" w:eastAsia="宋体" w:hint="default"/>
          <w:spacing w:val="-35"/>
        </w:rPr>
        <w:t> </w:t>
      </w:r>
      <w:r>
        <w:rPr/>
        <w:t>月，党中央、国务院下发了《关于进</w:t>
      </w:r>
      <w:r>
        <w:rPr>
          <w:w w:val="100"/>
        </w:rPr>
        <w:t> </w:t>
      </w:r>
      <w:r>
        <w:rPr>
          <w:spacing w:val="-1"/>
        </w:rPr>
        <w:t>一步推进农垦改革发展的意见》，国家对农垦事业给予高度肯定和重视，也给予农垦改革足够的</w:t>
      </w:r>
      <w:r>
        <w:rPr>
          <w:spacing w:val="-55"/>
        </w:rPr>
        <w:t> </w:t>
      </w:r>
      <w:r>
        <w:rPr>
          <w:spacing w:val="-55"/>
        </w:rPr>
      </w:r>
      <w:r>
        <w:rPr>
          <w:spacing w:val="-1"/>
        </w:rPr>
        <w:t>政策支持，农垦企业发展的外部政策环境将越来越好；从区域层面上，黑龙江省《两大平原现代</w:t>
      </w:r>
      <w:r>
        <w:rPr>
          <w:spacing w:val="-55"/>
        </w:rPr>
        <w:t> </w:t>
      </w:r>
      <w:r>
        <w:rPr>
          <w:spacing w:val="-55"/>
        </w:rPr>
      </w:r>
      <w:r>
        <w:rPr>
          <w:spacing w:val="-1"/>
        </w:rPr>
        <w:t>农业综合配套改革先行先试方案》的出台，使黑龙江垦区农业引领地位得以进一步巩固。因此，</w:t>
      </w:r>
      <w:r>
        <w:rPr>
          <w:spacing w:val="-55"/>
        </w:rPr>
        <w:t> </w:t>
      </w:r>
      <w:r>
        <w:rPr>
          <w:spacing w:val="-55"/>
        </w:rPr>
      </w:r>
      <w:r>
        <w:rPr/>
        <w:t>公司农业板块正处于良好的战略发展机遇期。</w:t>
      </w:r>
      <w:r>
        <w:rPr>
          <w:rFonts w:ascii="宋体" w:hAnsi="宋体" w:cs="宋体" w:eastAsia="宋体" w:hint="default"/>
        </w:rPr>
        <w:t>2015</w:t>
      </w:r>
      <w:r>
        <w:rPr>
          <w:rFonts w:ascii="宋体" w:hAnsi="宋体" w:cs="宋体" w:eastAsia="宋体" w:hint="default"/>
          <w:spacing w:val="-46"/>
        </w:rPr>
        <w:t> </w:t>
      </w:r>
      <w:r>
        <w:rPr>
          <w:spacing w:val="-3"/>
        </w:rPr>
        <w:t>年，公司全面推进现代化大农业提档升级，一</w:t>
      </w:r>
      <w:r>
        <w:rPr>
          <w:spacing w:val="-101"/>
        </w:rPr>
        <w:t> </w:t>
      </w:r>
      <w:r>
        <w:rPr>
          <w:spacing w:val="-101"/>
        </w:rPr>
      </w:r>
      <w:r>
        <w:rPr/>
        <w:t>是克服了春季低温冷害、夏季阶段性干旱、秋涝等不利因素影响，全年实现粮豆总产</w:t>
      </w:r>
      <w:r>
        <w:rPr>
          <w:spacing w:val="-48"/>
        </w:rPr>
        <w:t> </w:t>
      </w:r>
      <w:r>
        <w:rPr>
          <w:rFonts w:ascii="宋体" w:hAnsi="宋体" w:cs="宋体" w:eastAsia="宋体" w:hint="default"/>
        </w:rPr>
        <w:t>142</w:t>
      </w:r>
      <w:r>
        <w:rPr>
          <w:rFonts w:ascii="宋体" w:hAnsi="宋体" w:cs="宋体" w:eastAsia="宋体" w:hint="default"/>
          <w:spacing w:val="-47"/>
        </w:rPr>
        <w:t> </w:t>
      </w:r>
      <w:r>
        <w:rPr>
          <w:spacing w:val="-3"/>
        </w:rPr>
        <w:t>亿斤；</w:t>
      </w:r>
      <w:r>
        <w:rPr/>
      </w:r>
    </w:p>
    <w:p>
      <w:pPr>
        <w:pStyle w:val="BodyText"/>
        <w:spacing w:line="272" w:lineRule="exact"/>
        <w:ind w:left="138" w:right="0"/>
        <w:jc w:val="both"/>
        <w:rPr>
          <w:rFonts w:ascii="宋体" w:hAnsi="宋体" w:cs="宋体" w:eastAsia="宋体" w:hint="default"/>
        </w:rPr>
      </w:pPr>
      <w:r>
        <w:rPr/>
        <w:t>二是坚定不移地实施有机、绿色种植，推动产品层次转型升级，</w:t>
      </w:r>
      <w:r>
        <w:rPr>
          <w:spacing w:val="-5"/>
        </w:rPr>
        <w:t> </w:t>
      </w:r>
      <w:r>
        <w:rPr>
          <w:rFonts w:ascii="宋体" w:hAnsi="宋体" w:cs="宋体" w:eastAsia="宋体" w:hint="default"/>
        </w:rPr>
        <w:t>2015</w:t>
      </w:r>
      <w:r>
        <w:rPr>
          <w:rFonts w:ascii="宋体" w:hAnsi="宋体" w:cs="宋体" w:eastAsia="宋体" w:hint="default"/>
          <w:spacing w:val="-49"/>
        </w:rPr>
        <w:t> </w:t>
      </w:r>
      <w:r>
        <w:rPr/>
        <w:t>年新增有机认证面积</w:t>
      </w:r>
      <w:r>
        <w:rPr>
          <w:spacing w:val="-48"/>
        </w:rPr>
        <w:t> </w:t>
      </w:r>
      <w:r>
        <w:rPr>
          <w:rFonts w:ascii="宋体" w:hAnsi="宋体" w:cs="宋体" w:eastAsia="宋体" w:hint="default"/>
        </w:rPr>
        <w:t>2.24</w:t>
      </w:r>
    </w:p>
    <w:p>
      <w:pPr>
        <w:pStyle w:val="BodyText"/>
        <w:spacing w:line="237" w:lineRule="auto"/>
        <w:ind w:left="138" w:right="207"/>
        <w:jc w:val="both"/>
      </w:pPr>
      <w:r>
        <w:rPr/>
        <w:t>万亩、总面积达到</w:t>
      </w:r>
      <w:r>
        <w:rPr>
          <w:spacing w:val="-51"/>
        </w:rPr>
        <w:t> </w:t>
      </w:r>
      <w:r>
        <w:rPr>
          <w:rFonts w:ascii="宋体" w:hAnsi="宋体" w:cs="宋体" w:eastAsia="宋体" w:hint="default"/>
        </w:rPr>
        <w:t>76.74</w:t>
      </w:r>
      <w:r>
        <w:rPr>
          <w:rFonts w:ascii="宋体" w:hAnsi="宋体" w:cs="宋体" w:eastAsia="宋体" w:hint="default"/>
          <w:spacing w:val="-52"/>
        </w:rPr>
        <w:t> </w:t>
      </w:r>
      <w:r>
        <w:rPr/>
        <w:t>万亩，新增绿色认证面积</w:t>
      </w:r>
      <w:r>
        <w:rPr>
          <w:spacing w:val="-53"/>
        </w:rPr>
        <w:t> </w:t>
      </w:r>
      <w:r>
        <w:rPr>
          <w:rFonts w:ascii="宋体" w:hAnsi="宋体" w:cs="宋体" w:eastAsia="宋体" w:hint="default"/>
        </w:rPr>
        <w:t>5.16</w:t>
      </w:r>
      <w:r>
        <w:rPr>
          <w:rFonts w:ascii="宋体" w:hAnsi="宋体" w:cs="宋体" w:eastAsia="宋体" w:hint="default"/>
          <w:spacing w:val="-53"/>
        </w:rPr>
        <w:t> </w:t>
      </w:r>
      <w:r>
        <w:rPr/>
        <w:t>万亩、总面积达到</w:t>
      </w:r>
      <w:r>
        <w:rPr>
          <w:spacing w:val="-53"/>
        </w:rPr>
        <w:t> </w:t>
      </w:r>
      <w:r>
        <w:rPr>
          <w:rFonts w:ascii="宋体" w:hAnsi="宋体" w:cs="宋体" w:eastAsia="宋体" w:hint="default"/>
        </w:rPr>
        <w:t>520.76</w:t>
      </w:r>
      <w:r>
        <w:rPr>
          <w:rFonts w:ascii="宋体" w:hAnsi="宋体" w:cs="宋体" w:eastAsia="宋体" w:hint="default"/>
          <w:spacing w:val="-52"/>
        </w:rPr>
        <w:t> </w:t>
      </w:r>
      <w:r>
        <w:rPr/>
        <w:t>万亩，并进一</w:t>
      </w:r>
      <w:r>
        <w:rPr>
          <w:w w:val="100"/>
        </w:rPr>
        <w:t> </w:t>
      </w:r>
      <w:r>
        <w:rPr>
          <w:spacing w:val="-1"/>
        </w:rPr>
        <w:t>步规范了有机、绿色种植操作规程，强化了生产过程环境监测，严格农业生产投入品使用管理，</w:t>
      </w:r>
      <w:r>
        <w:rPr>
          <w:spacing w:val="-55"/>
        </w:rPr>
        <w:t> </w:t>
      </w:r>
      <w:r>
        <w:rPr>
          <w:spacing w:val="-55"/>
        </w:rPr>
      </w:r>
      <w:r>
        <w:rPr>
          <w:spacing w:val="-3"/>
        </w:rPr>
        <w:t>保证了有机、绿色产品的合规性和高品质；三是进一步加大科技推广力度，</w:t>
      </w:r>
      <w:r>
        <w:rPr>
          <w:rFonts w:ascii="宋体" w:hAnsi="宋体" w:cs="宋体" w:eastAsia="宋体" w:hint="default"/>
          <w:spacing w:val="-3"/>
        </w:rPr>
        <w:t>2015 </w:t>
      </w:r>
      <w:r>
        <w:rPr/>
        <w:t>年开展科技试验</w:t>
      </w:r>
      <w:r>
        <w:rPr>
          <w:spacing w:val="-93"/>
        </w:rPr>
        <w:t> </w:t>
      </w:r>
      <w:r>
        <w:rPr>
          <w:spacing w:val="-93"/>
        </w:rPr>
      </w:r>
      <w:r>
        <w:rPr/>
        <w:t>推广项目</w:t>
      </w:r>
      <w:r>
        <w:rPr>
          <w:spacing w:val="-46"/>
        </w:rPr>
        <w:t> </w:t>
      </w:r>
      <w:r>
        <w:rPr>
          <w:rFonts w:ascii="宋体" w:hAnsi="宋体" w:cs="宋体" w:eastAsia="宋体" w:hint="default"/>
        </w:rPr>
        <w:t>513</w:t>
      </w:r>
      <w:r>
        <w:rPr>
          <w:rFonts w:ascii="宋体" w:hAnsi="宋体" w:cs="宋体" w:eastAsia="宋体" w:hint="default"/>
          <w:spacing w:val="-46"/>
        </w:rPr>
        <w:t> </w:t>
      </w:r>
      <w:r>
        <w:rPr>
          <w:spacing w:val="-3"/>
        </w:rPr>
        <w:t>项，建立高产创建核心区</w:t>
      </w:r>
      <w:r>
        <w:rPr>
          <w:spacing w:val="-46"/>
        </w:rPr>
        <w:t> </w:t>
      </w:r>
      <w:r>
        <w:rPr>
          <w:rFonts w:ascii="宋体" w:hAnsi="宋体" w:cs="宋体" w:eastAsia="宋体" w:hint="default"/>
        </w:rPr>
        <w:t>155</w:t>
      </w:r>
      <w:r>
        <w:rPr>
          <w:rFonts w:ascii="宋体" w:hAnsi="宋体" w:cs="宋体" w:eastAsia="宋体" w:hint="default"/>
          <w:spacing w:val="-46"/>
        </w:rPr>
        <w:t> </w:t>
      </w:r>
      <w:r>
        <w:rPr>
          <w:spacing w:val="-4"/>
        </w:rPr>
        <w:t>个，万亩片</w:t>
      </w:r>
      <w:r>
        <w:rPr>
          <w:spacing w:val="-46"/>
        </w:rPr>
        <w:t> </w:t>
      </w:r>
      <w:r>
        <w:rPr>
          <w:rFonts w:ascii="宋体" w:hAnsi="宋体" w:cs="宋体" w:eastAsia="宋体" w:hint="default"/>
        </w:rPr>
        <w:t>101</w:t>
      </w:r>
      <w:r>
        <w:rPr>
          <w:rFonts w:ascii="宋体" w:hAnsi="宋体" w:cs="宋体" w:eastAsia="宋体" w:hint="default"/>
          <w:spacing w:val="-46"/>
        </w:rPr>
        <w:t> </w:t>
      </w:r>
      <w:r>
        <w:rPr>
          <w:spacing w:val="-3"/>
        </w:rPr>
        <w:t>个，</w:t>
      </w:r>
      <w:r>
        <w:rPr>
          <w:rFonts w:ascii="宋体" w:hAnsi="宋体" w:cs="宋体" w:eastAsia="宋体" w:hint="default"/>
          <w:spacing w:val="-3"/>
        </w:rPr>
        <w:t>2015</w:t>
      </w:r>
      <w:r>
        <w:rPr>
          <w:rFonts w:ascii="宋体" w:hAnsi="宋体" w:cs="宋体" w:eastAsia="宋体" w:hint="default"/>
          <w:spacing w:val="-48"/>
        </w:rPr>
        <w:t> </w:t>
      </w:r>
      <w:r>
        <w:rPr>
          <w:spacing w:val="-3"/>
        </w:rPr>
        <w:t>年水稻、玉米、大豆亩产最</w:t>
      </w:r>
    </w:p>
    <w:p>
      <w:pPr>
        <w:pStyle w:val="BodyText"/>
        <w:spacing w:line="237" w:lineRule="auto" w:before="1"/>
        <w:ind w:left="138" w:right="208"/>
        <w:jc w:val="both"/>
      </w:pPr>
      <w:r>
        <w:rPr/>
        <w:t>高分别达到</w:t>
      </w:r>
      <w:r>
        <w:rPr>
          <w:spacing w:val="-44"/>
        </w:rPr>
        <w:t> </w:t>
      </w:r>
      <w:r>
        <w:rPr>
          <w:rFonts w:ascii="宋体" w:hAnsi="宋体" w:cs="宋体" w:eastAsia="宋体" w:hint="default"/>
        </w:rPr>
        <w:t>944</w:t>
      </w:r>
      <w:r>
        <w:rPr>
          <w:rFonts w:ascii="宋体" w:hAnsi="宋体" w:cs="宋体" w:eastAsia="宋体" w:hint="default"/>
          <w:spacing w:val="-47"/>
        </w:rPr>
        <w:t> </w:t>
      </w:r>
      <w:r>
        <w:rPr>
          <w:spacing w:val="-3"/>
        </w:rPr>
        <w:t>公斤、</w:t>
      </w:r>
      <w:r>
        <w:rPr>
          <w:rFonts w:ascii="宋体" w:hAnsi="宋体" w:cs="宋体" w:eastAsia="宋体" w:hint="default"/>
          <w:spacing w:val="-3"/>
        </w:rPr>
        <w:t>1092</w:t>
      </w:r>
      <w:r>
        <w:rPr>
          <w:rFonts w:ascii="宋体" w:hAnsi="宋体" w:cs="宋体" w:eastAsia="宋体" w:hint="default"/>
          <w:spacing w:val="-44"/>
        </w:rPr>
        <w:t> </w:t>
      </w:r>
      <w:r>
        <w:rPr/>
        <w:t>公斤和</w:t>
      </w:r>
      <w:r>
        <w:rPr>
          <w:spacing w:val="-44"/>
        </w:rPr>
        <w:t> </w:t>
      </w:r>
      <w:r>
        <w:rPr>
          <w:rFonts w:ascii="宋体" w:hAnsi="宋体" w:cs="宋体" w:eastAsia="宋体" w:hint="default"/>
        </w:rPr>
        <w:t>284</w:t>
      </w:r>
      <w:r>
        <w:rPr>
          <w:rFonts w:ascii="宋体" w:hAnsi="宋体" w:cs="宋体" w:eastAsia="宋体" w:hint="default"/>
          <w:spacing w:val="-44"/>
        </w:rPr>
        <w:t> </w:t>
      </w:r>
      <w:r>
        <w:rPr>
          <w:spacing w:val="-3"/>
        </w:rPr>
        <w:t>公斤，大幅提高了整体高产创建水平；四是进一步夯实农</w:t>
      </w:r>
      <w:r>
        <w:rPr>
          <w:spacing w:val="-102"/>
        </w:rPr>
        <w:t> </w:t>
      </w:r>
      <w:r>
        <w:rPr>
          <w:spacing w:val="-102"/>
        </w:rPr>
      </w:r>
      <w:r>
        <w:rPr>
          <w:spacing w:val="-1"/>
        </w:rPr>
        <w:t>业基础设施建设，实施了农田水利、粮食管护、农机管护、生产服务设施等基础设施建设，防灾</w:t>
      </w:r>
      <w:r>
        <w:rPr>
          <w:spacing w:val="-55"/>
        </w:rPr>
        <w:t> </w:t>
      </w:r>
      <w:r>
        <w:rPr>
          <w:spacing w:val="-55"/>
        </w:rPr>
      </w:r>
      <w:r>
        <w:rPr/>
        <w:t>减灾和综合生产能力得以进一步提升。</w:t>
      </w:r>
    </w:p>
    <w:p>
      <w:pPr>
        <w:pStyle w:val="BodyText"/>
        <w:spacing w:line="237" w:lineRule="auto"/>
        <w:ind w:left="138" w:right="210" w:firstLine="422"/>
        <w:jc w:val="both"/>
      </w:pPr>
      <w:r>
        <w:rPr>
          <w:rFonts w:ascii="宋体" w:hAnsi="宋体" w:cs="宋体" w:eastAsia="宋体" w:hint="default"/>
        </w:rPr>
        <w:t>2</w:t>
      </w:r>
      <w:r>
        <w:rPr/>
        <w:t>、工业和贸易方面。</w:t>
      </w:r>
      <w:r>
        <w:rPr>
          <w:rFonts w:ascii="宋体" w:hAnsi="宋体" w:cs="宋体" w:eastAsia="宋体" w:hint="default"/>
        </w:rPr>
        <w:t>2015</w:t>
      </w:r>
      <w:r>
        <w:rPr>
          <w:rFonts w:ascii="宋体" w:hAnsi="宋体" w:cs="宋体" w:eastAsia="宋体" w:hint="default"/>
          <w:spacing w:val="-54"/>
        </w:rPr>
        <w:t> </w:t>
      </w:r>
      <w:r>
        <w:rPr/>
        <w:t>年公司工贸企业减亏成效显著，</w:t>
      </w:r>
      <w:r>
        <w:rPr>
          <w:rFonts w:ascii="宋体" w:hAnsi="宋体" w:cs="宋体" w:eastAsia="宋体" w:hint="default"/>
        </w:rPr>
        <w:t>2015</w:t>
      </w:r>
      <w:r>
        <w:rPr>
          <w:rFonts w:ascii="宋体" w:hAnsi="宋体" w:cs="宋体" w:eastAsia="宋体" w:hint="default"/>
          <w:spacing w:val="-52"/>
        </w:rPr>
        <w:t> </w:t>
      </w:r>
      <w:r>
        <w:rPr/>
        <w:t>年工业和贸易企业实现营业</w:t>
      </w:r>
      <w:r>
        <w:rPr>
          <w:w w:val="100"/>
        </w:rPr>
        <w:t> </w:t>
      </w:r>
      <w:r>
        <w:rPr/>
        <w:t>收入</w:t>
      </w:r>
      <w:r>
        <w:rPr>
          <w:spacing w:val="-55"/>
        </w:rPr>
        <w:t> </w:t>
      </w:r>
      <w:r>
        <w:rPr>
          <w:rFonts w:ascii="宋体" w:hAnsi="宋体" w:cs="宋体" w:eastAsia="宋体" w:hint="default"/>
        </w:rPr>
        <w:t>4.26</w:t>
      </w:r>
      <w:r>
        <w:rPr>
          <w:rFonts w:ascii="宋体" w:hAnsi="宋体" w:cs="宋体" w:eastAsia="宋体" w:hint="default"/>
          <w:spacing w:val="-52"/>
        </w:rPr>
        <w:t> </w:t>
      </w:r>
      <w:r>
        <w:rPr/>
        <w:t>亿元，同比增加</w:t>
      </w:r>
      <w:r>
        <w:rPr>
          <w:spacing w:val="-52"/>
        </w:rPr>
        <w:t> </w:t>
      </w:r>
      <w:r>
        <w:rPr>
          <w:rFonts w:ascii="宋体" w:hAnsi="宋体" w:cs="宋体" w:eastAsia="宋体" w:hint="default"/>
        </w:rPr>
        <w:t>5,098</w:t>
      </w:r>
      <w:r>
        <w:rPr>
          <w:rFonts w:ascii="宋体" w:hAnsi="宋体" w:cs="宋体" w:eastAsia="宋体" w:hint="default"/>
          <w:spacing w:val="-52"/>
        </w:rPr>
        <w:t> </w:t>
      </w:r>
      <w:r>
        <w:rPr/>
        <w:t>万元，增长</w:t>
      </w:r>
      <w:r>
        <w:rPr>
          <w:spacing w:val="-53"/>
        </w:rPr>
        <w:t> </w:t>
      </w:r>
      <w:r>
        <w:rPr>
          <w:rFonts w:ascii="宋体" w:hAnsi="宋体" w:cs="宋体" w:eastAsia="宋体" w:hint="default"/>
        </w:rPr>
        <w:t>13.61%</w:t>
      </w:r>
      <w:r>
        <w:rPr/>
        <w:t>；实现净利润</w:t>
      </w:r>
      <w:r>
        <w:rPr>
          <w:rFonts w:ascii="宋体" w:hAnsi="宋体" w:cs="宋体" w:eastAsia="宋体" w:hint="default"/>
        </w:rPr>
        <w:t>-4.12</w:t>
      </w:r>
      <w:r>
        <w:rPr>
          <w:rFonts w:ascii="宋体" w:hAnsi="宋体" w:cs="宋体" w:eastAsia="宋体" w:hint="default"/>
          <w:spacing w:val="-55"/>
        </w:rPr>
        <w:t> </w:t>
      </w:r>
      <w:r>
        <w:rPr/>
        <w:t>亿元，同比减亏</w:t>
      </w:r>
      <w:r>
        <w:rPr>
          <w:spacing w:val="-54"/>
        </w:rPr>
        <w:t> </w:t>
      </w:r>
      <w:r>
        <w:rPr>
          <w:rFonts w:ascii="宋体" w:hAnsi="宋体" w:cs="宋体" w:eastAsia="宋体" w:hint="default"/>
        </w:rPr>
        <w:t>2.32</w:t>
      </w:r>
      <w:r>
        <w:rPr>
          <w:rFonts w:ascii="宋体" w:hAnsi="宋体" w:cs="宋体" w:eastAsia="宋体" w:hint="default"/>
          <w:spacing w:val="-52"/>
        </w:rPr>
        <w:t> </w:t>
      </w:r>
      <w:r>
        <w:rPr/>
        <w:t>亿</w:t>
      </w:r>
      <w:r>
        <w:rPr>
          <w:w w:val="100"/>
        </w:rPr>
        <w:t> </w:t>
      </w:r>
      <w:r>
        <w:rPr/>
        <w:t>元。</w:t>
      </w:r>
    </w:p>
    <w:p>
      <w:pPr>
        <w:pStyle w:val="BodyText"/>
        <w:spacing w:line="237" w:lineRule="auto" w:before="1"/>
        <w:ind w:left="138" w:right="96" w:firstLine="422"/>
        <w:jc w:val="left"/>
      </w:pPr>
      <w:r>
        <w:rPr/>
        <w:t>北大荒龙垦麦芽公司由于麦芽市场严重产能过剩等原因实施停产改革、资产出租和全面清欠</w:t>
      </w:r>
      <w:r>
        <w:rPr>
          <w:w w:val="100"/>
        </w:rPr>
        <w:t> </w:t>
      </w:r>
      <w:r>
        <w:rPr/>
        <w:t>工作，</w:t>
      </w:r>
      <w:r>
        <w:rPr>
          <w:rFonts w:ascii="宋体" w:hAnsi="宋体" w:cs="宋体" w:eastAsia="宋体" w:hint="default"/>
        </w:rPr>
        <w:t>2015</w:t>
      </w:r>
      <w:r>
        <w:rPr>
          <w:rFonts w:ascii="宋体" w:hAnsi="宋体" w:cs="宋体" w:eastAsia="宋体" w:hint="default"/>
          <w:spacing w:val="7"/>
        </w:rPr>
        <w:t> </w:t>
      </w:r>
      <w:r>
        <w:rPr/>
        <w:t>年所属的秦皇岛公司和龙健绿源公司资产全面出租，下属哈尔滨分厂部分资产出租。</w:t>
      </w:r>
      <w:r>
        <w:rPr>
          <w:w w:val="100"/>
        </w:rPr>
        <w:t> </w:t>
      </w:r>
      <w:r>
        <w:rPr>
          <w:rFonts w:ascii="宋体" w:hAnsi="宋体" w:cs="宋体" w:eastAsia="宋体" w:hint="default"/>
        </w:rPr>
        <w:t>2015</w:t>
      </w:r>
      <w:r>
        <w:rPr>
          <w:rFonts w:ascii="宋体" w:hAnsi="宋体" w:cs="宋体" w:eastAsia="宋体" w:hint="default"/>
          <w:spacing w:val="-45"/>
        </w:rPr>
        <w:t> </w:t>
      </w:r>
      <w:r>
        <w:rPr/>
        <w:t>年实现净利润</w:t>
      </w:r>
      <w:r>
        <w:rPr>
          <w:rFonts w:ascii="宋体" w:hAnsi="宋体" w:cs="宋体" w:eastAsia="宋体" w:hint="default"/>
        </w:rPr>
        <w:t>-7,039</w:t>
      </w:r>
      <w:r>
        <w:rPr>
          <w:rFonts w:ascii="宋体" w:hAnsi="宋体" w:cs="宋体" w:eastAsia="宋体" w:hint="default"/>
          <w:spacing w:val="-45"/>
        </w:rPr>
        <w:t> </w:t>
      </w:r>
      <w:r>
        <w:rPr>
          <w:spacing w:val="-8"/>
        </w:rPr>
        <w:t>万元，同比减亏</w:t>
      </w:r>
      <w:r>
        <w:rPr>
          <w:spacing w:val="-42"/>
        </w:rPr>
        <w:t> </w:t>
      </w:r>
      <w:r>
        <w:rPr>
          <w:rFonts w:ascii="宋体" w:hAnsi="宋体" w:cs="宋体" w:eastAsia="宋体" w:hint="default"/>
        </w:rPr>
        <w:t>3,106</w:t>
      </w:r>
      <w:r>
        <w:rPr>
          <w:rFonts w:ascii="宋体" w:hAnsi="宋体" w:cs="宋体" w:eastAsia="宋体" w:hint="default"/>
          <w:spacing w:val="-45"/>
        </w:rPr>
        <w:t> </w:t>
      </w:r>
      <w:r>
        <w:rPr>
          <w:spacing w:val="-4"/>
        </w:rPr>
        <w:t>万元。同比减亏的主要原因系改革后人员薪酬等</w:t>
      </w:r>
    </w:p>
    <w:p>
      <w:pPr>
        <w:pStyle w:val="BodyText"/>
        <w:spacing w:line="271" w:lineRule="exact"/>
        <w:ind w:left="138" w:right="0"/>
        <w:jc w:val="both"/>
      </w:pPr>
      <w:r>
        <w:rPr/>
        <w:t>管理费用同比减少</w:t>
      </w:r>
      <w:r>
        <w:rPr>
          <w:spacing w:val="-50"/>
        </w:rPr>
        <w:t> </w:t>
      </w:r>
      <w:r>
        <w:rPr>
          <w:rFonts w:ascii="宋体" w:hAnsi="宋体" w:cs="宋体" w:eastAsia="宋体" w:hint="default"/>
        </w:rPr>
        <w:t>2,755</w:t>
      </w:r>
      <w:r>
        <w:rPr>
          <w:rFonts w:ascii="宋体" w:hAnsi="宋体" w:cs="宋体" w:eastAsia="宋体" w:hint="default"/>
          <w:spacing w:val="-49"/>
        </w:rPr>
        <w:t> </w:t>
      </w:r>
      <w:r>
        <w:rPr/>
        <w:t>万元等；当年亏损的主要原因系计提友谊麦芽分公司停产厂房设备等减</w:t>
      </w:r>
    </w:p>
    <w:p>
      <w:pPr>
        <w:pStyle w:val="BodyText"/>
        <w:spacing w:line="272" w:lineRule="exact" w:before="27"/>
        <w:ind w:left="138" w:right="207"/>
        <w:jc w:val="both"/>
      </w:pPr>
      <w:r>
        <w:rPr/>
        <w:t>值准备</w:t>
      </w:r>
      <w:r>
        <w:rPr>
          <w:spacing w:val="-39"/>
        </w:rPr>
        <w:t> </w:t>
      </w:r>
      <w:r>
        <w:rPr>
          <w:rFonts w:ascii="宋体" w:hAnsi="宋体" w:cs="宋体" w:eastAsia="宋体" w:hint="default"/>
        </w:rPr>
        <w:t>3,921</w:t>
      </w:r>
      <w:r>
        <w:rPr>
          <w:rFonts w:ascii="宋体" w:hAnsi="宋体" w:cs="宋体" w:eastAsia="宋体" w:hint="default"/>
          <w:spacing w:val="-39"/>
        </w:rPr>
        <w:t> </w:t>
      </w:r>
      <w:r>
        <w:rPr>
          <w:spacing w:val="-6"/>
        </w:rPr>
        <w:t>万元，发生折旧费、房产税、土地使用税、工资和社会保险费等管理费用支出</w:t>
      </w:r>
      <w:r>
        <w:rPr>
          <w:spacing w:val="-37"/>
        </w:rPr>
        <w:t> </w:t>
      </w:r>
      <w:r>
        <w:rPr>
          <w:rFonts w:ascii="宋体" w:hAnsi="宋体" w:cs="宋体" w:eastAsia="宋体" w:hint="default"/>
        </w:rPr>
        <w:t>3,655</w:t>
      </w:r>
      <w:r>
        <w:rPr>
          <w:rFonts w:ascii="宋体" w:hAnsi="宋体" w:cs="宋体" w:eastAsia="宋体" w:hint="default"/>
          <w:spacing w:val="-99"/>
        </w:rPr>
        <w:t> </w:t>
      </w:r>
      <w:r>
        <w:rPr>
          <w:rFonts w:ascii="宋体" w:hAnsi="宋体" w:cs="宋体" w:eastAsia="宋体" w:hint="default"/>
          <w:spacing w:val="-99"/>
        </w:rPr>
      </w:r>
      <w:r>
        <w:rPr/>
        <w:t>万元等。</w:t>
      </w:r>
    </w:p>
    <w:p>
      <w:pPr>
        <w:pStyle w:val="BodyText"/>
        <w:spacing w:line="272" w:lineRule="exact" w:before="1"/>
        <w:ind w:left="138" w:right="207" w:firstLine="422"/>
        <w:jc w:val="both"/>
      </w:pPr>
      <w:r>
        <w:rPr>
          <w:spacing w:val="-3"/>
        </w:rPr>
        <w:t>北大荒纸业公司继续停产，实施改革和全面清欠工作，本年度实现净利润</w:t>
      </w:r>
      <w:r>
        <w:rPr>
          <w:rFonts w:ascii="宋体" w:hAnsi="宋体" w:cs="宋体" w:eastAsia="宋体" w:hint="default"/>
          <w:spacing w:val="-3"/>
        </w:rPr>
        <w:t>-6,937</w:t>
      </w:r>
      <w:r>
        <w:rPr>
          <w:rFonts w:ascii="宋体" w:hAnsi="宋体" w:cs="宋体" w:eastAsia="宋体" w:hint="default"/>
          <w:spacing w:val="2"/>
        </w:rPr>
        <w:t> </w:t>
      </w:r>
      <w:r>
        <w:rPr>
          <w:spacing w:val="-4"/>
        </w:rPr>
        <w:t>万元，同比</w:t>
      </w:r>
      <w:r>
        <w:rPr>
          <w:w w:val="100"/>
        </w:rPr>
        <w:t> </w:t>
      </w:r>
      <w:r>
        <w:rPr/>
        <w:t>减亏</w:t>
      </w:r>
      <w:r>
        <w:rPr>
          <w:spacing w:val="-51"/>
        </w:rPr>
        <w:t> </w:t>
      </w:r>
      <w:r>
        <w:rPr>
          <w:rFonts w:ascii="宋体" w:hAnsi="宋体" w:cs="宋体" w:eastAsia="宋体" w:hint="default"/>
        </w:rPr>
        <w:t>2,229</w:t>
      </w:r>
      <w:r>
        <w:rPr>
          <w:rFonts w:ascii="宋体" w:hAnsi="宋体" w:cs="宋体" w:eastAsia="宋体" w:hint="default"/>
          <w:spacing w:val="-51"/>
        </w:rPr>
        <w:t> </w:t>
      </w:r>
      <w:r>
        <w:rPr/>
        <w:t>万元。同比减亏的主要原因系计提资产减值准备同比减少</w:t>
      </w:r>
      <w:r>
        <w:rPr>
          <w:spacing w:val="-51"/>
        </w:rPr>
        <w:t> </w:t>
      </w:r>
      <w:r>
        <w:rPr>
          <w:rFonts w:ascii="宋体" w:hAnsi="宋体" w:cs="宋体" w:eastAsia="宋体" w:hint="default"/>
        </w:rPr>
        <w:t>1,098</w:t>
      </w:r>
      <w:r>
        <w:rPr>
          <w:rFonts w:ascii="宋体" w:hAnsi="宋体" w:cs="宋体" w:eastAsia="宋体" w:hint="default"/>
          <w:spacing w:val="-54"/>
        </w:rPr>
        <w:t> </w:t>
      </w:r>
      <w:r>
        <w:rPr/>
        <w:t>万元、工资薪酬和折</w:t>
      </w:r>
    </w:p>
    <w:p>
      <w:pPr>
        <w:pStyle w:val="BodyText"/>
        <w:spacing w:line="248" w:lineRule="exact"/>
        <w:ind w:left="138" w:right="0"/>
        <w:jc w:val="both"/>
      </w:pPr>
      <w:r>
        <w:rPr/>
        <w:t>旧费等管理费用同比减少</w:t>
      </w:r>
      <w:r>
        <w:rPr>
          <w:spacing w:val="-50"/>
        </w:rPr>
        <w:t> </w:t>
      </w:r>
      <w:r>
        <w:rPr>
          <w:rFonts w:ascii="宋体" w:hAnsi="宋体" w:cs="宋体" w:eastAsia="宋体" w:hint="default"/>
        </w:rPr>
        <w:t>891</w:t>
      </w:r>
      <w:r>
        <w:rPr>
          <w:rFonts w:ascii="宋体" w:hAnsi="宋体" w:cs="宋体" w:eastAsia="宋体" w:hint="default"/>
          <w:spacing w:val="-50"/>
        </w:rPr>
        <w:t> </w:t>
      </w:r>
      <w:r>
        <w:rPr/>
        <w:t>万元等；当年亏损的主要原因系计提停产厂房设备等资产减值准备</w:t>
      </w:r>
    </w:p>
    <w:p>
      <w:pPr>
        <w:pStyle w:val="BodyText"/>
        <w:spacing w:line="272" w:lineRule="exact"/>
        <w:ind w:left="138" w:right="0"/>
        <w:jc w:val="both"/>
      </w:pPr>
      <w:r>
        <w:rPr>
          <w:rFonts w:ascii="宋体" w:hAnsi="宋体" w:cs="宋体" w:eastAsia="宋体" w:hint="default"/>
        </w:rPr>
        <w:t>6,057</w:t>
      </w:r>
      <w:r>
        <w:rPr>
          <w:rFonts w:ascii="宋体" w:hAnsi="宋体" w:cs="宋体" w:eastAsia="宋体" w:hint="default"/>
          <w:spacing w:val="-56"/>
        </w:rPr>
        <w:t> </w:t>
      </w:r>
      <w:r>
        <w:rPr/>
        <w:t>万元、停产期间发生折旧费、水电费、卫生费和职工薪酬等管理费用支出</w:t>
      </w:r>
      <w:r>
        <w:rPr>
          <w:spacing w:val="-53"/>
        </w:rPr>
        <w:t> </w:t>
      </w:r>
      <w:r>
        <w:rPr>
          <w:rFonts w:ascii="宋体" w:hAnsi="宋体" w:cs="宋体" w:eastAsia="宋体" w:hint="default"/>
        </w:rPr>
        <w:t>815</w:t>
      </w:r>
      <w:r>
        <w:rPr>
          <w:rFonts w:ascii="宋体" w:hAnsi="宋体" w:cs="宋体" w:eastAsia="宋体" w:hint="default"/>
          <w:spacing w:val="-54"/>
        </w:rPr>
        <w:t> </w:t>
      </w:r>
      <w:r>
        <w:rPr/>
        <w:t>万元等。</w:t>
      </w:r>
    </w:p>
    <w:p>
      <w:pPr>
        <w:pStyle w:val="BodyText"/>
        <w:spacing w:line="237" w:lineRule="auto" w:before="2"/>
        <w:ind w:left="138" w:right="207" w:firstLine="422"/>
        <w:jc w:val="both"/>
      </w:pP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spacing w:val="-4"/>
        </w:rPr>
        <w:t>年完成了浩化分公司改革与管理升级工作，精简</w:t>
      </w:r>
      <w:r>
        <w:rPr>
          <w:spacing w:val="-45"/>
        </w:rPr>
        <w:t> </w:t>
      </w:r>
      <w:r>
        <w:rPr>
          <w:rFonts w:ascii="宋体" w:hAnsi="宋体" w:cs="宋体" w:eastAsia="宋体" w:hint="default"/>
        </w:rPr>
        <w:t>600</w:t>
      </w:r>
      <w:r>
        <w:rPr>
          <w:rFonts w:ascii="宋体" w:hAnsi="宋体" w:cs="宋体" w:eastAsia="宋体" w:hint="default"/>
          <w:spacing w:val="-48"/>
        </w:rPr>
        <w:t> </w:t>
      </w:r>
      <w:r>
        <w:rPr>
          <w:spacing w:val="-8"/>
        </w:rPr>
        <w:t>余名职工、裁撤了</w:t>
      </w:r>
      <w:r>
        <w:rPr>
          <w:spacing w:val="-45"/>
        </w:rPr>
        <w:t> </w:t>
      </w:r>
      <w:r>
        <w:rPr>
          <w:rFonts w:ascii="宋体" w:hAnsi="宋体" w:cs="宋体" w:eastAsia="宋体" w:hint="default"/>
        </w:rPr>
        <w:t>5</w:t>
      </w:r>
      <w:r>
        <w:rPr>
          <w:rFonts w:ascii="宋体" w:hAnsi="宋体" w:cs="宋体" w:eastAsia="宋体" w:hint="default"/>
          <w:spacing w:val="-48"/>
        </w:rPr>
        <w:t> </w:t>
      </w:r>
      <w:r>
        <w:rPr/>
        <w:t>个附属</w:t>
      </w:r>
      <w:r>
        <w:rPr>
          <w:w w:val="100"/>
        </w:rPr>
        <w:t> </w:t>
      </w:r>
      <w:r>
        <w:rPr>
          <w:spacing w:val="-1"/>
        </w:rPr>
        <w:t>机构，并按照“掐两头、控中间”的思路（严控煤炭采购与尿素销售环节，对尿素生产成本实施</w:t>
      </w:r>
      <w:r>
        <w:rPr>
          <w:spacing w:val="-55"/>
        </w:rPr>
        <w:t> </w:t>
      </w:r>
      <w:r>
        <w:rPr>
          <w:spacing w:val="-55"/>
        </w:rPr>
      </w:r>
      <w:r>
        <w:rPr>
          <w:spacing w:val="-1"/>
        </w:rPr>
        <w:t>严格控制），对浩化分公司管控方式实施了全面升级。但目前尿素市场产能严重过剩、尿素价格</w:t>
      </w:r>
      <w:r>
        <w:rPr>
          <w:spacing w:val="-55"/>
        </w:rPr>
        <w:t> </w:t>
      </w:r>
      <w:r>
        <w:rPr>
          <w:spacing w:val="-55"/>
        </w:rPr>
      </w:r>
      <w:r>
        <w:rPr/>
        <w:t>持续低迷的局面仍没有好转，浩化分公司本年度生产尿素</w:t>
      </w:r>
      <w:r>
        <w:rPr>
          <w:spacing w:val="-51"/>
        </w:rPr>
        <w:t> </w:t>
      </w:r>
      <w:r>
        <w:rPr>
          <w:rFonts w:ascii="宋体" w:hAnsi="宋体" w:cs="宋体" w:eastAsia="宋体" w:hint="default"/>
        </w:rPr>
        <w:t>20.18</w:t>
      </w:r>
      <w:r>
        <w:rPr>
          <w:rFonts w:ascii="宋体" w:hAnsi="宋体" w:cs="宋体" w:eastAsia="宋体" w:hint="default"/>
          <w:spacing w:val="-54"/>
        </w:rPr>
        <w:t> </w:t>
      </w:r>
      <w:r>
        <w:rPr/>
        <w:t>万吨，销售尿素</w:t>
      </w:r>
      <w:r>
        <w:rPr>
          <w:spacing w:val="-51"/>
        </w:rPr>
        <w:t> </w:t>
      </w:r>
      <w:r>
        <w:rPr>
          <w:rFonts w:ascii="宋体" w:hAnsi="宋体" w:cs="宋体" w:eastAsia="宋体" w:hint="default"/>
        </w:rPr>
        <w:t>17.81</w:t>
      </w:r>
      <w:r>
        <w:rPr>
          <w:rFonts w:ascii="宋体" w:hAnsi="宋体" w:cs="宋体" w:eastAsia="宋体" w:hint="default"/>
          <w:spacing w:val="-51"/>
        </w:rPr>
        <w:t> </w:t>
      </w:r>
      <w:r>
        <w:rPr/>
        <w:t>万吨，实</w:t>
      </w:r>
      <w:r>
        <w:rPr>
          <w:w w:val="100"/>
        </w:rPr>
        <w:t> </w:t>
      </w:r>
      <w:r>
        <w:rPr/>
        <w:t>现净利润</w:t>
      </w:r>
      <w:r>
        <w:rPr>
          <w:rFonts w:ascii="宋体" w:hAnsi="宋体" w:cs="宋体" w:eastAsia="宋体" w:hint="default"/>
        </w:rPr>
        <w:t>-2.69</w:t>
      </w:r>
      <w:r>
        <w:rPr>
          <w:rFonts w:ascii="宋体" w:hAnsi="宋体" w:cs="宋体" w:eastAsia="宋体" w:hint="default"/>
          <w:spacing w:val="-36"/>
        </w:rPr>
        <w:t> </w:t>
      </w:r>
      <w:r>
        <w:rPr/>
        <w:t>亿元，同比增亏</w:t>
      </w:r>
      <w:r>
        <w:rPr>
          <w:spacing w:val="-33"/>
        </w:rPr>
        <w:t> </w:t>
      </w:r>
      <w:r>
        <w:rPr>
          <w:rFonts w:ascii="宋体" w:hAnsi="宋体" w:cs="宋体" w:eastAsia="宋体" w:hint="default"/>
        </w:rPr>
        <w:t>4,501</w:t>
      </w:r>
      <w:r>
        <w:rPr>
          <w:rFonts w:ascii="宋体" w:hAnsi="宋体" w:cs="宋体" w:eastAsia="宋体" w:hint="default"/>
          <w:spacing w:val="-33"/>
        </w:rPr>
        <w:t> </w:t>
      </w:r>
      <w:r>
        <w:rPr/>
        <w:t>万元。当年亏损原因主要系氮肥市场严重供大于求，尿素</w:t>
      </w:r>
      <w:r>
        <w:rPr>
          <w:w w:val="100"/>
        </w:rPr>
        <w:t> </w:t>
      </w:r>
      <w:r>
        <w:rPr>
          <w:spacing w:val="-1"/>
        </w:rPr>
        <w:t>价格近几年长期持续低迷等经营环境不利所致；同比增亏主要系计提库存闲置多年备品备件等存</w:t>
      </w:r>
      <w:r>
        <w:rPr>
          <w:spacing w:val="-55"/>
        </w:rPr>
        <w:t> </w:t>
      </w:r>
      <w:r>
        <w:rPr>
          <w:spacing w:val="-55"/>
        </w:rPr>
      </w:r>
      <w:r>
        <w:rPr/>
        <w:t>货跌价准备、甲醇停产厂房设备等资产减值准备所致。</w:t>
      </w:r>
    </w:p>
    <w:p>
      <w:pPr>
        <w:pStyle w:val="BodyText"/>
        <w:spacing w:line="272" w:lineRule="exact" w:before="26"/>
        <w:ind w:left="138" w:right="207" w:firstLine="422"/>
        <w:jc w:val="both"/>
      </w:pPr>
      <w:r>
        <w:rPr>
          <w:spacing w:val="-3"/>
        </w:rPr>
        <w:t>北大荒鑫亚经贸公司继续实施停业整顿、留守清欠。本年度实现净利润</w:t>
      </w:r>
      <w:r>
        <w:rPr>
          <w:rFonts w:ascii="宋体" w:hAnsi="宋体" w:cs="宋体" w:eastAsia="宋体" w:hint="default"/>
          <w:spacing w:val="-3"/>
        </w:rPr>
        <w:t>-283</w:t>
      </w:r>
      <w:r>
        <w:rPr>
          <w:rFonts w:ascii="宋体" w:hAnsi="宋体" w:cs="宋体" w:eastAsia="宋体" w:hint="default"/>
          <w:spacing w:val="1"/>
        </w:rPr>
        <w:t> </w:t>
      </w:r>
      <w:r>
        <w:rPr>
          <w:spacing w:val="-4"/>
        </w:rPr>
        <w:t>万元，同比减亏</w:t>
      </w:r>
      <w:r>
        <w:rPr>
          <w:w w:val="100"/>
        </w:rPr>
        <w:t> </w:t>
      </w:r>
      <w:r>
        <w:rPr>
          <w:rFonts w:ascii="宋体" w:hAnsi="宋体" w:cs="宋体" w:eastAsia="宋体" w:hint="default"/>
        </w:rPr>
        <w:t>2.24</w:t>
      </w:r>
      <w:r>
        <w:rPr>
          <w:rFonts w:ascii="宋体" w:hAnsi="宋体" w:cs="宋体" w:eastAsia="宋体" w:hint="default"/>
          <w:spacing w:val="-53"/>
        </w:rPr>
        <w:t> </w:t>
      </w:r>
      <w:r>
        <w:rPr/>
        <w:t>亿元。同比减亏的主要原因系计提资产减值损失同比减少</w:t>
      </w:r>
      <w:r>
        <w:rPr>
          <w:spacing w:val="-51"/>
        </w:rPr>
        <w:t> </w:t>
      </w:r>
      <w:r>
        <w:rPr>
          <w:rFonts w:ascii="宋体" w:hAnsi="宋体" w:cs="宋体" w:eastAsia="宋体" w:hint="default"/>
        </w:rPr>
        <w:t>1.8</w:t>
      </w:r>
      <w:r>
        <w:rPr>
          <w:rFonts w:ascii="宋体" w:hAnsi="宋体" w:cs="宋体" w:eastAsia="宋体" w:hint="default"/>
          <w:spacing w:val="-53"/>
        </w:rPr>
        <w:t> </w:t>
      </w:r>
      <w:r>
        <w:rPr>
          <w:spacing w:val="-4"/>
        </w:rPr>
        <w:t>亿元，改革后人员薪酬、诉讼</w:t>
      </w:r>
    </w:p>
    <w:p>
      <w:pPr>
        <w:pStyle w:val="BodyText"/>
        <w:spacing w:line="272" w:lineRule="exact" w:before="1"/>
        <w:ind w:left="138" w:right="207"/>
        <w:jc w:val="both"/>
      </w:pPr>
      <w:r>
        <w:rPr/>
        <w:t>费及存货盘亏毁损等管理费用同比减少</w:t>
      </w:r>
      <w:r>
        <w:rPr>
          <w:spacing w:val="-50"/>
        </w:rPr>
        <w:t> </w:t>
      </w:r>
      <w:r>
        <w:rPr>
          <w:rFonts w:ascii="宋体" w:hAnsi="宋体" w:cs="宋体" w:eastAsia="宋体" w:hint="default"/>
        </w:rPr>
        <w:t>2,334</w:t>
      </w:r>
      <w:r>
        <w:rPr>
          <w:rFonts w:ascii="宋体" w:hAnsi="宋体" w:cs="宋体" w:eastAsia="宋体" w:hint="default"/>
          <w:spacing w:val="-50"/>
        </w:rPr>
        <w:t> </w:t>
      </w:r>
      <w:r>
        <w:rPr/>
        <w:t>万元等。当年亏损的主要原因系发生留守人员薪酬</w:t>
      </w:r>
      <w:r>
        <w:rPr>
          <w:w w:val="100"/>
        </w:rPr>
        <w:t> </w:t>
      </w:r>
      <w:r>
        <w:rPr/>
        <w:t>及清欠费用等。</w:t>
      </w:r>
    </w:p>
    <w:p>
      <w:pPr>
        <w:spacing w:after="0" w:line="272"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6"/>
        <w:ind w:left="640" w:right="0"/>
        <w:jc w:val="left"/>
      </w:pPr>
      <w:r>
        <w:rPr>
          <w:rFonts w:ascii="宋体" w:hAnsi="宋体" w:cs="宋体" w:eastAsia="宋体" w:hint="default"/>
        </w:rPr>
        <w:t>3</w:t>
      </w:r>
      <w:r>
        <w:rPr/>
        <w:t>、房地产方面。北大荒鑫都房地产开发有限公司本年度结转丽水雅居项目销售收入</w:t>
      </w:r>
      <w:r>
        <w:rPr>
          <w:spacing w:val="-50"/>
        </w:rPr>
        <w:t> </w:t>
      </w:r>
      <w:r>
        <w:rPr>
          <w:rFonts w:ascii="宋体" w:hAnsi="宋体" w:cs="宋体" w:eastAsia="宋体" w:hint="default"/>
        </w:rPr>
        <w:t>2.03</w:t>
      </w:r>
      <w:r>
        <w:rPr>
          <w:rFonts w:ascii="宋体" w:hAnsi="宋体" w:cs="宋体" w:eastAsia="宋体" w:hint="default"/>
          <w:spacing w:val="-53"/>
        </w:rPr>
        <w:t> </w:t>
      </w:r>
      <w:r>
        <w:rPr/>
        <w:t>亿</w:t>
      </w:r>
    </w:p>
    <w:p>
      <w:pPr>
        <w:pStyle w:val="BodyText"/>
        <w:spacing w:line="272" w:lineRule="exact"/>
        <w:ind w:right="0"/>
        <w:jc w:val="both"/>
        <w:rPr>
          <w:rFonts w:ascii="宋体" w:hAnsi="宋体" w:cs="宋体" w:eastAsia="宋体" w:hint="default"/>
        </w:rPr>
      </w:pPr>
      <w:r>
        <w:rPr>
          <w:spacing w:val="-6"/>
        </w:rPr>
        <w:t>元，结转销售成本</w:t>
      </w:r>
      <w:r>
        <w:rPr>
          <w:spacing w:val="-45"/>
        </w:rPr>
        <w:t> </w:t>
      </w:r>
      <w:r>
        <w:rPr>
          <w:rFonts w:ascii="宋体" w:hAnsi="宋体" w:cs="宋体" w:eastAsia="宋体" w:hint="default"/>
        </w:rPr>
        <w:t>1.5</w:t>
      </w:r>
      <w:r>
        <w:rPr>
          <w:rFonts w:ascii="宋体" w:hAnsi="宋体" w:cs="宋体" w:eastAsia="宋体" w:hint="default"/>
          <w:spacing w:val="-44"/>
        </w:rPr>
        <w:t> </w:t>
      </w:r>
      <w:r>
        <w:rPr>
          <w:spacing w:val="-5"/>
        </w:rPr>
        <w:t>亿元，发生营业税金及附加</w:t>
      </w:r>
      <w:r>
        <w:rPr>
          <w:spacing w:val="-45"/>
        </w:rPr>
        <w:t> </w:t>
      </w:r>
      <w:r>
        <w:rPr>
          <w:rFonts w:ascii="宋体" w:hAnsi="宋体" w:cs="宋体" w:eastAsia="宋体" w:hint="default"/>
        </w:rPr>
        <w:t>2,294</w:t>
      </w:r>
      <w:r>
        <w:rPr>
          <w:rFonts w:ascii="宋体" w:hAnsi="宋体" w:cs="宋体" w:eastAsia="宋体" w:hint="default"/>
          <w:spacing w:val="-48"/>
        </w:rPr>
        <w:t> </w:t>
      </w:r>
      <w:r>
        <w:rPr>
          <w:spacing w:val="-7"/>
        </w:rPr>
        <w:t>万元，销售费用</w:t>
      </w:r>
      <w:r>
        <w:rPr>
          <w:spacing w:val="-45"/>
        </w:rPr>
        <w:t> </w:t>
      </w:r>
      <w:r>
        <w:rPr>
          <w:rFonts w:ascii="宋体" w:hAnsi="宋体" w:cs="宋体" w:eastAsia="宋体" w:hint="default"/>
        </w:rPr>
        <w:t>247</w:t>
      </w:r>
      <w:r>
        <w:rPr>
          <w:rFonts w:ascii="宋体" w:hAnsi="宋体" w:cs="宋体" w:eastAsia="宋体" w:hint="default"/>
          <w:spacing w:val="-48"/>
        </w:rPr>
        <w:t> </w:t>
      </w:r>
      <w:r>
        <w:rPr>
          <w:spacing w:val="-7"/>
        </w:rPr>
        <w:t>万元，管理费用</w:t>
      </w:r>
      <w:r>
        <w:rPr>
          <w:spacing w:val="-44"/>
        </w:rPr>
        <w:t> </w:t>
      </w:r>
      <w:r>
        <w:rPr>
          <w:rFonts w:ascii="宋体" w:hAnsi="宋体" w:cs="宋体" w:eastAsia="宋体" w:hint="default"/>
        </w:rPr>
        <w:t>809</w:t>
      </w:r>
    </w:p>
    <w:p>
      <w:pPr>
        <w:pStyle w:val="BodyText"/>
        <w:spacing w:line="272" w:lineRule="exact"/>
        <w:ind w:right="0"/>
        <w:jc w:val="both"/>
      </w:pPr>
      <w:r>
        <w:rPr/>
        <w:t>万元，财务费用</w:t>
      </w:r>
      <w:r>
        <w:rPr>
          <w:spacing w:val="-53"/>
        </w:rPr>
        <w:t> </w:t>
      </w:r>
      <w:r>
        <w:rPr>
          <w:rFonts w:ascii="宋体" w:hAnsi="宋体" w:cs="宋体" w:eastAsia="宋体" w:hint="default"/>
        </w:rPr>
        <w:t>773</w:t>
      </w:r>
      <w:r>
        <w:rPr>
          <w:rFonts w:ascii="宋体" w:hAnsi="宋体" w:cs="宋体" w:eastAsia="宋体" w:hint="default"/>
          <w:spacing w:val="-55"/>
        </w:rPr>
        <w:t> </w:t>
      </w:r>
      <w:r>
        <w:rPr/>
        <w:t>万元，实现净利润</w:t>
      </w:r>
      <w:r>
        <w:rPr>
          <w:spacing w:val="-53"/>
        </w:rPr>
        <w:t> </w:t>
      </w:r>
      <w:r>
        <w:rPr>
          <w:rFonts w:ascii="宋体" w:hAnsi="宋体" w:cs="宋体" w:eastAsia="宋体" w:hint="default"/>
        </w:rPr>
        <w:t>166</w:t>
      </w:r>
      <w:r>
        <w:rPr>
          <w:rFonts w:ascii="宋体" w:hAnsi="宋体" w:cs="宋体" w:eastAsia="宋体" w:hint="default"/>
          <w:spacing w:val="-53"/>
        </w:rPr>
        <w:t> </w:t>
      </w:r>
      <w:r>
        <w:rPr/>
        <w:t>万元。</w:t>
      </w:r>
    </w:p>
    <w:p>
      <w:pPr>
        <w:pStyle w:val="BodyText"/>
        <w:spacing w:line="237" w:lineRule="auto" w:before="2"/>
        <w:ind w:right="228" w:firstLine="422"/>
        <w:jc w:val="both"/>
      </w:pPr>
      <w:r>
        <w:rPr>
          <w:rFonts w:ascii="宋体" w:hAnsi="宋体" w:cs="宋体" w:eastAsia="宋体" w:hint="default"/>
        </w:rPr>
        <w:t>4</w:t>
      </w:r>
      <w:r>
        <w:rPr/>
        <w:t>、金融方面。为了进一步突出公司主业发展，公司于</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月将持有的北大荒投资担保</w:t>
      </w:r>
      <w:r>
        <w:rPr>
          <w:w w:val="100"/>
        </w:rPr>
        <w:t> </w:t>
      </w:r>
      <w:r>
        <w:rPr/>
        <w:t>公司 </w:t>
      </w:r>
      <w:r>
        <w:rPr>
          <w:rFonts w:ascii="宋体" w:hAnsi="宋体" w:cs="宋体" w:eastAsia="宋体" w:hint="default"/>
          <w:spacing w:val="-3"/>
        </w:rPr>
        <w:t>25.09%</w:t>
      </w:r>
      <w:r>
        <w:rPr>
          <w:spacing w:val="-3"/>
        </w:rPr>
        <w:t>股权转让给北大荒集团总公司旗下的北大荒投资控股公司，交易完成后，北大荒集团</w:t>
      </w:r>
      <w:r>
        <w:rPr>
          <w:spacing w:val="-82"/>
        </w:rPr>
        <w:t> </w:t>
      </w:r>
      <w:r>
        <w:rPr>
          <w:spacing w:val="-82"/>
        </w:rPr>
      </w:r>
      <w:r>
        <w:rPr/>
        <w:t>总公司间接持有投资担保公司</w:t>
      </w:r>
      <w:r>
        <w:rPr>
          <w:spacing w:val="6"/>
        </w:rPr>
        <w:t> </w:t>
      </w:r>
      <w:r>
        <w:rPr>
          <w:rFonts w:ascii="宋体" w:hAnsi="宋体" w:cs="宋体" w:eastAsia="宋体" w:hint="default"/>
        </w:rPr>
        <w:t>51%</w:t>
      </w:r>
      <w:r>
        <w:rPr/>
        <w:t>股权成为控股股东，投资担保公司不再是公司的控股子公司，</w:t>
      </w:r>
      <w:r>
        <w:rPr>
          <w:w w:val="100"/>
        </w:rPr>
        <w:t> </w:t>
      </w:r>
      <w:r>
        <w:rPr>
          <w:spacing w:val="-5"/>
        </w:rPr>
        <w:t>不再纳入合并报表范围。</w:t>
      </w:r>
      <w:r>
        <w:rPr>
          <w:rFonts w:ascii="宋体" w:hAnsi="宋体" w:cs="宋体" w:eastAsia="宋体" w:hint="default"/>
          <w:spacing w:val="-5"/>
        </w:rPr>
        <w:t>2015</w:t>
      </w:r>
      <w:r>
        <w:rPr>
          <w:rFonts w:ascii="宋体" w:hAnsi="宋体" w:cs="宋体" w:eastAsia="宋体" w:hint="default"/>
          <w:spacing w:val="-41"/>
        </w:rPr>
        <w:t> </w:t>
      </w:r>
      <w:r>
        <w:rPr/>
        <w:t>年</w:t>
      </w:r>
      <w:r>
        <w:rPr>
          <w:spacing w:val="-43"/>
        </w:rPr>
        <w:t> </w:t>
      </w:r>
      <w:r>
        <w:rPr>
          <w:rFonts w:ascii="宋体" w:hAnsi="宋体" w:cs="宋体" w:eastAsia="宋体" w:hint="default"/>
        </w:rPr>
        <w:t>1-8</w:t>
      </w:r>
      <w:r>
        <w:rPr>
          <w:rFonts w:ascii="宋体" w:hAnsi="宋体" w:cs="宋体" w:eastAsia="宋体" w:hint="default"/>
          <w:spacing w:val="-43"/>
        </w:rPr>
        <w:t> </w:t>
      </w:r>
      <w:r>
        <w:rPr>
          <w:spacing w:val="-5"/>
        </w:rPr>
        <w:t>月，投资担保公司实现营业总收入</w:t>
      </w:r>
      <w:r>
        <w:rPr>
          <w:spacing w:val="-41"/>
        </w:rPr>
        <w:t> </w:t>
      </w:r>
      <w:r>
        <w:rPr>
          <w:rFonts w:ascii="宋体" w:hAnsi="宋体" w:cs="宋体" w:eastAsia="宋体" w:hint="default"/>
        </w:rPr>
        <w:t>70</w:t>
      </w:r>
      <w:r>
        <w:rPr>
          <w:rFonts w:ascii="宋体" w:hAnsi="宋体" w:cs="宋体" w:eastAsia="宋体" w:hint="default"/>
          <w:spacing w:val="-41"/>
        </w:rPr>
        <w:t> </w:t>
      </w:r>
      <w:r>
        <w:rPr>
          <w:spacing w:val="-6"/>
        </w:rPr>
        <w:t>万元，实现净利润</w:t>
      </w:r>
      <w:r>
        <w:rPr>
          <w:rFonts w:ascii="宋体" w:hAnsi="宋体" w:cs="宋体" w:eastAsia="宋体" w:hint="default"/>
          <w:spacing w:val="-6"/>
        </w:rPr>
        <w:t>-353</w:t>
      </w:r>
      <w:r>
        <w:rPr>
          <w:rFonts w:ascii="宋体" w:hAnsi="宋体" w:cs="宋体" w:eastAsia="宋体" w:hint="default"/>
          <w:spacing w:val="-99"/>
        </w:rPr>
        <w:t> </w:t>
      </w:r>
      <w:r>
        <w:rPr>
          <w:rFonts w:ascii="宋体" w:hAnsi="宋体" w:cs="宋体" w:eastAsia="宋体" w:hint="default"/>
          <w:spacing w:val="-99"/>
        </w:rPr>
      </w:r>
      <w:r>
        <w:rPr/>
        <w:t>万元。</w:t>
      </w:r>
    </w:p>
    <w:p>
      <w:pPr>
        <w:pStyle w:val="BodyText"/>
        <w:spacing w:line="274" w:lineRule="exact" w:before="22"/>
        <w:ind w:left="640" w:right="227"/>
        <w:jc w:val="left"/>
      </w:pPr>
      <w:r>
        <w:rPr/>
        <w:t>公司参股的大兴安岭农村商业银行股份有限公司经营稳健，</w:t>
      </w:r>
      <w:r>
        <w:rPr>
          <w:rFonts w:ascii="宋体" w:hAnsi="宋体" w:cs="宋体" w:eastAsia="宋体" w:hint="default"/>
        </w:rPr>
        <w:t>2015</w:t>
      </w:r>
      <w:r>
        <w:rPr>
          <w:rFonts w:ascii="宋体" w:hAnsi="宋体" w:cs="宋体" w:eastAsia="宋体" w:hint="default"/>
          <w:spacing w:val="-56"/>
        </w:rPr>
        <w:t> </w:t>
      </w:r>
      <w:r>
        <w:rPr/>
        <w:t>年收到分红</w:t>
      </w:r>
      <w:r>
        <w:rPr>
          <w:spacing w:val="-53"/>
        </w:rPr>
        <w:t> </w:t>
      </w:r>
      <w:r>
        <w:rPr>
          <w:rFonts w:ascii="宋体" w:hAnsi="宋体" w:cs="宋体" w:eastAsia="宋体" w:hint="default"/>
        </w:rPr>
        <w:t>121</w:t>
      </w:r>
      <w:r>
        <w:rPr>
          <w:rFonts w:ascii="宋体" w:hAnsi="宋体" w:cs="宋体" w:eastAsia="宋体" w:hint="default"/>
          <w:spacing w:val="-54"/>
        </w:rPr>
        <w:t> </w:t>
      </w:r>
      <w:r>
        <w:rPr/>
        <w:t>万元。</w:t>
      </w:r>
      <w:r>
        <w:rPr>
          <w:w w:val="100"/>
        </w:rPr>
        <w:t> </w:t>
      </w:r>
      <w:r>
        <w:rPr>
          <w:spacing w:val="-1"/>
        </w:rPr>
        <w:t>为充分发挥公司的资金优势，在保证资金安全和正常生产经营资金周转的前提下，公司利用</w:t>
      </w:r>
    </w:p>
    <w:p>
      <w:pPr>
        <w:pStyle w:val="BodyText"/>
        <w:spacing w:line="246" w:lineRule="exact"/>
        <w:ind w:right="0"/>
        <w:jc w:val="both"/>
      </w:pPr>
      <w:r>
        <w:rPr/>
        <w:t>阶段性闲置资金开展国债逆回购和结构性理财产品业务获得收益</w:t>
      </w:r>
      <w:r>
        <w:rPr>
          <w:spacing w:val="-54"/>
        </w:rPr>
        <w:t> </w:t>
      </w:r>
      <w:r>
        <w:rPr>
          <w:rFonts w:ascii="宋体" w:hAnsi="宋体" w:cs="宋体" w:eastAsia="宋体" w:hint="default"/>
        </w:rPr>
        <w:t>2,444</w:t>
      </w:r>
      <w:r>
        <w:rPr>
          <w:rFonts w:ascii="宋体" w:hAnsi="宋体" w:cs="宋体" w:eastAsia="宋体" w:hint="default"/>
          <w:spacing w:val="-56"/>
        </w:rPr>
        <w:t> </w:t>
      </w:r>
      <w:r>
        <w:rPr/>
        <w:t>万元。</w:t>
      </w:r>
    </w:p>
    <w:p>
      <w:pPr>
        <w:pStyle w:val="Heading3"/>
        <w:spacing w:line="240" w:lineRule="auto" w:before="58"/>
        <w:ind w:right="0"/>
        <w:jc w:val="both"/>
        <w:rPr>
          <w:b w:val="0"/>
          <w:bCs w:val="0"/>
        </w:rPr>
      </w:pPr>
      <w:r>
        <w:rPr/>
        <w:t>二、报告期内主要经营情况</w:t>
      </w:r>
      <w:r>
        <w:rPr>
          <w:b w:val="0"/>
          <w:bCs w:val="0"/>
        </w:rPr>
      </w:r>
    </w:p>
    <w:p>
      <w:pPr>
        <w:pStyle w:val="BodyText"/>
        <w:spacing w:line="274" w:lineRule="exact" w:before="57"/>
        <w:ind w:left="640" w:right="227"/>
        <w:jc w:val="left"/>
      </w:pPr>
      <w:r>
        <w:rPr/>
        <w:t>报告期内，公司实现营业收入</w:t>
      </w:r>
      <w:r>
        <w:rPr>
          <w:spacing w:val="-55"/>
        </w:rPr>
        <w:t> </w:t>
      </w:r>
      <w:r>
        <w:rPr>
          <w:rFonts w:ascii="宋体" w:hAnsi="宋体" w:cs="宋体" w:eastAsia="宋体" w:hint="default"/>
        </w:rPr>
        <w:t>36.54</w:t>
      </w:r>
      <w:r>
        <w:rPr>
          <w:rFonts w:ascii="宋体" w:hAnsi="宋体" w:cs="宋体" w:eastAsia="宋体" w:hint="default"/>
          <w:spacing w:val="-57"/>
        </w:rPr>
        <w:t> </w:t>
      </w:r>
      <w:r>
        <w:rPr/>
        <w:t>亿元，同比下降</w:t>
      </w:r>
      <w:r>
        <w:rPr>
          <w:spacing w:val="-55"/>
        </w:rPr>
        <w:t> </w:t>
      </w:r>
      <w:r>
        <w:rPr>
          <w:rFonts w:ascii="宋体" w:hAnsi="宋体" w:cs="宋体" w:eastAsia="宋体" w:hint="default"/>
        </w:rPr>
        <w:t>28.48%</w:t>
      </w:r>
      <w:r>
        <w:rPr/>
        <w:t>，实现利润总额</w:t>
      </w:r>
      <w:r>
        <w:rPr>
          <w:spacing w:val="-54"/>
        </w:rPr>
        <w:t> </w:t>
      </w:r>
      <w:r>
        <w:rPr>
          <w:rFonts w:ascii="宋体" w:hAnsi="宋体" w:cs="宋体" w:eastAsia="宋体" w:hint="default"/>
        </w:rPr>
        <w:t>6.32</w:t>
      </w:r>
      <w:r>
        <w:rPr>
          <w:rFonts w:ascii="宋体" w:hAnsi="宋体" w:cs="宋体" w:eastAsia="宋体" w:hint="default"/>
          <w:spacing w:val="-57"/>
        </w:rPr>
        <w:t> </w:t>
      </w:r>
      <w:r>
        <w:rPr/>
        <w:t>亿元，同</w:t>
      </w:r>
    </w:p>
    <w:p>
      <w:pPr>
        <w:pStyle w:val="BodyText"/>
        <w:spacing w:line="278" w:lineRule="exact" w:before="22"/>
        <w:ind w:right="227"/>
        <w:jc w:val="both"/>
      </w:pPr>
      <w:r>
        <w:rPr>
          <w:spacing w:val="-1"/>
          <w:w w:val="100"/>
        </w:rPr>
        <w:t>比下降</w:t>
      </w:r>
      <w:r>
        <w:rPr>
          <w:spacing w:val="-51"/>
          <w:w w:val="100"/>
        </w:rPr>
        <w:t> </w:t>
      </w:r>
      <w:r>
        <w:rPr>
          <w:rFonts w:ascii="宋体" w:hAnsi="宋体" w:cs="宋体" w:eastAsia="宋体" w:hint="default"/>
          <w:spacing w:val="-9"/>
          <w:w w:val="100"/>
        </w:rPr>
        <w:t>13.99%</w:t>
      </w:r>
      <w:r>
        <w:rPr>
          <w:spacing w:val="-9"/>
          <w:w w:val="100"/>
        </w:rPr>
        <w:t>，实现净利润</w:t>
      </w:r>
      <w:r>
        <w:rPr>
          <w:spacing w:val="-50"/>
          <w:w w:val="100"/>
        </w:rPr>
        <w:t> </w:t>
      </w:r>
      <w:r>
        <w:rPr>
          <w:rFonts w:ascii="宋体" w:hAnsi="宋体" w:cs="宋体" w:eastAsia="宋体" w:hint="default"/>
          <w:spacing w:val="-1"/>
          <w:w w:val="100"/>
        </w:rPr>
        <w:t>6.22</w:t>
      </w:r>
      <w:r>
        <w:rPr>
          <w:rFonts w:ascii="宋体" w:hAnsi="宋体" w:cs="宋体" w:eastAsia="宋体" w:hint="default"/>
          <w:spacing w:val="-51"/>
          <w:w w:val="100"/>
        </w:rPr>
        <w:t> </w:t>
      </w:r>
      <w:r>
        <w:rPr>
          <w:spacing w:val="-14"/>
          <w:w w:val="100"/>
        </w:rPr>
        <w:t>亿元，同比下降</w:t>
      </w:r>
      <w:r>
        <w:rPr>
          <w:spacing w:val="-51"/>
          <w:w w:val="100"/>
        </w:rPr>
        <w:t> </w:t>
      </w:r>
      <w:r>
        <w:rPr>
          <w:rFonts w:ascii="宋体" w:hAnsi="宋体" w:cs="宋体" w:eastAsia="宋体" w:hint="default"/>
          <w:spacing w:val="-5"/>
          <w:w w:val="100"/>
        </w:rPr>
        <w:t>13.94%</w:t>
      </w:r>
      <w:r>
        <w:rPr>
          <w:spacing w:val="-5"/>
          <w:w w:val="100"/>
        </w:rPr>
        <w:t>，实现归属于母公司所有者的净利润</w:t>
      </w:r>
      <w:r>
        <w:rPr>
          <w:spacing w:val="-51"/>
          <w:w w:val="100"/>
        </w:rPr>
        <w:t> </w:t>
      </w:r>
      <w:r>
        <w:rPr>
          <w:rFonts w:ascii="宋体" w:hAnsi="宋体" w:cs="宋体" w:eastAsia="宋体" w:hint="default"/>
          <w:spacing w:val="-1"/>
          <w:w w:val="100"/>
        </w:rPr>
        <w:t>6.59</w:t>
      </w:r>
      <w:r>
        <w:rPr>
          <w:rFonts w:ascii="宋体" w:hAnsi="宋体" w:cs="宋体" w:eastAsia="宋体" w:hint="default"/>
          <w:w w:val="100"/>
        </w:rPr>
        <w:t> </w:t>
      </w:r>
      <w:r>
        <w:rPr/>
        <w:t>亿元，下降</w:t>
      </w:r>
      <w:r>
        <w:rPr>
          <w:spacing w:val="-55"/>
        </w:rPr>
        <w:t> </w:t>
      </w:r>
      <w:r>
        <w:rPr>
          <w:rFonts w:ascii="宋体" w:hAnsi="宋体" w:cs="宋体" w:eastAsia="宋体" w:hint="default"/>
        </w:rPr>
        <w:t>17.64%</w:t>
      </w:r>
      <w:r>
        <w:rPr/>
        <w:t>。实现扣除非经常性损益后归属于母公司所有者的净利润</w:t>
      </w:r>
      <w:r>
        <w:rPr>
          <w:spacing w:val="-57"/>
        </w:rPr>
        <w:t> </w:t>
      </w:r>
      <w:r>
        <w:rPr>
          <w:rFonts w:ascii="宋体" w:hAnsi="宋体" w:cs="宋体" w:eastAsia="宋体" w:hint="default"/>
          <w:sz w:val="22"/>
          <w:szCs w:val="22"/>
        </w:rPr>
        <w:t>6.75</w:t>
      </w:r>
      <w:r>
        <w:rPr>
          <w:rFonts w:ascii="宋体" w:hAnsi="宋体" w:cs="宋体" w:eastAsia="宋体" w:hint="default"/>
          <w:spacing w:val="-57"/>
          <w:sz w:val="22"/>
          <w:szCs w:val="22"/>
        </w:rPr>
        <w:t> </w:t>
      </w:r>
      <w:r>
        <w:rPr>
          <w:sz w:val="22"/>
          <w:szCs w:val="22"/>
        </w:rPr>
        <w:t>亿元</w:t>
      </w:r>
      <w:r>
        <w:rPr/>
        <w:t>，同比增</w:t>
      </w:r>
      <w:r>
        <w:rPr>
          <w:w w:val="100"/>
        </w:rPr>
        <w:t> </w:t>
      </w:r>
      <w:r>
        <w:rPr/>
        <w:t>长</w:t>
      </w:r>
      <w:r>
        <w:rPr>
          <w:spacing w:val="-54"/>
        </w:rPr>
        <w:t> </w:t>
      </w:r>
      <w:r>
        <w:rPr>
          <w:rFonts w:ascii="宋体" w:hAnsi="宋体" w:cs="宋体" w:eastAsia="宋体" w:hint="default"/>
        </w:rPr>
        <w:t>222.66%</w:t>
      </w:r>
      <w:r>
        <w:rPr/>
        <w:t>。</w:t>
      </w:r>
    </w:p>
    <w:p>
      <w:pPr>
        <w:pStyle w:val="BodyText"/>
        <w:spacing w:line="245" w:lineRule="exact"/>
        <w:ind w:left="640" w:right="0"/>
        <w:jc w:val="left"/>
      </w:pPr>
      <w:r>
        <w:rPr>
          <w:spacing w:val="-3"/>
        </w:rPr>
        <w:t>报告期末，公司资产总额</w:t>
      </w:r>
      <w:r>
        <w:rPr>
          <w:spacing w:val="-48"/>
        </w:rPr>
        <w:t> </w:t>
      </w:r>
      <w:r>
        <w:rPr>
          <w:rFonts w:ascii="宋体" w:hAnsi="宋体" w:cs="宋体" w:eastAsia="宋体" w:hint="default"/>
        </w:rPr>
        <w:t>723,473</w:t>
      </w:r>
      <w:r>
        <w:rPr>
          <w:rFonts w:ascii="宋体" w:hAnsi="宋体" w:cs="宋体" w:eastAsia="宋体" w:hint="default"/>
          <w:spacing w:val="-48"/>
        </w:rPr>
        <w:t> </w:t>
      </w:r>
      <w:r>
        <w:rPr>
          <w:spacing w:val="-4"/>
        </w:rPr>
        <w:t>万元，比年初下降</w:t>
      </w:r>
      <w:r>
        <w:rPr>
          <w:spacing w:val="-48"/>
        </w:rPr>
        <w:t> </w:t>
      </w:r>
      <w:r>
        <w:rPr>
          <w:rFonts w:ascii="宋体" w:hAnsi="宋体" w:cs="宋体" w:eastAsia="宋体" w:hint="default"/>
        </w:rPr>
        <w:t>12.08%</w:t>
      </w:r>
      <w:r>
        <w:rPr/>
        <w:t>，负债总额</w:t>
      </w:r>
      <w:r>
        <w:rPr>
          <w:spacing w:val="-50"/>
        </w:rPr>
        <w:t> </w:t>
      </w:r>
      <w:r>
        <w:rPr>
          <w:rFonts w:ascii="宋体" w:hAnsi="宋体" w:cs="宋体" w:eastAsia="宋体" w:hint="default"/>
        </w:rPr>
        <w:t>170,826</w:t>
      </w:r>
      <w:r>
        <w:rPr>
          <w:rFonts w:ascii="宋体" w:hAnsi="宋体" w:cs="宋体" w:eastAsia="宋体" w:hint="default"/>
          <w:spacing w:val="-47"/>
        </w:rPr>
        <w:t> </w:t>
      </w:r>
      <w:r>
        <w:rPr>
          <w:spacing w:val="-3"/>
        </w:rPr>
        <w:t>万元，比年</w:t>
      </w:r>
    </w:p>
    <w:p>
      <w:pPr>
        <w:pStyle w:val="BodyText"/>
        <w:spacing w:line="274" w:lineRule="exact"/>
        <w:ind w:right="0"/>
        <w:jc w:val="both"/>
      </w:pPr>
      <w:r>
        <w:rPr/>
        <w:t>初下降</w:t>
      </w:r>
      <w:r>
        <w:rPr>
          <w:spacing w:val="-56"/>
        </w:rPr>
        <w:t> </w:t>
      </w:r>
      <w:r>
        <w:rPr>
          <w:rFonts w:ascii="宋体" w:hAnsi="宋体" w:cs="宋体" w:eastAsia="宋体" w:hint="default"/>
        </w:rPr>
        <w:t>34.06%</w:t>
      </w:r>
      <w:r>
        <w:rPr/>
        <w:t>，资产负债率</w:t>
      </w:r>
      <w:r>
        <w:rPr>
          <w:spacing w:val="-55"/>
        </w:rPr>
        <w:t> </w:t>
      </w:r>
      <w:r>
        <w:rPr>
          <w:rFonts w:ascii="宋体" w:hAnsi="宋体" w:cs="宋体" w:eastAsia="宋体" w:hint="default"/>
        </w:rPr>
        <w:t>23.61%</w:t>
      </w:r>
      <w:r>
        <w:rPr/>
        <w:t>，比年初下降</w:t>
      </w:r>
      <w:r>
        <w:rPr>
          <w:spacing w:val="-55"/>
        </w:rPr>
        <w:t> </w:t>
      </w:r>
      <w:r>
        <w:rPr>
          <w:rFonts w:ascii="宋体" w:hAnsi="宋体" w:cs="宋体" w:eastAsia="宋体" w:hint="default"/>
        </w:rPr>
        <w:t>7.87</w:t>
      </w:r>
      <w:r>
        <w:rPr>
          <w:rFonts w:ascii="宋体" w:hAnsi="宋体" w:cs="宋体" w:eastAsia="宋体" w:hint="default"/>
          <w:spacing w:val="-56"/>
        </w:rPr>
        <w:t> </w:t>
      </w:r>
      <w:r>
        <w:rPr/>
        <w:t>个百分点。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3"/>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3"/>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144"/>
        <w:gridCol w:w="2182"/>
        <w:gridCol w:w="1639"/>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3,653,774,696.62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5,109,087,463.61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-28.48</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1,155,164,777.80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2,583,743,888.37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-55.29</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61,841,525.41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91,833,485.49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-32.66</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1,605,331,447.83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1,802,518,280.64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-22,958,061.62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50,622,648.16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-145.35</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775,783,029.26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1,910,070,353.49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-59.38</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-1,037,269,214.16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-422,265,602.69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-838,471,119.48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-1,630,705,784.51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14,614,179.72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14,499,046.34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0.79</w:t>
            </w:r>
          </w:p>
        </w:tc>
      </w:tr>
    </w:tbl>
    <w:p>
      <w:pPr>
        <w:pStyle w:val="BodyText"/>
        <w:spacing w:line="239" w:lineRule="exact"/>
        <w:ind w:right="0"/>
        <w:jc w:val="left"/>
      </w:pPr>
      <w:r>
        <w:rPr>
          <w:rFonts w:ascii="宋体" w:hAnsi="宋体" w:cs="宋体" w:eastAsia="宋体" w:hint="default"/>
        </w:rPr>
        <w:t>1</w:t>
      </w:r>
      <w:r>
        <w:rPr/>
        <w:t>、营业收入同比减少</w:t>
      </w:r>
      <w:r>
        <w:rPr>
          <w:spacing w:val="-51"/>
        </w:rPr>
        <w:t> </w:t>
      </w:r>
      <w:r>
        <w:rPr>
          <w:rFonts w:ascii="宋体" w:hAnsi="宋体" w:cs="宋体" w:eastAsia="宋体" w:hint="default"/>
        </w:rPr>
        <w:t>145531.28</w:t>
      </w:r>
      <w:r>
        <w:rPr>
          <w:rFonts w:ascii="宋体" w:hAnsi="宋体" w:cs="宋体" w:eastAsia="宋体" w:hint="default"/>
          <w:spacing w:val="-52"/>
        </w:rPr>
        <w:t> </w:t>
      </w:r>
      <w:r>
        <w:rPr/>
        <w:t>万元，下降</w:t>
      </w:r>
      <w:r>
        <w:rPr>
          <w:spacing w:val="-54"/>
        </w:rPr>
        <w:t> </w:t>
      </w:r>
      <w:r>
        <w:rPr>
          <w:rFonts w:ascii="宋体" w:hAnsi="宋体" w:cs="宋体" w:eastAsia="宋体" w:hint="default"/>
        </w:rPr>
        <w:t>28.48%</w:t>
      </w:r>
      <w:r>
        <w:rPr/>
        <w:t>，主要原因系合并范围变化（</w:t>
      </w:r>
      <w:r>
        <w:rPr>
          <w:rFonts w:ascii="宋体" w:hAnsi="宋体" w:cs="宋体" w:eastAsia="宋体" w:hint="default"/>
        </w:rPr>
        <w:t>2014</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月末</w:t>
      </w:r>
    </w:p>
    <w:p>
      <w:pPr>
        <w:pStyle w:val="BodyText"/>
        <w:spacing w:line="237" w:lineRule="auto"/>
        <w:ind w:right="224"/>
        <w:jc w:val="left"/>
      </w:pPr>
      <w:r>
        <w:rPr>
          <w:spacing w:val="-3"/>
        </w:rPr>
        <w:t>处置子公司北大荒米业集团有限公司股权，</w:t>
      </w:r>
      <w:r>
        <w:rPr>
          <w:rFonts w:ascii="宋体" w:hAnsi="宋体" w:cs="宋体" w:eastAsia="宋体" w:hint="default"/>
          <w:spacing w:val="-3"/>
        </w:rPr>
        <w:t>2014</w:t>
      </w:r>
      <w:r>
        <w:rPr>
          <w:rFonts w:ascii="宋体" w:hAnsi="宋体" w:cs="宋体" w:eastAsia="宋体" w:hint="default"/>
          <w:spacing w:val="-46"/>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月末处置子公司黑龙江北大荒汉枫农业发展</w:t>
      </w:r>
      <w:r>
        <w:rPr>
          <w:spacing w:val="-103"/>
        </w:rPr>
        <w:t> </w:t>
      </w:r>
      <w:r>
        <w:rPr>
          <w:spacing w:val="-103"/>
        </w:rPr>
      </w:r>
      <w:r>
        <w:rPr/>
        <w:t>有限公司部分股权，不再纳入合并范围）及农业分公司农产品和农用物资销售同比减少形成。</w:t>
      </w:r>
      <w:r>
        <w:rPr>
          <w:w w:val="100"/>
        </w:rPr>
        <w:t> </w:t>
      </w:r>
      <w:r>
        <w:rPr>
          <w:rFonts w:ascii="宋体" w:hAnsi="宋体" w:cs="宋体" w:eastAsia="宋体" w:hint="default"/>
        </w:rPr>
        <w:t>2</w:t>
      </w:r>
      <w:r>
        <w:rPr/>
        <w:t>、营业成本同比减少</w:t>
      </w:r>
      <w:r>
        <w:rPr>
          <w:spacing w:val="-51"/>
        </w:rPr>
        <w:t> </w:t>
      </w:r>
      <w:r>
        <w:rPr>
          <w:rFonts w:ascii="宋体" w:hAnsi="宋体" w:cs="宋体" w:eastAsia="宋体" w:hint="default"/>
        </w:rPr>
        <w:t>142857.91</w:t>
      </w:r>
      <w:r>
        <w:rPr>
          <w:rFonts w:ascii="宋体" w:hAnsi="宋体" w:cs="宋体" w:eastAsia="宋体" w:hint="default"/>
          <w:spacing w:val="-52"/>
        </w:rPr>
        <w:t> </w:t>
      </w:r>
      <w:r>
        <w:rPr/>
        <w:t>万元，下降</w:t>
      </w:r>
      <w:r>
        <w:rPr>
          <w:spacing w:val="-54"/>
        </w:rPr>
        <w:t> </w:t>
      </w:r>
      <w:r>
        <w:rPr>
          <w:rFonts w:ascii="宋体" w:hAnsi="宋体" w:cs="宋体" w:eastAsia="宋体" w:hint="default"/>
        </w:rPr>
        <w:t>55.29%</w:t>
      </w:r>
      <w:r>
        <w:rPr/>
        <w:t>，主要原因系合并范围变化（</w:t>
      </w:r>
      <w:r>
        <w:rPr>
          <w:rFonts w:ascii="宋体" w:hAnsi="宋体" w:cs="宋体" w:eastAsia="宋体" w:hint="default"/>
        </w:rPr>
        <w:t>2014</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月末</w:t>
      </w:r>
      <w:r>
        <w:rPr>
          <w:w w:val="100"/>
        </w:rPr>
        <w:t> </w:t>
      </w:r>
      <w:r>
        <w:rPr>
          <w:spacing w:val="-3"/>
        </w:rPr>
        <w:t>处置子公司北大荒米业集团有限公司股权，</w:t>
      </w:r>
      <w:r>
        <w:rPr>
          <w:rFonts w:ascii="宋体" w:hAnsi="宋体" w:cs="宋体" w:eastAsia="宋体" w:hint="default"/>
          <w:spacing w:val="-3"/>
        </w:rPr>
        <w:t>2014</w:t>
      </w:r>
      <w:r>
        <w:rPr>
          <w:rFonts w:ascii="宋体" w:hAnsi="宋体" w:cs="宋体" w:eastAsia="宋体" w:hint="default"/>
          <w:spacing w:val="-46"/>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月末处置子公司黑龙江北大荒汉枫农业发展</w:t>
      </w:r>
      <w:r>
        <w:rPr>
          <w:spacing w:val="-103"/>
        </w:rPr>
        <w:t> </w:t>
      </w:r>
      <w:r>
        <w:rPr>
          <w:spacing w:val="-103"/>
        </w:rPr>
      </w:r>
      <w:r>
        <w:rPr/>
        <w:t>有限公司部分股权，不再纳入合并范围）及农业分公司农产品和农用物资销售同比减少形成。</w:t>
      </w:r>
      <w:r>
        <w:rPr>
          <w:w w:val="100"/>
        </w:rPr>
        <w:t> </w:t>
      </w:r>
      <w:r>
        <w:rPr>
          <w:rFonts w:ascii="宋体" w:hAnsi="宋体" w:cs="宋体" w:eastAsia="宋体" w:hint="default"/>
          <w:spacing w:val="-4"/>
        </w:rPr>
        <w:t>3</w:t>
      </w:r>
      <w:r>
        <w:rPr>
          <w:spacing w:val="-4"/>
        </w:rPr>
        <w:t>、销售费用同比减少</w:t>
      </w:r>
      <w:r>
        <w:rPr>
          <w:spacing w:val="-44"/>
        </w:rPr>
        <w:t> </w:t>
      </w:r>
      <w:r>
        <w:rPr>
          <w:rFonts w:ascii="宋体" w:hAnsi="宋体" w:cs="宋体" w:eastAsia="宋体" w:hint="default"/>
        </w:rPr>
        <w:t>2999.2</w:t>
      </w:r>
      <w:r>
        <w:rPr>
          <w:rFonts w:ascii="宋体" w:hAnsi="宋体" w:cs="宋体" w:eastAsia="宋体" w:hint="default"/>
          <w:spacing w:val="-41"/>
        </w:rPr>
        <w:t> </w:t>
      </w:r>
      <w:r>
        <w:rPr>
          <w:spacing w:val="-7"/>
        </w:rPr>
        <w:t>万元，下降</w:t>
      </w:r>
      <w:r>
        <w:rPr>
          <w:spacing w:val="-41"/>
        </w:rPr>
        <w:t> </w:t>
      </w:r>
      <w:r>
        <w:rPr>
          <w:rFonts w:ascii="宋体" w:hAnsi="宋体" w:cs="宋体" w:eastAsia="宋体" w:hint="default"/>
          <w:spacing w:val="-4"/>
        </w:rPr>
        <w:t>32.66%</w:t>
      </w:r>
      <w:r>
        <w:rPr>
          <w:spacing w:val="-4"/>
        </w:rPr>
        <w:t>，主要原因系合并范围变化形成（</w:t>
      </w:r>
      <w:r>
        <w:rPr>
          <w:rFonts w:ascii="宋体" w:hAnsi="宋体" w:cs="宋体" w:eastAsia="宋体" w:hint="default"/>
          <w:spacing w:val="-4"/>
        </w:rPr>
        <w:t>2014</w:t>
      </w:r>
      <w:r>
        <w:rPr>
          <w:rFonts w:ascii="宋体" w:hAnsi="宋体" w:cs="宋体" w:eastAsia="宋体" w:hint="default"/>
          <w:spacing w:val="-41"/>
        </w:rPr>
        <w:t> </w:t>
      </w:r>
      <w:r>
        <w:rPr/>
        <w:t>年</w:t>
      </w:r>
      <w:r>
        <w:rPr>
          <w:spacing w:val="-44"/>
        </w:rPr>
        <w:t> </w:t>
      </w:r>
      <w:r>
        <w:rPr>
          <w:rFonts w:ascii="宋体" w:hAnsi="宋体" w:cs="宋体" w:eastAsia="宋体" w:hint="default"/>
        </w:rPr>
        <w:t>3</w:t>
      </w:r>
      <w:r>
        <w:rPr>
          <w:rFonts w:ascii="宋体" w:hAnsi="宋体" w:cs="宋体" w:eastAsia="宋体" w:hint="default"/>
          <w:spacing w:val="-41"/>
        </w:rPr>
        <w:t> </w:t>
      </w:r>
      <w:r>
        <w:rPr>
          <w:spacing w:val="-3"/>
        </w:rPr>
        <w:t>月末</w:t>
      </w:r>
      <w:r>
        <w:rPr>
          <w:spacing w:val="-99"/>
        </w:rPr>
        <w:t> </w:t>
      </w:r>
      <w:r>
        <w:rPr>
          <w:spacing w:val="-3"/>
        </w:rPr>
        <w:t>处置子公司北大荒米业集团有限公司股权，</w:t>
      </w:r>
      <w:r>
        <w:rPr>
          <w:rFonts w:ascii="宋体" w:hAnsi="宋体" w:cs="宋体" w:eastAsia="宋体" w:hint="default"/>
          <w:spacing w:val="-3"/>
        </w:rPr>
        <w:t>2014</w:t>
      </w:r>
      <w:r>
        <w:rPr>
          <w:rFonts w:ascii="宋体" w:hAnsi="宋体" w:cs="宋体" w:eastAsia="宋体" w:hint="default"/>
          <w:spacing w:val="-46"/>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月末处置子公司黑龙江北大荒汉枫农业发展</w:t>
      </w:r>
      <w:r>
        <w:rPr>
          <w:spacing w:val="-103"/>
        </w:rPr>
        <w:t> </w:t>
      </w:r>
      <w:r>
        <w:rPr>
          <w:spacing w:val="-103"/>
        </w:rPr>
      </w:r>
      <w:r>
        <w:rPr>
          <w:spacing w:val="-6"/>
          <w:w w:val="100"/>
        </w:rPr>
        <w:t>有限公司部分股权，不再纳入合并范围）及农业分公司农产品和农用物资销量减少形成的运输费、</w:t>
      </w:r>
      <w:r>
        <w:rPr>
          <w:w w:val="100"/>
        </w:rPr>
        <w:t> </w:t>
      </w:r>
      <w:r>
        <w:rPr/>
        <w:t>物料消耗等相应减少。</w:t>
      </w:r>
    </w:p>
    <w:p>
      <w:pPr>
        <w:pStyle w:val="BodyText"/>
        <w:spacing w:line="237" w:lineRule="auto" w:before="1"/>
        <w:ind w:right="223"/>
        <w:jc w:val="left"/>
      </w:pPr>
      <w:r>
        <w:rPr>
          <w:rFonts w:ascii="宋体" w:hAnsi="宋体" w:cs="宋体" w:eastAsia="宋体" w:hint="default"/>
          <w:spacing w:val="-4"/>
        </w:rPr>
        <w:t>4</w:t>
      </w:r>
      <w:r>
        <w:rPr>
          <w:spacing w:val="-4"/>
        </w:rPr>
        <w:t>、财务费用同比减少</w:t>
      </w:r>
      <w:r>
        <w:rPr>
          <w:spacing w:val="-47"/>
        </w:rPr>
        <w:t> </w:t>
      </w:r>
      <w:r>
        <w:rPr>
          <w:rFonts w:ascii="宋体" w:hAnsi="宋体" w:cs="宋体" w:eastAsia="宋体" w:hint="default"/>
        </w:rPr>
        <w:t>7358.07</w:t>
      </w:r>
      <w:r>
        <w:rPr>
          <w:rFonts w:ascii="宋体" w:hAnsi="宋体" w:cs="宋体" w:eastAsia="宋体" w:hint="default"/>
          <w:spacing w:val="-45"/>
        </w:rPr>
        <w:t> </w:t>
      </w:r>
      <w:r>
        <w:rPr>
          <w:spacing w:val="-7"/>
        </w:rPr>
        <w:t>万元，下降</w:t>
      </w:r>
      <w:r>
        <w:rPr>
          <w:spacing w:val="-45"/>
        </w:rPr>
        <w:t> </w:t>
      </w:r>
      <w:r>
        <w:rPr>
          <w:rFonts w:ascii="宋体" w:hAnsi="宋体" w:cs="宋体" w:eastAsia="宋体" w:hint="default"/>
          <w:spacing w:val="-3"/>
        </w:rPr>
        <w:t>145.35%</w:t>
      </w:r>
      <w:r>
        <w:rPr>
          <w:spacing w:val="-3"/>
        </w:rPr>
        <w:t>，主要原因系合并范围变化（</w:t>
      </w:r>
      <w:r>
        <w:rPr>
          <w:rFonts w:ascii="宋体" w:hAnsi="宋体" w:cs="宋体" w:eastAsia="宋体" w:hint="default"/>
          <w:spacing w:val="-3"/>
        </w:rPr>
        <w:t>2014</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月末处</w:t>
      </w:r>
      <w:r>
        <w:rPr>
          <w:spacing w:val="-102"/>
        </w:rPr>
        <w:t> </w:t>
      </w:r>
      <w:r>
        <w:rPr>
          <w:spacing w:val="-102"/>
        </w:rPr>
      </w:r>
      <w:r>
        <w:rPr>
          <w:spacing w:val="-3"/>
        </w:rPr>
        <w:t>置子公司北大荒米业集团有限公司股权，</w:t>
      </w:r>
      <w:r>
        <w:rPr>
          <w:rFonts w:ascii="宋体" w:hAnsi="宋体" w:cs="宋体" w:eastAsia="宋体" w:hint="default"/>
          <w:spacing w:val="-3"/>
        </w:rPr>
        <w:t>2014</w:t>
      </w:r>
      <w:r>
        <w:rPr>
          <w:rFonts w:ascii="宋体" w:hAnsi="宋体" w:cs="宋体" w:eastAsia="宋体" w:hint="default"/>
          <w:spacing w:val="-49"/>
        </w:rPr>
        <w:t> </w:t>
      </w:r>
      <w:r>
        <w:rPr/>
        <w:t>年</w:t>
      </w:r>
      <w:r>
        <w:rPr>
          <w:spacing w:val="-47"/>
        </w:rPr>
        <w:t> </w:t>
      </w:r>
      <w:r>
        <w:rPr>
          <w:rFonts w:ascii="宋体" w:hAnsi="宋体" w:cs="宋体" w:eastAsia="宋体" w:hint="default"/>
        </w:rPr>
        <w:t>9</w:t>
      </w:r>
      <w:r>
        <w:rPr>
          <w:rFonts w:ascii="宋体" w:hAnsi="宋体" w:cs="宋体" w:eastAsia="宋体" w:hint="default"/>
          <w:spacing w:val="-49"/>
        </w:rPr>
        <w:t> </w:t>
      </w:r>
      <w:r>
        <w:rPr/>
        <w:t>月末处置子公司黑龙江北大荒汉枫农业发展有</w:t>
      </w:r>
      <w:r>
        <w:rPr>
          <w:spacing w:val="-103"/>
        </w:rPr>
        <w:t> </w:t>
      </w:r>
      <w:r>
        <w:rPr>
          <w:spacing w:val="-103"/>
        </w:rPr>
      </w:r>
      <w:r>
        <w:rPr/>
        <w:t>限公司部分股权，不再纳入合并范围）及公司总部已无银行借款，利息支出同比减少。</w:t>
      </w:r>
      <w:r>
        <w:rPr>
          <w:w w:val="100"/>
        </w:rPr>
        <w:t> </w:t>
      </w:r>
      <w:r>
        <w:rPr>
          <w:rFonts w:ascii="宋体" w:hAnsi="宋体" w:cs="宋体" w:eastAsia="宋体" w:hint="default"/>
        </w:rPr>
        <w:t>5</w:t>
      </w:r>
      <w:r>
        <w:rPr/>
        <w:t>、经营活动产生的现金流量净额同比减少</w:t>
      </w:r>
      <w:r>
        <w:rPr>
          <w:spacing w:val="-52"/>
        </w:rPr>
        <w:t> </w:t>
      </w:r>
      <w:r>
        <w:rPr>
          <w:rFonts w:ascii="宋体" w:hAnsi="宋体" w:cs="宋体" w:eastAsia="宋体" w:hint="default"/>
        </w:rPr>
        <w:t>113428.74</w:t>
      </w:r>
      <w:r>
        <w:rPr>
          <w:rFonts w:ascii="宋体" w:hAnsi="宋体" w:cs="宋体" w:eastAsia="宋体" w:hint="default"/>
          <w:spacing w:val="-52"/>
        </w:rPr>
        <w:t> </w:t>
      </w:r>
      <w:r>
        <w:rPr/>
        <w:t>万元，下降</w:t>
      </w:r>
      <w:r>
        <w:rPr>
          <w:spacing w:val="-52"/>
        </w:rPr>
        <w:t> </w:t>
      </w:r>
      <w:r>
        <w:rPr>
          <w:rFonts w:ascii="宋体" w:hAnsi="宋体" w:cs="宋体" w:eastAsia="宋体" w:hint="default"/>
        </w:rPr>
        <w:t>59.38%</w:t>
      </w:r>
      <w:r>
        <w:rPr/>
        <w:t>，主要原因系</w:t>
      </w:r>
      <w:r>
        <w:rPr>
          <w:spacing w:val="-52"/>
        </w:rPr>
        <w:t> </w:t>
      </w:r>
      <w:r>
        <w:rPr>
          <w:rFonts w:ascii="宋体" w:hAnsi="宋体" w:cs="宋体" w:eastAsia="宋体" w:hint="default"/>
        </w:rPr>
        <w:t>2014</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w w:val="100"/>
        </w:rPr>
        <w:t> </w:t>
      </w:r>
      <w:r>
        <w:rPr>
          <w:spacing w:val="2"/>
        </w:rPr>
        <w:t>月末处置子公司北大荒米业集团有限公司股权，合并范围变化形成减少经营活动现金流量净额</w:t>
      </w:r>
      <w:r>
        <w:rPr>
          <w:spacing w:val="7"/>
        </w:rPr>
        <w:t> </w:t>
      </w:r>
      <w:r>
        <w:rPr>
          <w:spacing w:val="7"/>
        </w:rPr>
      </w:r>
      <w:r>
        <w:rPr>
          <w:rFonts w:ascii="宋体" w:hAnsi="宋体" w:cs="宋体" w:eastAsia="宋体" w:hint="default"/>
        </w:rPr>
        <w:t>48826.36</w:t>
      </w:r>
      <w:r>
        <w:rPr>
          <w:rFonts w:ascii="宋体" w:hAnsi="宋体" w:cs="宋体" w:eastAsia="宋体" w:hint="default"/>
          <w:spacing w:val="14"/>
        </w:rPr>
        <w:t> </w:t>
      </w:r>
      <w:r>
        <w:rPr>
          <w:spacing w:val="-3"/>
        </w:rPr>
        <w:t>万元、子公司北大荒龙垦麦芽有限公司销售商品收现减少形成经营活动现金流量同比减</w:t>
      </w:r>
    </w:p>
    <w:p>
      <w:pPr>
        <w:spacing w:after="0" w:line="237"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0"/>
        <w:jc w:val="left"/>
      </w:pPr>
      <w:r>
        <w:rPr>
          <w:w w:val="100"/>
        </w:rPr>
        <w:t>少</w:t>
      </w:r>
      <w:r>
        <w:rPr>
          <w:spacing w:val="-75"/>
          <w:w w:val="100"/>
        </w:rPr>
        <w:t> </w:t>
      </w:r>
      <w:r>
        <w:rPr>
          <w:rFonts w:ascii="宋体" w:hAnsi="宋体" w:cs="宋体" w:eastAsia="宋体" w:hint="default"/>
          <w:spacing w:val="-1"/>
          <w:w w:val="100"/>
        </w:rPr>
        <w:t>15482.24</w:t>
      </w:r>
      <w:r>
        <w:rPr>
          <w:rFonts w:ascii="宋体" w:hAnsi="宋体" w:cs="宋体" w:eastAsia="宋体" w:hint="default"/>
          <w:spacing w:val="-75"/>
          <w:w w:val="100"/>
        </w:rPr>
        <w:t> </w:t>
      </w:r>
      <w:r>
        <w:rPr>
          <w:spacing w:val="-5"/>
          <w:w w:val="100"/>
        </w:rPr>
        <w:t>万元及母公司收到其他应收款欠款同比减少（上期收回乔仕房地产公司欠款</w:t>
      </w:r>
      <w:r>
        <w:rPr>
          <w:spacing w:val="-73"/>
          <w:w w:val="100"/>
        </w:rPr>
        <w:t> </w:t>
      </w:r>
      <w:r>
        <w:rPr>
          <w:rFonts w:ascii="宋体" w:hAnsi="宋体" w:cs="宋体" w:eastAsia="宋体" w:hint="default"/>
          <w:w w:val="100"/>
        </w:rPr>
        <w:t>1.1</w:t>
      </w:r>
      <w:r>
        <w:rPr>
          <w:rFonts w:ascii="宋体" w:hAnsi="宋体" w:cs="宋体" w:eastAsia="宋体" w:hint="default"/>
          <w:spacing w:val="-77"/>
          <w:w w:val="100"/>
        </w:rPr>
        <w:t> </w:t>
      </w:r>
      <w:r>
        <w:rPr>
          <w:w w:val="100"/>
        </w:rPr>
        <w:t>亿元）</w:t>
      </w:r>
      <w:r>
        <w:rPr>
          <w:spacing w:val="-104"/>
          <w:w w:val="100"/>
        </w:rPr>
        <w:t> </w:t>
      </w:r>
      <w:r>
        <w:rPr/>
        <w:t>和支付大型机械款、返还（发放）良种补贴结余等其他应付款较多形成。</w:t>
      </w:r>
      <w:r>
        <w:rPr>
          <w:w w:val="100"/>
        </w:rPr>
        <w:t> </w:t>
      </w:r>
      <w:r>
        <w:rPr>
          <w:rFonts w:ascii="宋体" w:hAnsi="宋体" w:cs="宋体" w:eastAsia="宋体" w:hint="default"/>
        </w:rPr>
        <w:t>6</w:t>
      </w:r>
      <w:r>
        <w:rPr/>
        <w:t>、投资活动产生的现金流量净额同比减少</w:t>
      </w:r>
      <w:r>
        <w:rPr>
          <w:spacing w:val="-48"/>
        </w:rPr>
        <w:t> </w:t>
      </w:r>
      <w:r>
        <w:rPr>
          <w:rFonts w:ascii="宋体" w:hAnsi="宋体" w:cs="宋体" w:eastAsia="宋体" w:hint="default"/>
        </w:rPr>
        <w:t>61500.36</w:t>
      </w:r>
      <w:r>
        <w:rPr>
          <w:rFonts w:ascii="宋体" w:hAnsi="宋体" w:cs="宋体" w:eastAsia="宋体" w:hint="default"/>
          <w:spacing w:val="-50"/>
        </w:rPr>
        <w:t> </w:t>
      </w:r>
      <w:r>
        <w:rPr/>
        <w:t>万元，主要原因系本期开展国债逆回购业务</w:t>
      </w:r>
      <w:r>
        <w:rPr>
          <w:w w:val="100"/>
        </w:rPr>
        <w:t> </w:t>
      </w:r>
      <w:r>
        <w:rPr/>
        <w:t>和购买理财产品支付现金形成。</w:t>
      </w:r>
    </w:p>
    <w:p>
      <w:pPr>
        <w:pStyle w:val="BodyText"/>
        <w:spacing w:line="237" w:lineRule="auto"/>
        <w:ind w:right="229"/>
        <w:jc w:val="both"/>
      </w:pPr>
      <w:r>
        <w:rPr>
          <w:rFonts w:ascii="宋体" w:hAnsi="宋体" w:cs="宋体" w:eastAsia="宋体" w:hint="default"/>
        </w:rPr>
        <w:t>7</w:t>
      </w:r>
      <w:r>
        <w:rPr/>
        <w:t>、筹资活动产生的现金流量净额同比增加</w:t>
      </w:r>
      <w:r>
        <w:rPr>
          <w:spacing w:val="-50"/>
        </w:rPr>
        <w:t> </w:t>
      </w:r>
      <w:r>
        <w:rPr>
          <w:rFonts w:ascii="宋体" w:hAnsi="宋体" w:cs="宋体" w:eastAsia="宋体" w:hint="default"/>
        </w:rPr>
        <w:t>79223.47</w:t>
      </w:r>
      <w:r>
        <w:rPr>
          <w:rFonts w:ascii="宋体" w:hAnsi="宋体" w:cs="宋体" w:eastAsia="宋体" w:hint="default"/>
          <w:spacing w:val="-51"/>
        </w:rPr>
        <w:t> </w:t>
      </w:r>
      <w:r>
        <w:rPr/>
        <w:t>万元，主要原因系公司总部及子公司北大荒</w:t>
      </w:r>
      <w:r>
        <w:rPr>
          <w:w w:val="100"/>
        </w:rPr>
        <w:t> </w:t>
      </w:r>
      <w:r>
        <w:rPr>
          <w:spacing w:val="-3"/>
        </w:rPr>
        <w:t>龙垦麦芽有限公司和北大荒米业集团有限公司（</w:t>
      </w:r>
      <w:r>
        <w:rPr>
          <w:rFonts w:ascii="宋体" w:hAnsi="宋体" w:cs="宋体" w:eastAsia="宋体" w:hint="default"/>
          <w:spacing w:val="-3"/>
        </w:rPr>
        <w:t>2014</w:t>
      </w:r>
      <w:r>
        <w:rPr>
          <w:rFonts w:ascii="宋体" w:hAnsi="宋体" w:cs="宋体" w:eastAsia="宋体" w:hint="default"/>
          <w:spacing w:val="-30"/>
        </w:rPr>
        <w:t> </w:t>
      </w:r>
      <w:r>
        <w:rPr/>
        <w:t>年</w:t>
      </w:r>
      <w:r>
        <w:rPr>
          <w:spacing w:val="-30"/>
        </w:rPr>
        <w:t> </w:t>
      </w:r>
      <w:r>
        <w:rPr>
          <w:rFonts w:ascii="宋体" w:hAnsi="宋体" w:cs="宋体" w:eastAsia="宋体" w:hint="default"/>
        </w:rPr>
        <w:t>3</w:t>
      </w:r>
      <w:r>
        <w:rPr>
          <w:rFonts w:ascii="宋体" w:hAnsi="宋体" w:cs="宋体" w:eastAsia="宋体" w:hint="default"/>
          <w:spacing w:val="-33"/>
        </w:rPr>
        <w:t> </w:t>
      </w:r>
      <w:r>
        <w:rPr>
          <w:spacing w:val="-3"/>
        </w:rPr>
        <w:t>月末不再纳入合并范围）上年同期偿还</w:t>
      </w:r>
      <w:r>
        <w:rPr>
          <w:spacing w:val="-96"/>
        </w:rPr>
        <w:t> </w:t>
      </w:r>
      <w:r>
        <w:rPr>
          <w:spacing w:val="-96"/>
        </w:rPr>
      </w:r>
      <w:r>
        <w:rPr/>
        <w:t>银行借款较多形成。</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697"/>
        <w:gridCol w:w="1560"/>
        <w:gridCol w:w="850"/>
        <w:gridCol w:w="1277"/>
        <w:gridCol w:w="1277"/>
        <w:gridCol w:w="1145"/>
      </w:tblGrid>
      <w:tr>
        <w:trPr>
          <w:trHeight w:val="245"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47"/>
              <w:jc w:val="right"/>
              <w:rPr>
                <w:rFonts w:ascii="宋体" w:hAnsi="宋体" w:cs="宋体" w:eastAsia="宋体" w:hint="default"/>
                <w:sz w:val="18"/>
                <w:szCs w:val="18"/>
              </w:rPr>
            </w:pPr>
            <w:r>
              <w:rPr>
                <w:rFonts w:ascii="宋体" w:hAnsi="宋体" w:cs="宋体" w:eastAsia="宋体" w:hint="default"/>
                <w:sz w:val="18"/>
                <w:szCs w:val="18"/>
              </w:rPr>
              <w:t>分行业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上年增减（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上年增减（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14"/>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农业行业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2,637,577,960.46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center"/>
              <w:rPr>
                <w:rFonts w:ascii="宋体" w:hAnsi="宋体" w:cs="宋体" w:eastAsia="宋体" w:hint="default"/>
                <w:sz w:val="18"/>
                <w:szCs w:val="18"/>
              </w:rPr>
            </w:pPr>
            <w:r>
              <w:rPr>
                <w:rFonts w:ascii="宋体"/>
                <w:sz w:val="18"/>
              </w:rPr>
              <w:t>158,615,722.51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1" w:right="0" w:hanging="92"/>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1"/>
                <w:sz w:val="18"/>
                <w:szCs w:val="18"/>
              </w:rPr>
              <w:t> </w:t>
            </w:r>
            <w:r>
              <w:rPr>
                <w:rFonts w:ascii="宋体" w:hAnsi="宋体" w:cs="宋体" w:eastAsia="宋体" w:hint="default"/>
                <w:sz w:val="18"/>
                <w:szCs w:val="18"/>
              </w:rPr>
              <w:t>4.26</w:t>
            </w: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工业行业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371,925,834.20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center"/>
              <w:rPr>
                <w:rFonts w:ascii="宋体" w:hAnsi="宋体" w:cs="宋体" w:eastAsia="宋体" w:hint="default"/>
                <w:sz w:val="18"/>
                <w:szCs w:val="18"/>
              </w:rPr>
            </w:pPr>
            <w:r>
              <w:rPr>
                <w:rFonts w:ascii="宋体"/>
                <w:sz w:val="18"/>
              </w:rPr>
              <w:t>423,072,373.00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-66.12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0"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12.41</w:t>
            </w:r>
          </w:p>
          <w:p>
            <w:pPr>
              <w:pStyle w:val="TableParagraph"/>
              <w:spacing w:line="234" w:lineRule="exact"/>
              <w:ind w:left="20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房地产行业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202,656,805.40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center"/>
              <w:rPr>
                <w:rFonts w:ascii="宋体" w:hAnsi="宋体" w:cs="宋体" w:eastAsia="宋体" w:hint="default"/>
                <w:sz w:val="18"/>
                <w:szCs w:val="18"/>
              </w:rPr>
            </w:pPr>
            <w:r>
              <w:rPr>
                <w:rFonts w:ascii="宋体"/>
                <w:sz w:val="18"/>
              </w:rPr>
              <w:t>150,466,794.37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1"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3.97</w:t>
            </w:r>
          </w:p>
          <w:p>
            <w:pPr>
              <w:pStyle w:val="TableParagraph"/>
              <w:spacing w:line="234" w:lineRule="exact"/>
              <w:ind w:left="31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5"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hAnsi="宋体" w:cs="宋体" w:eastAsia="宋体" w:hint="default"/>
                <w:sz w:val="18"/>
                <w:szCs w:val="18"/>
              </w:rPr>
              <w:t>分产品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上年增减（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上年增减（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14"/>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4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5"/>
                <w:szCs w:val="15"/>
              </w:rPr>
            </w:pPr>
            <w:r>
              <w:rPr>
                <w:rFonts w:ascii="宋体" w:hAnsi="宋体" w:cs="宋体" w:eastAsia="宋体" w:hint="default"/>
                <w:sz w:val="15"/>
                <w:szCs w:val="15"/>
              </w:rPr>
              <w:t>土地承包</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2,472,706,991.30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z w:val="18"/>
              </w:rPr>
              <w:t>0.44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农产品销售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164,870,969.16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center"/>
              <w:rPr>
                <w:rFonts w:ascii="宋体" w:hAnsi="宋体" w:cs="宋体" w:eastAsia="宋体" w:hint="default"/>
                <w:sz w:val="18"/>
                <w:szCs w:val="18"/>
              </w:rPr>
            </w:pPr>
            <w:r>
              <w:rPr>
                <w:rFonts w:ascii="宋体"/>
                <w:sz w:val="18"/>
              </w:rPr>
              <w:t>158,615,722.51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-46.78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6" w:right="0"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4.28</w:t>
            </w: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工业品销售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371,925,834.20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center"/>
              <w:rPr>
                <w:rFonts w:ascii="宋体" w:hAnsi="宋体" w:cs="宋体" w:eastAsia="宋体" w:hint="default"/>
                <w:sz w:val="18"/>
                <w:szCs w:val="18"/>
              </w:rPr>
            </w:pPr>
            <w:r>
              <w:rPr>
                <w:rFonts w:ascii="宋体"/>
                <w:sz w:val="18"/>
              </w:rPr>
              <w:t>423,072,373.00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-66.12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12.41</w:t>
            </w:r>
          </w:p>
          <w:p>
            <w:pPr>
              <w:pStyle w:val="TableParagraph"/>
              <w:spacing w:line="234" w:lineRule="exact"/>
              <w:ind w:left="20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5"/>
                <w:szCs w:val="15"/>
              </w:rPr>
            </w:pPr>
            <w:r>
              <w:rPr>
                <w:rFonts w:ascii="宋体" w:hAnsi="宋体" w:cs="宋体" w:eastAsia="宋体" w:hint="default"/>
                <w:sz w:val="15"/>
                <w:szCs w:val="15"/>
              </w:rPr>
              <w:t>房地产销售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202,656,805.40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 w:right="0"/>
              <w:jc w:val="center"/>
              <w:rPr>
                <w:rFonts w:ascii="宋体" w:hAnsi="宋体" w:cs="宋体" w:eastAsia="宋体" w:hint="default"/>
                <w:sz w:val="18"/>
                <w:szCs w:val="18"/>
              </w:rPr>
            </w:pPr>
            <w:r>
              <w:rPr>
                <w:rFonts w:ascii="宋体"/>
                <w:sz w:val="18"/>
              </w:rPr>
              <w:t>150,466,794.37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-25.14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25.75</w:t>
            </w:r>
          </w:p>
          <w:p>
            <w:pPr>
              <w:pStyle w:val="TableParagraph"/>
              <w:spacing w:line="234" w:lineRule="exact"/>
              <w:ind w:left="20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bl>
    <w:p>
      <w:pPr>
        <w:pStyle w:val="BodyText"/>
        <w:spacing w:line="241" w:lineRule="exact"/>
        <w:ind w:right="227"/>
        <w:jc w:val="left"/>
      </w:pPr>
      <w:r>
        <w:rPr/>
        <w:t>报告期内，公司向前五名客户销售金额合计</w:t>
      </w:r>
      <w:r>
        <w:rPr>
          <w:spacing w:val="-56"/>
        </w:rPr>
        <w:t> </w:t>
      </w:r>
      <w:r>
        <w:rPr>
          <w:rFonts w:ascii="宋体" w:hAnsi="宋体" w:cs="宋体" w:eastAsia="宋体" w:hint="default"/>
        </w:rPr>
        <w:t>28,022.75</w:t>
      </w:r>
      <w:r>
        <w:rPr>
          <w:rFonts w:ascii="宋体" w:hAnsi="宋体" w:cs="宋体" w:eastAsia="宋体" w:hint="default"/>
          <w:spacing w:val="-56"/>
        </w:rPr>
        <w:t> </w:t>
      </w:r>
      <w:r>
        <w:rPr/>
        <w:t>万元，占销售总额的比例为</w:t>
      </w:r>
      <w:r>
        <w:rPr>
          <w:spacing w:val="-56"/>
        </w:rPr>
        <w:t> </w:t>
      </w:r>
      <w:r>
        <w:rPr>
          <w:rFonts w:ascii="宋体" w:hAnsi="宋体" w:cs="宋体" w:eastAsia="宋体" w:hint="default"/>
        </w:rPr>
        <w:t>8.68%</w:t>
      </w:r>
      <w:r>
        <w:rPr/>
        <w:t>。</w:t>
      </w:r>
    </w:p>
    <w:p>
      <w:pPr>
        <w:pStyle w:val="Heading3"/>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0" w:right="230"/>
        <w:jc w:val="right"/>
      </w:pPr>
      <w:r>
        <w:rPr>
          <w:spacing w:val="-1"/>
        </w:rPr>
        <w:t>单位：吨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2"/>
        <w:gridCol w:w="1289"/>
        <w:gridCol w:w="1291"/>
        <w:gridCol w:w="1280"/>
        <w:gridCol w:w="1246"/>
        <w:gridCol w:w="1249"/>
        <w:gridCol w:w="1267"/>
      </w:tblGrid>
      <w:tr>
        <w:trPr>
          <w:trHeight w:val="8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
              <w:jc w:val="left"/>
              <w:rPr>
                <w:rFonts w:ascii="宋体" w:hAnsi="宋体" w:cs="宋体" w:eastAsia="宋体" w:hint="default"/>
                <w:sz w:val="21"/>
                <w:szCs w:val="21"/>
              </w:rPr>
            </w:pPr>
            <w:r>
              <w:rPr>
                <w:rFonts w:ascii="宋体" w:hAnsi="宋体" w:cs="宋体" w:eastAsia="宋体" w:hint="default"/>
                <w:sz w:val="21"/>
                <w:szCs w:val="21"/>
              </w:rPr>
              <w:t>库存量比上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尿素</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201,796.41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sz w:val="21"/>
              </w:rPr>
              <w:t>178,149.54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sz w:val="21"/>
              </w:rPr>
              <w:t>24,975.72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sz w:val="21"/>
              </w:rPr>
              <w:t>516.74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sz w:val="21"/>
              </w:rPr>
              <w:t>424.51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sz w:val="21"/>
              </w:rPr>
              <w:t>1,749.98</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2"/>
        <w:gridCol w:w="1222"/>
        <w:gridCol w:w="1599"/>
        <w:gridCol w:w="893"/>
        <w:gridCol w:w="1421"/>
        <w:gridCol w:w="989"/>
        <w:gridCol w:w="1129"/>
        <w:gridCol w:w="113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710"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144" w:hanging="89"/>
              <w:jc w:val="left"/>
              <w:rPr>
                <w:rFonts w:ascii="宋体" w:hAnsi="宋体" w:cs="宋体" w:eastAsia="宋体" w:hint="default"/>
                <w:sz w:val="18"/>
                <w:szCs w:val="18"/>
              </w:rPr>
            </w:pPr>
            <w:r>
              <w:rPr>
                <w:rFonts w:ascii="宋体" w:hAnsi="宋体" w:cs="宋体" w:eastAsia="宋体" w:hint="default"/>
                <w:sz w:val="18"/>
                <w:szCs w:val="18"/>
              </w:rPr>
              <w:t>分产 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5" w:right="155" w:hanging="360"/>
              <w:jc w:val="left"/>
              <w:rPr>
                <w:rFonts w:ascii="宋体" w:hAnsi="宋体" w:cs="宋体" w:eastAsia="宋体" w:hint="default"/>
                <w:sz w:val="18"/>
                <w:szCs w:val="18"/>
              </w:rPr>
            </w:pPr>
            <w:r>
              <w:rPr>
                <w:rFonts w:ascii="宋体" w:hAnsi="宋体" w:cs="宋体" w:eastAsia="宋体" w:hint="default"/>
                <w:sz w:val="18"/>
                <w:szCs w:val="18"/>
              </w:rPr>
              <w:t>成本构成项 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本期占</w:t>
            </w:r>
          </w:p>
          <w:p>
            <w:pPr>
              <w:pStyle w:val="TableParagraph"/>
              <w:spacing w:line="232" w:lineRule="exact" w:before="24"/>
              <w:ind w:left="124" w:right="125" w:firstLine="45"/>
              <w:jc w:val="left"/>
              <w:rPr>
                <w:rFonts w:ascii="宋体" w:hAnsi="宋体" w:cs="宋体" w:eastAsia="宋体" w:hint="default"/>
                <w:sz w:val="18"/>
                <w:szCs w:val="18"/>
              </w:rPr>
            </w:pPr>
            <w:r>
              <w:rPr>
                <w:rFonts w:ascii="宋体" w:hAnsi="宋体" w:cs="宋体" w:eastAsia="宋体" w:hint="default"/>
                <w:sz w:val="18"/>
                <w:szCs w:val="18"/>
              </w:rPr>
              <w:t>总成本 比例</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上年同期</w:t>
            </w:r>
          </w:p>
          <w:p>
            <w:pPr>
              <w:pStyle w:val="TableParagraph"/>
              <w:spacing w:line="232" w:lineRule="exact" w:before="24"/>
              <w:ind w:left="172" w:right="127" w:hanging="44"/>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本期金额较</w:t>
            </w:r>
          </w:p>
          <w:p>
            <w:pPr>
              <w:pStyle w:val="TableParagraph"/>
              <w:spacing w:line="232" w:lineRule="exact" w:before="24"/>
              <w:ind w:left="151" w:right="111" w:hanging="46"/>
              <w:jc w:val="left"/>
              <w:rPr>
                <w:rFonts w:ascii="宋体" w:hAnsi="宋体" w:cs="宋体" w:eastAsia="宋体" w:hint="default"/>
                <w:sz w:val="18"/>
                <w:szCs w:val="18"/>
              </w:rPr>
            </w:pPr>
            <w:r>
              <w:rPr>
                <w:rFonts w:ascii="宋体" w:hAnsi="宋体" w:cs="宋体" w:eastAsia="宋体" w:hint="default"/>
                <w:sz w:val="18"/>
                <w:szCs w:val="18"/>
              </w:rPr>
              <w:t>上年同期变 动比例</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81" w:right="383"/>
              <w:jc w:val="center"/>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5"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114,887,427.40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23,954,483.75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29.62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379.61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燃料及动力</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157,531,428.68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33,643,803.31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41.60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368.23</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37,183,787.28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8,485,590.26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10.49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338.2</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55,978,049.90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9,661,207.91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11.95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479.41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23,902,003.35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5,130,405.19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365.89</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4"/>
              <w:jc w:val="right"/>
              <w:rPr>
                <w:rFonts w:ascii="宋体" w:hAnsi="宋体" w:cs="宋体" w:eastAsia="宋体" w:hint="default"/>
                <w:sz w:val="18"/>
                <w:szCs w:val="18"/>
              </w:rPr>
            </w:pPr>
            <w:r>
              <w:rPr>
                <w:rFonts w:ascii="宋体" w:hAnsi="宋体" w:cs="宋体" w:eastAsia="宋体" w:hint="default"/>
                <w:sz w:val="18"/>
                <w:szCs w:val="18"/>
              </w:rPr>
              <w:t>尿素</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389,482,696.61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 w:right="0"/>
              <w:jc w:val="center"/>
              <w:rPr>
                <w:rFonts w:ascii="宋体" w:hAnsi="宋体" w:cs="宋体" w:eastAsia="宋体" w:hint="default"/>
                <w:sz w:val="18"/>
                <w:szCs w:val="18"/>
              </w:rPr>
            </w:pPr>
            <w:r>
              <w:rPr>
                <w:rFonts w:ascii="宋体"/>
                <w:sz w:val="18"/>
              </w:rPr>
              <w:t>80,875,490.42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381.58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0"/>
                <w:sz w:val="18"/>
                <w:szCs w:val="18"/>
              </w:rPr>
              <w:t>产量增加</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16.91</w:t>
            </w:r>
            <w:r>
              <w:rPr>
                <w:rFonts w:ascii="宋体" w:hAnsi="宋体" w:cs="宋体" w:eastAsia="宋体" w:hint="default"/>
                <w:spacing w:val="-45"/>
                <w:sz w:val="18"/>
                <w:szCs w:val="18"/>
              </w:rPr>
              <w:t> </w:t>
            </w:r>
            <w:r>
              <w:rPr>
                <w:rFonts w:ascii="宋体" w:hAnsi="宋体" w:cs="宋体" w:eastAsia="宋体" w:hint="default"/>
                <w:sz w:val="18"/>
                <w:szCs w:val="18"/>
              </w:rPr>
              <w:t>万吨</w:t>
            </w:r>
          </w:p>
        </w:tc>
      </w:tr>
    </w:tbl>
    <w:p>
      <w:pPr>
        <w:pStyle w:val="BodyText"/>
        <w:spacing w:line="240" w:lineRule="exact"/>
        <w:ind w:right="227"/>
        <w:jc w:val="left"/>
      </w:pPr>
      <w:r>
        <w:rPr/>
        <w:t>报告期内，公司向前五名供应商采购金额合计</w:t>
      </w:r>
      <w:r>
        <w:rPr>
          <w:spacing w:val="-56"/>
        </w:rPr>
        <w:t> </w:t>
      </w:r>
      <w:r>
        <w:rPr>
          <w:rFonts w:ascii="宋体" w:hAnsi="宋体" w:cs="宋体" w:eastAsia="宋体" w:hint="default"/>
        </w:rPr>
        <w:t>53,801.17</w:t>
      </w:r>
      <w:r>
        <w:rPr>
          <w:rFonts w:ascii="宋体" w:hAnsi="宋体" w:cs="宋体" w:eastAsia="宋体" w:hint="default"/>
          <w:spacing w:val="-57"/>
        </w:rPr>
        <w:t> </w:t>
      </w:r>
      <w:r>
        <w:rPr/>
        <w:t>万元，占采购总额的比例为</w:t>
      </w:r>
      <w:r>
        <w:rPr>
          <w:spacing w:val="-55"/>
        </w:rPr>
        <w:t> </w:t>
      </w:r>
      <w:r>
        <w:rPr>
          <w:rFonts w:ascii="宋体" w:hAnsi="宋体" w:cs="宋体" w:eastAsia="宋体" w:hint="default"/>
        </w:rPr>
        <w:t>26.25%</w:t>
      </w:r>
      <w:r>
        <w:rPr/>
        <w:t>。</w:t>
      </w:r>
    </w:p>
    <w:p>
      <w:pPr>
        <w:pStyle w:val="BodyText"/>
        <w:spacing w:line="274" w:lineRule="exact"/>
        <w:ind w:right="2465"/>
        <w:jc w:val="left"/>
      </w:pPr>
      <w:r>
        <w:rPr/>
        <w:t>产销量情况及成本分析其他情况说明</w:t>
      </w:r>
    </w:p>
    <w:p>
      <w:pPr>
        <w:spacing w:after="0" w:line="274" w:lineRule="exact"/>
        <w:jc w:val="left"/>
        <w:sectPr>
          <w:footerReference w:type="default" r:id="rId10"/>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230"/>
        <w:jc w:val="both"/>
      </w:pPr>
      <w:r>
        <w:rPr/>
        <w:t>浩化分公司于</w:t>
      </w:r>
      <w:r>
        <w:rPr>
          <w:spacing w:val="-50"/>
        </w:rPr>
        <w:t> </w:t>
      </w:r>
      <w:r>
        <w:rPr>
          <w:rFonts w:ascii="宋体" w:hAnsi="宋体" w:cs="宋体" w:eastAsia="宋体" w:hint="default"/>
        </w:rPr>
        <w:t>2013</w:t>
      </w:r>
      <w:r>
        <w:rPr>
          <w:rFonts w:ascii="宋体" w:hAnsi="宋体" w:cs="宋体" w:eastAsia="宋体" w:hint="default"/>
          <w:spacing w:val="-52"/>
        </w:rPr>
        <w:t> </w:t>
      </w:r>
      <w:r>
        <w:rPr/>
        <w:t>年</w:t>
      </w:r>
      <w:r>
        <w:rPr>
          <w:spacing w:val="-49"/>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28</w:t>
      </w:r>
      <w:r>
        <w:rPr>
          <w:rFonts w:ascii="宋体" w:hAnsi="宋体" w:cs="宋体" w:eastAsia="宋体" w:hint="default"/>
          <w:spacing w:val="-52"/>
        </w:rPr>
        <w:t> </w:t>
      </w:r>
      <w:r>
        <w:rPr>
          <w:spacing w:val="-4"/>
        </w:rPr>
        <w:t>日系统停车，</w:t>
      </w:r>
      <w:r>
        <w:rPr>
          <w:rFonts w:ascii="宋体" w:hAnsi="宋体" w:cs="宋体" w:eastAsia="宋体" w:hint="default"/>
          <w:spacing w:val="-4"/>
        </w:rPr>
        <w:t>2014</w:t>
      </w:r>
      <w:r>
        <w:rPr>
          <w:rFonts w:ascii="宋体" w:hAnsi="宋体" w:cs="宋体" w:eastAsia="宋体" w:hint="default"/>
          <w:spacing w:val="-52"/>
        </w:rPr>
        <w:t> </w:t>
      </w:r>
      <w:r>
        <w:rPr/>
        <w:t>年</w:t>
      </w:r>
      <w:r>
        <w:rPr>
          <w:spacing w:val="-49"/>
        </w:rPr>
        <w:t> </w:t>
      </w:r>
      <w:r>
        <w:rPr>
          <w:rFonts w:ascii="宋体" w:hAnsi="宋体" w:cs="宋体" w:eastAsia="宋体" w:hint="default"/>
        </w:rPr>
        <w:t>10</w:t>
      </w:r>
      <w:r>
        <w:rPr>
          <w:rFonts w:ascii="宋体" w:hAnsi="宋体" w:cs="宋体" w:eastAsia="宋体" w:hint="default"/>
          <w:spacing w:val="-52"/>
        </w:rPr>
        <w:t> </w:t>
      </w:r>
      <w:r>
        <w:rPr/>
        <w:t>月</w:t>
      </w:r>
      <w:r>
        <w:rPr>
          <w:spacing w:val="-50"/>
        </w:rPr>
        <w:t> </w:t>
      </w:r>
      <w:r>
        <w:rPr>
          <w:rFonts w:ascii="宋体" w:hAnsi="宋体" w:cs="宋体" w:eastAsia="宋体" w:hint="default"/>
        </w:rPr>
        <w:t>17</w:t>
      </w:r>
      <w:r>
        <w:rPr>
          <w:rFonts w:ascii="宋体" w:hAnsi="宋体" w:cs="宋体" w:eastAsia="宋体" w:hint="default"/>
          <w:spacing w:val="-52"/>
        </w:rPr>
        <w:t> </w:t>
      </w:r>
      <w:r>
        <w:rPr>
          <w:spacing w:val="-4"/>
        </w:rPr>
        <w:t>日恢复生产，</w:t>
      </w:r>
      <w:r>
        <w:rPr>
          <w:rFonts w:ascii="宋体" w:hAnsi="宋体" w:cs="宋体" w:eastAsia="宋体" w:hint="default"/>
          <w:spacing w:val="-4"/>
        </w:rPr>
        <w:t>2014</w:t>
      </w:r>
      <w:r>
        <w:rPr>
          <w:rFonts w:ascii="宋体" w:hAnsi="宋体" w:cs="宋体" w:eastAsia="宋体" w:hint="default"/>
          <w:spacing w:val="-49"/>
        </w:rPr>
        <w:t> </w:t>
      </w:r>
      <w:r>
        <w:rPr/>
        <w:t>年有效生产时间</w:t>
      </w:r>
      <w:r>
        <w:rPr>
          <w:spacing w:val="-52"/>
        </w:rPr>
        <w:t> </w:t>
      </w:r>
      <w:r>
        <w:rPr>
          <w:rFonts w:ascii="宋体" w:hAnsi="宋体" w:cs="宋体" w:eastAsia="宋体" w:hint="default"/>
        </w:rPr>
        <w:t>2</w:t>
      </w:r>
      <w:r>
        <w:rPr>
          <w:rFonts w:ascii="宋体" w:hAnsi="宋体" w:cs="宋体" w:eastAsia="宋体" w:hint="default"/>
          <w:w w:val="100"/>
        </w:rPr>
        <w:t> </w:t>
      </w:r>
      <w:r>
        <w:rPr/>
        <w:t>个半月左右。</w:t>
      </w:r>
      <w:r>
        <w:rPr>
          <w:rFonts w:ascii="宋体" w:hAnsi="宋体" w:cs="宋体" w:eastAsia="宋体" w:hint="default"/>
        </w:rPr>
        <w:t>2015</w:t>
      </w:r>
      <w:r>
        <w:rPr>
          <w:rFonts w:ascii="宋体" w:hAnsi="宋体" w:cs="宋体" w:eastAsia="宋体" w:hint="default"/>
          <w:spacing w:val="-19"/>
        </w:rPr>
        <w:t> </w:t>
      </w:r>
      <w:r>
        <w:rPr>
          <w:spacing w:val="-3"/>
        </w:rPr>
        <w:t>年全年进行生产，有效生产时间延长，产量增加。生产规模和销售规模较上年</w:t>
      </w:r>
      <w:r>
        <w:rPr>
          <w:spacing w:val="-90"/>
        </w:rPr>
        <w:t> </w:t>
      </w:r>
      <w:r>
        <w:rPr>
          <w:spacing w:val="-90"/>
        </w:rPr>
      </w:r>
      <w:r>
        <w:rPr/>
        <w:t>同期增加幅度较大。</w:t>
      </w:r>
    </w:p>
    <w:p>
      <w:pPr>
        <w:tabs>
          <w:tab w:pos="637" w:val="left" w:leader="none"/>
        </w:tabs>
        <w:spacing w:line="290" w:lineRule="auto" w:before="59"/>
        <w:ind w:left="218" w:right="591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费用</w:t>
      </w:r>
      <w:r>
        <w:rPr>
          <w:rFonts w:ascii="宋体" w:hAnsi="宋体" w:cs="宋体" w:eastAsia="宋体" w:hint="default"/>
          <w:b/>
          <w:bCs/>
          <w:w w:val="100"/>
          <w:sz w:val="21"/>
          <w:szCs w:val="21"/>
        </w:rPr>
        <w:t> </w:t>
      </w:r>
      <w:r>
        <w:rPr>
          <w:rFonts w:ascii="宋体" w:hAnsi="宋体" w:cs="宋体" w:eastAsia="宋体" w:hint="default"/>
          <w:spacing w:val="-2"/>
          <w:sz w:val="21"/>
          <w:szCs w:val="21"/>
        </w:rPr>
        <w:t>详见本节二、（一）主营业务分析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研发投入</w:t>
      </w:r>
      <w:r>
        <w:rPr>
          <w:rFonts w:ascii="宋体" w:hAnsi="宋体" w:cs="宋体" w:eastAsia="宋体" w:hint="default"/>
          <w:sz w:val="21"/>
          <w:szCs w:val="21"/>
        </w:rPr>
      </w:r>
    </w:p>
    <w:p>
      <w:pPr>
        <w:pStyle w:val="Heading3"/>
        <w:spacing w:line="240" w:lineRule="auto" w:before="12"/>
        <w:ind w:right="2465"/>
        <w:jc w:val="left"/>
        <w:rPr>
          <w:b w:val="0"/>
          <w:bCs w:val="0"/>
        </w:rPr>
      </w:pPr>
      <w:r>
        <w:rPr/>
        <w:t>研发投入情况表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14,614,179.72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14,614,179.72</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44"/>
        <w:ind w:left="218" w:right="2465" w:firstLine="0"/>
        <w:jc w:val="left"/>
        <w:rPr>
          <w:rFonts w:ascii="宋体" w:hAnsi="宋体" w:cs="宋体" w:eastAsia="宋体" w:hint="default"/>
          <w:sz w:val="18"/>
          <w:szCs w:val="18"/>
        </w:rPr>
      </w:pPr>
      <w:r>
        <w:rPr>
          <w:rFonts w:ascii="宋体" w:hAnsi="宋体" w:cs="宋体" w:eastAsia="宋体" w:hint="default"/>
          <w:b/>
          <w:bCs/>
          <w:sz w:val="18"/>
          <w:szCs w:val="18"/>
        </w:rPr>
        <w:t>情况说明</w:t>
      </w:r>
      <w:r>
        <w:rPr>
          <w:rFonts w:ascii="宋体" w:hAnsi="宋体" w:cs="宋体" w:eastAsia="宋体" w:hint="default"/>
          <w:sz w:val="18"/>
          <w:szCs w:val="18"/>
        </w:rPr>
      </w:r>
    </w:p>
    <w:p>
      <w:pPr>
        <w:pStyle w:val="BodyText"/>
        <w:spacing w:line="272" w:lineRule="exact" w:before="83"/>
        <w:ind w:right="241"/>
        <w:jc w:val="left"/>
      </w:pPr>
      <w:r>
        <w:rPr>
          <w:rFonts w:ascii="宋体" w:hAnsi="宋体" w:cs="宋体" w:eastAsia="宋体" w:hint="default"/>
        </w:rPr>
        <w:t>2015</w:t>
      </w:r>
      <w:r>
        <w:rPr>
          <w:rFonts w:ascii="宋体" w:hAnsi="宋体" w:cs="宋体" w:eastAsia="宋体" w:hint="default"/>
          <w:spacing w:val="-57"/>
        </w:rPr>
        <w:t> </w:t>
      </w:r>
      <w:r>
        <w:rPr/>
        <w:t>年，公司研发费用化投入</w:t>
      </w:r>
      <w:r>
        <w:rPr>
          <w:spacing w:val="-54"/>
        </w:rPr>
        <w:t> </w:t>
      </w:r>
      <w:r>
        <w:rPr>
          <w:rFonts w:ascii="宋体" w:hAnsi="宋体" w:cs="宋体" w:eastAsia="宋体" w:hint="default"/>
        </w:rPr>
        <w:t>1461</w:t>
      </w:r>
      <w:r>
        <w:rPr>
          <w:rFonts w:ascii="宋体" w:hAnsi="宋体" w:cs="宋体" w:eastAsia="宋体" w:hint="default"/>
          <w:spacing w:val="-57"/>
        </w:rPr>
        <w:t> </w:t>
      </w:r>
      <w:r>
        <w:rPr/>
        <w:t>万元，占营业收入比例</w:t>
      </w:r>
      <w:r>
        <w:rPr>
          <w:spacing w:val="-55"/>
        </w:rPr>
        <w:t> </w:t>
      </w:r>
      <w:r>
        <w:rPr>
          <w:rFonts w:ascii="宋体" w:hAnsi="宋体" w:cs="宋体" w:eastAsia="宋体" w:hint="default"/>
        </w:rPr>
        <w:t>0.4%</w:t>
      </w:r>
      <w:r>
        <w:rPr/>
        <w:t>，主要用于有机肥应用试验与示</w:t>
      </w:r>
      <w:r>
        <w:rPr>
          <w:w w:val="100"/>
        </w:rPr>
        <w:t> </w:t>
      </w:r>
      <w:r>
        <w:rPr/>
        <w:t>范、水稻节水自动控制系统应用示范、优质水稻品种选育与综合配套技术研究与示范项目。</w:t>
      </w:r>
    </w:p>
    <w:p>
      <w:pPr>
        <w:tabs>
          <w:tab w:pos="637" w:val="left" w:leader="none"/>
        </w:tabs>
        <w:spacing w:line="290" w:lineRule="auto" w:before="34"/>
        <w:ind w:left="218" w:right="591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现金流</w:t>
      </w:r>
      <w:r>
        <w:rPr>
          <w:rFonts w:ascii="宋体" w:hAnsi="宋体" w:cs="宋体" w:eastAsia="宋体" w:hint="default"/>
          <w:b/>
          <w:bCs/>
          <w:w w:val="100"/>
          <w:sz w:val="21"/>
          <w:szCs w:val="21"/>
        </w:rPr>
        <w:t> </w:t>
      </w:r>
      <w:r>
        <w:rPr>
          <w:rFonts w:ascii="宋体" w:hAnsi="宋体" w:cs="宋体" w:eastAsia="宋体" w:hint="default"/>
          <w:spacing w:val="-2"/>
          <w:sz w:val="21"/>
          <w:szCs w:val="21"/>
        </w:rPr>
        <w:t>详见本节二、（一）主营业务分析</w:t>
      </w:r>
    </w:p>
    <w:p>
      <w:pPr>
        <w:pStyle w:val="Heading3"/>
        <w:spacing w:line="240" w:lineRule="auto" w:before="14"/>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0"/>
        <w:ind w:right="2465"/>
        <w:jc w:val="left"/>
      </w:pPr>
      <w:r>
        <w:rPr/>
        <w:t>□适用</w:t>
      </w:r>
      <w:r>
        <w:rPr>
          <w:spacing w:val="-1"/>
        </w:rPr>
        <w:t> </w:t>
      </w:r>
      <w:r>
        <w:rPr/>
        <w:t>√不适用</w:t>
      </w:r>
    </w:p>
    <w:p>
      <w:pPr>
        <w:pStyle w:val="Heading3"/>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pStyle w:val="Heading3"/>
        <w:spacing w:line="240" w:lineRule="auto" w:before="29"/>
        <w:ind w:left="0" w:right="14"/>
        <w:jc w:val="center"/>
        <w:rPr>
          <w:b w:val="0"/>
          <w:bCs w:val="0"/>
        </w:rPr>
      </w:pPr>
      <w:r>
        <w:rPr/>
        <w:t>资产及负债状况</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697"/>
        <w:gridCol w:w="991"/>
        <w:gridCol w:w="1697"/>
        <w:gridCol w:w="992"/>
        <w:gridCol w:w="1133"/>
        <w:gridCol w:w="588"/>
      </w:tblGrid>
      <w:tr>
        <w:trPr>
          <w:trHeight w:val="9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40" w:lineRule="auto"/>
              <w:ind w:left="129" w:right="131"/>
              <w:jc w:val="center"/>
              <w:rPr>
                <w:rFonts w:ascii="宋体" w:hAnsi="宋体" w:cs="宋体" w:eastAsia="宋体" w:hint="default"/>
                <w:sz w:val="18"/>
                <w:szCs w:val="18"/>
              </w:rPr>
            </w:pPr>
            <w:r>
              <w:rPr>
                <w:rFonts w:ascii="宋体" w:hAnsi="宋体" w:cs="宋体" w:eastAsia="宋体" w:hint="default"/>
                <w:sz w:val="18"/>
                <w:szCs w:val="18"/>
              </w:rPr>
              <w:t>数占总资 产的比例</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上期期末</w:t>
            </w:r>
          </w:p>
          <w:p>
            <w:pPr>
              <w:pStyle w:val="TableParagraph"/>
              <w:spacing w:line="240" w:lineRule="auto"/>
              <w:ind w:left="129" w:right="130"/>
              <w:jc w:val="center"/>
              <w:rPr>
                <w:rFonts w:ascii="宋体" w:hAnsi="宋体" w:cs="宋体" w:eastAsia="宋体" w:hint="default"/>
                <w:sz w:val="18"/>
                <w:szCs w:val="18"/>
              </w:rPr>
            </w:pPr>
            <w:r>
              <w:rPr>
                <w:rFonts w:ascii="宋体" w:hAnsi="宋体" w:cs="宋体" w:eastAsia="宋体" w:hint="default"/>
                <w:sz w:val="18"/>
                <w:szCs w:val="18"/>
              </w:rPr>
              <w:t>数占总资 产的比例</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本期期末金</w:t>
            </w:r>
          </w:p>
          <w:p>
            <w:pPr>
              <w:pStyle w:val="TableParagraph"/>
              <w:spacing w:line="240" w:lineRule="auto"/>
              <w:ind w:left="108" w:right="113"/>
              <w:jc w:val="center"/>
              <w:rPr>
                <w:rFonts w:ascii="宋体" w:hAnsi="宋体" w:cs="宋体" w:eastAsia="宋体" w:hint="default"/>
                <w:sz w:val="18"/>
                <w:szCs w:val="18"/>
              </w:rPr>
            </w:pPr>
            <w:r>
              <w:rPr>
                <w:rFonts w:ascii="宋体" w:hAnsi="宋体" w:cs="宋体" w:eastAsia="宋体" w:hint="default"/>
                <w:sz w:val="18"/>
                <w:szCs w:val="18"/>
              </w:rPr>
              <w:t>额较上期期 末变动比例</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108"/>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713,156,299.88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1,365,967,765.35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-47.79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8,870,085.15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-37.99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93,382,144.53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174,283,232.21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-46.42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108,217,063.48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1.50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113,826,623.89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1.38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-4.93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4,693,472.22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0.06</w:t>
            </w:r>
          </w:p>
        </w:tc>
        <w:tc>
          <w:tcPr>
            <w:tcW w:w="169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335,440,547.40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354,168,137.37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1,100,346,815.60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1,352,071,601.17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16.43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-18.62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292,982,866.23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46,888,455.70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524.85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117,307,696.05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37,400,381.84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213.65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3,885,539,154.27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4,171,399,036.07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50.69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461,001,631.58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6.37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467,223,371.80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5.68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-1.33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663,848.38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16,029,458.83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42,356,628.47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-62.16</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308,781,413.85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445,911,770.63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-30.75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562,017,973.73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798,747,202.14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-29.64</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255,526,508.72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244,306,669.03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3,130,371.63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8,286,439.78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-62.22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557,575,375.47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7.71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919,315,547.20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11.17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-39.35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9,682,524.09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1.70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-100</w:t>
            </w:r>
          </w:p>
        </w:tc>
        <w:tc>
          <w:tcPr>
            <w:tcW w:w="5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
          <w:pgSz w:w="11910" w:h="16840"/>
          <w:pgMar w:footer="1195" w:header="88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697"/>
        <w:gridCol w:w="991"/>
        <w:gridCol w:w="1697"/>
        <w:gridCol w:w="992"/>
        <w:gridCol w:w="1133"/>
        <w:gridCol w:w="588"/>
      </w:tblGrid>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4" w:right="0"/>
              <w:jc w:val="left"/>
              <w:rPr>
                <w:rFonts w:ascii="宋体" w:hAnsi="宋体" w:cs="宋体" w:eastAsia="宋体" w:hint="default"/>
                <w:sz w:val="18"/>
                <w:szCs w:val="18"/>
              </w:rPr>
            </w:pPr>
            <w:r>
              <w:rPr>
                <w:rFonts w:ascii="宋体"/>
                <w:sz w:val="18"/>
              </w:rPr>
              <w:t>4,921,729.61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5" w:right="0"/>
              <w:jc w:val="left"/>
              <w:rPr>
                <w:rFonts w:ascii="宋体" w:hAnsi="宋体" w:cs="宋体" w:eastAsia="宋体" w:hint="default"/>
                <w:sz w:val="18"/>
                <w:szCs w:val="18"/>
              </w:rPr>
            </w:pPr>
            <w:r>
              <w:rPr>
                <w:rFonts w:ascii="宋体"/>
                <w:sz w:val="18"/>
              </w:rPr>
              <w:t>0.07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4" w:right="0"/>
              <w:jc w:val="left"/>
              <w:rPr>
                <w:rFonts w:ascii="宋体" w:hAnsi="宋体" w:cs="宋体" w:eastAsia="宋体" w:hint="default"/>
                <w:sz w:val="18"/>
                <w:szCs w:val="18"/>
              </w:rPr>
            </w:pPr>
            <w:r>
              <w:rPr>
                <w:rFonts w:ascii="宋体"/>
                <w:sz w:val="18"/>
              </w:rPr>
              <w:t>8,189,136.25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5" w:right="0"/>
              <w:jc w:val="left"/>
              <w:rPr>
                <w:rFonts w:ascii="宋体" w:hAnsi="宋体" w:cs="宋体" w:eastAsia="宋体" w:hint="default"/>
                <w:sz w:val="18"/>
                <w:szCs w:val="18"/>
              </w:rPr>
            </w:pPr>
            <w:r>
              <w:rPr>
                <w:rFonts w:ascii="宋体"/>
                <w:sz w:val="18"/>
              </w:rPr>
              <w:t>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sz w:val="18"/>
              </w:rPr>
              <w:t>-39.9</w:t>
            </w:r>
          </w:p>
        </w:tc>
        <w:tc>
          <w:tcPr>
            <w:tcW w:w="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2" w:lineRule="exact" w:before="27"/>
        <w:ind w:right="0"/>
        <w:jc w:val="left"/>
      </w:pPr>
      <w:r>
        <w:rPr>
          <w:rFonts w:ascii="宋体" w:hAnsi="宋体" w:cs="宋体" w:eastAsia="宋体" w:hint="default"/>
          <w:spacing w:val="-3"/>
        </w:rPr>
        <w:t>1</w:t>
      </w:r>
      <w:r>
        <w:rPr>
          <w:spacing w:val="-3"/>
        </w:rPr>
        <w:t>、货币资金比年初减少</w:t>
      </w:r>
      <w:r>
        <w:rPr>
          <w:spacing w:val="-51"/>
        </w:rPr>
        <w:t> </w:t>
      </w:r>
      <w:r>
        <w:rPr>
          <w:rFonts w:ascii="宋体" w:hAnsi="宋体" w:cs="宋体" w:eastAsia="宋体" w:hint="default"/>
        </w:rPr>
        <w:t>65281.15</w:t>
      </w:r>
      <w:r>
        <w:rPr>
          <w:rFonts w:ascii="宋体" w:hAnsi="宋体" w:cs="宋体" w:eastAsia="宋体" w:hint="default"/>
          <w:spacing w:val="-51"/>
        </w:rPr>
        <w:t> </w:t>
      </w:r>
      <w:r>
        <w:rPr>
          <w:spacing w:val="-5"/>
        </w:rPr>
        <w:t>万元，下降</w:t>
      </w:r>
      <w:r>
        <w:rPr>
          <w:spacing w:val="-51"/>
        </w:rPr>
        <w:t> </w:t>
      </w:r>
      <w:r>
        <w:rPr>
          <w:rFonts w:ascii="宋体" w:hAnsi="宋体" w:cs="宋体" w:eastAsia="宋体" w:hint="default"/>
        </w:rPr>
        <w:t>47.79%</w:t>
      </w:r>
      <w:r>
        <w:rPr/>
        <w:t>，主要原因系利用闲置资金开展国债逆回购</w:t>
      </w:r>
      <w:r>
        <w:rPr>
          <w:w w:val="100"/>
        </w:rPr>
        <w:t> </w:t>
      </w:r>
      <w:r>
        <w:rPr/>
        <w:t>业务及偿还应付款形成。</w:t>
      </w:r>
    </w:p>
    <w:p>
      <w:pPr>
        <w:pStyle w:val="BodyText"/>
        <w:spacing w:line="247" w:lineRule="exact"/>
        <w:ind w:right="0"/>
        <w:jc w:val="left"/>
      </w:pPr>
      <w:r>
        <w:rPr>
          <w:rFonts w:ascii="宋体" w:hAnsi="宋体" w:cs="宋体" w:eastAsia="宋体" w:hint="default"/>
          <w:w w:val="100"/>
        </w:rPr>
        <w:t>2</w:t>
      </w:r>
      <w:r>
        <w:rPr>
          <w:spacing w:val="-85"/>
          <w:w w:val="100"/>
        </w:rPr>
        <w:t>、</w:t>
      </w:r>
      <w:r>
        <w:rPr>
          <w:w w:val="100"/>
        </w:rPr>
        <w:t>应</w:t>
      </w:r>
      <w:r>
        <w:rPr>
          <w:spacing w:val="-3"/>
          <w:w w:val="100"/>
        </w:rPr>
        <w:t>收</w:t>
      </w:r>
      <w:r>
        <w:rPr>
          <w:w w:val="100"/>
        </w:rPr>
        <w:t>票</w:t>
      </w:r>
      <w:r>
        <w:rPr>
          <w:spacing w:val="-3"/>
          <w:w w:val="100"/>
        </w:rPr>
        <w:t>据</w:t>
      </w:r>
      <w:r>
        <w:rPr>
          <w:w w:val="100"/>
        </w:rPr>
        <w:t>比</w:t>
      </w:r>
      <w:r>
        <w:rPr>
          <w:spacing w:val="-3"/>
          <w:w w:val="100"/>
        </w:rPr>
        <w:t>年</w:t>
      </w:r>
      <w:r>
        <w:rPr>
          <w:w w:val="100"/>
        </w:rPr>
        <w:t>初</w:t>
      </w:r>
      <w:r>
        <w:rPr>
          <w:spacing w:val="-3"/>
          <w:w w:val="100"/>
        </w:rPr>
        <w:t>减</w:t>
      </w:r>
      <w:r>
        <w:rPr>
          <w:w w:val="100"/>
        </w:rPr>
        <w:t>少</w:t>
      </w:r>
      <w:r>
        <w:rPr>
          <w:spacing w:val="-52"/>
        </w:rPr>
        <w:t> </w:t>
      </w:r>
      <w:r>
        <w:rPr>
          <w:rFonts w:ascii="宋体" w:hAnsi="宋体" w:cs="宋体" w:eastAsia="宋体" w:hint="default"/>
          <w:w w:val="100"/>
        </w:rPr>
        <w:t>3</w:t>
      </w:r>
      <w:r>
        <w:rPr>
          <w:rFonts w:ascii="宋体" w:hAnsi="宋体" w:cs="宋体" w:eastAsia="宋体" w:hint="default"/>
          <w:spacing w:val="-3"/>
          <w:w w:val="100"/>
        </w:rPr>
        <w:t>3</w:t>
      </w:r>
      <w:r>
        <w:rPr>
          <w:rFonts w:ascii="宋体" w:hAnsi="宋体" w:cs="宋体" w:eastAsia="宋体" w:hint="default"/>
          <w:w w:val="100"/>
        </w:rPr>
        <w:t>7.01</w:t>
      </w:r>
      <w:r>
        <w:rPr>
          <w:rFonts w:ascii="宋体" w:hAnsi="宋体" w:cs="宋体" w:eastAsia="宋体" w:hint="default"/>
          <w:spacing w:val="-55"/>
        </w:rPr>
        <w:t> </w:t>
      </w:r>
      <w:r>
        <w:rPr>
          <w:w w:val="100"/>
        </w:rPr>
        <w:t>万元</w:t>
      </w:r>
      <w:r>
        <w:rPr>
          <w:spacing w:val="-87"/>
          <w:w w:val="100"/>
        </w:rPr>
        <w:t>，</w:t>
      </w:r>
      <w:r>
        <w:rPr>
          <w:w w:val="100"/>
        </w:rPr>
        <w:t>下降</w:t>
      </w:r>
      <w:r>
        <w:rPr>
          <w:spacing w:val="-55"/>
        </w:rPr>
        <w:t> </w:t>
      </w:r>
      <w:r>
        <w:rPr>
          <w:rFonts w:ascii="宋体" w:hAnsi="宋体" w:cs="宋体" w:eastAsia="宋体" w:hint="default"/>
          <w:w w:val="100"/>
        </w:rPr>
        <w:t>37.</w:t>
      </w:r>
      <w:r>
        <w:rPr>
          <w:rFonts w:ascii="宋体" w:hAnsi="宋体" w:cs="宋体" w:eastAsia="宋体" w:hint="default"/>
          <w:spacing w:val="-3"/>
          <w:w w:val="100"/>
        </w:rPr>
        <w:t>9</w:t>
      </w:r>
      <w:r>
        <w:rPr>
          <w:rFonts w:ascii="宋体" w:hAnsi="宋体" w:cs="宋体" w:eastAsia="宋体" w:hint="default"/>
          <w:w w:val="100"/>
        </w:rPr>
        <w:t>9</w:t>
      </w:r>
      <w:r>
        <w:rPr>
          <w:rFonts w:ascii="宋体" w:hAnsi="宋体" w:cs="宋体" w:eastAsia="宋体" w:hint="default"/>
          <w:spacing w:val="-1"/>
          <w:w w:val="100"/>
        </w:rPr>
        <w:t>%</w:t>
      </w:r>
      <w:r>
        <w:rPr>
          <w:spacing w:val="-87"/>
          <w:w w:val="100"/>
        </w:rPr>
        <w:t>，</w:t>
      </w:r>
      <w:r>
        <w:rPr>
          <w:w w:val="100"/>
        </w:rPr>
        <w:t>主要</w:t>
      </w:r>
      <w:r>
        <w:rPr>
          <w:spacing w:val="-3"/>
          <w:w w:val="100"/>
        </w:rPr>
        <w:t>原</w:t>
      </w:r>
      <w:r>
        <w:rPr>
          <w:w w:val="100"/>
        </w:rPr>
        <w:t>因</w:t>
      </w:r>
      <w:r>
        <w:rPr>
          <w:spacing w:val="-3"/>
          <w:w w:val="100"/>
        </w:rPr>
        <w:t>系</w:t>
      </w:r>
      <w:r>
        <w:rPr>
          <w:w w:val="100"/>
        </w:rPr>
        <w:t>本</w:t>
      </w:r>
      <w:r>
        <w:rPr>
          <w:spacing w:val="-3"/>
          <w:w w:val="100"/>
        </w:rPr>
        <w:t>期</w:t>
      </w:r>
      <w:r>
        <w:rPr>
          <w:w w:val="100"/>
        </w:rPr>
        <w:t>银</w:t>
      </w:r>
      <w:r>
        <w:rPr>
          <w:spacing w:val="-3"/>
          <w:w w:val="100"/>
        </w:rPr>
        <w:t>行</w:t>
      </w:r>
      <w:r>
        <w:rPr>
          <w:w w:val="100"/>
        </w:rPr>
        <w:t>承</w:t>
      </w:r>
      <w:r>
        <w:rPr>
          <w:spacing w:val="-3"/>
          <w:w w:val="100"/>
        </w:rPr>
        <w:t>兑</w:t>
      </w:r>
      <w:r>
        <w:rPr>
          <w:w w:val="100"/>
        </w:rPr>
        <w:t>汇票</w:t>
      </w:r>
      <w:r>
        <w:rPr>
          <w:spacing w:val="-3"/>
          <w:w w:val="100"/>
        </w:rPr>
        <w:t>结</w:t>
      </w:r>
      <w:r>
        <w:rPr>
          <w:w w:val="100"/>
        </w:rPr>
        <w:t>算</w:t>
      </w:r>
      <w:r>
        <w:rPr>
          <w:spacing w:val="-3"/>
          <w:w w:val="100"/>
        </w:rPr>
        <w:t>完毕形成</w:t>
      </w:r>
      <w:r>
        <w:rPr>
          <w:w w:val="100"/>
        </w:rPr>
        <w:t>。</w:t>
      </w:r>
    </w:p>
    <w:p>
      <w:pPr>
        <w:pStyle w:val="BodyText"/>
        <w:spacing w:line="240" w:lineRule="auto"/>
        <w:ind w:right="233"/>
        <w:jc w:val="left"/>
      </w:pPr>
      <w:r>
        <w:rPr>
          <w:rFonts w:ascii="宋体" w:hAnsi="宋体" w:cs="宋体" w:eastAsia="宋体" w:hint="default"/>
        </w:rPr>
        <w:t>3</w:t>
      </w:r>
      <w:r>
        <w:rPr/>
        <w:t>、应收账款比年初减少</w:t>
      </w:r>
      <w:r>
        <w:rPr>
          <w:spacing w:val="-57"/>
        </w:rPr>
        <w:t> </w:t>
      </w:r>
      <w:r>
        <w:rPr>
          <w:rFonts w:ascii="宋体" w:hAnsi="宋体" w:cs="宋体" w:eastAsia="宋体" w:hint="default"/>
        </w:rPr>
        <w:t>8090.11</w:t>
      </w:r>
      <w:r>
        <w:rPr>
          <w:rFonts w:ascii="宋体" w:hAnsi="宋体" w:cs="宋体" w:eastAsia="宋体" w:hint="default"/>
          <w:spacing w:val="-55"/>
        </w:rPr>
        <w:t> </w:t>
      </w:r>
      <w:r>
        <w:rPr/>
        <w:t>万元，下降</w:t>
      </w:r>
      <w:r>
        <w:rPr>
          <w:spacing w:val="-55"/>
        </w:rPr>
        <w:t> </w:t>
      </w:r>
      <w:r>
        <w:rPr>
          <w:rFonts w:ascii="宋体" w:hAnsi="宋体" w:cs="宋体" w:eastAsia="宋体" w:hint="default"/>
        </w:rPr>
        <w:t>46.42%</w:t>
      </w:r>
      <w:r>
        <w:rPr/>
        <w:t>，主要原因系浩化分公司收回黑龙江北大荒</w:t>
      </w:r>
      <w:r>
        <w:rPr>
          <w:w w:val="100"/>
        </w:rPr>
        <w:t> </w:t>
      </w:r>
      <w:r>
        <w:rPr/>
        <w:t>农垦集团农业生产资料有限公司销售货款</w:t>
      </w:r>
      <w:r>
        <w:rPr>
          <w:spacing w:val="-54"/>
        </w:rPr>
        <w:t> </w:t>
      </w:r>
      <w:r>
        <w:rPr>
          <w:rFonts w:ascii="宋体" w:hAnsi="宋体" w:cs="宋体" w:eastAsia="宋体" w:hint="default"/>
        </w:rPr>
        <w:t>1515.38</w:t>
      </w:r>
      <w:r>
        <w:rPr>
          <w:rFonts w:ascii="宋体" w:hAnsi="宋体" w:cs="宋体" w:eastAsia="宋体" w:hint="default"/>
          <w:spacing w:val="-56"/>
        </w:rPr>
        <w:t> </w:t>
      </w:r>
      <w:r>
        <w:rPr/>
        <w:t>万元、友谊分公司收回友谊农场粮油加工厂以</w:t>
      </w:r>
    </w:p>
    <w:p>
      <w:pPr>
        <w:pStyle w:val="BodyText"/>
        <w:spacing w:line="271" w:lineRule="exact"/>
        <w:ind w:right="227"/>
        <w:jc w:val="left"/>
      </w:pPr>
      <w:r>
        <w:rPr/>
        <w:t>前年度欠款</w:t>
      </w:r>
      <w:r>
        <w:rPr>
          <w:spacing w:val="-54"/>
        </w:rPr>
        <w:t> </w:t>
      </w:r>
      <w:r>
        <w:rPr>
          <w:rFonts w:ascii="宋体" w:hAnsi="宋体" w:cs="宋体" w:eastAsia="宋体" w:hint="default"/>
        </w:rPr>
        <w:t>1347.06</w:t>
      </w:r>
      <w:r>
        <w:rPr>
          <w:rFonts w:ascii="宋体" w:hAnsi="宋体" w:cs="宋体" w:eastAsia="宋体" w:hint="default"/>
          <w:spacing w:val="-56"/>
        </w:rPr>
        <w:t> </w:t>
      </w:r>
      <w:r>
        <w:rPr/>
        <w:t>万元及处置担保公司合并范围变化减少</w:t>
      </w:r>
      <w:r>
        <w:rPr>
          <w:spacing w:val="-53"/>
        </w:rPr>
        <w:t> </w:t>
      </w:r>
      <w:r>
        <w:rPr>
          <w:rFonts w:ascii="宋体" w:hAnsi="宋体" w:cs="宋体" w:eastAsia="宋体" w:hint="default"/>
        </w:rPr>
        <w:t>2783.17</w:t>
      </w:r>
      <w:r>
        <w:rPr>
          <w:rFonts w:ascii="宋体" w:hAnsi="宋体" w:cs="宋体" w:eastAsia="宋体" w:hint="default"/>
          <w:spacing w:val="-54"/>
        </w:rPr>
        <w:t> </w:t>
      </w:r>
      <w:r>
        <w:rPr/>
        <w:t>万元。</w:t>
      </w:r>
    </w:p>
    <w:p>
      <w:pPr>
        <w:pStyle w:val="BodyText"/>
        <w:spacing w:line="272" w:lineRule="exact"/>
        <w:ind w:right="227"/>
        <w:jc w:val="left"/>
      </w:pPr>
      <w:r>
        <w:rPr>
          <w:rFonts w:ascii="宋体" w:hAnsi="宋体" w:cs="宋体" w:eastAsia="宋体" w:hint="default"/>
        </w:rPr>
        <w:t>4</w:t>
      </w:r>
      <w:r>
        <w:rPr/>
        <w:t>、应收利息比年初增加</w:t>
      </w:r>
      <w:r>
        <w:rPr>
          <w:spacing w:val="-56"/>
        </w:rPr>
        <w:t> </w:t>
      </w:r>
      <w:r>
        <w:rPr>
          <w:rFonts w:ascii="宋体" w:hAnsi="宋体" w:cs="宋体" w:eastAsia="宋体" w:hint="default"/>
        </w:rPr>
        <w:t>469.35</w:t>
      </w:r>
      <w:r>
        <w:rPr>
          <w:rFonts w:ascii="宋体" w:hAnsi="宋体" w:cs="宋体" w:eastAsia="宋体" w:hint="default"/>
          <w:spacing w:val="-56"/>
        </w:rPr>
        <w:t> </w:t>
      </w:r>
      <w:r>
        <w:rPr/>
        <w:t>万元，原因系未到期结构性存款应确认的利息收入。</w:t>
      </w:r>
    </w:p>
    <w:p>
      <w:pPr>
        <w:pStyle w:val="BodyText"/>
        <w:spacing w:line="240" w:lineRule="auto"/>
        <w:ind w:right="293"/>
        <w:jc w:val="left"/>
      </w:pPr>
      <w:r>
        <w:rPr>
          <w:rFonts w:ascii="宋体" w:hAnsi="宋体" w:cs="宋体" w:eastAsia="宋体" w:hint="default"/>
        </w:rPr>
        <w:t>5</w:t>
      </w:r>
      <w:r>
        <w:rPr/>
        <w:t>、其他流动资产比年初增加</w:t>
      </w:r>
      <w:r>
        <w:rPr>
          <w:spacing w:val="-56"/>
        </w:rPr>
        <w:t> </w:t>
      </w:r>
      <w:r>
        <w:rPr>
          <w:rFonts w:ascii="宋体" w:hAnsi="宋体" w:cs="宋体" w:eastAsia="宋体" w:hint="default"/>
        </w:rPr>
        <w:t>24609.44</w:t>
      </w:r>
      <w:r>
        <w:rPr>
          <w:rFonts w:ascii="宋体" w:hAnsi="宋体" w:cs="宋体" w:eastAsia="宋体" w:hint="default"/>
          <w:spacing w:val="-56"/>
        </w:rPr>
        <w:t> </w:t>
      </w:r>
      <w:r>
        <w:rPr/>
        <w:t>万元，增长</w:t>
      </w:r>
      <w:r>
        <w:rPr>
          <w:spacing w:val="-58"/>
        </w:rPr>
        <w:t> </w:t>
      </w:r>
      <w:r>
        <w:rPr>
          <w:rFonts w:ascii="宋体" w:hAnsi="宋体" w:cs="宋体" w:eastAsia="宋体" w:hint="default"/>
        </w:rPr>
        <w:t>524.85%</w:t>
      </w:r>
      <w:r>
        <w:rPr/>
        <w:t>，主要原因系公司利用闲置资金开展</w:t>
      </w:r>
      <w:r>
        <w:rPr>
          <w:w w:val="100"/>
        </w:rPr>
        <w:t> </w:t>
      </w:r>
      <w:r>
        <w:rPr/>
        <w:t>国债逆回购业务形成。</w:t>
      </w:r>
    </w:p>
    <w:p>
      <w:pPr>
        <w:pStyle w:val="BodyText"/>
        <w:spacing w:line="237" w:lineRule="auto"/>
        <w:ind w:right="228"/>
        <w:jc w:val="both"/>
      </w:pPr>
      <w:r>
        <w:rPr>
          <w:rFonts w:ascii="宋体" w:hAnsi="宋体" w:cs="宋体" w:eastAsia="宋体" w:hint="default"/>
          <w:spacing w:val="-3"/>
        </w:rPr>
        <w:t>6</w:t>
      </w:r>
      <w:r>
        <w:rPr>
          <w:spacing w:val="-3"/>
        </w:rPr>
        <w:t>、长期股权投资比年初增加</w:t>
      </w:r>
      <w:r>
        <w:rPr>
          <w:spacing w:val="-48"/>
        </w:rPr>
        <w:t> </w:t>
      </w:r>
      <w:r>
        <w:rPr>
          <w:rFonts w:ascii="宋体" w:hAnsi="宋体" w:cs="宋体" w:eastAsia="宋体" w:hint="default"/>
        </w:rPr>
        <w:t>7990.73</w:t>
      </w:r>
      <w:r>
        <w:rPr>
          <w:rFonts w:ascii="宋体" w:hAnsi="宋体" w:cs="宋体" w:eastAsia="宋体" w:hint="default"/>
          <w:spacing w:val="-51"/>
        </w:rPr>
        <w:t> </w:t>
      </w:r>
      <w:r>
        <w:rPr>
          <w:spacing w:val="-5"/>
        </w:rPr>
        <w:t>万元，增长</w:t>
      </w:r>
      <w:r>
        <w:rPr>
          <w:spacing w:val="-48"/>
        </w:rPr>
        <w:t> </w:t>
      </w:r>
      <w:r>
        <w:rPr>
          <w:rFonts w:ascii="宋体" w:hAnsi="宋体" w:cs="宋体" w:eastAsia="宋体" w:hint="default"/>
        </w:rPr>
        <w:t>213.65%</w:t>
      </w:r>
      <w:r>
        <w:rPr/>
        <w:t>，主要原因系处置子公司黑龙江北大荒</w:t>
      </w:r>
      <w:r>
        <w:rPr>
          <w:spacing w:val="-103"/>
        </w:rPr>
        <w:t> </w:t>
      </w:r>
      <w:r>
        <w:rPr>
          <w:spacing w:val="-103"/>
        </w:rPr>
      </w:r>
      <w:r>
        <w:rPr/>
        <w:t>投资担保股份有限公司</w:t>
      </w:r>
      <w:r>
        <w:rPr>
          <w:spacing w:val="-16"/>
        </w:rPr>
        <w:t> </w:t>
      </w:r>
      <w:r>
        <w:rPr>
          <w:rFonts w:ascii="宋体" w:hAnsi="宋体" w:cs="宋体" w:eastAsia="宋体" w:hint="default"/>
          <w:spacing w:val="-3"/>
        </w:rPr>
        <w:t>25.09%</w:t>
      </w:r>
      <w:r>
        <w:rPr>
          <w:spacing w:val="-3"/>
        </w:rPr>
        <w:t>股权，公司对其丧失控制权，转为权益法核算增加及本期出资成立</w:t>
      </w:r>
      <w:r>
        <w:rPr>
          <w:spacing w:val="-89"/>
        </w:rPr>
        <w:t> </w:t>
      </w:r>
      <w:r>
        <w:rPr>
          <w:spacing w:val="-89"/>
        </w:rPr>
      </w:r>
      <w:r>
        <w:rPr/>
        <w:t>佳沃北大荒农业控股有限公司形成。</w:t>
      </w:r>
    </w:p>
    <w:p>
      <w:pPr>
        <w:pStyle w:val="BodyText"/>
        <w:spacing w:line="237" w:lineRule="auto" w:before="1"/>
        <w:ind w:right="292"/>
        <w:jc w:val="left"/>
      </w:pPr>
      <w:r>
        <w:rPr>
          <w:rFonts w:ascii="宋体" w:hAnsi="宋体" w:cs="宋体" w:eastAsia="宋体" w:hint="default"/>
        </w:rPr>
        <w:t>7</w:t>
      </w:r>
      <w:r>
        <w:rPr/>
        <w:t>、递延所得税资产比年初减少</w:t>
      </w:r>
      <w:r>
        <w:rPr>
          <w:spacing w:val="-56"/>
        </w:rPr>
        <w:t> </w:t>
      </w:r>
      <w:r>
        <w:rPr>
          <w:rFonts w:ascii="宋体" w:hAnsi="宋体" w:cs="宋体" w:eastAsia="宋体" w:hint="default"/>
        </w:rPr>
        <w:t>66.38</w:t>
      </w:r>
      <w:r>
        <w:rPr>
          <w:rFonts w:ascii="宋体" w:hAnsi="宋体" w:cs="宋体" w:eastAsia="宋体" w:hint="default"/>
          <w:spacing w:val="-58"/>
        </w:rPr>
        <w:t> </w:t>
      </w:r>
      <w:r>
        <w:rPr/>
        <w:t>万元，下降</w:t>
      </w:r>
      <w:r>
        <w:rPr>
          <w:spacing w:val="-55"/>
        </w:rPr>
        <w:t> </w:t>
      </w:r>
      <w:r>
        <w:rPr>
          <w:rFonts w:ascii="宋体" w:hAnsi="宋体" w:cs="宋体" w:eastAsia="宋体" w:hint="default"/>
        </w:rPr>
        <w:t>100%</w:t>
      </w:r>
      <w:r>
        <w:rPr/>
        <w:t>，原因系处置子公司黑龙江北大荒投资担</w:t>
      </w:r>
      <w:r>
        <w:rPr>
          <w:w w:val="100"/>
        </w:rPr>
        <w:t> </w:t>
      </w:r>
      <w:r>
        <w:rPr/>
        <w:t>保股份有限公司</w:t>
      </w:r>
      <w:r>
        <w:rPr>
          <w:spacing w:val="-54"/>
        </w:rPr>
        <w:t> </w:t>
      </w:r>
      <w:r>
        <w:rPr>
          <w:rFonts w:ascii="宋体" w:hAnsi="宋体" w:cs="宋体" w:eastAsia="宋体" w:hint="default"/>
        </w:rPr>
        <w:t>25.09%</w:t>
      </w:r>
      <w:r>
        <w:rPr/>
        <w:t>股权，公司对其丧失控制权，合并范围变化形成。</w:t>
      </w:r>
      <w:r>
        <w:rPr>
          <w:w w:val="100"/>
        </w:rPr>
        <w:t> </w:t>
      </w:r>
      <w:r>
        <w:rPr>
          <w:rFonts w:ascii="宋体" w:hAnsi="宋体" w:cs="宋体" w:eastAsia="宋体" w:hint="default"/>
        </w:rPr>
        <w:t>8</w:t>
      </w:r>
      <w:r>
        <w:rPr/>
        <w:t>、其他非流动资产比年初减少</w:t>
      </w:r>
      <w:r>
        <w:rPr>
          <w:spacing w:val="-56"/>
        </w:rPr>
        <w:t> </w:t>
      </w:r>
      <w:r>
        <w:rPr>
          <w:rFonts w:ascii="宋体" w:hAnsi="宋体" w:cs="宋体" w:eastAsia="宋体" w:hint="default"/>
        </w:rPr>
        <w:t>2632.71</w:t>
      </w:r>
      <w:r>
        <w:rPr>
          <w:rFonts w:ascii="宋体" w:hAnsi="宋体" w:cs="宋体" w:eastAsia="宋体" w:hint="default"/>
          <w:spacing w:val="-56"/>
        </w:rPr>
        <w:t> </w:t>
      </w:r>
      <w:r>
        <w:rPr/>
        <w:t>万元，下降</w:t>
      </w:r>
      <w:r>
        <w:rPr>
          <w:spacing w:val="-58"/>
        </w:rPr>
        <w:t> </w:t>
      </w:r>
      <w:r>
        <w:rPr>
          <w:rFonts w:ascii="宋体" w:hAnsi="宋体" w:cs="宋体" w:eastAsia="宋体" w:hint="default"/>
        </w:rPr>
        <w:t>62.16%</w:t>
      </w:r>
      <w:r>
        <w:rPr/>
        <w:t>，原因系子公司北大荒鑫都房地产开</w:t>
      </w:r>
      <w:r>
        <w:rPr>
          <w:w w:val="100"/>
        </w:rPr>
        <w:t> </w:t>
      </w:r>
      <w:r>
        <w:rPr/>
        <w:t>发有限公司绿荫芳邻项目结算冲减其他应付款形成。</w:t>
      </w:r>
    </w:p>
    <w:p>
      <w:pPr>
        <w:pStyle w:val="BodyText"/>
        <w:spacing w:line="272" w:lineRule="exact" w:before="26"/>
        <w:ind w:right="227"/>
        <w:jc w:val="left"/>
      </w:pPr>
      <w:r>
        <w:rPr>
          <w:rFonts w:ascii="宋体" w:hAnsi="宋体" w:cs="宋体" w:eastAsia="宋体" w:hint="default"/>
        </w:rPr>
        <w:t>9</w:t>
      </w:r>
      <w:r>
        <w:rPr/>
        <w:t>、应付账款比年初减少</w:t>
      </w:r>
      <w:r>
        <w:rPr>
          <w:spacing w:val="-43"/>
        </w:rPr>
        <w:t> </w:t>
      </w:r>
      <w:r>
        <w:rPr>
          <w:rFonts w:ascii="宋体" w:hAnsi="宋体" w:cs="宋体" w:eastAsia="宋体" w:hint="default"/>
        </w:rPr>
        <w:t>13713.04</w:t>
      </w:r>
      <w:r>
        <w:rPr>
          <w:rFonts w:ascii="宋体" w:hAnsi="宋体" w:cs="宋体" w:eastAsia="宋体" w:hint="default"/>
          <w:spacing w:val="-40"/>
        </w:rPr>
        <w:t> </w:t>
      </w:r>
      <w:r>
        <w:rPr>
          <w:spacing w:val="-4"/>
        </w:rPr>
        <w:t>万元，下降</w:t>
      </w:r>
      <w:r>
        <w:rPr>
          <w:spacing w:val="-40"/>
        </w:rPr>
        <w:t> </w:t>
      </w:r>
      <w:r>
        <w:rPr>
          <w:rFonts w:ascii="宋体" w:hAnsi="宋体" w:cs="宋体" w:eastAsia="宋体" w:hint="default"/>
          <w:spacing w:val="-3"/>
        </w:rPr>
        <w:t>30.75%</w:t>
      </w:r>
      <w:r>
        <w:rPr>
          <w:spacing w:val="-3"/>
        </w:rPr>
        <w:t>，主要原因系农业分公司偿付采购粮款、肥</w:t>
      </w:r>
      <w:r>
        <w:rPr>
          <w:spacing w:val="-100"/>
        </w:rPr>
        <w:t> </w:t>
      </w:r>
      <w:r>
        <w:rPr>
          <w:spacing w:val="-100"/>
        </w:rPr>
      </w:r>
      <w:r>
        <w:rPr/>
        <w:t>料款及浩化分公司偿付采购生产资料款形成。</w:t>
      </w:r>
    </w:p>
    <w:p>
      <w:pPr>
        <w:pStyle w:val="BodyText"/>
        <w:spacing w:line="272" w:lineRule="exact" w:before="1"/>
        <w:ind w:right="292"/>
        <w:jc w:val="left"/>
      </w:pPr>
      <w:r>
        <w:rPr>
          <w:rFonts w:ascii="宋体" w:hAnsi="宋体" w:cs="宋体" w:eastAsia="宋体" w:hint="default"/>
        </w:rPr>
        <w:t>10</w:t>
      </w:r>
      <w:r>
        <w:rPr/>
        <w:t>、预收款项比年初减少</w:t>
      </w:r>
      <w:r>
        <w:rPr>
          <w:spacing w:val="-57"/>
        </w:rPr>
        <w:t> </w:t>
      </w:r>
      <w:r>
        <w:rPr>
          <w:rFonts w:ascii="宋体" w:hAnsi="宋体" w:cs="宋体" w:eastAsia="宋体" w:hint="default"/>
        </w:rPr>
        <w:t>23672.92</w:t>
      </w:r>
      <w:r>
        <w:rPr>
          <w:rFonts w:ascii="宋体" w:hAnsi="宋体" w:cs="宋体" w:eastAsia="宋体" w:hint="default"/>
          <w:spacing w:val="-57"/>
        </w:rPr>
        <w:t> </w:t>
      </w:r>
      <w:r>
        <w:rPr/>
        <w:t>万元，下降</w:t>
      </w:r>
      <w:r>
        <w:rPr>
          <w:spacing w:val="-55"/>
        </w:rPr>
        <w:t> </w:t>
      </w:r>
      <w:r>
        <w:rPr>
          <w:rFonts w:ascii="宋体" w:hAnsi="宋体" w:cs="宋体" w:eastAsia="宋体" w:hint="default"/>
        </w:rPr>
        <w:t>29.64%</w:t>
      </w:r>
      <w:r>
        <w:rPr/>
        <w:t>，主要原因系子公司北大荒鑫都房地产开</w:t>
      </w:r>
      <w:r>
        <w:rPr>
          <w:w w:val="100"/>
        </w:rPr>
        <w:t> </w:t>
      </w:r>
      <w:r>
        <w:rPr/>
        <w:t>发有限公司确认丽水雅居项目</w:t>
      </w:r>
      <w:r>
        <w:rPr>
          <w:spacing w:val="-54"/>
        </w:rPr>
        <w:t> </w:t>
      </w:r>
      <w:r>
        <w:rPr>
          <w:rFonts w:ascii="宋体" w:hAnsi="宋体" w:cs="宋体" w:eastAsia="宋体" w:hint="default"/>
        </w:rPr>
        <w:t>B1</w:t>
      </w:r>
      <w:r>
        <w:rPr>
          <w:rFonts w:ascii="宋体" w:hAnsi="宋体" w:cs="宋体" w:eastAsia="宋体" w:hint="default"/>
          <w:spacing w:val="-54"/>
        </w:rPr>
        <w:t> </w:t>
      </w:r>
      <w:r>
        <w:rPr/>
        <w:t>和</w:t>
      </w:r>
      <w:r>
        <w:rPr>
          <w:spacing w:val="-56"/>
        </w:rPr>
        <w:t> </w:t>
      </w:r>
      <w:r>
        <w:rPr>
          <w:rFonts w:ascii="宋体" w:hAnsi="宋体" w:cs="宋体" w:eastAsia="宋体" w:hint="default"/>
        </w:rPr>
        <w:t>B2</w:t>
      </w:r>
      <w:r>
        <w:rPr/>
        <w:t>（预售房款）销售收入形成。</w:t>
      </w:r>
    </w:p>
    <w:p>
      <w:pPr>
        <w:pStyle w:val="BodyText"/>
        <w:spacing w:line="272" w:lineRule="exact" w:before="1"/>
        <w:ind w:right="227"/>
        <w:jc w:val="left"/>
      </w:pPr>
      <w:r>
        <w:rPr>
          <w:rFonts w:ascii="宋体" w:hAnsi="宋体" w:cs="宋体" w:eastAsia="宋体" w:hint="default"/>
          <w:spacing w:val="-3"/>
        </w:rPr>
        <w:t>11</w:t>
      </w:r>
      <w:r>
        <w:rPr>
          <w:spacing w:val="-3"/>
        </w:rPr>
        <w:t>、应交税费比年初减少</w:t>
      </w:r>
      <w:r>
        <w:rPr>
          <w:spacing w:val="-32"/>
        </w:rPr>
        <w:t> </w:t>
      </w:r>
      <w:r>
        <w:rPr>
          <w:rFonts w:ascii="宋体" w:hAnsi="宋体" w:cs="宋体" w:eastAsia="宋体" w:hint="default"/>
        </w:rPr>
        <w:t>515.6</w:t>
      </w:r>
      <w:r>
        <w:rPr>
          <w:rFonts w:ascii="宋体" w:hAnsi="宋体" w:cs="宋体" w:eastAsia="宋体" w:hint="default"/>
          <w:spacing w:val="-32"/>
        </w:rPr>
        <w:t> </w:t>
      </w:r>
      <w:r>
        <w:rPr>
          <w:spacing w:val="-4"/>
        </w:rPr>
        <w:t>万元，下降</w:t>
      </w:r>
      <w:r>
        <w:rPr>
          <w:spacing w:val="-29"/>
        </w:rPr>
        <w:t> </w:t>
      </w:r>
      <w:r>
        <w:rPr>
          <w:rFonts w:ascii="宋体" w:hAnsi="宋体" w:cs="宋体" w:eastAsia="宋体" w:hint="default"/>
          <w:spacing w:val="-3"/>
        </w:rPr>
        <w:t>62.22%</w:t>
      </w:r>
      <w:r>
        <w:rPr>
          <w:spacing w:val="-3"/>
        </w:rPr>
        <w:t>，主要原因系本期缴纳企业所得税、个人所得</w:t>
      </w:r>
      <w:r>
        <w:rPr>
          <w:spacing w:val="-94"/>
        </w:rPr>
        <w:t> </w:t>
      </w:r>
      <w:r>
        <w:rPr>
          <w:spacing w:val="-94"/>
        </w:rPr>
      </w:r>
      <w:r>
        <w:rPr/>
        <w:t>税和营业税等税金形成。</w:t>
      </w:r>
    </w:p>
    <w:p>
      <w:pPr>
        <w:pStyle w:val="BodyText"/>
        <w:spacing w:line="246" w:lineRule="exact"/>
        <w:ind w:right="227"/>
        <w:jc w:val="left"/>
      </w:pPr>
      <w:r>
        <w:rPr>
          <w:rFonts w:ascii="宋体" w:hAnsi="宋体" w:cs="宋体" w:eastAsia="宋体" w:hint="default"/>
        </w:rPr>
        <w:t>12</w:t>
      </w:r>
      <w:r>
        <w:rPr/>
        <w:t>、其他应付款比年初减少</w:t>
      </w:r>
      <w:r>
        <w:rPr>
          <w:spacing w:val="-55"/>
        </w:rPr>
        <w:t> </w:t>
      </w:r>
      <w:r>
        <w:rPr>
          <w:rFonts w:ascii="宋体" w:hAnsi="宋体" w:cs="宋体" w:eastAsia="宋体" w:hint="default"/>
        </w:rPr>
        <w:t>36174.01</w:t>
      </w:r>
      <w:r>
        <w:rPr>
          <w:rFonts w:ascii="宋体" w:hAnsi="宋体" w:cs="宋体" w:eastAsia="宋体" w:hint="default"/>
          <w:spacing w:val="-56"/>
        </w:rPr>
        <w:t> </w:t>
      </w:r>
      <w:r>
        <w:rPr/>
        <w:t>万元，下降</w:t>
      </w:r>
      <w:r>
        <w:rPr>
          <w:spacing w:val="-58"/>
        </w:rPr>
        <w:t> </w:t>
      </w:r>
      <w:r>
        <w:rPr>
          <w:rFonts w:ascii="宋体" w:hAnsi="宋体" w:cs="宋体" w:eastAsia="宋体" w:hint="default"/>
        </w:rPr>
        <w:t>39.35%</w:t>
      </w:r>
      <w:r>
        <w:rPr/>
        <w:t>，主要原因系偿还工程款、大型机械款</w:t>
      </w:r>
    </w:p>
    <w:p>
      <w:pPr>
        <w:pStyle w:val="BodyText"/>
        <w:spacing w:line="272" w:lineRule="exact"/>
        <w:ind w:right="2465"/>
        <w:jc w:val="left"/>
      </w:pPr>
      <w:r>
        <w:rPr/>
        <w:t>及返还（发放）良种补贴结余等形成。</w:t>
      </w:r>
    </w:p>
    <w:p>
      <w:pPr>
        <w:pStyle w:val="BodyText"/>
        <w:spacing w:line="237" w:lineRule="auto"/>
        <w:ind w:right="227"/>
        <w:jc w:val="left"/>
      </w:pPr>
      <w:r>
        <w:rPr>
          <w:rFonts w:ascii="宋体" w:hAnsi="宋体" w:cs="宋体" w:eastAsia="宋体" w:hint="default"/>
        </w:rPr>
        <w:t>13</w:t>
      </w:r>
      <w:r>
        <w:rPr/>
        <w:t>、保险合同准备金比年初减少</w:t>
      </w:r>
      <w:r>
        <w:rPr>
          <w:spacing w:val="-55"/>
        </w:rPr>
        <w:t> </w:t>
      </w:r>
      <w:r>
        <w:rPr>
          <w:rFonts w:ascii="宋体" w:hAnsi="宋体" w:cs="宋体" w:eastAsia="宋体" w:hint="default"/>
        </w:rPr>
        <w:t>968.25</w:t>
      </w:r>
      <w:r>
        <w:rPr>
          <w:rFonts w:ascii="宋体" w:hAnsi="宋体" w:cs="宋体" w:eastAsia="宋体" w:hint="default"/>
          <w:spacing w:val="-57"/>
        </w:rPr>
        <w:t> </w:t>
      </w:r>
      <w:r>
        <w:rPr/>
        <w:t>万元，下降</w:t>
      </w:r>
      <w:r>
        <w:rPr>
          <w:spacing w:val="-54"/>
        </w:rPr>
        <w:t> </w:t>
      </w:r>
      <w:r>
        <w:rPr>
          <w:rFonts w:ascii="宋体" w:hAnsi="宋体" w:cs="宋体" w:eastAsia="宋体" w:hint="default"/>
        </w:rPr>
        <w:t>100%</w:t>
      </w:r>
      <w:r>
        <w:rPr/>
        <w:t>，原因系处置子公司黑龙江北大荒投资</w:t>
      </w:r>
      <w:r>
        <w:rPr>
          <w:w w:val="100"/>
        </w:rPr>
        <w:t> </w:t>
      </w:r>
      <w:r>
        <w:rPr/>
        <w:t>担保股份有限公司</w:t>
      </w:r>
      <w:r>
        <w:rPr>
          <w:spacing w:val="-54"/>
        </w:rPr>
        <w:t> </w:t>
      </w:r>
      <w:r>
        <w:rPr>
          <w:rFonts w:ascii="宋体" w:hAnsi="宋体" w:cs="宋体" w:eastAsia="宋体" w:hint="default"/>
        </w:rPr>
        <w:t>25.09%</w:t>
      </w:r>
      <w:r>
        <w:rPr/>
        <w:t>股权，公司对其丧失控制权，合并范围变化形成。</w:t>
      </w:r>
      <w:r>
        <w:rPr>
          <w:w w:val="100"/>
        </w:rPr>
        <w:t> </w:t>
      </w:r>
      <w:r>
        <w:rPr>
          <w:rFonts w:ascii="宋体" w:hAnsi="宋体" w:cs="宋体" w:eastAsia="宋体" w:hint="default"/>
          <w:spacing w:val="-3"/>
        </w:rPr>
        <w:t>14</w:t>
      </w:r>
      <w:r>
        <w:rPr>
          <w:spacing w:val="-3"/>
        </w:rPr>
        <w:t>、一年内到期的非流动负债比年初减少</w:t>
      </w:r>
      <w:r>
        <w:rPr>
          <w:spacing w:val="-29"/>
        </w:rPr>
        <w:t> </w:t>
      </w:r>
      <w:r>
        <w:rPr>
          <w:rFonts w:ascii="宋体" w:hAnsi="宋体" w:cs="宋体" w:eastAsia="宋体" w:hint="default"/>
        </w:rPr>
        <w:t>14000</w:t>
      </w:r>
      <w:r>
        <w:rPr>
          <w:rFonts w:ascii="宋体" w:hAnsi="宋体" w:cs="宋体" w:eastAsia="宋体" w:hint="default"/>
          <w:spacing w:val="-29"/>
        </w:rPr>
        <w:t> </w:t>
      </w:r>
      <w:r>
        <w:rPr>
          <w:spacing w:val="-5"/>
        </w:rPr>
        <w:t>万元，下降</w:t>
      </w:r>
      <w:r>
        <w:rPr>
          <w:spacing w:val="-27"/>
        </w:rPr>
        <w:t> </w:t>
      </w:r>
      <w:r>
        <w:rPr>
          <w:rFonts w:ascii="宋体" w:hAnsi="宋体" w:cs="宋体" w:eastAsia="宋体" w:hint="default"/>
          <w:spacing w:val="-3"/>
        </w:rPr>
        <w:t>100%</w:t>
      </w:r>
      <w:r>
        <w:rPr>
          <w:spacing w:val="-3"/>
        </w:rPr>
        <w:t>，原因系子公司北大荒鑫都房地</w:t>
      </w:r>
      <w:r>
        <w:rPr>
          <w:spacing w:val="-95"/>
        </w:rPr>
        <w:t> </w:t>
      </w:r>
      <w:r>
        <w:rPr>
          <w:spacing w:val="-95"/>
        </w:rPr>
      </w:r>
      <w:r>
        <w:rPr/>
        <w:t>产开发有限公司偿还银行借款形成。</w:t>
      </w:r>
    </w:p>
    <w:p>
      <w:pPr>
        <w:pStyle w:val="BodyText"/>
        <w:spacing w:line="271" w:lineRule="exact"/>
        <w:ind w:right="0"/>
        <w:jc w:val="left"/>
      </w:pPr>
      <w:r>
        <w:rPr>
          <w:rFonts w:ascii="宋体" w:hAnsi="宋体" w:cs="宋体" w:eastAsia="宋体" w:hint="default"/>
        </w:rPr>
        <w:t>15</w:t>
      </w:r>
      <w:r>
        <w:rPr/>
        <w:t>、长期借款比年初减少</w:t>
      </w:r>
      <w:r>
        <w:rPr>
          <w:spacing w:val="-38"/>
        </w:rPr>
        <w:t> </w:t>
      </w:r>
      <w:r>
        <w:rPr>
          <w:rFonts w:ascii="宋体" w:hAnsi="宋体" w:cs="宋体" w:eastAsia="宋体" w:hint="default"/>
        </w:rPr>
        <w:t>326.74</w:t>
      </w:r>
      <w:r>
        <w:rPr>
          <w:rFonts w:ascii="宋体" w:hAnsi="宋体" w:cs="宋体" w:eastAsia="宋体" w:hint="default"/>
          <w:spacing w:val="-36"/>
        </w:rPr>
        <w:t> </w:t>
      </w:r>
      <w:r>
        <w:rPr/>
        <w:t>万元，下降</w:t>
      </w:r>
      <w:r>
        <w:rPr>
          <w:spacing w:val="-32"/>
        </w:rPr>
        <w:t> </w:t>
      </w:r>
      <w:r>
        <w:rPr>
          <w:rFonts w:ascii="宋体" w:hAnsi="宋体" w:cs="宋体" w:eastAsia="宋体" w:hint="default"/>
        </w:rPr>
        <w:t>39.9%</w:t>
      </w:r>
      <w:r>
        <w:rPr/>
        <w:t>，原因系友谊分公司偿还统贷统还借款形成。</w:t>
      </w:r>
    </w:p>
    <w:p>
      <w:pPr>
        <w:pStyle w:val="Heading3"/>
        <w:spacing w:line="264" w:lineRule="auto" w:before="58"/>
        <w:ind w:right="6729"/>
        <w:jc w:val="left"/>
        <w:rPr>
          <w:rFonts w:ascii="宋体" w:hAnsi="宋体" w:cs="宋体" w:eastAsia="宋体" w:hint="default"/>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行业经营性信息分析</w:t>
      </w:r>
      <w:r>
        <w:rPr>
          <w:w w:val="100"/>
        </w:rPr>
        <w:t> </w:t>
      </w:r>
      <w:r>
        <w:rPr>
          <w:rFonts w:ascii="宋体" w:hAnsi="宋体" w:cs="宋体" w:eastAsia="宋体" w:hint="default"/>
          <w:b w:val="0"/>
          <w:bCs w:val="0"/>
        </w:rPr>
        <w:t>无</w:t>
      </w:r>
    </w:p>
    <w:p>
      <w:pPr>
        <w:spacing w:after="0" w:line="264" w:lineRule="auto"/>
        <w:jc w:val="left"/>
        <w:rPr>
          <w:rFonts w:ascii="宋体" w:hAnsi="宋体" w:cs="宋体" w:eastAsia="宋体" w:hint="default"/>
        </w:rPr>
        <w:sectPr>
          <w:pgSz w:w="11910" w:h="16840"/>
          <w:pgMar w:header="880" w:footer="1195" w:top="1120" w:bottom="1380" w:left="1580" w:right="1040"/>
        </w:sectPr>
      </w:pPr>
    </w:p>
    <w:p>
      <w:pPr>
        <w:spacing w:line="240" w:lineRule="auto" w:before="11"/>
        <w:rPr>
          <w:rFonts w:ascii="宋体" w:hAnsi="宋体" w:cs="宋体" w:eastAsia="宋体" w:hint="default"/>
          <w:sz w:val="29"/>
          <w:szCs w:val="29"/>
        </w:rPr>
      </w:pPr>
    </w:p>
    <w:p>
      <w:pPr>
        <w:pStyle w:val="Heading3"/>
        <w:spacing w:line="240" w:lineRule="auto"/>
        <w:ind w:left="238"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3"/>
        <w:spacing w:line="240" w:lineRule="auto" w:before="32"/>
        <w:ind w:left="238"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35" w:lineRule="auto" w:before="61"/>
        <w:ind w:left="238" w:right="207"/>
        <w:jc w:val="left"/>
      </w:pPr>
      <w:r>
        <w:rPr>
          <w:spacing w:val="-9"/>
        </w:rPr>
        <w:t>报告期内，公司投资设立黑龙江北大荒投资管理有限公司，注册资本</w:t>
      </w:r>
      <w:r>
        <w:rPr>
          <w:rFonts w:ascii="Arial" w:hAnsi="Arial" w:cs="Arial" w:eastAsia="Arial" w:hint="default"/>
          <w:spacing w:val="-9"/>
        </w:rPr>
        <w:t>1</w:t>
      </w:r>
      <w:r>
        <w:rPr>
          <w:spacing w:val="-9"/>
        </w:rPr>
        <w:t>亿元。经营范围：投资管理、</w:t>
      </w:r>
      <w:r>
        <w:rPr>
          <w:spacing w:val="-32"/>
        </w:rPr>
        <w:t> </w:t>
      </w:r>
      <w:r>
        <w:rPr>
          <w:spacing w:val="-32"/>
        </w:rPr>
      </w:r>
      <w:r>
        <w:rPr/>
        <w:t>投资咨询、风险投资、项目投资。（详见公司公告，公告编号：</w:t>
      </w:r>
      <w:r>
        <w:rPr>
          <w:rFonts w:ascii="宋体" w:hAnsi="宋体" w:cs="宋体" w:eastAsia="宋体" w:hint="default"/>
        </w:rPr>
        <w:t>2015-057</w:t>
      </w:r>
      <w:r>
        <w:rPr/>
        <w:t>）</w:t>
      </w:r>
      <w:r>
        <w:rPr>
          <w:w w:val="100"/>
        </w:rPr>
        <w:t> </w:t>
      </w:r>
      <w:r>
        <w:rPr>
          <w:spacing w:val="-6"/>
        </w:rPr>
        <w:t>报告期内，公司通过黑龙江北大荒投资管理有限公司与北京佳沃龙江投资管理中心（有限合伙）、</w:t>
      </w:r>
      <w:r>
        <w:rPr>
          <w:spacing w:val="-53"/>
        </w:rPr>
        <w:t> </w:t>
      </w:r>
      <w:r>
        <w:rPr>
          <w:spacing w:val="-53"/>
        </w:rPr>
      </w:r>
      <w:r>
        <w:rPr>
          <w:spacing w:val="-2"/>
        </w:rPr>
        <w:t>九三粮油工业集团有限公司、智恒里海（北京）咨询有限公司共同设立佳沃北大荒农业控股有限</w:t>
      </w:r>
      <w:r>
        <w:rPr>
          <w:spacing w:val="-25"/>
        </w:rPr>
        <w:t> </w:t>
      </w:r>
      <w:r>
        <w:rPr>
          <w:spacing w:val="-25"/>
        </w:rPr>
      </w:r>
      <w:r>
        <w:rPr>
          <w:spacing w:val="-4"/>
        </w:rPr>
        <w:t>公司，注册资金</w:t>
      </w:r>
      <w:r>
        <w:rPr>
          <w:rFonts w:ascii="宋体" w:hAnsi="宋体" w:cs="宋体" w:eastAsia="宋体" w:hint="default"/>
          <w:spacing w:val="-4"/>
        </w:rPr>
        <w:t>3</w:t>
      </w:r>
      <w:r>
        <w:rPr>
          <w:spacing w:val="-4"/>
        </w:rPr>
        <w:t>亿元。其中北大荒投资管理公司出资</w:t>
      </w:r>
      <w:r>
        <w:rPr>
          <w:rFonts w:ascii="宋体" w:hAnsi="宋体" w:cs="宋体" w:eastAsia="宋体" w:hint="default"/>
          <w:spacing w:val="-4"/>
        </w:rPr>
        <w:t>0.9</w:t>
      </w:r>
      <w:r>
        <w:rPr>
          <w:spacing w:val="-4"/>
        </w:rPr>
        <w:t>亿元，占总股本的</w:t>
      </w:r>
      <w:r>
        <w:rPr>
          <w:rFonts w:ascii="宋体" w:hAnsi="宋体" w:cs="宋体" w:eastAsia="宋体" w:hint="default"/>
          <w:spacing w:val="-4"/>
        </w:rPr>
        <w:t>30%</w:t>
      </w:r>
      <w:r>
        <w:rPr>
          <w:spacing w:val="-4"/>
        </w:rPr>
        <w:t>。经营范围：控股</w:t>
      </w:r>
      <w:r>
        <w:rPr>
          <w:spacing w:val="-27"/>
        </w:rPr>
        <w:t> </w:t>
      </w:r>
      <w:r>
        <w:rPr>
          <w:spacing w:val="-27"/>
        </w:rPr>
      </w:r>
      <w:r>
        <w:rPr>
          <w:spacing w:val="-4"/>
        </w:rPr>
        <w:t>公司服务</w:t>
      </w:r>
      <w:r>
        <w:rPr>
          <w:rFonts w:ascii="宋体" w:hAnsi="宋体" w:cs="宋体" w:eastAsia="宋体" w:hint="default"/>
          <w:spacing w:val="-4"/>
        </w:rPr>
        <w:t>;</w:t>
      </w:r>
      <w:r>
        <w:rPr>
          <w:spacing w:val="-4"/>
        </w:rPr>
        <w:t>以自有资产对工业、农业、商业、科技行业、服务行业进行投资及投资管理，企业投资</w:t>
      </w:r>
      <w:r>
        <w:rPr>
          <w:spacing w:val="-36"/>
        </w:rPr>
        <w:t> </w:t>
      </w:r>
      <w:r>
        <w:rPr>
          <w:spacing w:val="-36"/>
        </w:rPr>
      </w:r>
      <w:r>
        <w:rPr>
          <w:spacing w:val="-2"/>
        </w:rPr>
        <w:t>咨询；接受委托从事委托方的资产管理、企业管理、农业技术开发及技术咨询、技术转让、经济</w:t>
      </w:r>
      <w:r>
        <w:rPr>
          <w:spacing w:val="-25"/>
        </w:rPr>
        <w:t> </w:t>
      </w:r>
      <w:r>
        <w:rPr>
          <w:spacing w:val="-25"/>
        </w:rPr>
      </w:r>
      <w:r>
        <w:rPr>
          <w:spacing w:val="-7"/>
        </w:rPr>
        <w:t>贸易咨询；销售：粮油、土特产品、有机肥、化肥、农副产品；仓储服务。粮食收购；食品流通。</w:t>
      </w:r>
    </w:p>
    <w:p>
      <w:pPr>
        <w:spacing w:line="292" w:lineRule="auto" w:before="0"/>
        <w:ind w:left="238" w:right="5042" w:firstLine="0"/>
        <w:jc w:val="left"/>
        <w:rPr>
          <w:rFonts w:ascii="宋体" w:hAnsi="宋体" w:cs="宋体" w:eastAsia="宋体" w:hint="default"/>
          <w:sz w:val="21"/>
          <w:szCs w:val="21"/>
        </w:rPr>
      </w:pPr>
      <w:r>
        <w:rPr>
          <w:rFonts w:ascii="宋体" w:hAnsi="宋体" w:cs="宋体" w:eastAsia="宋体" w:hint="default"/>
          <w:spacing w:val="-2"/>
          <w:sz w:val="21"/>
          <w:szCs w:val="21"/>
        </w:rPr>
        <w:t>（详见公司公告，公告编号：</w:t>
      </w:r>
      <w:r>
        <w:rPr>
          <w:rFonts w:ascii="宋体" w:hAnsi="宋体" w:cs="宋体" w:eastAsia="宋体" w:hint="default"/>
          <w:spacing w:val="-2"/>
          <w:sz w:val="21"/>
          <w:szCs w:val="21"/>
        </w:rPr>
        <w:t>2015-060</w:t>
      </w:r>
      <w:r>
        <w:rPr>
          <w:rFonts w:ascii="宋体" w:hAnsi="宋体" w:cs="宋体" w:eastAsia="宋体" w:hint="default"/>
          <w:spacing w:val="-2"/>
          <w:sz w:val="21"/>
          <w:szCs w:val="21"/>
        </w:rPr>
        <w:t>）</w:t>
      </w:r>
      <w:r>
        <w:rPr>
          <w:rFonts w:ascii="宋体" w:hAnsi="宋体" w:cs="宋体" w:eastAsia="宋体" w:hint="default"/>
          <w:spacing w:val="-63"/>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spacing w:before="1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55"/>
        <w:gridCol w:w="1561"/>
        <w:gridCol w:w="1133"/>
        <w:gridCol w:w="1136"/>
        <w:gridCol w:w="1133"/>
        <w:gridCol w:w="1417"/>
        <w:gridCol w:w="994"/>
      </w:tblGrid>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投资比例</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本期盈亏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47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佳沃北大荒农业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3" w:right="0"/>
              <w:jc w:val="center"/>
              <w:rPr>
                <w:rFonts w:ascii="宋体" w:hAnsi="宋体" w:cs="宋体" w:eastAsia="宋体" w:hint="default"/>
                <w:sz w:val="18"/>
                <w:szCs w:val="18"/>
              </w:rPr>
            </w:pPr>
            <w:r>
              <w:rPr>
                <w:rFonts w:ascii="宋体"/>
                <w:sz w:val="18"/>
              </w:rPr>
              <w:t>300,000,000.00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3" w:right="0"/>
              <w:jc w:val="left"/>
              <w:rPr>
                <w:rFonts w:ascii="宋体" w:hAnsi="宋体" w:cs="宋体" w:eastAsia="宋体" w:hint="default"/>
                <w:sz w:val="18"/>
                <w:szCs w:val="18"/>
              </w:rPr>
            </w:pPr>
            <w:r>
              <w:rPr>
                <w:rFonts w:ascii="宋体"/>
                <w:sz w:val="18"/>
              </w:rPr>
              <w:t>-84,596.66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0"/>
          <w:szCs w:val="20"/>
        </w:rPr>
      </w:pPr>
    </w:p>
    <w:p>
      <w:pPr>
        <w:pStyle w:val="Heading3"/>
        <w:spacing w:line="290" w:lineRule="auto"/>
        <w:ind w:left="238" w:right="691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92" w:lineRule="auto" w:before="0"/>
        <w:ind w:left="238" w:right="608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以公允价值计量的金融资产</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1"/>
          <w:szCs w:val="21"/>
        </w:rPr>
      </w:pPr>
    </w:p>
    <w:p>
      <w:pPr>
        <w:pStyle w:val="Heading3"/>
        <w:spacing w:line="240" w:lineRule="auto" w:before="0"/>
        <w:ind w:left="238"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pStyle w:val="BodyText"/>
        <w:spacing w:line="237" w:lineRule="auto" w:before="32"/>
        <w:ind w:left="238" w:right="227"/>
        <w:jc w:val="left"/>
      </w:pPr>
      <w:r>
        <w:rPr/>
        <w:t>本公司所持黑龙江北大荒投资担保股份有限公司</w:t>
      </w:r>
      <w:r>
        <w:rPr>
          <w:spacing w:val="-56"/>
        </w:rPr>
        <w:t> </w:t>
      </w:r>
      <w:r>
        <w:rPr>
          <w:rFonts w:ascii="宋体" w:hAnsi="宋体" w:cs="宋体" w:eastAsia="宋体" w:hint="default"/>
        </w:rPr>
        <w:t>25.09%</w:t>
      </w:r>
      <w:r>
        <w:rPr/>
        <w:t>的股权转让给该公司另一股东黑龙江北</w:t>
      </w:r>
      <w:r>
        <w:rPr>
          <w:w w:val="100"/>
        </w:rPr>
        <w:t> </w:t>
      </w:r>
      <w:r>
        <w:rPr>
          <w:spacing w:val="-2"/>
        </w:rPr>
        <w:t>大荒农垦集团总公司。转让后公司将持有担保公司</w:t>
      </w:r>
      <w:r>
        <w:rPr/>
        <w:t> </w:t>
      </w:r>
      <w:r>
        <w:rPr>
          <w:rFonts w:ascii="宋体" w:hAnsi="宋体" w:cs="宋体" w:eastAsia="宋体" w:hint="default"/>
          <w:spacing w:val="-2"/>
        </w:rPr>
        <w:t>49%</w:t>
      </w:r>
      <w:r>
        <w:rPr>
          <w:spacing w:val="-2"/>
        </w:rPr>
        <w:t>的股权，黑龙江北大荒农垦集团总公司持</w:t>
      </w:r>
      <w:r>
        <w:rPr>
          <w:spacing w:val="-82"/>
        </w:rPr>
        <w:t> </w:t>
      </w:r>
      <w:r>
        <w:rPr>
          <w:spacing w:val="-82"/>
        </w:rPr>
      </w:r>
      <w:r>
        <w:rPr/>
        <w:t>有</w:t>
      </w:r>
      <w:r>
        <w:rPr>
          <w:spacing w:val="-52"/>
        </w:rPr>
        <w:t> </w:t>
      </w:r>
      <w:r>
        <w:rPr>
          <w:rFonts w:ascii="宋体" w:hAnsi="宋体" w:cs="宋体" w:eastAsia="宋体" w:hint="default"/>
        </w:rPr>
        <w:t>51%</w:t>
      </w:r>
      <w:r>
        <w:rPr/>
        <w:t>的股权。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60" w:right="1060"/>
        </w:sectPr>
      </w:pPr>
    </w:p>
    <w:p>
      <w:pPr>
        <w:pStyle w:val="Heading3"/>
        <w:spacing w:line="240" w:lineRule="auto"/>
        <w:ind w:left="238" w:right="-18"/>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8"/>
        <w:ind w:left="238" w:right="0" w:firstLine="0"/>
        <w:jc w:val="left"/>
        <w:rPr>
          <w:rFonts w:ascii="宋体" w:hAnsi="宋体" w:cs="宋体" w:eastAsia="宋体" w:hint="default"/>
          <w:sz w:val="18"/>
          <w:szCs w:val="18"/>
        </w:rPr>
      </w:pPr>
      <w:r>
        <w:rPr>
          <w:rFonts w:ascii="宋体" w:hAnsi="宋体" w:cs="宋体" w:eastAsia="宋体" w:hint="default"/>
          <w:sz w:val="18"/>
          <w:szCs w:val="18"/>
        </w:rPr>
        <w:t>单位：万元币种：人民币</w:t>
      </w:r>
    </w:p>
    <w:p>
      <w:pPr>
        <w:spacing w:after="0"/>
        <w:jc w:val="left"/>
        <w:rPr>
          <w:rFonts w:ascii="宋体" w:hAnsi="宋体" w:cs="宋体" w:eastAsia="宋体" w:hint="default"/>
          <w:sz w:val="18"/>
          <w:szCs w:val="18"/>
        </w:rPr>
        <w:sectPr>
          <w:type w:val="continuous"/>
          <w:pgSz w:w="11910" w:h="16840"/>
          <w:pgMar w:top="1120" w:bottom="1380" w:left="1560" w:right="1060"/>
          <w:cols w:num="2" w:equalWidth="0">
            <w:col w:w="2768" w:space="4085"/>
            <w:col w:w="2437"/>
          </w:cols>
        </w:sectPr>
      </w:pP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35"/>
        <w:gridCol w:w="1274"/>
        <w:gridCol w:w="756"/>
        <w:gridCol w:w="756"/>
        <w:gridCol w:w="850"/>
        <w:gridCol w:w="850"/>
        <w:gridCol w:w="850"/>
        <w:gridCol w:w="852"/>
      </w:tblGrid>
      <w:tr>
        <w:trPr>
          <w:trHeight w:val="526" w:hRule="exact"/>
        </w:trPr>
        <w:tc>
          <w:tcPr>
            <w:tcW w:w="2835"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6"/>
              <w:ind w:left="540" w:right="182" w:hanging="360"/>
              <w:jc w:val="left"/>
              <w:rPr>
                <w:rFonts w:ascii="宋体" w:hAnsi="宋体" w:cs="宋体" w:eastAsia="宋体" w:hint="default"/>
                <w:sz w:val="18"/>
                <w:szCs w:val="18"/>
              </w:rPr>
            </w:pPr>
            <w:r>
              <w:rPr>
                <w:rFonts w:ascii="宋体" w:hAnsi="宋体" w:cs="宋体" w:eastAsia="宋体" w:hint="default"/>
                <w:sz w:val="18"/>
                <w:szCs w:val="18"/>
              </w:rPr>
              <w:t>主要经营范 围</w:t>
            </w:r>
          </w:p>
        </w:tc>
        <w:tc>
          <w:tcPr>
            <w:tcW w:w="756"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6"/>
              <w:ind w:left="280" w:right="10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7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总资产</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9"/>
              <w:ind w:left="14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6"/>
              <w:ind w:left="100" w:right="197"/>
              <w:jc w:val="left"/>
              <w:rPr>
                <w:rFonts w:ascii="宋体" w:hAnsi="宋体" w:cs="宋体" w:eastAsia="宋体" w:hint="default"/>
                <w:sz w:val="18"/>
                <w:szCs w:val="18"/>
              </w:rPr>
            </w:pPr>
            <w:r>
              <w:rPr>
                <w:rFonts w:ascii="宋体" w:hAnsi="宋体" w:cs="宋体" w:eastAsia="宋体" w:hint="default"/>
                <w:sz w:val="18"/>
                <w:szCs w:val="18"/>
              </w:rPr>
              <w:t>主营业 务收入</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6"/>
              <w:ind w:left="148" w:right="149"/>
              <w:jc w:val="left"/>
              <w:rPr>
                <w:rFonts w:ascii="宋体" w:hAnsi="宋体" w:cs="宋体" w:eastAsia="宋体" w:hint="default"/>
                <w:sz w:val="18"/>
                <w:szCs w:val="18"/>
              </w:rPr>
            </w:pPr>
            <w:r>
              <w:rPr>
                <w:rFonts w:ascii="宋体" w:hAnsi="宋体" w:cs="宋体" w:eastAsia="宋体" w:hint="default"/>
                <w:sz w:val="18"/>
                <w:szCs w:val="18"/>
              </w:rPr>
              <w:t>主营业 务利润</w:t>
            </w:r>
          </w:p>
        </w:tc>
        <w:tc>
          <w:tcPr>
            <w:tcW w:w="85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9"/>
              <w:ind w:right="144"/>
              <w:jc w:val="right"/>
              <w:rPr>
                <w:rFonts w:ascii="宋体" w:hAnsi="宋体" w:cs="宋体" w:eastAsia="宋体" w:hint="default"/>
                <w:sz w:val="18"/>
                <w:szCs w:val="18"/>
              </w:rPr>
            </w:pPr>
            <w:r>
              <w:rPr>
                <w:rFonts w:ascii="宋体" w:hAnsi="宋体" w:cs="宋体" w:eastAsia="宋体" w:hint="default"/>
                <w:sz w:val="18"/>
                <w:szCs w:val="18"/>
              </w:rPr>
              <w:t>净利润</w:t>
            </w:r>
          </w:p>
        </w:tc>
      </w:tr>
      <w:tr>
        <w:trPr>
          <w:trHeight w:val="519" w:hRule="exact"/>
        </w:trPr>
        <w:tc>
          <w:tcPr>
            <w:tcW w:w="28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7"/>
              <w:ind w:left="98" w:right="0"/>
              <w:jc w:val="left"/>
              <w:rPr>
                <w:rFonts w:ascii="宋体" w:hAnsi="宋体" w:cs="宋体" w:eastAsia="宋体" w:hint="default"/>
                <w:sz w:val="18"/>
                <w:szCs w:val="18"/>
              </w:rPr>
            </w:pPr>
            <w:r>
              <w:rPr>
                <w:rFonts w:ascii="宋体" w:hAnsi="宋体" w:cs="宋体" w:eastAsia="宋体" w:hint="default"/>
                <w:sz w:val="18"/>
                <w:szCs w:val="18"/>
              </w:rPr>
              <w:t>黑龙江北大荒纸业有限责任公司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259"/>
              <w:jc w:val="left"/>
              <w:rPr>
                <w:rFonts w:ascii="宋体" w:hAnsi="宋体" w:cs="宋体" w:eastAsia="宋体" w:hint="default"/>
                <w:sz w:val="18"/>
                <w:szCs w:val="18"/>
              </w:rPr>
            </w:pPr>
            <w:r>
              <w:rPr>
                <w:rFonts w:ascii="宋体" w:hAnsi="宋体" w:cs="宋体" w:eastAsia="宋体" w:hint="default"/>
                <w:sz w:val="18"/>
                <w:szCs w:val="18"/>
              </w:rPr>
              <w:t>纸制品生产 和销售</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18"/>
                <w:szCs w:val="18"/>
              </w:rPr>
            </w:pPr>
            <w:r>
              <w:rPr>
                <w:rFonts w:ascii="宋体"/>
                <w:sz w:val="18"/>
              </w:rPr>
              <w:t>19,200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4" w:right="0"/>
              <w:jc w:val="center"/>
              <w:rPr>
                <w:rFonts w:ascii="宋体" w:hAnsi="宋体" w:cs="宋体" w:eastAsia="宋体" w:hint="default"/>
                <w:sz w:val="18"/>
                <w:szCs w:val="18"/>
              </w:rPr>
            </w:pPr>
            <w:r>
              <w:rPr>
                <w:rFonts w:ascii="宋体"/>
                <w:sz w:val="18"/>
              </w:rPr>
              <w:t>1,656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sz w:val="18"/>
              </w:rPr>
              <w:t>-21,084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18"/>
                <w:szCs w:val="18"/>
              </w:rPr>
            </w:pPr>
            <w:r>
              <w:rPr>
                <w:rFonts w:ascii="宋体"/>
                <w:sz w:val="18"/>
              </w:rPr>
              <w:t>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7"/>
              <w:ind w:right="95"/>
              <w:jc w:val="right"/>
              <w:rPr>
                <w:rFonts w:ascii="宋体" w:hAnsi="宋体" w:cs="宋体" w:eastAsia="宋体" w:hint="default"/>
                <w:sz w:val="18"/>
                <w:szCs w:val="18"/>
              </w:rPr>
            </w:pPr>
            <w:r>
              <w:rPr>
                <w:rFonts w:ascii="宋体"/>
                <w:spacing w:val="-1"/>
                <w:sz w:val="18"/>
              </w:rPr>
              <w:t>-6,937</w:t>
            </w:r>
          </w:p>
        </w:tc>
      </w:tr>
      <w:tr>
        <w:trPr>
          <w:trHeight w:val="521" w:hRule="exact"/>
        </w:trPr>
        <w:tc>
          <w:tcPr>
            <w:tcW w:w="28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北大荒龙垦麦芽有限公司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259"/>
              <w:jc w:val="left"/>
              <w:rPr>
                <w:rFonts w:ascii="宋体" w:hAnsi="宋体" w:cs="宋体" w:eastAsia="宋体" w:hint="default"/>
                <w:sz w:val="18"/>
                <w:szCs w:val="18"/>
              </w:rPr>
            </w:pPr>
            <w:r>
              <w:rPr>
                <w:rFonts w:ascii="宋体" w:hAnsi="宋体" w:cs="宋体" w:eastAsia="宋体" w:hint="default"/>
                <w:sz w:val="18"/>
                <w:szCs w:val="18"/>
              </w:rPr>
              <w:t>麦芽生产和 销售</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sz w:val="18"/>
              </w:rPr>
              <w:t>38,500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sz w:val="18"/>
              </w:rPr>
              <w:t>82,148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sz w:val="18"/>
              </w:rPr>
              <w:t>-34,509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7,116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z w:val="18"/>
              </w:rPr>
              <w:t>-391</w:t>
            </w:r>
          </w:p>
        </w:tc>
        <w:tc>
          <w:tcPr>
            <w:tcW w:w="85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spacing w:val="-1"/>
                <w:sz w:val="18"/>
              </w:rPr>
              <w:t>-7,039</w:t>
            </w:r>
          </w:p>
        </w:tc>
      </w:tr>
      <w:tr>
        <w:trPr>
          <w:trHeight w:val="526" w:hRule="exact"/>
        </w:trPr>
        <w:tc>
          <w:tcPr>
            <w:tcW w:w="2835"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北大荒鑫亚经贸有限责任公司</w:t>
            </w:r>
          </w:p>
        </w:tc>
        <w:tc>
          <w:tcPr>
            <w:tcW w:w="12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粮食收购等</w:t>
            </w:r>
          </w:p>
        </w:tc>
        <w:tc>
          <w:tcPr>
            <w:tcW w:w="7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84" w:right="0"/>
              <w:jc w:val="center"/>
              <w:rPr>
                <w:rFonts w:ascii="宋体" w:hAnsi="宋体" w:cs="宋体" w:eastAsia="宋体" w:hint="default"/>
                <w:sz w:val="18"/>
                <w:szCs w:val="18"/>
              </w:rPr>
            </w:pPr>
            <w:r>
              <w:rPr>
                <w:rFonts w:ascii="宋体"/>
                <w:sz w:val="18"/>
              </w:rPr>
              <w:t>5,000</w:t>
            </w:r>
          </w:p>
        </w:tc>
        <w:tc>
          <w:tcPr>
            <w:tcW w:w="7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sz w:val="18"/>
              </w:rPr>
              <w:t>47,649</w:t>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sz w:val="18"/>
              </w:rPr>
              <w:t>-90,852</w:t>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1,770</w:t>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455</w:t>
            </w:r>
          </w:p>
        </w:tc>
        <w:tc>
          <w:tcPr>
            <w:tcW w:w="85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sz w:val="18"/>
              </w:rPr>
              <w:t>-283</w:t>
            </w:r>
          </w:p>
        </w:tc>
      </w:tr>
    </w:tbl>
    <w:p>
      <w:pPr>
        <w:pStyle w:val="BodyText"/>
        <w:spacing w:line="239" w:lineRule="exact"/>
        <w:ind w:left="238" w:right="0"/>
        <w:jc w:val="left"/>
        <w:rPr>
          <w:rFonts w:ascii="宋体" w:hAnsi="宋体" w:cs="宋体" w:eastAsia="宋体" w:hint="default"/>
        </w:rPr>
      </w:pPr>
      <w:r>
        <w:rPr>
          <w:spacing w:val="-6"/>
        </w:rPr>
        <w:t>（</w:t>
      </w:r>
      <w:r>
        <w:rPr>
          <w:rFonts w:ascii="宋体" w:hAnsi="宋体" w:cs="宋体" w:eastAsia="宋体" w:hint="default"/>
          <w:spacing w:val="-6"/>
        </w:rPr>
        <w:t>1</w:t>
      </w:r>
      <w:r>
        <w:rPr>
          <w:spacing w:val="-6"/>
        </w:rPr>
        <w:t>）纸业公司同比减亏</w:t>
      </w:r>
      <w:r>
        <w:rPr>
          <w:spacing w:val="-38"/>
        </w:rPr>
        <w:t> </w:t>
      </w:r>
      <w:r>
        <w:rPr>
          <w:rFonts w:ascii="宋体" w:hAnsi="宋体" w:cs="宋体" w:eastAsia="宋体" w:hint="default"/>
        </w:rPr>
        <w:t>2229</w:t>
      </w:r>
      <w:r>
        <w:rPr>
          <w:rFonts w:ascii="宋体" w:hAnsi="宋体" w:cs="宋体" w:eastAsia="宋体" w:hint="default"/>
          <w:spacing w:val="-35"/>
        </w:rPr>
        <w:t> </w:t>
      </w:r>
      <w:r>
        <w:rPr>
          <w:spacing w:val="-5"/>
        </w:rPr>
        <w:t>万元，主要原因系：一是工资薪酬和折旧费等管理费用同比减少</w:t>
      </w:r>
      <w:r>
        <w:rPr>
          <w:spacing w:val="-34"/>
        </w:rPr>
        <w:t> </w:t>
      </w:r>
      <w:r>
        <w:rPr>
          <w:rFonts w:ascii="宋体" w:hAnsi="宋体" w:cs="宋体" w:eastAsia="宋体" w:hint="default"/>
        </w:rPr>
        <w:t>891</w:t>
      </w:r>
    </w:p>
    <w:p>
      <w:pPr>
        <w:pStyle w:val="BodyText"/>
        <w:spacing w:line="272" w:lineRule="exact"/>
        <w:ind w:left="238" w:right="2465"/>
        <w:jc w:val="left"/>
      </w:pPr>
      <w:r>
        <w:rPr/>
        <w:t>万元；二是计提资产减值准备同比减少</w:t>
      </w:r>
      <w:r>
        <w:rPr>
          <w:spacing w:val="-53"/>
        </w:rPr>
        <w:t> </w:t>
      </w:r>
      <w:r>
        <w:rPr>
          <w:rFonts w:ascii="宋体" w:hAnsi="宋体" w:cs="宋体" w:eastAsia="宋体" w:hint="default"/>
        </w:rPr>
        <w:t>1,098</w:t>
      </w:r>
      <w:r>
        <w:rPr>
          <w:rFonts w:ascii="宋体" w:hAnsi="宋体" w:cs="宋体" w:eastAsia="宋体" w:hint="default"/>
          <w:spacing w:val="-55"/>
        </w:rPr>
        <w:t> </w:t>
      </w:r>
      <w:r>
        <w:rPr/>
        <w:t>万元。</w:t>
      </w:r>
    </w:p>
    <w:p>
      <w:pPr>
        <w:pStyle w:val="BodyText"/>
        <w:spacing w:line="272" w:lineRule="exact"/>
        <w:ind w:left="238" w:right="0"/>
        <w:jc w:val="left"/>
      </w:pPr>
      <w:r>
        <w:rPr/>
        <w:t>（</w:t>
      </w:r>
      <w:r>
        <w:rPr>
          <w:rFonts w:ascii="宋体" w:hAnsi="宋体" w:cs="宋体" w:eastAsia="宋体" w:hint="default"/>
        </w:rPr>
        <w:t>2</w:t>
      </w:r>
      <w:r>
        <w:rPr/>
        <w:t>）麦芽公司同比减亏</w:t>
      </w:r>
      <w:r>
        <w:rPr>
          <w:spacing w:val="-58"/>
        </w:rPr>
        <w:t> </w:t>
      </w:r>
      <w:r>
        <w:rPr>
          <w:rFonts w:ascii="宋体" w:hAnsi="宋体" w:cs="宋体" w:eastAsia="宋体" w:hint="default"/>
        </w:rPr>
        <w:t>3106</w:t>
      </w:r>
      <w:r>
        <w:rPr>
          <w:rFonts w:ascii="宋体" w:hAnsi="宋体" w:cs="宋体" w:eastAsia="宋体" w:hint="default"/>
          <w:spacing w:val="-56"/>
        </w:rPr>
        <w:t> </w:t>
      </w:r>
      <w:r>
        <w:rPr/>
        <w:t>万元，主要原因系：一是改革后人员薪酬等管理费用大幅降低，同</w:t>
      </w:r>
    </w:p>
    <w:p>
      <w:pPr>
        <w:pStyle w:val="BodyText"/>
        <w:spacing w:line="272" w:lineRule="exact"/>
        <w:ind w:left="238" w:right="0"/>
        <w:jc w:val="left"/>
      </w:pPr>
      <w:r>
        <w:rPr/>
        <w:t>比减少</w:t>
      </w:r>
      <w:r>
        <w:rPr>
          <w:spacing w:val="-55"/>
        </w:rPr>
        <w:t> </w:t>
      </w:r>
      <w:r>
        <w:rPr>
          <w:rFonts w:ascii="宋体" w:hAnsi="宋体" w:cs="宋体" w:eastAsia="宋体" w:hint="default"/>
        </w:rPr>
        <w:t>2,755</w:t>
      </w:r>
      <w:r>
        <w:rPr>
          <w:rFonts w:ascii="宋体" w:hAnsi="宋体" w:cs="宋体" w:eastAsia="宋体" w:hint="default"/>
          <w:spacing w:val="-55"/>
        </w:rPr>
        <w:t> </w:t>
      </w:r>
      <w:r>
        <w:rPr/>
        <w:t>万元；二是营业税金及附加同比减少</w:t>
      </w:r>
      <w:r>
        <w:rPr>
          <w:spacing w:val="-57"/>
        </w:rPr>
        <w:t> </w:t>
      </w:r>
      <w:r>
        <w:rPr>
          <w:rFonts w:ascii="宋体" w:hAnsi="宋体" w:cs="宋体" w:eastAsia="宋体" w:hint="default"/>
        </w:rPr>
        <w:t>469</w:t>
      </w:r>
      <w:r>
        <w:rPr>
          <w:rFonts w:ascii="宋体" w:hAnsi="宋体" w:cs="宋体" w:eastAsia="宋体" w:hint="default"/>
          <w:spacing w:val="-55"/>
        </w:rPr>
        <w:t> </w:t>
      </w:r>
      <w:r>
        <w:rPr/>
        <w:t>万元（上年缴纳以前年度欠缴城建税和教</w:t>
      </w:r>
    </w:p>
    <w:p>
      <w:pPr>
        <w:pStyle w:val="BodyText"/>
        <w:spacing w:line="272" w:lineRule="exact"/>
        <w:ind w:left="238" w:right="0"/>
        <w:jc w:val="left"/>
      </w:pPr>
      <w:r>
        <w:rPr>
          <w:spacing w:val="-9"/>
        </w:rPr>
        <w:t>育费附加较多）；三是营业外收入同比增加 </w:t>
      </w:r>
      <w:r>
        <w:rPr>
          <w:rFonts w:ascii="宋体" w:hAnsi="宋体" w:cs="宋体" w:eastAsia="宋体" w:hint="default"/>
        </w:rPr>
        <w:t>342</w:t>
      </w:r>
      <w:r>
        <w:rPr>
          <w:rFonts w:ascii="宋体" w:hAnsi="宋体" w:cs="宋体" w:eastAsia="宋体" w:hint="default"/>
          <w:spacing w:val="-22"/>
        </w:rPr>
        <w:t> </w:t>
      </w:r>
      <w:r>
        <w:rPr>
          <w:spacing w:val="-5"/>
        </w:rPr>
        <w:t>万元，主要为收到财政局补偿供汽管损补贴形成；</w:t>
      </w:r>
    </w:p>
    <w:p>
      <w:pPr>
        <w:pStyle w:val="BodyText"/>
        <w:spacing w:line="272" w:lineRule="exact"/>
        <w:ind w:left="238" w:right="0"/>
        <w:jc w:val="left"/>
      </w:pPr>
      <w:r>
        <w:rPr>
          <w:w w:val="100"/>
        </w:rPr>
        <w:t>四是</w:t>
      </w:r>
      <w:r>
        <w:rPr>
          <w:spacing w:val="-3"/>
          <w:w w:val="100"/>
        </w:rPr>
        <w:t>计</w:t>
      </w:r>
      <w:r>
        <w:rPr>
          <w:w w:val="100"/>
        </w:rPr>
        <w:t>提</w:t>
      </w:r>
      <w:r>
        <w:rPr>
          <w:spacing w:val="-3"/>
          <w:w w:val="100"/>
        </w:rPr>
        <w:t>资</w:t>
      </w:r>
      <w:r>
        <w:rPr>
          <w:w w:val="100"/>
        </w:rPr>
        <w:t>产</w:t>
      </w:r>
      <w:r>
        <w:rPr>
          <w:spacing w:val="-3"/>
          <w:w w:val="100"/>
        </w:rPr>
        <w:t>减</w:t>
      </w:r>
      <w:r>
        <w:rPr>
          <w:w w:val="100"/>
        </w:rPr>
        <w:t>值</w:t>
      </w:r>
      <w:r>
        <w:rPr>
          <w:spacing w:val="-3"/>
          <w:w w:val="100"/>
        </w:rPr>
        <w:t>准</w:t>
      </w:r>
      <w:r>
        <w:rPr>
          <w:w w:val="100"/>
        </w:rPr>
        <w:t>备</w:t>
      </w:r>
      <w:r>
        <w:rPr>
          <w:spacing w:val="-3"/>
          <w:w w:val="100"/>
        </w:rPr>
        <w:t>同</w:t>
      </w:r>
      <w:r>
        <w:rPr>
          <w:w w:val="100"/>
        </w:rPr>
        <w:t>比</w:t>
      </w:r>
      <w:r>
        <w:rPr>
          <w:spacing w:val="-3"/>
          <w:w w:val="100"/>
        </w:rPr>
        <w:t>增</w:t>
      </w:r>
      <w:r>
        <w:rPr>
          <w:w w:val="100"/>
        </w:rPr>
        <w:t>加</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61</w:t>
      </w:r>
      <w:r>
        <w:rPr>
          <w:rFonts w:ascii="宋体" w:hAnsi="宋体" w:cs="宋体" w:eastAsia="宋体" w:hint="default"/>
          <w:spacing w:val="-53"/>
        </w:rPr>
        <w:t> </w:t>
      </w:r>
      <w:r>
        <w:rPr>
          <w:spacing w:val="-3"/>
          <w:w w:val="100"/>
        </w:rPr>
        <w:t>万元</w:t>
      </w:r>
      <w:r>
        <w:rPr>
          <w:spacing w:val="-92"/>
          <w:w w:val="100"/>
        </w:rPr>
        <w:t>，</w:t>
      </w:r>
      <w:r>
        <w:rPr>
          <w:spacing w:val="-3"/>
          <w:w w:val="100"/>
        </w:rPr>
        <w:t>主</w:t>
      </w:r>
      <w:r>
        <w:rPr>
          <w:w w:val="100"/>
        </w:rPr>
        <w:t>要</w:t>
      </w:r>
      <w:r>
        <w:rPr>
          <w:spacing w:val="-3"/>
          <w:w w:val="100"/>
        </w:rPr>
        <w:t>为</w:t>
      </w:r>
      <w:r>
        <w:rPr>
          <w:w w:val="100"/>
        </w:rPr>
        <w:t>计提</w:t>
      </w:r>
      <w:r>
        <w:rPr>
          <w:spacing w:val="-3"/>
          <w:w w:val="100"/>
        </w:rPr>
        <w:t>友</w:t>
      </w:r>
      <w:r>
        <w:rPr>
          <w:w w:val="100"/>
        </w:rPr>
        <w:t>谊</w:t>
      </w:r>
      <w:r>
        <w:rPr>
          <w:spacing w:val="-3"/>
          <w:w w:val="100"/>
        </w:rPr>
        <w:t>麦</w:t>
      </w:r>
      <w:r>
        <w:rPr>
          <w:w w:val="100"/>
        </w:rPr>
        <w:t>芽</w:t>
      </w:r>
      <w:r>
        <w:rPr>
          <w:spacing w:val="-3"/>
          <w:w w:val="100"/>
        </w:rPr>
        <w:t>分</w:t>
      </w:r>
      <w:r>
        <w:rPr>
          <w:w w:val="100"/>
        </w:rPr>
        <w:t>公</w:t>
      </w:r>
      <w:r>
        <w:rPr>
          <w:spacing w:val="-3"/>
          <w:w w:val="100"/>
        </w:rPr>
        <w:t>司</w:t>
      </w:r>
      <w:r>
        <w:rPr>
          <w:w w:val="100"/>
        </w:rPr>
        <w:t>停</w:t>
      </w:r>
      <w:r>
        <w:rPr>
          <w:spacing w:val="-3"/>
          <w:w w:val="100"/>
        </w:rPr>
        <w:t>产</w:t>
      </w:r>
      <w:r>
        <w:rPr>
          <w:w w:val="100"/>
        </w:rPr>
        <w:t>厂房</w:t>
      </w:r>
      <w:r>
        <w:rPr>
          <w:spacing w:val="-3"/>
          <w:w w:val="100"/>
        </w:rPr>
        <w:t>设</w:t>
      </w:r>
      <w:r>
        <w:rPr>
          <w:w w:val="100"/>
        </w:rPr>
        <w:t>备</w:t>
      </w:r>
      <w:r>
        <w:rPr>
          <w:spacing w:val="-3"/>
          <w:w w:val="100"/>
        </w:rPr>
        <w:t>减值形成</w:t>
      </w:r>
      <w:r>
        <w:rPr>
          <w:w w:val="100"/>
        </w:rPr>
        <w:t>。</w:t>
      </w:r>
    </w:p>
    <w:p>
      <w:pPr>
        <w:pStyle w:val="BodyText"/>
        <w:spacing w:line="273" w:lineRule="exact"/>
        <w:ind w:left="238" w:right="0"/>
        <w:jc w:val="left"/>
      </w:pPr>
      <w:r>
        <w:rPr/>
        <w:t>（</w:t>
      </w:r>
      <w:r>
        <w:rPr>
          <w:rFonts w:ascii="宋体" w:hAnsi="宋体" w:cs="宋体" w:eastAsia="宋体" w:hint="default"/>
        </w:rPr>
        <w:t>3</w:t>
      </w:r>
      <w:r>
        <w:rPr/>
        <w:t>）鑫亚公司同比减亏</w:t>
      </w:r>
      <w:r>
        <w:rPr>
          <w:spacing w:val="-56"/>
        </w:rPr>
        <w:t> </w:t>
      </w:r>
      <w:r>
        <w:rPr>
          <w:rFonts w:ascii="宋体" w:hAnsi="宋体" w:cs="宋体" w:eastAsia="宋体" w:hint="default"/>
        </w:rPr>
        <w:t>22365</w:t>
      </w:r>
      <w:r>
        <w:rPr>
          <w:rFonts w:ascii="宋体" w:hAnsi="宋体" w:cs="宋体" w:eastAsia="宋体" w:hint="default"/>
          <w:spacing w:val="-56"/>
        </w:rPr>
        <w:t> </w:t>
      </w:r>
      <w:r>
        <w:rPr/>
        <w:t>万元，主要原因系：一是计提资产减值损失同比减少</w:t>
      </w:r>
      <w:r>
        <w:rPr>
          <w:spacing w:val="-54"/>
        </w:rPr>
        <w:t> </w:t>
      </w:r>
      <w:r>
        <w:rPr>
          <w:rFonts w:ascii="宋体" w:hAnsi="宋体" w:cs="宋体" w:eastAsia="宋体" w:hint="default"/>
        </w:rPr>
        <w:t>17,993</w:t>
      </w:r>
      <w:r>
        <w:rPr>
          <w:rFonts w:ascii="宋体" w:hAnsi="宋体" w:cs="宋体" w:eastAsia="宋体" w:hint="default"/>
          <w:spacing w:val="-56"/>
        </w:rPr>
        <w:t> </w:t>
      </w:r>
      <w:r>
        <w:rPr/>
        <w:t>万元</w:t>
      </w:r>
    </w:p>
    <w:p>
      <w:pPr>
        <w:pStyle w:val="BodyText"/>
        <w:spacing w:line="273" w:lineRule="exact"/>
        <w:ind w:left="238" w:right="227"/>
        <w:jc w:val="left"/>
      </w:pPr>
      <w:r>
        <w:rPr/>
        <w:t>元（其中：计提应收款项坏账准备同比减少</w:t>
      </w:r>
      <w:r>
        <w:rPr>
          <w:spacing w:val="-56"/>
        </w:rPr>
        <w:t> </w:t>
      </w:r>
      <w:r>
        <w:rPr>
          <w:rFonts w:ascii="宋体" w:hAnsi="宋体" w:cs="宋体" w:eastAsia="宋体" w:hint="default"/>
        </w:rPr>
        <w:t>13,521</w:t>
      </w:r>
      <w:r>
        <w:rPr>
          <w:rFonts w:ascii="宋体" w:hAnsi="宋体" w:cs="宋体" w:eastAsia="宋体" w:hint="default"/>
          <w:spacing w:val="-58"/>
        </w:rPr>
        <w:t> </w:t>
      </w:r>
      <w:r>
        <w:rPr/>
        <w:t>万元，计提长期股权投资减值准备同比减少</w:t>
      </w:r>
    </w:p>
    <w:p>
      <w:pPr>
        <w:pStyle w:val="BodyText"/>
        <w:spacing w:line="274" w:lineRule="exact"/>
        <w:ind w:left="238" w:right="227"/>
        <w:jc w:val="left"/>
      </w:pPr>
      <w:r>
        <w:rPr>
          <w:rFonts w:ascii="宋体" w:hAnsi="宋体" w:cs="宋体" w:eastAsia="宋体" w:hint="default"/>
        </w:rPr>
        <w:t>4,170</w:t>
      </w:r>
      <w:r>
        <w:rPr>
          <w:rFonts w:ascii="宋体" w:hAnsi="宋体" w:cs="宋体" w:eastAsia="宋体" w:hint="default"/>
          <w:spacing w:val="-56"/>
        </w:rPr>
        <w:t> </w:t>
      </w:r>
      <w:r>
        <w:rPr/>
        <w:t>万元）；二是改革后人员薪酬、诉讼费及存货盘亏毁损等管理费用同比减少</w:t>
      </w:r>
      <w:r>
        <w:rPr>
          <w:spacing w:val="-53"/>
        </w:rPr>
        <w:t> </w:t>
      </w:r>
      <w:r>
        <w:rPr>
          <w:rFonts w:ascii="宋体" w:hAnsi="宋体" w:cs="宋体" w:eastAsia="宋体" w:hint="default"/>
        </w:rPr>
        <w:t>2,334</w:t>
      </w:r>
      <w:r>
        <w:rPr>
          <w:rFonts w:ascii="宋体" w:hAnsi="宋体" w:cs="宋体" w:eastAsia="宋体" w:hint="default"/>
          <w:spacing w:val="-54"/>
        </w:rPr>
        <w:t> </w:t>
      </w:r>
      <w:r>
        <w:rPr/>
        <w:t>万元。</w:t>
      </w:r>
    </w:p>
    <w:p>
      <w:pPr>
        <w:spacing w:after="0" w:line="274" w:lineRule="exact"/>
        <w:jc w:val="left"/>
        <w:sectPr>
          <w:type w:val="continuous"/>
          <w:pgSz w:w="11910" w:h="16840"/>
          <w:pgMar w:top="1120" w:bottom="1380" w:left="1560" w:right="1060"/>
        </w:sectPr>
      </w:pPr>
    </w:p>
    <w:p>
      <w:pPr>
        <w:spacing w:line="240" w:lineRule="auto" w:before="4"/>
        <w:rPr>
          <w:rFonts w:ascii="宋体" w:hAnsi="宋体" w:cs="宋体" w:eastAsia="宋体" w:hint="default"/>
          <w:sz w:val="25"/>
          <w:szCs w:val="25"/>
        </w:rPr>
      </w:pPr>
    </w:p>
    <w:p>
      <w:pPr>
        <w:pStyle w:val="Heading3"/>
        <w:spacing w:line="266" w:lineRule="auto"/>
        <w:ind w:left="138" w:right="600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3"/>
        <w:spacing w:line="240" w:lineRule="auto" w:before="0"/>
        <w:ind w:left="138" w:right="0"/>
        <w:jc w:val="both"/>
        <w:rPr>
          <w:b w:val="0"/>
          <w:bCs w:val="0"/>
        </w:rPr>
      </w:pPr>
      <w:r>
        <w:rPr/>
        <w:t>三、公司关于公司未来发展的讨论与分析</w:t>
      </w:r>
      <w:r>
        <w:rPr>
          <w:b w:val="0"/>
          <w:bCs w:val="0"/>
        </w:rPr>
      </w:r>
    </w:p>
    <w:p>
      <w:pPr>
        <w:pStyle w:val="BodyText"/>
        <w:spacing w:line="242" w:lineRule="auto" w:before="56"/>
        <w:ind w:left="138" w:right="125"/>
        <w:jc w:val="left"/>
      </w:pPr>
      <w:r>
        <w:rPr>
          <w:rFonts w:ascii="Calibri" w:hAnsi="Calibri" w:cs="Calibri" w:eastAsia="Calibri" w:hint="default"/>
          <w:b/>
          <w:bCs/>
        </w:rPr>
        <w:t>(</w:t>
      </w:r>
      <w:r>
        <w:rPr>
          <w:rFonts w:ascii="宋体" w:hAnsi="宋体" w:cs="宋体" w:eastAsia="宋体" w:hint="default"/>
          <w:b/>
          <w:bCs/>
        </w:rPr>
        <w:t>一</w:t>
      </w:r>
      <w:r>
        <w:rPr>
          <w:rFonts w:ascii="Calibri" w:hAnsi="Calibri" w:cs="Calibri" w:eastAsia="Calibri" w:hint="default"/>
          <w:b/>
          <w:bCs/>
        </w:rPr>
        <w:t>)</w:t>
      </w:r>
      <w:r>
        <w:rPr>
          <w:rFonts w:ascii="Calibri" w:hAnsi="Calibri" w:cs="Calibri" w:eastAsia="Calibri" w:hint="default"/>
          <w:b/>
          <w:bCs/>
          <w:spacing w:val="27"/>
        </w:rPr>
        <w:t> </w:t>
      </w:r>
      <w:r>
        <w:rPr>
          <w:rFonts w:ascii="宋体" w:hAnsi="宋体" w:cs="宋体" w:eastAsia="宋体" w:hint="default"/>
          <w:b/>
          <w:bCs/>
        </w:rPr>
        <w:t>行业竞争格局和发展趋势</w:t>
      </w:r>
      <w:r>
        <w:rPr>
          <w:rFonts w:ascii="宋体" w:hAnsi="宋体" w:cs="宋体" w:eastAsia="宋体" w:hint="default"/>
          <w:b/>
          <w:bCs/>
          <w:spacing w:val="-103"/>
        </w:rPr>
        <w:t> </w:t>
      </w:r>
      <w:r>
        <w:rPr>
          <w:rFonts w:ascii="宋体" w:hAnsi="宋体" w:cs="宋体" w:eastAsia="宋体" w:hint="default"/>
          <w:b/>
          <w:bCs/>
          <w:spacing w:val="-103"/>
        </w:rPr>
      </w:r>
      <w:r>
        <w:rPr/>
        <w:t>农业行业：公司农业处于现代化大农业领军地位，正在向绿色、有机农业稳步发展。</w:t>
      </w:r>
      <w:r>
        <w:rPr>
          <w:w w:val="100"/>
        </w:rPr>
        <w:t> </w:t>
      </w:r>
      <w:r>
        <w:rPr>
          <w:spacing w:val="-1"/>
        </w:rPr>
        <w:t>工业行业：公司的工业企业仍处于停产或亏损状态，今后一个时期公司将继续寻求战略投资者，</w:t>
      </w:r>
      <w:r>
        <w:rPr>
          <w:spacing w:val="-55"/>
        </w:rPr>
        <w:t> </w:t>
      </w:r>
      <w:r>
        <w:rPr>
          <w:spacing w:val="-55"/>
        </w:rPr>
      </w:r>
      <w:r>
        <w:rPr/>
        <w:t>引进并借助外部力量，弥补自身不足，改变股权结构、改革体制机制，竭力扭转被动局面。</w:t>
      </w:r>
      <w:r>
        <w:rPr>
          <w:w w:val="100"/>
        </w:rPr>
        <w:t> </w:t>
      </w:r>
      <w:r>
        <w:rPr>
          <w:spacing w:val="-1"/>
        </w:rPr>
        <w:t>经贸行业：公司经贸企业因历史多种因素处于亏损经营状态，公司已停止了经贸企业的新业务，</w:t>
      </w:r>
      <w:r>
        <w:rPr>
          <w:spacing w:val="-55"/>
        </w:rPr>
        <w:t> </w:t>
      </w:r>
      <w:r>
        <w:rPr>
          <w:spacing w:val="-55"/>
        </w:rPr>
      </w:r>
      <w:r>
        <w:rPr/>
        <w:t>集中精力清欠。</w:t>
      </w:r>
    </w:p>
    <w:p>
      <w:pPr>
        <w:pStyle w:val="BodyText"/>
        <w:spacing w:line="274" w:lineRule="exact" w:before="20"/>
        <w:ind w:left="138" w:right="128"/>
        <w:jc w:val="both"/>
      </w:pPr>
      <w:r>
        <w:rPr>
          <w:rFonts w:ascii="宋体" w:hAnsi="宋体" w:cs="宋体" w:eastAsia="宋体" w:hint="default"/>
        </w:rPr>
        <w:t>2016 </w:t>
      </w:r>
      <w:r>
        <w:rPr>
          <w:spacing w:val="-3"/>
        </w:rPr>
        <w:t>年和今后一个时期，公司将发挥自身优势，积极培育新的利润增长点，全面提升经营质量和</w:t>
      </w:r>
      <w:r>
        <w:rPr>
          <w:spacing w:val="-86"/>
        </w:rPr>
        <w:t> </w:t>
      </w:r>
      <w:r>
        <w:rPr>
          <w:spacing w:val="-86"/>
        </w:rPr>
      </w:r>
      <w:r>
        <w:rPr/>
        <w:t>效益。</w:t>
      </w:r>
    </w:p>
    <w:p>
      <w:pPr>
        <w:spacing w:line="266" w:lineRule="auto" w:before="31"/>
        <w:ind w:left="560" w:right="125" w:hanging="423"/>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以农业为基础主业</w:t>
      </w:r>
      <w:r>
        <w:rPr>
          <w:rFonts w:ascii="宋体" w:hAnsi="宋体" w:cs="宋体" w:eastAsia="宋体" w:hint="default"/>
          <w:spacing w:val="-2"/>
          <w:sz w:val="21"/>
          <w:szCs w:val="21"/>
        </w:rPr>
        <w:t>,</w:t>
      </w:r>
      <w:r>
        <w:rPr>
          <w:rFonts w:ascii="宋体" w:hAnsi="宋体" w:cs="宋体" w:eastAsia="宋体" w:hint="default"/>
          <w:spacing w:val="-2"/>
          <w:sz w:val="21"/>
          <w:szCs w:val="21"/>
        </w:rPr>
        <w:t>以市场为发展导向</w:t>
      </w:r>
      <w:r>
        <w:rPr>
          <w:rFonts w:ascii="宋体" w:hAnsi="宋体" w:cs="宋体" w:eastAsia="宋体" w:hint="default"/>
          <w:spacing w:val="-2"/>
          <w:sz w:val="21"/>
          <w:szCs w:val="21"/>
        </w:rPr>
        <w:t>,</w:t>
      </w:r>
      <w:r>
        <w:rPr>
          <w:rFonts w:ascii="宋体" w:hAnsi="宋体" w:cs="宋体" w:eastAsia="宋体" w:hint="default"/>
          <w:spacing w:val="-2"/>
          <w:sz w:val="21"/>
          <w:szCs w:val="21"/>
        </w:rPr>
        <w:t>以农业高新技术应用为手段</w:t>
      </w:r>
      <w:r>
        <w:rPr>
          <w:rFonts w:ascii="宋体" w:hAnsi="宋体" w:cs="宋体" w:eastAsia="宋体" w:hint="default"/>
          <w:spacing w:val="-2"/>
          <w:sz w:val="21"/>
          <w:szCs w:val="21"/>
        </w:rPr>
        <w:t>,</w:t>
      </w:r>
      <w:r>
        <w:rPr>
          <w:rFonts w:ascii="宋体" w:hAnsi="宋体" w:cs="宋体" w:eastAsia="宋体" w:hint="default"/>
          <w:spacing w:val="-2"/>
          <w:sz w:val="21"/>
          <w:szCs w:val="21"/>
        </w:rPr>
        <w:t>以实现利润最大化为目</w:t>
      </w:r>
    </w:p>
    <w:p>
      <w:pPr>
        <w:pStyle w:val="BodyText"/>
        <w:spacing w:line="247" w:lineRule="exact"/>
        <w:ind w:left="138" w:right="0"/>
        <w:jc w:val="both"/>
      </w:pPr>
      <w:r>
        <w:rPr/>
        <w:t>标</w:t>
      </w:r>
      <w:r>
        <w:rPr>
          <w:rFonts w:ascii="宋体" w:hAnsi="宋体" w:cs="宋体" w:eastAsia="宋体" w:hint="default"/>
        </w:rPr>
        <w:t>,</w:t>
      </w:r>
      <w:r>
        <w:rPr/>
        <w:t>发展现代化大农业，大力拓展绿色有机农作物种植，延伸绿色有机农产品精深加工及销售</w:t>
      </w:r>
      <w:r>
        <w:rPr>
          <w:rFonts w:ascii="宋体" w:hAnsi="宋体" w:cs="宋体" w:eastAsia="宋体" w:hint="default"/>
        </w:rPr>
        <w:t>,</w:t>
      </w:r>
      <w:r>
        <w:rPr/>
        <w:t>使</w:t>
      </w:r>
    </w:p>
    <w:p>
      <w:pPr>
        <w:pStyle w:val="BodyText"/>
        <w:spacing w:line="237" w:lineRule="auto" w:before="2"/>
        <w:ind w:left="138" w:right="137"/>
        <w:jc w:val="both"/>
      </w:pPr>
      <w:r>
        <w:rPr>
          <w:spacing w:val="-2"/>
        </w:rPr>
        <w:t>公司成为国内最大、国际有影响的现代化农业高新技术示范基地、绿色有机农作物种植基地、绿</w:t>
      </w:r>
      <w:r>
        <w:rPr>
          <w:spacing w:val="-25"/>
        </w:rPr>
        <w:t> </w:t>
      </w:r>
      <w:r>
        <w:rPr>
          <w:spacing w:val="-25"/>
        </w:rPr>
      </w:r>
      <w:r>
        <w:rPr>
          <w:spacing w:val="-2"/>
        </w:rPr>
        <w:t>色有机农产品精深加工基地。实施农业产业化经营战略、科技创新发展战略、现代营销战略、绿</w:t>
      </w:r>
      <w:r>
        <w:rPr>
          <w:spacing w:val="-25"/>
        </w:rPr>
        <w:t> </w:t>
      </w:r>
      <w:r>
        <w:rPr>
          <w:spacing w:val="-25"/>
        </w:rPr>
      </w:r>
      <w:r>
        <w:rPr/>
        <w:t>色</w:t>
      </w:r>
      <w:r>
        <w:rPr>
          <w:rFonts w:ascii="宋体" w:hAnsi="宋体" w:cs="宋体" w:eastAsia="宋体" w:hint="default"/>
        </w:rPr>
        <w:t>(</w:t>
      </w:r>
      <w:r>
        <w:rPr/>
        <w:t>有机</w:t>
      </w:r>
      <w:r>
        <w:rPr>
          <w:rFonts w:ascii="宋体" w:hAnsi="宋体" w:cs="宋体" w:eastAsia="宋体" w:hint="default"/>
        </w:rPr>
        <w:t>)</w:t>
      </w:r>
      <w:r>
        <w:rPr/>
        <w:t>产品战略等四大发展战略。</w:t>
      </w:r>
    </w:p>
    <w:p>
      <w:pPr>
        <w:pStyle w:val="Heading3"/>
        <w:spacing w:line="240" w:lineRule="auto" w:before="56"/>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74" w:lineRule="exact" w:before="29"/>
        <w:ind w:left="560" w:right="0"/>
        <w:jc w:val="left"/>
      </w:pPr>
      <w:r>
        <w:rPr>
          <w:rFonts w:ascii="宋体" w:hAnsi="宋体" w:cs="宋体" w:eastAsia="宋体" w:hint="default"/>
        </w:rPr>
        <w:t>2016</w:t>
      </w:r>
      <w:r>
        <w:rPr>
          <w:rFonts w:ascii="宋体" w:hAnsi="宋体" w:cs="宋体" w:eastAsia="宋体" w:hint="default"/>
          <w:spacing w:val="-49"/>
        </w:rPr>
        <w:t> </w:t>
      </w:r>
      <w:r>
        <w:rPr>
          <w:spacing w:val="-5"/>
        </w:rPr>
        <w:t>年经营目标：</w:t>
      </w:r>
      <w:r>
        <w:rPr>
          <w:rFonts w:ascii="宋体" w:hAnsi="宋体" w:cs="宋体" w:eastAsia="宋体" w:hint="default"/>
          <w:spacing w:val="-5"/>
        </w:rPr>
        <w:t>2016</w:t>
      </w:r>
      <w:r>
        <w:rPr>
          <w:rFonts w:ascii="宋体" w:hAnsi="宋体" w:cs="宋体" w:eastAsia="宋体" w:hint="default"/>
          <w:spacing w:val="-46"/>
        </w:rPr>
        <w:t> </w:t>
      </w:r>
      <w:r>
        <w:rPr/>
        <w:t>年公司计划实现营业收入</w:t>
      </w:r>
      <w:r>
        <w:rPr>
          <w:spacing w:val="-46"/>
        </w:rPr>
        <w:t> </w:t>
      </w:r>
      <w:r>
        <w:rPr>
          <w:rFonts w:ascii="宋体" w:hAnsi="宋体" w:cs="宋体" w:eastAsia="宋体" w:hint="default"/>
        </w:rPr>
        <w:t>33.79</w:t>
      </w:r>
      <w:r>
        <w:rPr>
          <w:rFonts w:ascii="宋体" w:hAnsi="宋体" w:cs="宋体" w:eastAsia="宋体" w:hint="default"/>
          <w:spacing w:val="-46"/>
        </w:rPr>
        <w:t> </w:t>
      </w:r>
      <w:r>
        <w:rPr>
          <w:spacing w:val="-6"/>
        </w:rPr>
        <w:t>亿元、利润总额</w:t>
      </w:r>
      <w:r>
        <w:rPr>
          <w:spacing w:val="-49"/>
        </w:rPr>
        <w:t> </w:t>
      </w:r>
      <w:r>
        <w:rPr>
          <w:rFonts w:ascii="宋体" w:hAnsi="宋体" w:cs="宋体" w:eastAsia="宋体" w:hint="default"/>
        </w:rPr>
        <w:t>6</w:t>
      </w:r>
      <w:r>
        <w:rPr>
          <w:rFonts w:ascii="宋体" w:hAnsi="宋体" w:cs="宋体" w:eastAsia="宋体" w:hint="default"/>
          <w:spacing w:val="-45"/>
        </w:rPr>
        <w:t> </w:t>
      </w:r>
      <w:r>
        <w:rPr>
          <w:spacing w:val="-6"/>
        </w:rPr>
        <w:t>亿元，粮豆总产稳</w:t>
      </w:r>
    </w:p>
    <w:p>
      <w:pPr>
        <w:pStyle w:val="BodyText"/>
        <w:spacing w:line="272" w:lineRule="exact"/>
        <w:ind w:left="138" w:right="0"/>
        <w:jc w:val="both"/>
      </w:pPr>
      <w:r>
        <w:rPr/>
        <w:t>定在</w:t>
      </w:r>
      <w:r>
        <w:rPr>
          <w:spacing w:val="-55"/>
        </w:rPr>
        <w:t> </w:t>
      </w:r>
      <w:r>
        <w:rPr>
          <w:rFonts w:ascii="宋体" w:hAnsi="宋体" w:cs="宋体" w:eastAsia="宋体" w:hint="default"/>
        </w:rPr>
        <w:t>142</w:t>
      </w:r>
      <w:r>
        <w:rPr>
          <w:rFonts w:ascii="宋体" w:hAnsi="宋体" w:cs="宋体" w:eastAsia="宋体" w:hint="default"/>
          <w:spacing w:val="-55"/>
        </w:rPr>
        <w:t> </w:t>
      </w:r>
      <w:r>
        <w:rPr/>
        <w:t>亿斤左右，继续巩固和提高现代化大农业领先优势，闲置资产有效盘活，规范治理水平</w:t>
      </w:r>
    </w:p>
    <w:p>
      <w:pPr>
        <w:pStyle w:val="BodyText"/>
        <w:spacing w:line="240" w:lineRule="auto"/>
        <w:ind w:left="138" w:right="127"/>
        <w:jc w:val="both"/>
      </w:pPr>
      <w:r>
        <w:rPr>
          <w:spacing w:val="-4"/>
        </w:rPr>
        <w:t>和管控水平显著提升，内外部发展环境全面改善。以上经营目标，不代表公司对</w:t>
      </w:r>
      <w:r>
        <w:rPr>
          <w:spacing w:val="-34"/>
        </w:rPr>
        <w:t> </w:t>
      </w:r>
      <w:r>
        <w:rPr>
          <w:rFonts w:ascii="宋体" w:hAnsi="宋体" w:cs="宋体" w:eastAsia="宋体" w:hint="default"/>
        </w:rPr>
        <w:t>2016</w:t>
      </w:r>
      <w:r>
        <w:rPr>
          <w:rFonts w:ascii="宋体" w:hAnsi="宋体" w:cs="宋体" w:eastAsia="宋体" w:hint="default"/>
          <w:spacing w:val="-38"/>
        </w:rPr>
        <w:t> </w:t>
      </w:r>
      <w:r>
        <w:rPr/>
        <w:t>年的盈利预</w:t>
      </w:r>
      <w:r>
        <w:rPr>
          <w:spacing w:val="-99"/>
        </w:rPr>
        <w:t> </w:t>
      </w:r>
      <w:r>
        <w:rPr>
          <w:spacing w:val="-99"/>
        </w:rPr>
      </w:r>
      <w:r>
        <w:rPr/>
        <w:t>测，并不构成公司对投资者的业绩承诺，敬请投资者注意投资风险。</w:t>
      </w:r>
    </w:p>
    <w:p>
      <w:pPr>
        <w:pStyle w:val="BodyText"/>
        <w:spacing w:line="237" w:lineRule="auto"/>
        <w:ind w:left="138" w:right="127"/>
        <w:jc w:val="both"/>
      </w:pPr>
      <w:r>
        <w:rPr/>
        <w:t>为完成以上经营目标，</w:t>
      </w:r>
      <w:r>
        <w:rPr>
          <w:rFonts w:ascii="宋体" w:hAnsi="宋体" w:cs="宋体" w:eastAsia="宋体" w:hint="default"/>
        </w:rPr>
        <w:t>2016</w:t>
      </w:r>
      <w:r>
        <w:rPr>
          <w:rFonts w:ascii="宋体" w:hAnsi="宋体" w:cs="宋体" w:eastAsia="宋体" w:hint="default"/>
          <w:spacing w:val="-28"/>
        </w:rPr>
        <w:t> </w:t>
      </w:r>
      <w:r>
        <w:rPr>
          <w:spacing w:val="-3"/>
        </w:rPr>
        <w:t>年，公司将继续实施精细化管理，发挥自身优势，进一步优化经营策</w:t>
      </w:r>
      <w:r>
        <w:rPr>
          <w:spacing w:val="-93"/>
        </w:rPr>
        <w:t> </w:t>
      </w:r>
      <w:r>
        <w:rPr>
          <w:spacing w:val="-93"/>
        </w:rPr>
      </w:r>
      <w:r>
        <w:rPr>
          <w:spacing w:val="-3"/>
        </w:rPr>
        <w:t>略，深耕主业，盘活资产、规范治理、优化环境，全面提升公司经营质量和效益。</w:t>
      </w:r>
      <w:r>
        <w:rPr>
          <w:rFonts w:ascii="宋体" w:hAnsi="宋体" w:cs="宋体" w:eastAsia="宋体" w:hint="default"/>
          <w:spacing w:val="-3"/>
        </w:rPr>
        <w:t>2016 </w:t>
      </w:r>
      <w:r>
        <w:rPr>
          <w:spacing w:val="-4"/>
        </w:rPr>
        <w:t>年，公司</w:t>
      </w:r>
      <w:r>
        <w:rPr>
          <w:spacing w:val="-70"/>
        </w:rPr>
        <w:t> </w:t>
      </w:r>
      <w:r>
        <w:rPr>
          <w:spacing w:val="-70"/>
        </w:rPr>
      </w:r>
      <w:r>
        <w:rPr/>
        <w:t>将重点开展以下工作：</w:t>
      </w:r>
    </w:p>
    <w:p>
      <w:pPr>
        <w:pStyle w:val="BodyText"/>
        <w:spacing w:line="272" w:lineRule="exact"/>
        <w:ind w:left="560" w:right="125"/>
        <w:jc w:val="left"/>
      </w:pPr>
      <w:r>
        <w:rPr>
          <w:rFonts w:ascii="宋体" w:hAnsi="宋体" w:cs="宋体" w:eastAsia="宋体" w:hint="default"/>
        </w:rPr>
        <w:t>1</w:t>
      </w:r>
      <w:r>
        <w:rPr/>
        <w:t>、以有机绿色为重点，推动现代化大农业提档升级</w:t>
      </w:r>
    </w:p>
    <w:p>
      <w:pPr>
        <w:pStyle w:val="BodyText"/>
        <w:spacing w:line="237" w:lineRule="auto"/>
        <w:ind w:left="138" w:right="128"/>
        <w:jc w:val="both"/>
      </w:pPr>
      <w:r>
        <w:rPr/>
        <w:t>一是稳基础。</w:t>
      </w:r>
      <w:r>
        <w:rPr>
          <w:rFonts w:ascii="宋体" w:hAnsi="宋体" w:cs="宋体" w:eastAsia="宋体" w:hint="default"/>
        </w:rPr>
        <w:t>2016</w:t>
      </w:r>
      <w:r>
        <w:rPr>
          <w:rFonts w:ascii="宋体" w:hAnsi="宋体" w:cs="宋体" w:eastAsia="宋体" w:hint="default"/>
          <w:spacing w:val="-22"/>
        </w:rPr>
        <w:t> </w:t>
      </w:r>
      <w:r>
        <w:rPr>
          <w:spacing w:val="-3"/>
        </w:rPr>
        <w:t>年重点建设粮食管护、农田水利、生产服务、安全生产设施项目，全面提升防</w:t>
      </w:r>
      <w:r>
        <w:rPr>
          <w:spacing w:val="-88"/>
        </w:rPr>
        <w:t> </w:t>
      </w:r>
      <w:r>
        <w:rPr>
          <w:spacing w:val="-88"/>
        </w:rPr>
      </w:r>
      <w:r>
        <w:rPr>
          <w:spacing w:val="-2"/>
        </w:rPr>
        <w:t>灾减灾和综合生产能力；同时，继续提升农机装备建设水平，积极更新各类农机具，加快高性能</w:t>
      </w:r>
      <w:r>
        <w:rPr>
          <w:spacing w:val="-25"/>
        </w:rPr>
        <w:t> </w:t>
      </w:r>
      <w:r>
        <w:rPr>
          <w:spacing w:val="-25"/>
        </w:rPr>
      </w:r>
      <w:r>
        <w:rPr>
          <w:spacing w:val="-6"/>
        </w:rPr>
        <w:t>农业机械设备的引进。二是建体系。加快实施农业物联网建设，通过对作物种植情况、生产环境、</w:t>
      </w:r>
      <w:r>
        <w:rPr>
          <w:spacing w:val="-52"/>
        </w:rPr>
        <w:t> </w:t>
      </w:r>
      <w:r>
        <w:rPr>
          <w:spacing w:val="-52"/>
        </w:rPr>
      </w:r>
      <w:r>
        <w:rPr>
          <w:spacing w:val="-2"/>
        </w:rPr>
        <w:t>生长态势等方面监测，构建生产记录可储存、产品流向可追踪、储运信息可查询、责任可追究的</w:t>
      </w:r>
      <w:r>
        <w:rPr>
          <w:spacing w:val="-25"/>
        </w:rPr>
        <w:t> </w:t>
      </w:r>
      <w:r>
        <w:rPr>
          <w:spacing w:val="-25"/>
        </w:rPr>
      </w:r>
      <w:r>
        <w:rPr>
          <w:spacing w:val="-2"/>
        </w:rPr>
        <w:t>农产品质量安全追溯信息网络体系，确保生产出货真价实的绿色有机农产品，为开拓有机绿色高</w:t>
      </w:r>
      <w:r>
        <w:rPr>
          <w:spacing w:val="-25"/>
        </w:rPr>
        <w:t> </w:t>
      </w:r>
      <w:r>
        <w:rPr>
          <w:spacing w:val="-25"/>
        </w:rPr>
      </w:r>
      <w:r>
        <w:rPr>
          <w:spacing w:val="-2"/>
        </w:rPr>
        <w:t>端市场打好坚实基础；三是抓认证。加大对有机、绿色作物认证的管理和监督力度，进一步规范</w:t>
      </w:r>
      <w:r>
        <w:rPr>
          <w:spacing w:val="-25"/>
        </w:rPr>
        <w:t> </w:t>
      </w:r>
      <w:r>
        <w:rPr>
          <w:spacing w:val="-25"/>
        </w:rPr>
      </w:r>
      <w:r>
        <w:rPr>
          <w:spacing w:val="-2"/>
        </w:rPr>
        <w:t>认证流程，加大认证监管力度，进一步提高绿色、有机作物认证质量，提高公司农产品整体认证</w:t>
      </w:r>
      <w:r>
        <w:rPr>
          <w:spacing w:val="-25"/>
        </w:rPr>
        <w:t> </w:t>
      </w:r>
      <w:r>
        <w:rPr>
          <w:spacing w:val="-25"/>
        </w:rPr>
      </w:r>
      <w:r>
        <w:rPr>
          <w:spacing w:val="-2"/>
        </w:rPr>
        <w:t>管理水平。四是优环境。继续加大低碳、节水、环保等新技术的研发力度及推广力度，逐步探索</w:t>
      </w:r>
      <w:r>
        <w:rPr>
          <w:spacing w:val="-25"/>
        </w:rPr>
        <w:t> </w:t>
      </w:r>
      <w:r>
        <w:rPr>
          <w:spacing w:val="-25"/>
        </w:rPr>
      </w:r>
      <w:r>
        <w:rPr>
          <w:spacing w:val="-2"/>
        </w:rPr>
        <w:t>节水、节耗、高效栽培模式；逐步推广低碳环保栽培技术模式，实施保护性耕作技术，加大水肥</w:t>
      </w:r>
      <w:r>
        <w:rPr>
          <w:spacing w:val="-25"/>
        </w:rPr>
        <w:t> </w:t>
      </w:r>
      <w:r>
        <w:rPr>
          <w:spacing w:val="-25"/>
        </w:rPr>
      </w:r>
      <w:r>
        <w:rPr>
          <w:spacing w:val="-2"/>
        </w:rPr>
        <w:t>资源高效利用、重大病虫草害防控、土壤修复、循环农业等生物技术的试验、推广及应用，扩大</w:t>
      </w:r>
      <w:r>
        <w:rPr>
          <w:spacing w:val="-25"/>
        </w:rPr>
        <w:t> </w:t>
      </w:r>
      <w:r>
        <w:rPr>
          <w:spacing w:val="-25"/>
        </w:rPr>
      </w:r>
      <w:r>
        <w:rPr>
          <w:spacing w:val="-2"/>
        </w:rPr>
        <w:t>测土配方施肥、毯式育秧、水稻测深施肥、丰产栽培技术的辐射范围；探索农作物秸秆综合利用</w:t>
      </w:r>
      <w:r>
        <w:rPr>
          <w:spacing w:val="-25"/>
        </w:rPr>
        <w:t> </w:t>
      </w:r>
      <w:r>
        <w:rPr>
          <w:spacing w:val="-25"/>
        </w:rPr>
      </w:r>
      <w:r>
        <w:rPr/>
        <w:t>技术，实现秸秆的资源化、能源化、清洁化利用。</w:t>
      </w:r>
    </w:p>
    <w:p>
      <w:pPr>
        <w:pStyle w:val="BodyText"/>
        <w:spacing w:line="270" w:lineRule="exact"/>
        <w:ind w:left="560" w:right="125"/>
        <w:jc w:val="left"/>
      </w:pPr>
      <w:r>
        <w:rPr>
          <w:rFonts w:ascii="宋体" w:hAnsi="宋体" w:cs="宋体" w:eastAsia="宋体" w:hint="default"/>
        </w:rPr>
        <w:t>2</w:t>
      </w:r>
      <w:r>
        <w:rPr/>
        <w:t>、以合资合作为重点，加快推进资产盘活工作</w:t>
      </w:r>
    </w:p>
    <w:p>
      <w:pPr>
        <w:pStyle w:val="BodyText"/>
        <w:spacing w:line="237" w:lineRule="auto"/>
        <w:ind w:left="138" w:right="130"/>
        <w:jc w:val="both"/>
      </w:pPr>
      <w:r>
        <w:rPr>
          <w:rFonts w:ascii="宋体" w:hAnsi="宋体" w:cs="宋体" w:eastAsia="宋体" w:hint="default"/>
        </w:rPr>
        <w:t>2016 </w:t>
      </w:r>
      <w:r>
        <w:rPr>
          <w:spacing w:val="-3"/>
        </w:rPr>
        <w:t>年，公司将以合资合作的方法解决工业企业资产盘活问题，努力借助外部力量，对浩化、麦</w:t>
      </w:r>
      <w:r>
        <w:rPr>
          <w:spacing w:val="-90"/>
        </w:rPr>
        <w:t> </w:t>
      </w:r>
      <w:r>
        <w:rPr>
          <w:spacing w:val="-90"/>
        </w:rPr>
      </w:r>
      <w:r>
        <w:rPr>
          <w:spacing w:val="-2"/>
        </w:rPr>
        <w:t>芽、纸业等工业企业实施产权改造和转型升级，公司参股不控股，引进先进体制机制、生产工艺</w:t>
      </w:r>
      <w:r>
        <w:rPr>
          <w:spacing w:val="-25"/>
        </w:rPr>
        <w:t> </w:t>
      </w:r>
      <w:r>
        <w:rPr>
          <w:spacing w:val="-25"/>
        </w:rPr>
      </w:r>
      <w:r>
        <w:rPr/>
        <w:t>和销售渠道，鼓励管理层和员工持股，真正建立现代企业制度，扭转工业企业的被动局面。</w:t>
      </w:r>
    </w:p>
    <w:p>
      <w:pPr>
        <w:pStyle w:val="BodyText"/>
        <w:spacing w:line="272" w:lineRule="exact"/>
        <w:ind w:left="560" w:right="125"/>
        <w:jc w:val="left"/>
      </w:pPr>
      <w:r>
        <w:rPr>
          <w:rFonts w:ascii="宋体" w:hAnsi="宋体" w:cs="宋体" w:eastAsia="宋体" w:hint="default"/>
        </w:rPr>
        <w:t>3</w:t>
      </w:r>
      <w:r>
        <w:rPr/>
        <w:t>、以内控建设为重点，规范和提升公司经营管理水平</w:t>
      </w:r>
    </w:p>
    <w:p>
      <w:pPr>
        <w:pStyle w:val="BodyText"/>
        <w:spacing w:line="237" w:lineRule="auto"/>
        <w:ind w:left="138" w:right="128" w:firstLine="422"/>
        <w:jc w:val="both"/>
      </w:pPr>
      <w:r>
        <w:rPr>
          <w:rFonts w:ascii="宋体" w:hAnsi="宋体" w:cs="宋体" w:eastAsia="宋体" w:hint="default"/>
          <w:spacing w:val="-1"/>
          <w:w w:val="100"/>
        </w:rPr>
        <w:t>2016</w:t>
      </w:r>
      <w:r>
        <w:rPr>
          <w:rFonts w:ascii="宋体" w:hAnsi="宋体" w:cs="宋体" w:eastAsia="宋体" w:hint="default"/>
          <w:spacing w:val="-51"/>
          <w:w w:val="100"/>
        </w:rPr>
        <w:t> </w:t>
      </w:r>
      <w:r>
        <w:rPr>
          <w:spacing w:val="-8"/>
          <w:w w:val="100"/>
        </w:rPr>
        <w:t>年，公司在严格执行内控制度和流程的同时，明确划分各级内控体系建设的培训、指导、</w:t>
      </w:r>
      <w:r>
        <w:rPr>
          <w:w w:val="100"/>
        </w:rPr>
        <w:t> </w:t>
      </w:r>
      <w:r>
        <w:rPr>
          <w:spacing w:val="-2"/>
        </w:rPr>
        <w:t>监督、检查主体责任，按照归口管理原则，对各分、子公司实施日常管控，主动挖掘和整改风险</w:t>
      </w:r>
      <w:r>
        <w:rPr>
          <w:spacing w:val="-25"/>
        </w:rPr>
        <w:t> </w:t>
      </w:r>
      <w:r>
        <w:rPr>
          <w:spacing w:val="-25"/>
        </w:rPr>
      </w:r>
      <w:r>
        <w:rPr>
          <w:spacing w:val="-2"/>
        </w:rPr>
        <w:t>问题。同时，重点加强对分、子公司须上报公司批准的相关业务的监管，对出现违规行为的，公</w:t>
      </w:r>
      <w:r>
        <w:rPr>
          <w:spacing w:val="-25"/>
        </w:rPr>
        <w:t> </w:t>
      </w:r>
      <w:r>
        <w:rPr>
          <w:spacing w:val="-25"/>
        </w:rPr>
      </w:r>
      <w:r>
        <w:rPr>
          <w:spacing w:val="-2"/>
        </w:rPr>
        <w:t>司将严肃追究单位和个人的责任。通过强化内控建设，执行制度和流程，规范和提升公司经营管</w:t>
      </w:r>
      <w:r>
        <w:rPr>
          <w:spacing w:val="-25"/>
        </w:rPr>
        <w:t> </w:t>
      </w:r>
      <w:r>
        <w:rPr>
          <w:spacing w:val="-25"/>
        </w:rPr>
      </w:r>
      <w:r>
        <w:rPr/>
        <w:t>理水平。</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36"/>
        <w:ind w:left="640" w:right="99"/>
        <w:jc w:val="left"/>
      </w:pPr>
      <w:r>
        <w:rPr>
          <w:rFonts w:ascii="宋体" w:hAnsi="宋体" w:cs="宋体" w:eastAsia="宋体" w:hint="default"/>
        </w:rPr>
        <w:t>4</w:t>
      </w:r>
      <w:r>
        <w:rPr/>
        <w:t>、以优化发展环境为重点，促进公司持续稳定发展</w:t>
      </w:r>
    </w:p>
    <w:p>
      <w:pPr>
        <w:pStyle w:val="BodyText"/>
        <w:spacing w:line="237" w:lineRule="auto" w:before="2"/>
        <w:ind w:right="207" w:firstLine="422"/>
        <w:jc w:val="both"/>
      </w:pPr>
      <w:r>
        <w:rPr>
          <w:rFonts w:ascii="宋体" w:hAnsi="宋体" w:cs="宋体" w:eastAsia="宋体" w:hint="default"/>
        </w:rPr>
        <w:t>2016</w:t>
      </w:r>
      <w:r>
        <w:rPr>
          <w:rFonts w:ascii="宋体" w:hAnsi="宋体" w:cs="宋体" w:eastAsia="宋体" w:hint="default"/>
          <w:spacing w:val="-10"/>
        </w:rPr>
        <w:t> </w:t>
      </w:r>
      <w:r>
        <w:rPr>
          <w:spacing w:val="-3"/>
        </w:rPr>
        <w:t>年，公司将从实际出发，进一步优化内部和外部发展环境，为促进公司持续稳定发展提</w:t>
      </w:r>
      <w:r>
        <w:rPr>
          <w:w w:val="100"/>
        </w:rPr>
        <w:t> </w:t>
      </w:r>
      <w:r>
        <w:rPr>
          <w:spacing w:val="-2"/>
        </w:rPr>
        <w:t>供支撑。一是严格依法依规开展业务。严格遵照法律法规和上市规则开展业务，加强信息披露工</w:t>
      </w:r>
      <w:r>
        <w:rPr>
          <w:spacing w:val="-25"/>
        </w:rPr>
        <w:t> </w:t>
      </w:r>
      <w:r>
        <w:rPr>
          <w:spacing w:val="-25"/>
        </w:rPr>
      </w:r>
      <w:r>
        <w:rPr>
          <w:spacing w:val="-2"/>
        </w:rPr>
        <w:t>作，坚持规范治理，“三会一层”严格按照各自权责开展工作，确保不违反上市规则。二是积极</w:t>
      </w:r>
      <w:r>
        <w:rPr>
          <w:spacing w:val="-25"/>
        </w:rPr>
        <w:t> </w:t>
      </w:r>
      <w:r>
        <w:rPr>
          <w:spacing w:val="-25"/>
        </w:rPr>
      </w:r>
      <w:r>
        <w:rPr>
          <w:spacing w:val="-6"/>
        </w:rPr>
        <w:t>主动与投资者沟通。进一步增强作为公众公司的责任意识，主动与投资者沟通，耐心细致地接待、</w:t>
      </w:r>
      <w:r>
        <w:rPr>
          <w:spacing w:val="-54"/>
        </w:rPr>
        <w:t> </w:t>
      </w:r>
      <w:r>
        <w:rPr>
          <w:spacing w:val="-54"/>
        </w:rPr>
      </w:r>
      <w:r>
        <w:rPr>
          <w:spacing w:val="-2"/>
        </w:rPr>
        <w:t>接听投资者问询，将公司的改革发展情况和投资者关注的问题及时传递给广大投资者，并将继续</w:t>
      </w:r>
      <w:r>
        <w:rPr>
          <w:spacing w:val="-25"/>
        </w:rPr>
        <w:t> </w:t>
      </w:r>
      <w:r>
        <w:rPr>
          <w:spacing w:val="-25"/>
        </w:rPr>
      </w:r>
      <w:r>
        <w:rPr>
          <w:spacing w:val="-6"/>
          <w:w w:val="100"/>
        </w:rPr>
        <w:t>开展“投资者走进北大荒”活动，邀请投资者实地考察和交流，构建公司与投资者之间相互理解、</w:t>
      </w:r>
      <w:r>
        <w:rPr>
          <w:w w:val="100"/>
        </w:rPr>
        <w:t> </w:t>
      </w:r>
      <w:r>
        <w:rPr>
          <w:spacing w:val="-2"/>
        </w:rPr>
        <w:t>相互信任、相互支持的良性互动机制。三是抓好安全生产工作。公司将切实把事故预防作为促进</w:t>
      </w:r>
      <w:r>
        <w:rPr>
          <w:spacing w:val="-26"/>
        </w:rPr>
        <w:t> </w:t>
      </w:r>
      <w:r>
        <w:rPr>
          <w:spacing w:val="-26"/>
        </w:rPr>
      </w:r>
      <w:r>
        <w:rPr>
          <w:spacing w:val="-2"/>
        </w:rPr>
        <w:t>安全生产的主要任务，持续抓好安全生产工作，健全完善安全生产“五落实五到位”工作机制，</w:t>
      </w:r>
      <w:r>
        <w:rPr>
          <w:spacing w:val="-25"/>
        </w:rPr>
        <w:t> </w:t>
      </w:r>
      <w:r>
        <w:rPr>
          <w:spacing w:val="-25"/>
        </w:rPr>
      </w:r>
      <w:r>
        <w:rPr>
          <w:spacing w:val="-2"/>
        </w:rPr>
        <w:t>加强安全管理机构和安全管理队伍建设，加强依法治安，全面推进安全标准化创建工作，进一步</w:t>
      </w:r>
      <w:r>
        <w:rPr>
          <w:spacing w:val="-25"/>
        </w:rPr>
        <w:t> </w:t>
      </w:r>
      <w:r>
        <w:rPr>
          <w:spacing w:val="-25"/>
        </w:rPr>
      </w:r>
      <w:r>
        <w:rPr>
          <w:spacing w:val="-4"/>
        </w:rPr>
        <w:t>规范和强化安全生产管理，不断提升安全生产水平</w:t>
      </w:r>
      <w:r>
        <w:rPr>
          <w:rFonts w:ascii="宋体" w:hAnsi="宋体" w:cs="宋体" w:eastAsia="宋体" w:hint="default"/>
          <w:spacing w:val="-4"/>
        </w:rPr>
        <w:t>,</w:t>
      </w:r>
      <w:r>
        <w:rPr>
          <w:spacing w:val="-4"/>
        </w:rPr>
        <w:t>有效防范和遏制生产安全事故，促进公司安全</w:t>
      </w:r>
      <w:r>
        <w:rPr>
          <w:spacing w:val="-34"/>
        </w:rPr>
        <w:t> </w:t>
      </w:r>
      <w:r>
        <w:rPr>
          <w:spacing w:val="-34"/>
        </w:rPr>
      </w:r>
      <w:r>
        <w:rPr>
          <w:spacing w:val="-2"/>
        </w:rPr>
        <w:t>生产形势的持续稳定。四是加强企业文化建设。大力宣传和践行企业文化理念，执行公司各项制</w:t>
      </w:r>
      <w:r>
        <w:rPr>
          <w:spacing w:val="-25"/>
        </w:rPr>
        <w:t> </w:t>
      </w:r>
      <w:r>
        <w:rPr>
          <w:spacing w:val="-25"/>
        </w:rPr>
      </w:r>
      <w:r>
        <w:rPr>
          <w:spacing w:val="-2"/>
        </w:rPr>
        <w:t>度，积极传播“正能量”，培育和引导员工知行合一，做守法、尽责、忠诚的员工，全力维护公</w:t>
      </w:r>
      <w:r>
        <w:rPr>
          <w:spacing w:val="-26"/>
        </w:rPr>
        <w:t> </w:t>
      </w:r>
      <w:r>
        <w:rPr>
          <w:spacing w:val="-26"/>
        </w:rPr>
      </w:r>
      <w:r>
        <w:rPr/>
        <w:t>司的良好形象。</w:t>
      </w:r>
    </w:p>
    <w:p>
      <w:pPr>
        <w:spacing w:line="266" w:lineRule="auto" w:before="56"/>
        <w:ind w:left="640" w:right="99" w:hanging="423"/>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、工贸企业经营亏损的风险。近几年来，受多方面因素影响，公司的工业企业、经贸企业处</w:t>
      </w:r>
    </w:p>
    <w:p>
      <w:pPr>
        <w:pStyle w:val="BodyText"/>
        <w:spacing w:line="247" w:lineRule="exact"/>
        <w:ind w:right="99"/>
        <w:jc w:val="left"/>
      </w:pPr>
      <w:r>
        <w:rPr/>
        <w:t>于经营亏损状态。</w:t>
      </w:r>
    </w:p>
    <w:p>
      <w:pPr>
        <w:pStyle w:val="BodyText"/>
        <w:spacing w:line="272" w:lineRule="exact" w:before="27"/>
        <w:ind w:left="640" w:right="99"/>
        <w:jc w:val="left"/>
      </w:pPr>
      <w:r>
        <w:rPr>
          <w:rFonts w:ascii="宋体" w:hAnsi="宋体" w:cs="宋体" w:eastAsia="宋体" w:hint="default"/>
        </w:rPr>
        <w:t>2</w:t>
      </w:r>
      <w:r>
        <w:rPr/>
        <w:t>、历史遗留应收账款的风险。公司在历史经营过程中，应收账款较多，正在努力清收。</w:t>
      </w:r>
      <w:r>
        <w:rPr>
          <w:w w:val="100"/>
        </w:rPr>
        <w:t> </w:t>
      </w:r>
      <w:r>
        <w:rPr>
          <w:spacing w:val="-2"/>
        </w:rPr>
        <w:t>应对措施：公司将以合资合作的方式，借助外力，对工业企业实施产权改造和转型升级，扭</w:t>
      </w:r>
    </w:p>
    <w:p>
      <w:pPr>
        <w:pStyle w:val="BodyText"/>
        <w:spacing w:line="246" w:lineRule="exact"/>
        <w:ind w:right="99"/>
        <w:jc w:val="left"/>
      </w:pPr>
      <w:r>
        <w:rPr>
          <w:spacing w:val="-6"/>
        </w:rPr>
        <w:t>转被动局面；对经贸企业实施停止新业务，集中精力清收历史遗留应收账款；以加强应收款管理、</w:t>
      </w:r>
    </w:p>
    <w:p>
      <w:pPr>
        <w:pStyle w:val="BodyText"/>
        <w:spacing w:line="274" w:lineRule="exact"/>
        <w:ind w:right="99"/>
        <w:jc w:val="left"/>
      </w:pPr>
      <w:r>
        <w:rPr>
          <w:spacing w:val="-7"/>
        </w:rPr>
        <w:t>全力清收欠款的方法，解决历史遗留的大额资金占用问题，强化风险防控，提升公司整体竞争力。</w:t>
      </w:r>
    </w:p>
    <w:p>
      <w:pPr>
        <w:pStyle w:val="Heading3"/>
        <w:spacing w:line="266" w:lineRule="auto" w:before="56"/>
        <w:ind w:right="818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pStyle w:val="Heading3"/>
        <w:spacing w:line="240" w:lineRule="auto" w:before="33"/>
        <w:ind w:right="99"/>
        <w:jc w:val="left"/>
        <w:rPr>
          <w:b w:val="0"/>
          <w:bCs w:val="0"/>
        </w:rPr>
      </w:pPr>
      <w:r>
        <w:rPr/>
        <w:t>四、公司因不适用准则规定或特殊原因，未按准则披露的情况和原因说明</w:t>
      </w:r>
      <w:r>
        <w:rPr>
          <w:b w:val="0"/>
          <w:bCs w:val="0"/>
        </w:rPr>
      </w:r>
    </w:p>
    <w:p>
      <w:pPr>
        <w:pStyle w:val="BodyText"/>
        <w:spacing w:line="240" w:lineRule="auto" w:before="58"/>
        <w:ind w:right="9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99"/>
        <w:jc w:val="left"/>
        <w:rPr>
          <w:b w:val="0"/>
          <w:bCs w:val="0"/>
        </w:rPr>
      </w:pPr>
      <w:r>
        <w:rPr/>
        <w:t>一、普通股利润分配或资本公积金转增预案</w:t>
      </w:r>
      <w:r>
        <w:rPr>
          <w:b w:val="0"/>
          <w:bCs w:val="0"/>
        </w:rPr>
      </w:r>
    </w:p>
    <w:p>
      <w:pPr>
        <w:spacing w:line="264" w:lineRule="auto" w:before="58"/>
        <w:ind w:left="218" w:right="9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8"/>
          <w:w w:val="100"/>
          <w:sz w:val="21"/>
          <w:szCs w:val="21"/>
        </w:rPr>
        <w:t>公司依据中国证监会《关于进一步落实上市公司现金分红有关事项的通知》（证监发</w:t>
      </w:r>
      <w:r>
        <w:rPr>
          <w:rFonts w:ascii="宋体" w:hAnsi="宋体" w:cs="宋体" w:eastAsia="宋体" w:hint="default"/>
          <w:spacing w:val="-8"/>
          <w:w w:val="100"/>
          <w:sz w:val="21"/>
          <w:szCs w:val="21"/>
        </w:rPr>
        <w:t>[2012]37</w:t>
      </w:r>
      <w:r>
        <w:rPr>
          <w:rFonts w:ascii="宋体" w:hAnsi="宋体" w:cs="宋体" w:eastAsia="宋体" w:hint="default"/>
          <w:spacing w:val="-19"/>
          <w:w w:val="100"/>
          <w:sz w:val="21"/>
          <w:szCs w:val="21"/>
        </w:rPr>
        <w:t> </w:t>
      </w:r>
      <w:r>
        <w:rPr>
          <w:rFonts w:ascii="宋体" w:hAnsi="宋体" w:cs="宋体" w:eastAsia="宋体" w:hint="default"/>
          <w:spacing w:val="-30"/>
          <w:w w:val="100"/>
          <w:sz w:val="21"/>
          <w:szCs w:val="21"/>
        </w:rPr>
        <w:t>号）、</w:t>
      </w:r>
    </w:p>
    <w:p>
      <w:pPr>
        <w:pStyle w:val="BodyText"/>
        <w:spacing w:line="272" w:lineRule="exact" w:before="5"/>
        <w:ind w:right="205"/>
        <w:jc w:val="left"/>
      </w:pPr>
      <w:r>
        <w:rPr/>
        <w:t>《上市公司监管指引第</w:t>
      </w:r>
      <w:r>
        <w:rPr>
          <w:spacing w:val="-55"/>
        </w:rPr>
        <w:t> </w:t>
      </w:r>
      <w:r>
        <w:rPr>
          <w:rFonts w:ascii="宋体" w:hAnsi="宋体" w:cs="宋体" w:eastAsia="宋体" w:hint="default"/>
        </w:rPr>
        <w:t>3</w:t>
      </w:r>
      <w:r>
        <w:rPr>
          <w:rFonts w:ascii="宋体" w:hAnsi="宋体" w:cs="宋体" w:eastAsia="宋体" w:hint="default"/>
          <w:spacing w:val="-58"/>
        </w:rPr>
        <w:t> </w:t>
      </w:r>
      <w:r>
        <w:rPr/>
        <w:t>号——上市公司现金分红》（证监会公告</w:t>
      </w:r>
      <w:r>
        <w:rPr>
          <w:rFonts w:ascii="宋体" w:hAnsi="宋体" w:cs="宋体" w:eastAsia="宋体" w:hint="default"/>
        </w:rPr>
        <w:t>[2013]43</w:t>
      </w:r>
      <w:r>
        <w:rPr>
          <w:rFonts w:ascii="宋体" w:hAnsi="宋体" w:cs="宋体" w:eastAsia="宋体" w:hint="default"/>
          <w:spacing w:val="-58"/>
        </w:rPr>
        <w:t> </w:t>
      </w:r>
      <w:r>
        <w:rPr>
          <w:spacing w:val="-4"/>
        </w:rPr>
        <w:t>号）以及《上海证券</w:t>
      </w:r>
      <w:r>
        <w:rPr>
          <w:w w:val="100"/>
        </w:rPr>
        <w:t> </w:t>
      </w:r>
      <w:r>
        <w:rPr>
          <w:spacing w:val="-2"/>
        </w:rPr>
        <w:t>交易所上市公司现金分红指引》的相关规定，对《公司章程》中现金分红政策、分红标准和比例</w:t>
      </w:r>
    </w:p>
    <w:p>
      <w:pPr>
        <w:pStyle w:val="BodyText"/>
        <w:spacing w:line="272" w:lineRule="exact" w:before="2"/>
        <w:ind w:right="99"/>
        <w:jc w:val="left"/>
      </w:pPr>
      <w:r>
        <w:rPr>
          <w:spacing w:val="-2"/>
        </w:rPr>
        <w:t>等进行了修订，并制定了公司未来三年股东回报规划，达到了监管机构的要求。公司严格按章程</w:t>
      </w:r>
      <w:r>
        <w:rPr>
          <w:spacing w:val="-25"/>
        </w:rPr>
        <w:t> </w:t>
      </w:r>
      <w:r>
        <w:rPr>
          <w:spacing w:val="-25"/>
        </w:rPr>
      </w:r>
      <w:r>
        <w:rPr/>
        <w:t>及股东回报规划执行现金分红政策。公司于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4"/>
        </w:rPr>
        <w:t> </w:t>
      </w:r>
      <w:r>
        <w:rPr/>
        <w:t>日分别召开了第</w:t>
      </w:r>
    </w:p>
    <w:p>
      <w:pPr>
        <w:pStyle w:val="BodyText"/>
        <w:spacing w:line="247" w:lineRule="exact"/>
        <w:ind w:right="99"/>
        <w:jc w:val="left"/>
      </w:pPr>
      <w:r>
        <w:rPr/>
        <w:t>六届董事会第二十二次会议和</w:t>
      </w:r>
      <w:r>
        <w:rPr>
          <w:spacing w:val="-56"/>
        </w:rPr>
        <w:t> </w:t>
      </w:r>
      <w:r>
        <w:rPr>
          <w:rFonts w:ascii="宋体" w:hAnsi="宋体" w:cs="宋体" w:eastAsia="宋体" w:hint="default"/>
        </w:rPr>
        <w:t>2014</w:t>
      </w:r>
      <w:r>
        <w:rPr>
          <w:rFonts w:ascii="宋体" w:hAnsi="宋体" w:cs="宋体" w:eastAsia="宋体" w:hint="default"/>
          <w:spacing w:val="-58"/>
        </w:rPr>
        <w:t> </w:t>
      </w:r>
      <w:r>
        <w:rPr/>
        <w:t>年度股东大会，审议通过了</w:t>
      </w:r>
      <w:r>
        <w:rPr>
          <w:spacing w:val="-56"/>
        </w:rPr>
        <w:t> </w:t>
      </w:r>
      <w:r>
        <w:rPr>
          <w:rFonts w:ascii="宋体" w:hAnsi="宋体" w:cs="宋体" w:eastAsia="宋体" w:hint="default"/>
        </w:rPr>
        <w:t>2014</w:t>
      </w:r>
      <w:r>
        <w:rPr>
          <w:rFonts w:ascii="宋体" w:hAnsi="宋体" w:cs="宋体" w:eastAsia="宋体" w:hint="default"/>
          <w:spacing w:val="-56"/>
        </w:rPr>
        <w:t> </w:t>
      </w:r>
      <w:r>
        <w:rPr/>
        <w:t>年度利润分配方案，该报告</w:t>
      </w:r>
    </w:p>
    <w:p>
      <w:pPr>
        <w:pStyle w:val="BodyText"/>
        <w:spacing w:line="273" w:lineRule="exact"/>
        <w:ind w:right="99"/>
        <w:jc w:val="left"/>
      </w:pPr>
      <w:r>
        <w:rPr/>
        <w:t>期内现金红利已经发放完毕，详见公司</w:t>
      </w:r>
      <w:r>
        <w:rPr>
          <w:spacing w:val="-55"/>
        </w:rPr>
        <w:t> </w:t>
      </w:r>
      <w:r>
        <w:rPr>
          <w:rFonts w:ascii="宋体" w:hAnsi="宋体" w:cs="宋体" w:eastAsia="宋体" w:hint="default"/>
        </w:rPr>
        <w:t>2015-032</w:t>
      </w:r>
      <w:r>
        <w:rPr>
          <w:rFonts w:ascii="宋体" w:hAnsi="宋体" w:cs="宋体" w:eastAsia="宋体" w:hint="default"/>
          <w:spacing w:val="-57"/>
        </w:rPr>
        <w:t> </w:t>
      </w:r>
      <w:r>
        <w:rPr/>
        <w:t>公告。</w:t>
      </w:r>
    </w:p>
    <w:p>
      <w:pPr>
        <w:pStyle w:val="Heading3"/>
        <w:spacing w:line="240" w:lineRule="auto" w:before="58"/>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29"/>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98"/>
        <w:gridCol w:w="1225"/>
        <w:gridCol w:w="1135"/>
        <w:gridCol w:w="1092"/>
        <w:gridCol w:w="1476"/>
        <w:gridCol w:w="1685"/>
        <w:gridCol w:w="1313"/>
      </w:tblGrid>
      <w:tr>
        <w:trPr>
          <w:trHeight w:val="946"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4" w:right="261"/>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55" w:right="110" w:hanging="46"/>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 股数（股）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155" w:hanging="46"/>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股派 息数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p>
            <w:pPr>
              <w:pStyle w:val="TableParagraph"/>
              <w:spacing w:line="233" w:lineRule="exact"/>
              <w:ind w:left="201"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79" w:firstLine="31"/>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 增数（股）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现金分红的数额</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5" w:right="118"/>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both"/>
              <w:rPr>
                <w:rFonts w:ascii="宋体" w:hAnsi="宋体" w:cs="宋体" w:eastAsia="宋体" w:hint="default"/>
                <w:sz w:val="18"/>
                <w:szCs w:val="18"/>
              </w:rPr>
            </w:pPr>
            <w:r>
              <w:rPr>
                <w:rFonts w:ascii="宋体" w:hAnsi="宋体" w:cs="宋体" w:eastAsia="宋体" w:hint="default"/>
                <w:sz w:val="18"/>
                <w:szCs w:val="18"/>
              </w:rPr>
              <w:t>占合并报表中</w:t>
            </w:r>
          </w:p>
          <w:p>
            <w:pPr>
              <w:pStyle w:val="TableParagraph"/>
              <w:spacing w:line="232" w:lineRule="exact" w:before="23"/>
              <w:ind w:left="110" w:right="110"/>
              <w:jc w:val="both"/>
              <w:rPr>
                <w:rFonts w:ascii="宋体" w:hAnsi="宋体" w:cs="宋体" w:eastAsia="宋体" w:hint="default"/>
                <w:sz w:val="18"/>
                <w:szCs w:val="18"/>
              </w:rPr>
            </w:pPr>
            <w:r>
              <w:rPr>
                <w:rFonts w:ascii="宋体" w:hAnsi="宋体" w:cs="宋体" w:eastAsia="宋体" w:hint="default"/>
                <w:sz w:val="18"/>
                <w:szCs w:val="18"/>
              </w:rPr>
              <w:t>归属于上市公 司股东的净利 润的比率</w:t>
            </w:r>
            <w:r>
              <w:rPr>
                <w:rFonts w:ascii="宋体" w:hAnsi="宋体" w:cs="宋体" w:eastAsia="宋体" w:hint="default"/>
                <w:sz w:val="18"/>
                <w:szCs w:val="18"/>
              </w:rPr>
              <w:t>(%)</w:t>
            </w:r>
          </w:p>
        </w:tc>
      </w:tr>
      <w:tr>
        <w:trPr>
          <w:trHeight w:val="242"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524,415,573.16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658,742,276.21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79.61</w:t>
            </w:r>
          </w:p>
        </w:tc>
      </w:tr>
      <w:tr>
        <w:trPr>
          <w:trHeight w:val="245"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693,295,164.51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799,807,532.35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86.68</w:t>
            </w:r>
          </w:p>
        </w:tc>
      </w:tr>
      <w:tr>
        <w:trPr>
          <w:trHeight w:val="24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-376,785,088.77</w:t>
            </w:r>
          </w:p>
        </w:tc>
        <w:tc>
          <w:tcPr>
            <w:tcW w:w="13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60"/>
        </w:sectPr>
      </w:pPr>
    </w:p>
    <w:p>
      <w:pPr>
        <w:spacing w:line="240" w:lineRule="auto" w:before="4"/>
        <w:rPr>
          <w:rFonts w:ascii="宋体" w:hAnsi="宋体" w:cs="宋体" w:eastAsia="宋体" w:hint="default"/>
          <w:sz w:val="25"/>
          <w:szCs w:val="25"/>
        </w:rPr>
      </w:pPr>
    </w:p>
    <w:p>
      <w:pPr>
        <w:pStyle w:val="BodyText"/>
        <w:spacing w:line="274" w:lineRule="exact" w:before="36"/>
        <w:ind w:left="238" w:right="85"/>
        <w:jc w:val="left"/>
      </w:pP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52"/>
        </w:rPr>
        <w:t> </w:t>
      </w:r>
      <w:r>
        <w:rPr>
          <w:spacing w:val="-3"/>
        </w:rPr>
        <w:t>年度利润分配方案：以</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日的总股本</w:t>
      </w:r>
      <w:r>
        <w:rPr>
          <w:spacing w:val="-48"/>
        </w:rPr>
        <w:t> </w:t>
      </w:r>
      <w:r>
        <w:rPr>
          <w:rFonts w:ascii="宋体" w:hAnsi="宋体" w:cs="宋体" w:eastAsia="宋体" w:hint="default"/>
        </w:rPr>
        <w:t>1,777,679,909</w:t>
      </w:r>
      <w:r>
        <w:rPr>
          <w:rFonts w:ascii="宋体" w:hAnsi="宋体" w:cs="宋体" w:eastAsia="宋体" w:hint="default"/>
          <w:spacing w:val="-50"/>
        </w:rPr>
        <w:t> </w:t>
      </w:r>
      <w:r>
        <w:rPr>
          <w:spacing w:val="-3"/>
        </w:rPr>
        <w:t>股为基数，向全体股</w:t>
      </w:r>
    </w:p>
    <w:p>
      <w:pPr>
        <w:pStyle w:val="BodyText"/>
        <w:spacing w:line="272" w:lineRule="exact" w:before="27"/>
        <w:ind w:left="238" w:right="85"/>
        <w:jc w:val="left"/>
      </w:pPr>
      <w:r>
        <w:rPr/>
        <w:t>东按</w:t>
      </w:r>
      <w:r>
        <w:rPr>
          <w:spacing w:val="-45"/>
        </w:rPr>
        <w:t> </w:t>
      </w:r>
      <w:r>
        <w:rPr>
          <w:rFonts w:ascii="宋体" w:hAnsi="宋体" w:cs="宋体" w:eastAsia="宋体" w:hint="default"/>
        </w:rPr>
        <w:t>10</w:t>
      </w:r>
      <w:r>
        <w:rPr>
          <w:rFonts w:ascii="宋体" w:hAnsi="宋体" w:cs="宋体" w:eastAsia="宋体" w:hint="default"/>
          <w:spacing w:val="-45"/>
        </w:rPr>
        <w:t> </w:t>
      </w:r>
      <w:r>
        <w:rPr/>
        <w:t>股派发</w:t>
      </w:r>
      <w:r>
        <w:rPr>
          <w:spacing w:val="-47"/>
        </w:rPr>
        <w:t> </w:t>
      </w:r>
      <w:r>
        <w:rPr>
          <w:rFonts w:ascii="宋体" w:hAnsi="宋体" w:cs="宋体" w:eastAsia="宋体" w:hint="default"/>
        </w:rPr>
        <w:t>3.90</w:t>
      </w:r>
      <w:r>
        <w:rPr>
          <w:rFonts w:ascii="宋体" w:hAnsi="宋体" w:cs="宋体" w:eastAsia="宋体" w:hint="default"/>
          <w:spacing w:val="-47"/>
        </w:rPr>
        <w:t> </w:t>
      </w:r>
      <w:r>
        <w:rPr>
          <w:spacing w:val="-5"/>
        </w:rPr>
        <w:t>元（含税）现金股利，共计派发现金红利</w:t>
      </w:r>
      <w:r>
        <w:rPr>
          <w:spacing w:val="-44"/>
        </w:rPr>
        <w:t> </w:t>
      </w:r>
      <w:r>
        <w:rPr>
          <w:rFonts w:ascii="宋体" w:hAnsi="宋体" w:cs="宋体" w:eastAsia="宋体" w:hint="default"/>
        </w:rPr>
        <w:t>693,295,164.51</w:t>
      </w:r>
      <w:r>
        <w:rPr>
          <w:rFonts w:ascii="宋体" w:hAnsi="宋体" w:cs="宋体" w:eastAsia="宋体" w:hint="default"/>
          <w:spacing w:val="-44"/>
        </w:rPr>
        <w:t> </w:t>
      </w:r>
      <w:r>
        <w:rPr>
          <w:spacing w:val="-8"/>
        </w:rPr>
        <w:t>元（含税），剩余</w:t>
      </w:r>
      <w:r>
        <w:rPr>
          <w:spacing w:val="-102"/>
        </w:rPr>
        <w:t> </w:t>
      </w:r>
      <w:r>
        <w:rPr>
          <w:spacing w:val="-102"/>
        </w:rPr>
      </w:r>
      <w:r>
        <w:rPr>
          <w:spacing w:val="-2"/>
        </w:rPr>
        <w:t>未分配利润转入以后年度留待分配，</w:t>
      </w:r>
      <w:r>
        <w:rPr>
          <w:rFonts w:ascii="宋体" w:hAnsi="宋体" w:cs="宋体" w:eastAsia="宋体" w:hint="default"/>
          <w:spacing w:val="-2"/>
        </w:rPr>
        <w:t>2014</w:t>
      </w:r>
      <w:r>
        <w:rPr>
          <w:rFonts w:ascii="宋体" w:hAnsi="宋体" w:cs="宋体" w:eastAsia="宋体" w:hint="default"/>
          <w:spacing w:val="11"/>
        </w:rPr>
        <w:t> </w:t>
      </w:r>
      <w:r>
        <w:rPr>
          <w:spacing w:val="-2"/>
        </w:rPr>
        <w:t>年度不进行资本公积金转增股本。</w:t>
      </w:r>
    </w:p>
    <w:p>
      <w:pPr>
        <w:pStyle w:val="BodyText"/>
        <w:spacing w:line="247" w:lineRule="exact"/>
        <w:ind w:left="238" w:right="85"/>
        <w:jc w:val="left"/>
      </w:pPr>
      <w:r>
        <w:rPr>
          <w:rFonts w:ascii="宋体" w:hAnsi="宋体" w:cs="宋体" w:eastAsia="宋体" w:hint="default"/>
          <w:spacing w:val="-3"/>
        </w:rPr>
        <w:t>2</w:t>
      </w:r>
      <w:r>
        <w:rPr>
          <w:spacing w:val="-3"/>
        </w:rPr>
        <w:t>、</w:t>
      </w:r>
      <w:r>
        <w:rPr>
          <w:rFonts w:ascii="宋体" w:hAnsi="宋体" w:cs="宋体" w:eastAsia="宋体" w:hint="default"/>
          <w:spacing w:val="-3"/>
        </w:rPr>
        <w:t>2015</w:t>
      </w:r>
      <w:r>
        <w:rPr>
          <w:rFonts w:ascii="宋体" w:hAnsi="宋体" w:cs="宋体" w:eastAsia="宋体" w:hint="default"/>
          <w:spacing w:val="-52"/>
        </w:rPr>
        <w:t> </w:t>
      </w:r>
      <w:r>
        <w:rPr>
          <w:spacing w:val="-3"/>
        </w:rPr>
        <w:t>年度利润分配预案：以</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日的总股本</w:t>
      </w:r>
      <w:r>
        <w:rPr>
          <w:spacing w:val="-48"/>
        </w:rPr>
        <w:t> </w:t>
      </w:r>
      <w:r>
        <w:rPr>
          <w:rFonts w:ascii="宋体" w:hAnsi="宋体" w:cs="宋体" w:eastAsia="宋体" w:hint="default"/>
        </w:rPr>
        <w:t>1,777,679,909</w:t>
      </w:r>
      <w:r>
        <w:rPr>
          <w:rFonts w:ascii="宋体" w:hAnsi="宋体" w:cs="宋体" w:eastAsia="宋体" w:hint="default"/>
          <w:spacing w:val="-50"/>
        </w:rPr>
        <w:t> </w:t>
      </w:r>
      <w:r>
        <w:rPr>
          <w:spacing w:val="-3"/>
        </w:rPr>
        <w:t>股为基数，向全体股</w:t>
      </w:r>
    </w:p>
    <w:p>
      <w:pPr>
        <w:pStyle w:val="BodyText"/>
        <w:spacing w:line="240" w:lineRule="auto"/>
        <w:ind w:left="238" w:right="85"/>
        <w:jc w:val="left"/>
      </w:pPr>
      <w:r>
        <w:rPr/>
        <w:t>东按</w:t>
      </w:r>
      <w:r>
        <w:rPr>
          <w:spacing w:val="-45"/>
        </w:rPr>
        <w:t> </w:t>
      </w:r>
      <w:r>
        <w:rPr>
          <w:rFonts w:ascii="宋体" w:hAnsi="宋体" w:cs="宋体" w:eastAsia="宋体" w:hint="default"/>
        </w:rPr>
        <w:t>10</w:t>
      </w:r>
      <w:r>
        <w:rPr>
          <w:rFonts w:ascii="宋体" w:hAnsi="宋体" w:cs="宋体" w:eastAsia="宋体" w:hint="default"/>
          <w:spacing w:val="-45"/>
        </w:rPr>
        <w:t> </w:t>
      </w:r>
      <w:r>
        <w:rPr/>
        <w:t>股派发</w:t>
      </w:r>
      <w:r>
        <w:rPr>
          <w:spacing w:val="-47"/>
        </w:rPr>
        <w:t> </w:t>
      </w:r>
      <w:r>
        <w:rPr>
          <w:rFonts w:ascii="宋体" w:hAnsi="宋体" w:cs="宋体" w:eastAsia="宋体" w:hint="default"/>
        </w:rPr>
        <w:t>2.95</w:t>
      </w:r>
      <w:r>
        <w:rPr>
          <w:rFonts w:ascii="宋体" w:hAnsi="宋体" w:cs="宋体" w:eastAsia="宋体" w:hint="default"/>
          <w:spacing w:val="-47"/>
        </w:rPr>
        <w:t> </w:t>
      </w:r>
      <w:r>
        <w:rPr>
          <w:spacing w:val="-5"/>
        </w:rPr>
        <w:t>元（含税）现金股利，共计派发现金红利</w:t>
      </w:r>
      <w:r>
        <w:rPr>
          <w:spacing w:val="-44"/>
        </w:rPr>
        <w:t> </w:t>
      </w:r>
      <w:r>
        <w:rPr>
          <w:rFonts w:ascii="宋体" w:hAnsi="宋体" w:cs="宋体" w:eastAsia="宋体" w:hint="default"/>
        </w:rPr>
        <w:t>524,415,573.16</w:t>
      </w:r>
      <w:r>
        <w:rPr>
          <w:rFonts w:ascii="宋体" w:hAnsi="宋体" w:cs="宋体" w:eastAsia="宋体" w:hint="default"/>
          <w:spacing w:val="-44"/>
        </w:rPr>
        <w:t> </w:t>
      </w:r>
      <w:r>
        <w:rPr>
          <w:spacing w:val="-8"/>
        </w:rPr>
        <w:t>元（含税），剩余</w:t>
      </w:r>
      <w:r>
        <w:rPr>
          <w:spacing w:val="-102"/>
        </w:rPr>
        <w:t> </w:t>
      </w:r>
      <w:r>
        <w:rPr>
          <w:spacing w:val="-102"/>
        </w:rPr>
      </w:r>
      <w:r>
        <w:rPr/>
        <w:t>未分配利润</w:t>
      </w:r>
      <w:r>
        <w:rPr>
          <w:spacing w:val="-57"/>
        </w:rPr>
        <w:t> </w:t>
      </w:r>
      <w:r>
        <w:rPr>
          <w:rFonts w:ascii="宋体" w:hAnsi="宋体" w:cs="宋体" w:eastAsia="宋体" w:hint="default"/>
        </w:rPr>
        <w:t>33,854,694.10</w:t>
      </w:r>
      <w:r>
        <w:rPr>
          <w:rFonts w:ascii="宋体" w:hAnsi="宋体" w:cs="宋体" w:eastAsia="宋体" w:hint="default"/>
          <w:spacing w:val="-56"/>
        </w:rPr>
        <w:t> </w:t>
      </w:r>
      <w:r>
        <w:rPr/>
        <w:t>元转存以后年度分配，</w:t>
      </w:r>
      <w:r>
        <w:rPr>
          <w:rFonts w:ascii="宋体" w:hAnsi="宋体" w:cs="宋体" w:eastAsia="宋体" w:hint="default"/>
        </w:rPr>
        <w:t>2015</w:t>
      </w:r>
      <w:r>
        <w:rPr>
          <w:rFonts w:ascii="宋体" w:hAnsi="宋体" w:cs="宋体" w:eastAsia="宋体" w:hint="default"/>
          <w:spacing w:val="-57"/>
        </w:rPr>
        <w:t> </w:t>
      </w:r>
      <w:r>
        <w:rPr/>
        <w:t>年度不进行资本公积金转增股本。</w:t>
      </w:r>
    </w:p>
    <w:p>
      <w:pPr>
        <w:pStyle w:val="Heading3"/>
        <w:spacing w:line="274" w:lineRule="exact" w:before="82"/>
        <w:ind w:left="65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238" w:right="7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2"/>
        <w:ind w:left="238" w:right="85"/>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3"/>
        <w:tabs>
          <w:tab w:pos="804" w:val="left" w:leader="none"/>
        </w:tabs>
        <w:spacing w:line="274" w:lineRule="exact" w:before="0"/>
        <w:ind w:left="804" w:right="3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13"/>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1514"/>
        <w:gridCol w:w="855"/>
        <w:gridCol w:w="881"/>
        <w:gridCol w:w="1056"/>
        <w:gridCol w:w="922"/>
        <w:gridCol w:w="953"/>
        <w:gridCol w:w="931"/>
        <w:gridCol w:w="1093"/>
        <w:gridCol w:w="857"/>
      </w:tblGrid>
      <w:tr>
        <w:trPr>
          <w:trHeight w:val="137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11" w:right="20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11" w:right="31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39" w:right="137"/>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53" w:right="155"/>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41" w:right="144"/>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20" w:right="11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05" w:right="107"/>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8181"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103" w:right="136"/>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北大荒</w:t>
            </w:r>
            <w:r>
              <w:rPr>
                <w:rFonts w:ascii="宋体" w:hAnsi="宋体" w:cs="宋体" w:eastAsia="宋体" w:hint="default"/>
                <w:spacing w:val="-102"/>
                <w:sz w:val="21"/>
                <w:szCs w:val="21"/>
              </w:rPr>
              <w:t> </w:t>
            </w:r>
            <w:r>
              <w:rPr>
                <w:rFonts w:ascii="宋体" w:hAnsi="宋体" w:cs="宋体" w:eastAsia="宋体" w:hint="default"/>
                <w:sz w:val="21"/>
                <w:szCs w:val="21"/>
              </w:rPr>
              <w:t>农垦集</w:t>
            </w:r>
            <w:r>
              <w:rPr>
                <w:rFonts w:ascii="宋体" w:hAnsi="宋体" w:cs="宋体" w:eastAsia="宋体" w:hint="default"/>
                <w:spacing w:val="-102"/>
                <w:sz w:val="21"/>
                <w:szCs w:val="21"/>
              </w:rPr>
              <w:t> </w:t>
            </w:r>
            <w:r>
              <w:rPr>
                <w:rFonts w:ascii="宋体" w:hAnsi="宋体" w:cs="宋体" w:eastAsia="宋体" w:hint="default"/>
                <w:sz w:val="21"/>
                <w:szCs w:val="21"/>
              </w:rPr>
              <w:t>团总公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是：“保</w:t>
            </w:r>
            <w:r>
              <w:rPr>
                <w:rFonts w:ascii="宋体" w:hAnsi="宋体" w:cs="宋体" w:eastAsia="宋体" w:hint="default"/>
                <w:w w:val="100"/>
                <w:sz w:val="21"/>
                <w:szCs w:val="21"/>
              </w:rPr>
              <w:t> </w:t>
            </w:r>
            <w:r>
              <w:rPr>
                <w:rFonts w:ascii="宋体" w:hAnsi="宋体" w:cs="宋体" w:eastAsia="宋体" w:hint="default"/>
                <w:sz w:val="21"/>
                <w:szCs w:val="21"/>
              </w:rPr>
              <w:t>证现在及</w:t>
            </w:r>
            <w:r>
              <w:rPr>
                <w:rFonts w:ascii="宋体" w:hAnsi="宋体" w:cs="宋体" w:eastAsia="宋体" w:hint="default"/>
                <w:w w:val="100"/>
                <w:sz w:val="21"/>
                <w:szCs w:val="21"/>
              </w:rPr>
              <w:t> </w:t>
            </w:r>
            <w:r>
              <w:rPr>
                <w:rFonts w:ascii="宋体" w:hAnsi="宋体" w:cs="宋体" w:eastAsia="宋体" w:hint="default"/>
                <w:sz w:val="21"/>
                <w:szCs w:val="21"/>
              </w:rPr>
              <w:t>将来不增</w:t>
            </w:r>
            <w:r>
              <w:rPr>
                <w:rFonts w:ascii="宋体" w:hAnsi="宋体" w:cs="宋体" w:eastAsia="宋体" w:hint="default"/>
                <w:w w:val="100"/>
                <w:sz w:val="21"/>
                <w:szCs w:val="21"/>
              </w:rPr>
              <w:t> </w:t>
            </w:r>
            <w:r>
              <w:rPr>
                <w:rFonts w:ascii="宋体" w:hAnsi="宋体" w:cs="宋体" w:eastAsia="宋体" w:hint="default"/>
                <w:sz w:val="21"/>
                <w:szCs w:val="21"/>
              </w:rPr>
              <w:t>加经营与</w:t>
            </w:r>
            <w:r>
              <w:rPr>
                <w:rFonts w:ascii="宋体" w:hAnsi="宋体" w:cs="宋体" w:eastAsia="宋体" w:hint="default"/>
                <w:w w:val="100"/>
                <w:sz w:val="21"/>
                <w:szCs w:val="21"/>
              </w:rPr>
              <w:t> </w:t>
            </w:r>
            <w:r>
              <w:rPr>
                <w:rFonts w:ascii="宋体" w:hAnsi="宋体" w:cs="宋体" w:eastAsia="宋体" w:hint="default"/>
                <w:sz w:val="21"/>
                <w:szCs w:val="21"/>
              </w:rPr>
              <w:t>北大荒股</w:t>
            </w:r>
            <w:r>
              <w:rPr>
                <w:rFonts w:ascii="宋体" w:hAnsi="宋体" w:cs="宋体" w:eastAsia="宋体" w:hint="default"/>
                <w:w w:val="100"/>
                <w:sz w:val="21"/>
                <w:szCs w:val="21"/>
              </w:rPr>
              <w:t> </w:t>
            </w:r>
            <w:r>
              <w:rPr>
                <w:rFonts w:ascii="宋体" w:hAnsi="宋体" w:cs="宋体" w:eastAsia="宋体" w:hint="default"/>
                <w:sz w:val="21"/>
                <w:szCs w:val="21"/>
              </w:rPr>
              <w:t>份及其控</w:t>
            </w:r>
            <w:r>
              <w:rPr>
                <w:rFonts w:ascii="宋体" w:hAnsi="宋体" w:cs="宋体" w:eastAsia="宋体" w:hint="default"/>
                <w:w w:val="100"/>
                <w:sz w:val="21"/>
                <w:szCs w:val="21"/>
              </w:rPr>
              <w:t> </w:t>
            </w:r>
            <w:r>
              <w:rPr>
                <w:rFonts w:ascii="宋体" w:hAnsi="宋体" w:cs="宋体" w:eastAsia="宋体" w:hint="default"/>
                <w:sz w:val="21"/>
                <w:szCs w:val="21"/>
              </w:rPr>
              <w:t>股子公司</w:t>
            </w:r>
            <w:r>
              <w:rPr>
                <w:rFonts w:ascii="宋体" w:hAnsi="宋体" w:cs="宋体" w:eastAsia="宋体" w:hint="default"/>
                <w:w w:val="100"/>
                <w:sz w:val="21"/>
                <w:szCs w:val="21"/>
              </w:rPr>
              <w:t> </w:t>
            </w:r>
            <w:r>
              <w:rPr>
                <w:rFonts w:ascii="宋体" w:hAnsi="宋体" w:cs="宋体" w:eastAsia="宋体" w:hint="default"/>
                <w:sz w:val="21"/>
                <w:szCs w:val="21"/>
              </w:rPr>
              <w:t>相同的业</w:t>
            </w:r>
            <w:r>
              <w:rPr>
                <w:rFonts w:ascii="宋体" w:hAnsi="宋体" w:cs="宋体" w:eastAsia="宋体" w:hint="default"/>
                <w:w w:val="100"/>
                <w:sz w:val="21"/>
                <w:szCs w:val="21"/>
              </w:rPr>
              <w:t> </w:t>
            </w:r>
            <w:r>
              <w:rPr>
                <w:rFonts w:ascii="宋体" w:hAnsi="宋体" w:cs="宋体" w:eastAsia="宋体" w:hint="default"/>
                <w:sz w:val="21"/>
                <w:szCs w:val="21"/>
              </w:rPr>
              <w:t>务；亦不</w:t>
            </w:r>
            <w:r>
              <w:rPr>
                <w:rFonts w:ascii="宋体" w:hAnsi="宋体" w:cs="宋体" w:eastAsia="宋体" w:hint="default"/>
                <w:w w:val="100"/>
                <w:sz w:val="21"/>
                <w:szCs w:val="21"/>
              </w:rPr>
              <w:t> </w:t>
            </w:r>
            <w:r>
              <w:rPr>
                <w:rFonts w:ascii="宋体" w:hAnsi="宋体" w:cs="宋体" w:eastAsia="宋体" w:hint="default"/>
                <w:sz w:val="21"/>
                <w:szCs w:val="21"/>
              </w:rPr>
              <w:t>直接或间</w:t>
            </w:r>
            <w:r>
              <w:rPr>
                <w:rFonts w:ascii="宋体" w:hAnsi="宋体" w:cs="宋体" w:eastAsia="宋体" w:hint="default"/>
                <w:w w:val="100"/>
                <w:sz w:val="21"/>
                <w:szCs w:val="21"/>
              </w:rPr>
              <w:t> </w:t>
            </w:r>
            <w:r>
              <w:rPr>
                <w:rFonts w:ascii="宋体" w:hAnsi="宋体" w:cs="宋体" w:eastAsia="宋体" w:hint="default"/>
                <w:sz w:val="21"/>
                <w:szCs w:val="21"/>
              </w:rPr>
              <w:t>接控制与</w:t>
            </w:r>
            <w:r>
              <w:rPr>
                <w:rFonts w:ascii="宋体" w:hAnsi="宋体" w:cs="宋体" w:eastAsia="宋体" w:hint="default"/>
                <w:w w:val="100"/>
                <w:sz w:val="21"/>
                <w:szCs w:val="21"/>
              </w:rPr>
              <w:t> </w:t>
            </w:r>
            <w:r>
              <w:rPr>
                <w:rFonts w:ascii="宋体" w:hAnsi="宋体" w:cs="宋体" w:eastAsia="宋体" w:hint="default"/>
                <w:sz w:val="21"/>
                <w:szCs w:val="21"/>
              </w:rPr>
              <w:t>北大荒股</w:t>
            </w:r>
            <w:r>
              <w:rPr>
                <w:rFonts w:ascii="宋体" w:hAnsi="宋体" w:cs="宋体" w:eastAsia="宋体" w:hint="default"/>
                <w:w w:val="100"/>
                <w:sz w:val="21"/>
                <w:szCs w:val="21"/>
              </w:rPr>
              <w:t> </w:t>
            </w:r>
            <w:r>
              <w:rPr>
                <w:rFonts w:ascii="宋体" w:hAnsi="宋体" w:cs="宋体" w:eastAsia="宋体" w:hint="default"/>
                <w:sz w:val="21"/>
                <w:szCs w:val="21"/>
              </w:rPr>
              <w:t>份及其控</w:t>
            </w:r>
            <w:r>
              <w:rPr>
                <w:rFonts w:ascii="宋体" w:hAnsi="宋体" w:cs="宋体" w:eastAsia="宋体" w:hint="default"/>
                <w:w w:val="100"/>
                <w:sz w:val="21"/>
                <w:szCs w:val="21"/>
              </w:rPr>
              <w:t> </w:t>
            </w:r>
            <w:r>
              <w:rPr>
                <w:rFonts w:ascii="宋体" w:hAnsi="宋体" w:cs="宋体" w:eastAsia="宋体" w:hint="default"/>
                <w:sz w:val="21"/>
                <w:szCs w:val="21"/>
              </w:rPr>
              <w:t>股子公司</w:t>
            </w:r>
            <w:r>
              <w:rPr>
                <w:rFonts w:ascii="宋体" w:hAnsi="宋体" w:cs="宋体" w:eastAsia="宋体" w:hint="default"/>
                <w:w w:val="100"/>
                <w:sz w:val="21"/>
                <w:szCs w:val="21"/>
              </w:rPr>
              <w:t> </w:t>
            </w:r>
            <w:r>
              <w:rPr>
                <w:rFonts w:ascii="宋体" w:hAnsi="宋体" w:cs="宋体" w:eastAsia="宋体" w:hint="default"/>
                <w:sz w:val="21"/>
                <w:szCs w:val="21"/>
              </w:rPr>
              <w:t>业务有竞</w:t>
            </w:r>
            <w:r>
              <w:rPr>
                <w:rFonts w:ascii="宋体" w:hAnsi="宋体" w:cs="宋体" w:eastAsia="宋体" w:hint="default"/>
                <w:w w:val="100"/>
                <w:sz w:val="21"/>
                <w:szCs w:val="21"/>
              </w:rPr>
              <w:t> </w:t>
            </w:r>
            <w:r>
              <w:rPr>
                <w:rFonts w:ascii="宋体" w:hAnsi="宋体" w:cs="宋体" w:eastAsia="宋体" w:hint="default"/>
                <w:sz w:val="21"/>
                <w:szCs w:val="21"/>
              </w:rPr>
              <w:t>争或可能</w:t>
            </w:r>
            <w:r>
              <w:rPr>
                <w:rFonts w:ascii="宋体" w:hAnsi="宋体" w:cs="宋体" w:eastAsia="宋体" w:hint="default"/>
                <w:w w:val="100"/>
                <w:sz w:val="21"/>
                <w:szCs w:val="21"/>
              </w:rPr>
              <w:t> </w:t>
            </w:r>
            <w:r>
              <w:rPr>
                <w:rFonts w:ascii="宋体" w:hAnsi="宋体" w:cs="宋体" w:eastAsia="宋体" w:hint="default"/>
                <w:sz w:val="21"/>
                <w:szCs w:val="21"/>
              </w:rPr>
              <w:t>有竞争的</w:t>
            </w:r>
            <w:r>
              <w:rPr>
                <w:rFonts w:ascii="宋体" w:hAnsi="宋体" w:cs="宋体" w:eastAsia="宋体" w:hint="default"/>
                <w:w w:val="100"/>
                <w:sz w:val="21"/>
                <w:szCs w:val="21"/>
              </w:rPr>
              <w:t> </w:t>
            </w:r>
            <w:r>
              <w:rPr>
                <w:rFonts w:ascii="宋体" w:hAnsi="宋体" w:cs="宋体" w:eastAsia="宋体" w:hint="default"/>
                <w:sz w:val="21"/>
                <w:szCs w:val="21"/>
              </w:rPr>
              <w:t>企业；保</w:t>
            </w:r>
            <w:r>
              <w:rPr>
                <w:rFonts w:ascii="宋体" w:hAnsi="宋体" w:cs="宋体" w:eastAsia="宋体" w:hint="default"/>
                <w:w w:val="100"/>
                <w:sz w:val="21"/>
                <w:szCs w:val="21"/>
              </w:rPr>
              <w:t> </w:t>
            </w:r>
            <w:r>
              <w:rPr>
                <w:rFonts w:ascii="宋体" w:hAnsi="宋体" w:cs="宋体" w:eastAsia="宋体" w:hint="default"/>
                <w:sz w:val="21"/>
                <w:szCs w:val="21"/>
              </w:rPr>
              <w:t>证不利用</w:t>
            </w:r>
            <w:r>
              <w:rPr>
                <w:rFonts w:ascii="宋体" w:hAnsi="宋体" w:cs="宋体" w:eastAsia="宋体" w:hint="default"/>
                <w:w w:val="100"/>
                <w:sz w:val="21"/>
                <w:szCs w:val="21"/>
              </w:rPr>
              <w:t> </w:t>
            </w:r>
            <w:r>
              <w:rPr>
                <w:rFonts w:ascii="宋体" w:hAnsi="宋体" w:cs="宋体" w:eastAsia="宋体" w:hint="default"/>
                <w:sz w:val="21"/>
                <w:szCs w:val="21"/>
              </w:rPr>
              <w:t>股东地位</w:t>
            </w:r>
            <w:r>
              <w:rPr>
                <w:rFonts w:ascii="宋体" w:hAnsi="宋体" w:cs="宋体" w:eastAsia="宋体" w:hint="default"/>
                <w:w w:val="100"/>
                <w:sz w:val="21"/>
                <w:szCs w:val="21"/>
              </w:rPr>
              <w:t> </w:t>
            </w:r>
            <w:r>
              <w:rPr>
                <w:rFonts w:ascii="宋体" w:hAnsi="宋体" w:cs="宋体" w:eastAsia="宋体" w:hint="default"/>
                <w:sz w:val="21"/>
                <w:szCs w:val="21"/>
              </w:rPr>
              <w:t>损害存续</w:t>
            </w:r>
            <w:r>
              <w:rPr>
                <w:rFonts w:ascii="宋体" w:hAnsi="宋体" w:cs="宋体" w:eastAsia="宋体" w:hint="default"/>
                <w:w w:val="100"/>
                <w:sz w:val="21"/>
                <w:szCs w:val="21"/>
              </w:rPr>
              <w:t> </w:t>
            </w:r>
            <w:r>
              <w:rPr>
                <w:rFonts w:ascii="宋体" w:hAnsi="宋体" w:cs="宋体" w:eastAsia="宋体" w:hint="default"/>
                <w:sz w:val="21"/>
                <w:szCs w:val="21"/>
              </w:rPr>
              <w:t>公司及其</w:t>
            </w:r>
            <w:r>
              <w:rPr>
                <w:rFonts w:ascii="宋体" w:hAnsi="宋体" w:cs="宋体" w:eastAsia="宋体" w:hint="default"/>
                <w:w w:val="100"/>
                <w:sz w:val="21"/>
                <w:szCs w:val="21"/>
              </w:rPr>
              <w:t> </w:t>
            </w:r>
            <w:r>
              <w:rPr>
                <w:rFonts w:ascii="宋体" w:hAnsi="宋体" w:cs="宋体" w:eastAsia="宋体" w:hint="default"/>
                <w:sz w:val="21"/>
                <w:szCs w:val="21"/>
              </w:rPr>
              <w:t>它股东的</w:t>
            </w:r>
            <w:r>
              <w:rPr>
                <w:rFonts w:ascii="宋体" w:hAnsi="宋体" w:cs="宋体" w:eastAsia="宋体" w:hint="default"/>
                <w:w w:val="100"/>
                <w:sz w:val="21"/>
                <w:szCs w:val="21"/>
              </w:rPr>
              <w:t> </w:t>
            </w:r>
            <w:r>
              <w:rPr>
                <w:rFonts w:ascii="宋体" w:hAnsi="宋体" w:cs="宋体" w:eastAsia="宋体" w:hint="default"/>
                <w:sz w:val="21"/>
                <w:szCs w:val="21"/>
              </w:rPr>
              <w:t>正当权</w:t>
            </w:r>
            <w:r>
              <w:rPr>
                <w:rFonts w:ascii="宋体" w:hAnsi="宋体" w:cs="宋体" w:eastAsia="宋体" w:hint="default"/>
                <w:spacing w:val="-102"/>
                <w:sz w:val="21"/>
                <w:szCs w:val="21"/>
              </w:rPr>
              <w:t> </w:t>
            </w:r>
            <w:r>
              <w:rPr>
                <w:rFonts w:ascii="宋体" w:hAnsi="宋体" w:cs="宋体" w:eastAsia="宋体" w:hint="default"/>
                <w:sz w:val="21"/>
                <w:szCs w:val="21"/>
              </w:rPr>
              <w:t>益；保证</w:t>
            </w:r>
            <w:r>
              <w:rPr>
                <w:rFonts w:ascii="宋体" w:hAnsi="宋体" w:cs="宋体" w:eastAsia="宋体" w:hint="default"/>
                <w:w w:val="100"/>
                <w:sz w:val="21"/>
                <w:szCs w:val="21"/>
              </w:rPr>
              <w:t> </w:t>
            </w:r>
            <w:r>
              <w:rPr>
                <w:rFonts w:ascii="宋体" w:hAnsi="宋体" w:cs="宋体" w:eastAsia="宋体" w:hint="default"/>
                <w:sz w:val="21"/>
                <w:szCs w:val="21"/>
              </w:rPr>
              <w:t>本公司全</w:t>
            </w:r>
            <w:r>
              <w:rPr>
                <w:rFonts w:ascii="宋体" w:hAnsi="宋体" w:cs="宋体" w:eastAsia="宋体" w:hint="default"/>
                <w:w w:val="100"/>
                <w:sz w:val="21"/>
                <w:szCs w:val="21"/>
              </w:rPr>
              <w:t> </w:t>
            </w:r>
            <w:r>
              <w:rPr>
                <w:rFonts w:ascii="宋体" w:hAnsi="宋体" w:cs="宋体" w:eastAsia="宋体" w:hint="default"/>
                <w:sz w:val="21"/>
                <w:szCs w:val="21"/>
              </w:rPr>
              <w:t>资拥有或</w:t>
            </w:r>
            <w:r>
              <w:rPr>
                <w:rFonts w:ascii="宋体" w:hAnsi="宋体" w:cs="宋体" w:eastAsia="宋体" w:hint="default"/>
                <w:w w:val="100"/>
                <w:sz w:val="21"/>
                <w:szCs w:val="21"/>
              </w:rPr>
              <w:t> </w:t>
            </w:r>
            <w:r>
              <w:rPr>
                <w:rFonts w:ascii="宋体" w:hAnsi="宋体" w:cs="宋体" w:eastAsia="宋体" w:hint="default"/>
                <w:sz w:val="21"/>
                <w:szCs w:val="21"/>
              </w:rPr>
              <w:t>拥有</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w w:val="100"/>
                <w:sz w:val="21"/>
                <w:szCs w:val="21"/>
              </w:rPr>
              <w:t> </w:t>
            </w:r>
            <w:r>
              <w:rPr>
                <w:rFonts w:ascii="宋体" w:hAnsi="宋体" w:cs="宋体" w:eastAsia="宋体" w:hint="default"/>
                <w:sz w:val="21"/>
                <w:szCs w:val="21"/>
              </w:rPr>
              <w:t>股权以上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作出，</w:t>
            </w:r>
            <w:r>
              <w:rPr>
                <w:rFonts w:ascii="宋体" w:hAnsi="宋体" w:cs="宋体" w:eastAsia="宋体" w:hint="default"/>
                <w:spacing w:val="-102"/>
                <w:sz w:val="21"/>
                <w:szCs w:val="21"/>
              </w:rPr>
              <w:t> </w:t>
            </w:r>
            <w:r>
              <w:rPr>
                <w:rFonts w:ascii="宋体" w:hAnsi="宋体" w:cs="宋体" w:eastAsia="宋体" w:hint="default"/>
                <w:sz w:val="21"/>
                <w:szCs w:val="21"/>
              </w:rPr>
              <w:t>持续有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9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14"/>
        <w:gridCol w:w="855"/>
        <w:gridCol w:w="881"/>
        <w:gridCol w:w="1056"/>
        <w:gridCol w:w="922"/>
        <w:gridCol w:w="953"/>
        <w:gridCol w:w="931"/>
        <w:gridCol w:w="1093"/>
        <w:gridCol w:w="857"/>
      </w:tblGrid>
      <w:tr>
        <w:trPr>
          <w:trHeight w:val="7093"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子公司亦</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遵守上述</w:t>
            </w:r>
            <w:r>
              <w:rPr>
                <w:rFonts w:ascii="宋体" w:hAnsi="宋体" w:cs="宋体" w:eastAsia="宋体" w:hint="default"/>
                <w:w w:val="100"/>
                <w:sz w:val="21"/>
                <w:szCs w:val="21"/>
              </w:rPr>
              <w:t> </w:t>
            </w:r>
            <w:r>
              <w:rPr>
                <w:rFonts w:ascii="宋体" w:hAnsi="宋体" w:cs="宋体" w:eastAsia="宋体" w:hint="default"/>
                <w:sz w:val="21"/>
                <w:szCs w:val="21"/>
              </w:rPr>
              <w:t>承诺。对</w:t>
            </w:r>
            <w:r>
              <w:rPr>
                <w:rFonts w:ascii="宋体" w:hAnsi="宋体" w:cs="宋体" w:eastAsia="宋体" w:hint="default"/>
                <w:w w:val="100"/>
                <w:sz w:val="21"/>
                <w:szCs w:val="21"/>
              </w:rPr>
              <w:t> </w:t>
            </w:r>
            <w:r>
              <w:rPr>
                <w:rFonts w:ascii="宋体" w:hAnsi="宋体" w:cs="宋体" w:eastAsia="宋体" w:hint="default"/>
                <w:sz w:val="21"/>
                <w:szCs w:val="21"/>
              </w:rPr>
              <w:t>于房地产</w:t>
            </w:r>
            <w:r>
              <w:rPr>
                <w:rFonts w:ascii="宋体" w:hAnsi="宋体" w:cs="宋体" w:eastAsia="宋体" w:hint="default"/>
                <w:w w:val="100"/>
                <w:sz w:val="21"/>
                <w:szCs w:val="21"/>
              </w:rPr>
              <w:t> </w:t>
            </w:r>
            <w:r>
              <w:rPr>
                <w:rFonts w:ascii="宋体" w:hAnsi="宋体" w:cs="宋体" w:eastAsia="宋体" w:hint="default"/>
                <w:sz w:val="21"/>
                <w:szCs w:val="21"/>
              </w:rPr>
              <w:t>行业存在</w:t>
            </w:r>
            <w:r>
              <w:rPr>
                <w:rFonts w:ascii="宋体" w:hAnsi="宋体" w:cs="宋体" w:eastAsia="宋体" w:hint="default"/>
                <w:w w:val="100"/>
                <w:sz w:val="21"/>
                <w:szCs w:val="21"/>
              </w:rPr>
              <w:t> </w:t>
            </w:r>
            <w:r>
              <w:rPr>
                <w:rFonts w:ascii="宋体" w:hAnsi="宋体" w:cs="宋体" w:eastAsia="宋体" w:hint="default"/>
                <w:sz w:val="21"/>
                <w:szCs w:val="21"/>
              </w:rPr>
              <w:t>的同业竞</w:t>
            </w:r>
            <w:r>
              <w:rPr>
                <w:rFonts w:ascii="宋体" w:hAnsi="宋体" w:cs="宋体" w:eastAsia="宋体" w:hint="default"/>
                <w:w w:val="100"/>
                <w:sz w:val="21"/>
                <w:szCs w:val="21"/>
              </w:rPr>
              <w:t> </w:t>
            </w:r>
            <w:r>
              <w:rPr>
                <w:rFonts w:ascii="宋体" w:hAnsi="宋体" w:cs="宋体" w:eastAsia="宋体" w:hint="default"/>
                <w:sz w:val="21"/>
                <w:szCs w:val="21"/>
              </w:rPr>
              <w:t>争，承诺</w:t>
            </w:r>
            <w:r>
              <w:rPr>
                <w:rFonts w:ascii="宋体" w:hAnsi="宋体" w:cs="宋体" w:eastAsia="宋体" w:hint="default"/>
                <w:w w:val="100"/>
                <w:sz w:val="21"/>
                <w:szCs w:val="21"/>
              </w:rPr>
              <w:t> </w:t>
            </w:r>
            <w:r>
              <w:rPr>
                <w:rFonts w:ascii="宋体" w:hAnsi="宋体" w:cs="宋体" w:eastAsia="宋体" w:hint="default"/>
                <w:sz w:val="21"/>
                <w:szCs w:val="21"/>
              </w:rPr>
              <w:t>未来</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w w:val="100"/>
                <w:sz w:val="21"/>
                <w:szCs w:val="21"/>
              </w:rPr>
              <w:t> </w:t>
            </w:r>
            <w:r>
              <w:rPr>
                <w:rFonts w:ascii="宋体" w:hAnsi="宋体" w:cs="宋体" w:eastAsia="宋体" w:hint="default"/>
                <w:sz w:val="21"/>
                <w:szCs w:val="21"/>
              </w:rPr>
              <w:t>年内予以</w:t>
            </w:r>
            <w:r>
              <w:rPr>
                <w:rFonts w:ascii="宋体" w:hAnsi="宋体" w:cs="宋体" w:eastAsia="宋体" w:hint="default"/>
                <w:w w:val="100"/>
                <w:sz w:val="21"/>
                <w:szCs w:val="21"/>
              </w:rPr>
              <w:t> </w:t>
            </w:r>
            <w:r>
              <w:rPr>
                <w:rFonts w:ascii="宋体" w:hAnsi="宋体" w:cs="宋体" w:eastAsia="宋体" w:hint="default"/>
                <w:sz w:val="21"/>
                <w:szCs w:val="21"/>
              </w:rPr>
              <w:t>解决。除</w:t>
            </w:r>
            <w:r>
              <w:rPr>
                <w:rFonts w:ascii="宋体" w:hAnsi="宋体" w:cs="宋体" w:eastAsia="宋体" w:hint="default"/>
                <w:w w:val="100"/>
                <w:sz w:val="21"/>
                <w:szCs w:val="21"/>
              </w:rPr>
              <w:t> </w:t>
            </w:r>
            <w:r>
              <w:rPr>
                <w:rFonts w:ascii="宋体" w:hAnsi="宋体" w:cs="宋体" w:eastAsia="宋体" w:hint="default"/>
                <w:sz w:val="21"/>
                <w:szCs w:val="21"/>
              </w:rPr>
              <w:t>非本公司</w:t>
            </w:r>
            <w:r>
              <w:rPr>
                <w:rFonts w:ascii="宋体" w:hAnsi="宋体" w:cs="宋体" w:eastAsia="宋体" w:hint="default"/>
                <w:w w:val="100"/>
                <w:sz w:val="21"/>
                <w:szCs w:val="21"/>
              </w:rPr>
              <w:t> </w:t>
            </w:r>
            <w:r>
              <w:rPr>
                <w:rFonts w:ascii="宋体" w:hAnsi="宋体" w:cs="宋体" w:eastAsia="宋体" w:hint="default"/>
                <w:sz w:val="21"/>
                <w:szCs w:val="21"/>
              </w:rPr>
              <w:t>不再为北</w:t>
            </w:r>
            <w:r>
              <w:rPr>
                <w:rFonts w:ascii="宋体" w:hAnsi="宋体" w:cs="宋体" w:eastAsia="宋体" w:hint="default"/>
                <w:w w:val="100"/>
                <w:sz w:val="21"/>
                <w:szCs w:val="21"/>
              </w:rPr>
              <w:t> </w:t>
            </w:r>
            <w:r>
              <w:rPr>
                <w:rFonts w:ascii="宋体" w:hAnsi="宋体" w:cs="宋体" w:eastAsia="宋体" w:hint="default"/>
                <w:sz w:val="21"/>
                <w:szCs w:val="21"/>
              </w:rPr>
              <w:t>大荒股份</w:t>
            </w:r>
            <w:r>
              <w:rPr>
                <w:rFonts w:ascii="宋体" w:hAnsi="宋体" w:cs="宋体" w:eastAsia="宋体" w:hint="default"/>
                <w:w w:val="100"/>
                <w:sz w:val="21"/>
                <w:szCs w:val="21"/>
              </w:rPr>
              <w:t> </w:t>
            </w:r>
            <w:r>
              <w:rPr>
                <w:rFonts w:ascii="宋体" w:hAnsi="宋体" w:cs="宋体" w:eastAsia="宋体" w:hint="default"/>
                <w:sz w:val="21"/>
                <w:szCs w:val="21"/>
              </w:rPr>
              <w:t>之控股股</w:t>
            </w:r>
            <w:r>
              <w:rPr>
                <w:rFonts w:ascii="宋体" w:hAnsi="宋体" w:cs="宋体" w:eastAsia="宋体" w:hint="default"/>
                <w:w w:val="100"/>
                <w:sz w:val="21"/>
                <w:szCs w:val="21"/>
              </w:rPr>
              <w:t> </w:t>
            </w:r>
            <w:r>
              <w:rPr>
                <w:rFonts w:ascii="宋体" w:hAnsi="宋体" w:cs="宋体" w:eastAsia="宋体" w:hint="default"/>
                <w:sz w:val="21"/>
                <w:szCs w:val="21"/>
              </w:rPr>
              <w:t>东，本承</w:t>
            </w:r>
            <w:r>
              <w:rPr>
                <w:rFonts w:ascii="宋体" w:hAnsi="宋体" w:cs="宋体" w:eastAsia="宋体" w:hint="default"/>
                <w:w w:val="100"/>
                <w:sz w:val="21"/>
                <w:szCs w:val="21"/>
              </w:rPr>
              <w:t> </w:t>
            </w:r>
            <w:r>
              <w:rPr>
                <w:rFonts w:ascii="宋体" w:hAnsi="宋体" w:cs="宋体" w:eastAsia="宋体" w:hint="default"/>
                <w:sz w:val="21"/>
                <w:szCs w:val="21"/>
              </w:rPr>
              <w:t>诺始终有</w:t>
            </w:r>
            <w:r>
              <w:rPr>
                <w:rFonts w:ascii="宋体" w:hAnsi="宋体" w:cs="宋体" w:eastAsia="宋体" w:hint="default"/>
                <w:w w:val="100"/>
                <w:sz w:val="21"/>
                <w:szCs w:val="21"/>
              </w:rPr>
              <w:t> </w:t>
            </w:r>
            <w:r>
              <w:rPr>
                <w:rFonts w:ascii="宋体" w:hAnsi="宋体" w:cs="宋体" w:eastAsia="宋体" w:hint="default"/>
                <w:sz w:val="21"/>
                <w:szCs w:val="21"/>
              </w:rPr>
              <w:t>效。若本</w:t>
            </w:r>
            <w:r>
              <w:rPr>
                <w:rFonts w:ascii="宋体" w:hAnsi="宋体" w:cs="宋体" w:eastAsia="宋体" w:hint="default"/>
                <w:w w:val="100"/>
                <w:sz w:val="21"/>
                <w:szCs w:val="21"/>
              </w:rPr>
              <w:t> </w:t>
            </w:r>
            <w:r>
              <w:rPr>
                <w:rFonts w:ascii="宋体" w:hAnsi="宋体" w:cs="宋体" w:eastAsia="宋体" w:hint="default"/>
                <w:sz w:val="21"/>
                <w:szCs w:val="21"/>
              </w:rPr>
              <w:t>公司违反</w:t>
            </w:r>
            <w:r>
              <w:rPr>
                <w:rFonts w:ascii="宋体" w:hAnsi="宋体" w:cs="宋体" w:eastAsia="宋体" w:hint="default"/>
                <w:w w:val="100"/>
                <w:sz w:val="21"/>
                <w:szCs w:val="21"/>
              </w:rPr>
              <w:t> </w:t>
            </w:r>
            <w:r>
              <w:rPr>
                <w:rFonts w:ascii="宋体" w:hAnsi="宋体" w:cs="宋体" w:eastAsia="宋体" w:hint="default"/>
                <w:sz w:val="21"/>
                <w:szCs w:val="21"/>
              </w:rPr>
              <w:t>上述承诺</w:t>
            </w:r>
            <w:r>
              <w:rPr>
                <w:rFonts w:ascii="宋体" w:hAnsi="宋体" w:cs="宋体" w:eastAsia="宋体" w:hint="default"/>
                <w:w w:val="100"/>
                <w:sz w:val="21"/>
                <w:szCs w:val="21"/>
              </w:rPr>
              <w:t> </w:t>
            </w:r>
            <w:r>
              <w:rPr>
                <w:rFonts w:ascii="宋体" w:hAnsi="宋体" w:cs="宋体" w:eastAsia="宋体" w:hint="default"/>
                <w:sz w:val="21"/>
                <w:szCs w:val="21"/>
              </w:rPr>
              <w:t>给北大荒</w:t>
            </w:r>
            <w:r>
              <w:rPr>
                <w:rFonts w:ascii="宋体" w:hAnsi="宋体" w:cs="宋体" w:eastAsia="宋体" w:hint="default"/>
                <w:w w:val="100"/>
                <w:sz w:val="21"/>
                <w:szCs w:val="21"/>
              </w:rPr>
              <w:t> </w:t>
            </w:r>
            <w:r>
              <w:rPr>
                <w:rFonts w:ascii="宋体" w:hAnsi="宋体" w:cs="宋体" w:eastAsia="宋体" w:hint="default"/>
                <w:sz w:val="21"/>
                <w:szCs w:val="21"/>
              </w:rPr>
              <w:t>股份及其</w:t>
            </w:r>
            <w:r>
              <w:rPr>
                <w:rFonts w:ascii="宋体" w:hAnsi="宋体" w:cs="宋体" w:eastAsia="宋体" w:hint="default"/>
                <w:w w:val="100"/>
                <w:sz w:val="21"/>
                <w:szCs w:val="21"/>
              </w:rPr>
              <w:t> </w:t>
            </w:r>
            <w:r>
              <w:rPr>
                <w:rFonts w:ascii="宋体" w:hAnsi="宋体" w:cs="宋体" w:eastAsia="宋体" w:hint="default"/>
                <w:sz w:val="21"/>
                <w:szCs w:val="21"/>
              </w:rPr>
              <w:t>他股东造</w:t>
            </w:r>
            <w:r>
              <w:rPr>
                <w:rFonts w:ascii="宋体" w:hAnsi="宋体" w:cs="宋体" w:eastAsia="宋体" w:hint="default"/>
                <w:w w:val="100"/>
                <w:sz w:val="21"/>
                <w:szCs w:val="21"/>
              </w:rPr>
              <w:t> </w:t>
            </w:r>
            <w:r>
              <w:rPr>
                <w:rFonts w:ascii="宋体" w:hAnsi="宋体" w:cs="宋体" w:eastAsia="宋体" w:hint="default"/>
                <w:sz w:val="21"/>
                <w:szCs w:val="21"/>
              </w:rPr>
              <w:t>成损失，</w:t>
            </w:r>
            <w:r>
              <w:rPr>
                <w:rFonts w:ascii="宋体" w:hAnsi="宋体" w:cs="宋体" w:eastAsia="宋体" w:hint="default"/>
                <w:w w:val="100"/>
                <w:sz w:val="21"/>
                <w:szCs w:val="21"/>
              </w:rPr>
              <w:t> </w:t>
            </w:r>
            <w:r>
              <w:rPr>
                <w:rFonts w:ascii="宋体" w:hAnsi="宋体" w:cs="宋体" w:eastAsia="宋体" w:hint="default"/>
                <w:sz w:val="21"/>
                <w:szCs w:val="21"/>
              </w:rPr>
              <w:t>将由本公</w:t>
            </w:r>
            <w:r>
              <w:rPr>
                <w:rFonts w:ascii="宋体" w:hAnsi="宋体" w:cs="宋体" w:eastAsia="宋体" w:hint="default"/>
                <w:w w:val="100"/>
                <w:sz w:val="21"/>
                <w:szCs w:val="21"/>
              </w:rPr>
              <w:t> </w:t>
            </w:r>
            <w:r>
              <w:rPr>
                <w:rFonts w:ascii="宋体" w:hAnsi="宋体" w:cs="宋体" w:eastAsia="宋体" w:hint="default"/>
                <w:sz w:val="21"/>
                <w:szCs w:val="21"/>
              </w:rPr>
              <w:t>司相应承</w:t>
            </w:r>
            <w:r>
              <w:rPr>
                <w:rFonts w:ascii="宋体" w:hAnsi="宋体" w:cs="宋体" w:eastAsia="宋体" w:hint="default"/>
                <w:w w:val="100"/>
                <w:sz w:val="21"/>
                <w:szCs w:val="21"/>
              </w:rPr>
              <w:t> </w:t>
            </w:r>
            <w:r>
              <w:rPr>
                <w:rFonts w:ascii="宋体" w:hAnsi="宋体" w:cs="宋体" w:eastAsia="宋体" w:hint="default"/>
                <w:sz w:val="21"/>
                <w:szCs w:val="21"/>
              </w:rPr>
              <w:t>担。”</w:t>
            </w:r>
          </w:p>
        </w:tc>
        <w:tc>
          <w:tcPr>
            <w:tcW w:w="92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654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136"/>
              <w:jc w:val="left"/>
              <w:rPr>
                <w:rFonts w:ascii="宋体" w:hAnsi="宋体" w:cs="宋体" w:eastAsia="宋体" w:hint="default"/>
                <w:sz w:val="21"/>
                <w:szCs w:val="21"/>
              </w:rPr>
            </w:pPr>
            <w:r>
              <w:rPr>
                <w:rFonts w:ascii="宋体" w:hAnsi="宋体" w:cs="宋体" w:eastAsia="宋体" w:hint="default"/>
                <w:sz w:val="21"/>
                <w:szCs w:val="21"/>
              </w:rPr>
              <w:t>与首次公开发</w:t>
            </w:r>
            <w:r>
              <w:rPr>
                <w:rFonts w:ascii="宋体" w:hAnsi="宋体" w:cs="宋体" w:eastAsia="宋体" w:hint="default"/>
                <w:w w:val="100"/>
                <w:sz w:val="21"/>
                <w:szCs w:val="21"/>
              </w:rPr>
              <w:t> </w:t>
            </w:r>
            <w:r>
              <w:rPr>
                <w:rFonts w:ascii="宋体" w:hAnsi="宋体" w:cs="宋体" w:eastAsia="宋体" w:hint="default"/>
                <w:sz w:val="21"/>
                <w:szCs w:val="21"/>
              </w:rPr>
              <w:t>行相关的承诺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北大荒</w:t>
            </w:r>
            <w:r>
              <w:rPr>
                <w:rFonts w:ascii="宋体" w:hAnsi="宋体" w:cs="宋体" w:eastAsia="宋体" w:hint="default"/>
                <w:spacing w:val="-102"/>
                <w:sz w:val="21"/>
                <w:szCs w:val="21"/>
              </w:rPr>
              <w:t> </w:t>
            </w:r>
            <w:r>
              <w:rPr>
                <w:rFonts w:ascii="宋体" w:hAnsi="宋体" w:cs="宋体" w:eastAsia="宋体" w:hint="default"/>
                <w:sz w:val="21"/>
                <w:szCs w:val="21"/>
              </w:rPr>
              <w:t>农垦集</w:t>
            </w:r>
            <w:r>
              <w:rPr>
                <w:rFonts w:ascii="宋体" w:hAnsi="宋体" w:cs="宋体" w:eastAsia="宋体" w:hint="default"/>
                <w:spacing w:val="-102"/>
                <w:sz w:val="21"/>
                <w:szCs w:val="21"/>
              </w:rPr>
              <w:t> </w:t>
            </w:r>
            <w:r>
              <w:rPr>
                <w:rFonts w:ascii="宋体" w:hAnsi="宋体" w:cs="宋体" w:eastAsia="宋体" w:hint="default"/>
                <w:sz w:val="21"/>
                <w:szCs w:val="21"/>
              </w:rPr>
              <w:t>团总公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是：“集</w:t>
            </w:r>
            <w:r>
              <w:rPr>
                <w:rFonts w:ascii="宋体" w:hAnsi="宋体" w:cs="宋体" w:eastAsia="宋体" w:hint="default"/>
                <w:w w:val="100"/>
                <w:sz w:val="21"/>
                <w:szCs w:val="21"/>
              </w:rPr>
              <w:t> </w:t>
            </w:r>
            <w:r>
              <w:rPr>
                <w:rFonts w:ascii="宋体" w:hAnsi="宋体" w:cs="宋体" w:eastAsia="宋体" w:hint="default"/>
                <w:sz w:val="21"/>
                <w:szCs w:val="21"/>
              </w:rPr>
              <w:t>团公司因</w:t>
            </w:r>
            <w:r>
              <w:rPr>
                <w:rFonts w:ascii="宋体" w:hAnsi="宋体" w:cs="宋体" w:eastAsia="宋体" w:hint="default"/>
                <w:w w:val="100"/>
                <w:sz w:val="21"/>
                <w:szCs w:val="21"/>
              </w:rPr>
              <w:t> </w:t>
            </w:r>
            <w:r>
              <w:rPr>
                <w:rFonts w:ascii="宋体" w:hAnsi="宋体" w:cs="宋体" w:eastAsia="宋体" w:hint="default"/>
                <w:sz w:val="21"/>
                <w:szCs w:val="21"/>
              </w:rPr>
              <w:t>其下属的</w:t>
            </w:r>
            <w:r>
              <w:rPr>
                <w:rFonts w:ascii="宋体" w:hAnsi="宋体" w:cs="宋体" w:eastAsia="宋体" w:hint="default"/>
                <w:w w:val="100"/>
                <w:sz w:val="21"/>
                <w:szCs w:val="21"/>
              </w:rPr>
              <w:t> </w:t>
            </w:r>
            <w:r>
              <w:rPr>
                <w:rFonts w:ascii="宋体" w:hAnsi="宋体" w:cs="宋体" w:eastAsia="宋体" w:hint="default"/>
                <w:sz w:val="21"/>
                <w:szCs w:val="21"/>
              </w:rPr>
              <w:t>部分农场</w:t>
            </w:r>
            <w:r>
              <w:rPr>
                <w:rFonts w:ascii="宋体" w:hAnsi="宋体" w:cs="宋体" w:eastAsia="宋体" w:hint="default"/>
                <w:w w:val="100"/>
                <w:sz w:val="21"/>
                <w:szCs w:val="21"/>
              </w:rPr>
              <w:t> </w:t>
            </w:r>
            <w:r>
              <w:rPr>
                <w:rFonts w:ascii="宋体" w:hAnsi="宋体" w:cs="宋体" w:eastAsia="宋体" w:hint="default"/>
                <w:sz w:val="21"/>
                <w:szCs w:val="21"/>
              </w:rPr>
              <w:t>也从事稻</w:t>
            </w:r>
            <w:r>
              <w:rPr>
                <w:rFonts w:ascii="宋体" w:hAnsi="宋体" w:cs="宋体" w:eastAsia="宋体" w:hint="default"/>
                <w:w w:val="100"/>
                <w:sz w:val="21"/>
                <w:szCs w:val="21"/>
              </w:rPr>
              <w:t> </w:t>
            </w:r>
            <w:r>
              <w:rPr>
                <w:rFonts w:ascii="宋体" w:hAnsi="宋体" w:cs="宋体" w:eastAsia="宋体" w:hint="default"/>
                <w:sz w:val="21"/>
                <w:szCs w:val="21"/>
              </w:rPr>
              <w:t>谷的深加</w:t>
            </w:r>
            <w:r>
              <w:rPr>
                <w:rFonts w:ascii="宋体" w:hAnsi="宋体" w:cs="宋体" w:eastAsia="宋体" w:hint="default"/>
                <w:w w:val="100"/>
                <w:sz w:val="21"/>
                <w:szCs w:val="21"/>
              </w:rPr>
              <w:t> </w:t>
            </w:r>
            <w:r>
              <w:rPr>
                <w:rFonts w:ascii="宋体" w:hAnsi="宋体" w:cs="宋体" w:eastAsia="宋体" w:hint="default"/>
                <w:sz w:val="21"/>
                <w:szCs w:val="21"/>
              </w:rPr>
              <w:t>工及其经</w:t>
            </w:r>
            <w:r>
              <w:rPr>
                <w:rFonts w:ascii="宋体" w:hAnsi="宋体" w:cs="宋体" w:eastAsia="宋体" w:hint="default"/>
                <w:w w:val="100"/>
                <w:sz w:val="21"/>
                <w:szCs w:val="21"/>
              </w:rPr>
              <w:t> </w:t>
            </w:r>
            <w:r>
              <w:rPr>
                <w:rFonts w:ascii="宋体" w:hAnsi="宋体" w:cs="宋体" w:eastAsia="宋体" w:hint="default"/>
                <w:sz w:val="21"/>
                <w:szCs w:val="21"/>
              </w:rPr>
              <w:t>营活动，</w:t>
            </w:r>
            <w:r>
              <w:rPr>
                <w:rFonts w:ascii="宋体" w:hAnsi="宋体" w:cs="宋体" w:eastAsia="宋体" w:hint="default"/>
                <w:w w:val="100"/>
                <w:sz w:val="21"/>
                <w:szCs w:val="21"/>
              </w:rPr>
              <w:t> </w:t>
            </w:r>
            <w:r>
              <w:rPr>
                <w:rFonts w:ascii="宋体" w:hAnsi="宋体" w:cs="宋体" w:eastAsia="宋体" w:hint="default"/>
                <w:sz w:val="21"/>
                <w:szCs w:val="21"/>
              </w:rPr>
              <w:t>就此同业</w:t>
            </w:r>
            <w:r>
              <w:rPr>
                <w:rFonts w:ascii="宋体" w:hAnsi="宋体" w:cs="宋体" w:eastAsia="宋体" w:hint="default"/>
                <w:w w:val="100"/>
                <w:sz w:val="21"/>
                <w:szCs w:val="21"/>
              </w:rPr>
              <w:t> </w:t>
            </w:r>
            <w:r>
              <w:rPr>
                <w:rFonts w:ascii="宋体" w:hAnsi="宋体" w:cs="宋体" w:eastAsia="宋体" w:hint="default"/>
                <w:sz w:val="21"/>
                <w:szCs w:val="21"/>
              </w:rPr>
              <w:t>竞争关</w:t>
            </w:r>
            <w:r>
              <w:rPr>
                <w:rFonts w:ascii="宋体" w:hAnsi="宋体" w:cs="宋体" w:eastAsia="宋体" w:hint="default"/>
                <w:spacing w:val="-102"/>
                <w:sz w:val="21"/>
                <w:szCs w:val="21"/>
              </w:rPr>
              <w:t> </w:t>
            </w:r>
            <w:r>
              <w:rPr>
                <w:rFonts w:ascii="宋体" w:hAnsi="宋体" w:cs="宋体" w:eastAsia="宋体" w:hint="default"/>
                <w:sz w:val="21"/>
                <w:szCs w:val="21"/>
              </w:rPr>
              <w:t>系，集团</w:t>
            </w:r>
            <w:r>
              <w:rPr>
                <w:rFonts w:ascii="宋体" w:hAnsi="宋体" w:cs="宋体" w:eastAsia="宋体" w:hint="default"/>
                <w:w w:val="100"/>
                <w:sz w:val="21"/>
                <w:szCs w:val="21"/>
              </w:rPr>
              <w:t> </w:t>
            </w:r>
            <w:r>
              <w:rPr>
                <w:rFonts w:ascii="宋体" w:hAnsi="宋体" w:cs="宋体" w:eastAsia="宋体" w:hint="default"/>
                <w:sz w:val="21"/>
                <w:szCs w:val="21"/>
              </w:rPr>
              <w:t>公司特向</w:t>
            </w:r>
            <w:r>
              <w:rPr>
                <w:rFonts w:ascii="宋体" w:hAnsi="宋体" w:cs="宋体" w:eastAsia="宋体" w:hint="default"/>
                <w:w w:val="100"/>
                <w:sz w:val="21"/>
                <w:szCs w:val="21"/>
              </w:rPr>
              <w:t> </w:t>
            </w:r>
            <w:r>
              <w:rPr>
                <w:rFonts w:ascii="宋体" w:hAnsi="宋体" w:cs="宋体" w:eastAsia="宋体" w:hint="default"/>
                <w:sz w:val="21"/>
                <w:szCs w:val="21"/>
              </w:rPr>
              <w:t>股份公司</w:t>
            </w:r>
            <w:r>
              <w:rPr>
                <w:rFonts w:ascii="宋体" w:hAnsi="宋体" w:cs="宋体" w:eastAsia="宋体" w:hint="default"/>
                <w:w w:val="100"/>
                <w:sz w:val="21"/>
                <w:szCs w:val="21"/>
              </w:rPr>
              <w:t> </w:t>
            </w:r>
            <w:r>
              <w:rPr>
                <w:rFonts w:ascii="宋体" w:hAnsi="宋体" w:cs="宋体" w:eastAsia="宋体" w:hint="default"/>
                <w:sz w:val="21"/>
                <w:szCs w:val="21"/>
              </w:rPr>
              <w:t>及其众多</w:t>
            </w:r>
            <w:r>
              <w:rPr>
                <w:rFonts w:ascii="宋体" w:hAnsi="宋体" w:cs="宋体" w:eastAsia="宋体" w:hint="default"/>
                <w:w w:val="100"/>
                <w:sz w:val="21"/>
                <w:szCs w:val="21"/>
              </w:rPr>
              <w:t> </w:t>
            </w:r>
            <w:r>
              <w:rPr>
                <w:rFonts w:ascii="宋体" w:hAnsi="宋体" w:cs="宋体" w:eastAsia="宋体" w:hint="default"/>
                <w:sz w:val="21"/>
                <w:szCs w:val="21"/>
              </w:rPr>
              <w:t>的股东保</w:t>
            </w:r>
            <w:r>
              <w:rPr>
                <w:rFonts w:ascii="宋体" w:hAnsi="宋体" w:cs="宋体" w:eastAsia="宋体" w:hint="default"/>
                <w:w w:val="100"/>
                <w:sz w:val="21"/>
                <w:szCs w:val="21"/>
              </w:rPr>
              <w:t> </w:t>
            </w:r>
            <w:r>
              <w:rPr>
                <w:rFonts w:ascii="宋体" w:hAnsi="宋体" w:cs="宋体" w:eastAsia="宋体" w:hint="default"/>
                <w:sz w:val="21"/>
                <w:szCs w:val="21"/>
              </w:rPr>
              <w:t>证和承</w:t>
            </w:r>
            <w:r>
              <w:rPr>
                <w:rFonts w:ascii="宋体" w:hAnsi="宋体" w:cs="宋体" w:eastAsia="宋体" w:hint="default"/>
                <w:spacing w:val="-102"/>
                <w:sz w:val="21"/>
                <w:szCs w:val="21"/>
              </w:rPr>
              <w:t> </w:t>
            </w:r>
            <w:r>
              <w:rPr>
                <w:rFonts w:ascii="宋体" w:hAnsi="宋体" w:cs="宋体" w:eastAsia="宋体" w:hint="default"/>
                <w:sz w:val="21"/>
                <w:szCs w:val="21"/>
              </w:rPr>
              <w:t>诺，集团</w:t>
            </w:r>
            <w:r>
              <w:rPr>
                <w:rFonts w:ascii="宋体" w:hAnsi="宋体" w:cs="宋体" w:eastAsia="宋体" w:hint="default"/>
                <w:w w:val="100"/>
                <w:sz w:val="21"/>
                <w:szCs w:val="21"/>
              </w:rPr>
              <w:t> </w:t>
            </w:r>
            <w:r>
              <w:rPr>
                <w:rFonts w:ascii="宋体" w:hAnsi="宋体" w:cs="宋体" w:eastAsia="宋体" w:hint="default"/>
                <w:sz w:val="21"/>
                <w:szCs w:val="21"/>
              </w:rPr>
              <w:t>公司将会</w:t>
            </w:r>
            <w:r>
              <w:rPr>
                <w:rFonts w:ascii="宋体" w:hAnsi="宋体" w:cs="宋体" w:eastAsia="宋体" w:hint="default"/>
                <w:w w:val="100"/>
                <w:sz w:val="21"/>
                <w:szCs w:val="21"/>
              </w:rPr>
              <w:t> </w:t>
            </w:r>
            <w:r>
              <w:rPr>
                <w:rFonts w:ascii="宋体" w:hAnsi="宋体" w:cs="宋体" w:eastAsia="宋体" w:hint="default"/>
                <w:sz w:val="21"/>
                <w:szCs w:val="21"/>
              </w:rPr>
              <w:t>在以后适</w:t>
            </w:r>
            <w:r>
              <w:rPr>
                <w:rFonts w:ascii="宋体" w:hAnsi="宋体" w:cs="宋体" w:eastAsia="宋体" w:hint="default"/>
                <w:w w:val="100"/>
                <w:sz w:val="21"/>
                <w:szCs w:val="21"/>
              </w:rPr>
              <w:t> </w:t>
            </w:r>
            <w:r>
              <w:rPr>
                <w:rFonts w:ascii="宋体" w:hAnsi="宋体" w:cs="宋体" w:eastAsia="宋体" w:hint="default"/>
                <w:sz w:val="21"/>
                <w:szCs w:val="21"/>
              </w:rPr>
              <w:t>当的时候</w:t>
            </w:r>
            <w:r>
              <w:rPr>
                <w:rFonts w:ascii="宋体" w:hAnsi="宋体" w:cs="宋体" w:eastAsia="宋体" w:hint="default"/>
                <w:w w:val="100"/>
                <w:sz w:val="21"/>
                <w:szCs w:val="21"/>
              </w:rPr>
              <w:t> </w:t>
            </w:r>
            <w:r>
              <w:rPr>
                <w:rFonts w:ascii="宋体" w:hAnsi="宋体" w:cs="宋体" w:eastAsia="宋体" w:hint="default"/>
                <w:sz w:val="21"/>
                <w:szCs w:val="21"/>
              </w:rPr>
              <w:t>进行相应</w:t>
            </w:r>
            <w:r>
              <w:rPr>
                <w:rFonts w:ascii="宋体" w:hAnsi="宋体" w:cs="宋体" w:eastAsia="宋体" w:hint="default"/>
                <w:w w:val="100"/>
                <w:sz w:val="21"/>
                <w:szCs w:val="21"/>
              </w:rPr>
              <w:t> </w:t>
            </w:r>
            <w:r>
              <w:rPr>
                <w:rFonts w:ascii="宋体" w:hAnsi="宋体" w:cs="宋体" w:eastAsia="宋体" w:hint="default"/>
                <w:sz w:val="21"/>
                <w:szCs w:val="21"/>
              </w:rPr>
              <w:t>的重组安</w:t>
            </w:r>
            <w:r>
              <w:rPr>
                <w:rFonts w:ascii="宋体" w:hAnsi="宋体" w:cs="宋体" w:eastAsia="宋体" w:hint="default"/>
                <w:w w:val="100"/>
                <w:sz w:val="21"/>
                <w:szCs w:val="21"/>
              </w:rPr>
              <w:t> </w:t>
            </w:r>
            <w:r>
              <w:rPr>
                <w:rFonts w:ascii="宋体" w:hAnsi="宋体" w:cs="宋体" w:eastAsia="宋体" w:hint="default"/>
                <w:sz w:val="21"/>
                <w:szCs w:val="21"/>
              </w:rPr>
              <w:t>排，以消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作出，</w:t>
            </w:r>
            <w:r>
              <w:rPr>
                <w:rFonts w:ascii="宋体" w:hAnsi="宋体" w:cs="宋体" w:eastAsia="宋体" w:hint="default"/>
                <w:spacing w:val="-102"/>
                <w:sz w:val="21"/>
                <w:szCs w:val="21"/>
              </w:rPr>
              <w:t> </w:t>
            </w:r>
            <w:r>
              <w:rPr>
                <w:rFonts w:ascii="宋体" w:hAnsi="宋体" w:cs="宋体" w:eastAsia="宋体" w:hint="default"/>
                <w:sz w:val="21"/>
                <w:szCs w:val="21"/>
              </w:rPr>
              <w:t>持续有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14"/>
        <w:gridCol w:w="855"/>
        <w:gridCol w:w="881"/>
        <w:gridCol w:w="1056"/>
        <w:gridCol w:w="922"/>
        <w:gridCol w:w="953"/>
        <w:gridCol w:w="931"/>
        <w:gridCol w:w="1093"/>
        <w:gridCol w:w="857"/>
      </w:tblGrid>
      <w:tr>
        <w:trPr>
          <w:trHeight w:val="12813"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除业已存</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在的同业</w:t>
            </w:r>
            <w:r>
              <w:rPr>
                <w:rFonts w:ascii="宋体" w:hAnsi="宋体" w:cs="宋体" w:eastAsia="宋体" w:hint="default"/>
                <w:w w:val="100"/>
                <w:sz w:val="21"/>
                <w:szCs w:val="21"/>
              </w:rPr>
              <w:t> </w:t>
            </w:r>
            <w:r>
              <w:rPr>
                <w:rFonts w:ascii="宋体" w:hAnsi="宋体" w:cs="宋体" w:eastAsia="宋体" w:hint="default"/>
                <w:sz w:val="21"/>
                <w:szCs w:val="21"/>
              </w:rPr>
              <w:t>竞争关</w:t>
            </w:r>
            <w:r>
              <w:rPr>
                <w:rFonts w:ascii="宋体" w:hAnsi="宋体" w:cs="宋体" w:eastAsia="宋体" w:hint="default"/>
                <w:spacing w:val="-102"/>
                <w:sz w:val="21"/>
                <w:szCs w:val="21"/>
              </w:rPr>
              <w:t> </w:t>
            </w:r>
            <w:r>
              <w:rPr>
                <w:rFonts w:ascii="宋体" w:hAnsi="宋体" w:cs="宋体" w:eastAsia="宋体" w:hint="default"/>
                <w:sz w:val="21"/>
                <w:szCs w:val="21"/>
              </w:rPr>
              <w:t>系，同意</w:t>
            </w:r>
            <w:r>
              <w:rPr>
                <w:rFonts w:ascii="宋体" w:hAnsi="宋体" w:cs="宋体" w:eastAsia="宋体" w:hint="default"/>
                <w:w w:val="100"/>
                <w:sz w:val="21"/>
                <w:szCs w:val="21"/>
              </w:rPr>
              <w:t> </w:t>
            </w:r>
            <w:r>
              <w:rPr>
                <w:rFonts w:ascii="宋体" w:hAnsi="宋体" w:cs="宋体" w:eastAsia="宋体" w:hint="default"/>
                <w:sz w:val="21"/>
                <w:szCs w:val="21"/>
              </w:rPr>
              <w:t>股份公司</w:t>
            </w:r>
            <w:r>
              <w:rPr>
                <w:rFonts w:ascii="宋体" w:hAnsi="宋体" w:cs="宋体" w:eastAsia="宋体" w:hint="default"/>
                <w:w w:val="100"/>
                <w:sz w:val="21"/>
                <w:szCs w:val="21"/>
              </w:rPr>
              <w:t> </w:t>
            </w:r>
            <w:r>
              <w:rPr>
                <w:rFonts w:ascii="宋体" w:hAnsi="宋体" w:cs="宋体" w:eastAsia="宋体" w:hint="default"/>
                <w:sz w:val="21"/>
                <w:szCs w:val="21"/>
              </w:rPr>
              <w:t>在上市后</w:t>
            </w:r>
            <w:r>
              <w:rPr>
                <w:rFonts w:ascii="宋体" w:hAnsi="宋体" w:cs="宋体" w:eastAsia="宋体" w:hint="default"/>
                <w:w w:val="100"/>
                <w:sz w:val="21"/>
                <w:szCs w:val="21"/>
              </w:rPr>
              <w:t> </w:t>
            </w:r>
            <w:r>
              <w:rPr>
                <w:rFonts w:ascii="宋体" w:hAnsi="宋体" w:cs="宋体" w:eastAsia="宋体" w:hint="default"/>
                <w:sz w:val="21"/>
                <w:szCs w:val="21"/>
              </w:rPr>
              <w:t>的将集团</w:t>
            </w:r>
            <w:r>
              <w:rPr>
                <w:rFonts w:ascii="宋体" w:hAnsi="宋体" w:cs="宋体" w:eastAsia="宋体" w:hint="default"/>
                <w:w w:val="100"/>
                <w:sz w:val="21"/>
                <w:szCs w:val="21"/>
              </w:rPr>
              <w:t> </w:t>
            </w:r>
            <w:r>
              <w:rPr>
                <w:rFonts w:ascii="宋体" w:hAnsi="宋体" w:cs="宋体" w:eastAsia="宋体" w:hint="default"/>
                <w:sz w:val="21"/>
                <w:szCs w:val="21"/>
              </w:rPr>
              <w:t>公司从事</w:t>
            </w:r>
            <w:r>
              <w:rPr>
                <w:rFonts w:ascii="宋体" w:hAnsi="宋体" w:cs="宋体" w:eastAsia="宋体" w:hint="default"/>
                <w:w w:val="100"/>
                <w:sz w:val="21"/>
                <w:szCs w:val="21"/>
              </w:rPr>
              <w:t> </w:t>
            </w:r>
            <w:r>
              <w:rPr>
                <w:rFonts w:ascii="宋体" w:hAnsi="宋体" w:cs="宋体" w:eastAsia="宋体" w:hint="default"/>
                <w:sz w:val="21"/>
                <w:szCs w:val="21"/>
              </w:rPr>
              <w:t>稻谷深加</w:t>
            </w:r>
            <w:r>
              <w:rPr>
                <w:rFonts w:ascii="宋体" w:hAnsi="宋体" w:cs="宋体" w:eastAsia="宋体" w:hint="default"/>
                <w:w w:val="100"/>
                <w:sz w:val="21"/>
                <w:szCs w:val="21"/>
              </w:rPr>
              <w:t> </w:t>
            </w:r>
            <w:r>
              <w:rPr>
                <w:rFonts w:ascii="宋体" w:hAnsi="宋体" w:cs="宋体" w:eastAsia="宋体" w:hint="default"/>
                <w:sz w:val="21"/>
                <w:szCs w:val="21"/>
              </w:rPr>
              <w:t>工相关的</w:t>
            </w:r>
            <w:r>
              <w:rPr>
                <w:rFonts w:ascii="宋体" w:hAnsi="宋体" w:cs="宋体" w:eastAsia="宋体" w:hint="default"/>
                <w:w w:val="100"/>
                <w:sz w:val="21"/>
                <w:szCs w:val="21"/>
              </w:rPr>
              <w:t> </w:t>
            </w:r>
            <w:r>
              <w:rPr>
                <w:rFonts w:ascii="宋体" w:hAnsi="宋体" w:cs="宋体" w:eastAsia="宋体" w:hint="default"/>
                <w:sz w:val="21"/>
                <w:szCs w:val="21"/>
              </w:rPr>
              <w:t>资产和业</w:t>
            </w:r>
            <w:r>
              <w:rPr>
                <w:rFonts w:ascii="宋体" w:hAnsi="宋体" w:cs="宋体" w:eastAsia="宋体" w:hint="default"/>
                <w:w w:val="100"/>
                <w:sz w:val="21"/>
                <w:szCs w:val="21"/>
              </w:rPr>
              <w:t> </w:t>
            </w:r>
            <w:r>
              <w:rPr>
                <w:rFonts w:ascii="宋体" w:hAnsi="宋体" w:cs="宋体" w:eastAsia="宋体" w:hint="default"/>
                <w:sz w:val="21"/>
                <w:szCs w:val="21"/>
              </w:rPr>
              <w:t>务，在股</w:t>
            </w:r>
            <w:r>
              <w:rPr>
                <w:rFonts w:ascii="宋体" w:hAnsi="宋体" w:cs="宋体" w:eastAsia="宋体" w:hint="default"/>
                <w:w w:val="100"/>
                <w:sz w:val="21"/>
                <w:szCs w:val="21"/>
              </w:rPr>
              <w:t> </w:t>
            </w:r>
            <w:r>
              <w:rPr>
                <w:rFonts w:ascii="宋体" w:hAnsi="宋体" w:cs="宋体" w:eastAsia="宋体" w:hint="default"/>
                <w:sz w:val="21"/>
                <w:szCs w:val="21"/>
              </w:rPr>
              <w:t>份公司提</w:t>
            </w:r>
            <w:r>
              <w:rPr>
                <w:rFonts w:ascii="宋体" w:hAnsi="宋体" w:cs="宋体" w:eastAsia="宋体" w:hint="default"/>
                <w:w w:val="100"/>
                <w:sz w:val="21"/>
                <w:szCs w:val="21"/>
              </w:rPr>
              <w:t> </w:t>
            </w:r>
            <w:r>
              <w:rPr>
                <w:rFonts w:ascii="宋体" w:hAnsi="宋体" w:cs="宋体" w:eastAsia="宋体" w:hint="default"/>
                <w:sz w:val="21"/>
                <w:szCs w:val="21"/>
              </w:rPr>
              <w:t>出收购要</w:t>
            </w:r>
            <w:r>
              <w:rPr>
                <w:rFonts w:ascii="宋体" w:hAnsi="宋体" w:cs="宋体" w:eastAsia="宋体" w:hint="default"/>
                <w:w w:val="100"/>
                <w:sz w:val="21"/>
                <w:szCs w:val="21"/>
              </w:rPr>
              <w:t> </w:t>
            </w:r>
            <w:r>
              <w:rPr>
                <w:rFonts w:ascii="宋体" w:hAnsi="宋体" w:cs="宋体" w:eastAsia="宋体" w:hint="default"/>
                <w:sz w:val="21"/>
                <w:szCs w:val="21"/>
              </w:rPr>
              <w:t>约时，以</w:t>
            </w:r>
            <w:r>
              <w:rPr>
                <w:rFonts w:ascii="宋体" w:hAnsi="宋体" w:cs="宋体" w:eastAsia="宋体" w:hint="default"/>
                <w:w w:val="100"/>
                <w:sz w:val="21"/>
                <w:szCs w:val="21"/>
              </w:rPr>
              <w:t> </w:t>
            </w:r>
            <w:r>
              <w:rPr>
                <w:rFonts w:ascii="宋体" w:hAnsi="宋体" w:cs="宋体" w:eastAsia="宋体" w:hint="default"/>
                <w:sz w:val="21"/>
                <w:szCs w:val="21"/>
              </w:rPr>
              <w:t>公平合理</w:t>
            </w:r>
            <w:r>
              <w:rPr>
                <w:rFonts w:ascii="宋体" w:hAnsi="宋体" w:cs="宋体" w:eastAsia="宋体" w:hint="default"/>
                <w:w w:val="100"/>
                <w:sz w:val="21"/>
                <w:szCs w:val="21"/>
              </w:rPr>
              <w:t> </w:t>
            </w:r>
            <w:r>
              <w:rPr>
                <w:rFonts w:ascii="宋体" w:hAnsi="宋体" w:cs="宋体" w:eastAsia="宋体" w:hint="default"/>
                <w:sz w:val="21"/>
                <w:szCs w:val="21"/>
              </w:rPr>
              <w:t>的价格售</w:t>
            </w:r>
            <w:r>
              <w:rPr>
                <w:rFonts w:ascii="宋体" w:hAnsi="宋体" w:cs="宋体" w:eastAsia="宋体" w:hint="default"/>
                <w:w w:val="100"/>
                <w:sz w:val="21"/>
                <w:szCs w:val="21"/>
              </w:rPr>
              <w:t> </w:t>
            </w:r>
            <w:r>
              <w:rPr>
                <w:rFonts w:ascii="宋体" w:hAnsi="宋体" w:cs="宋体" w:eastAsia="宋体" w:hint="default"/>
                <w:sz w:val="21"/>
                <w:szCs w:val="21"/>
              </w:rPr>
              <w:t>与股份公</w:t>
            </w:r>
            <w:r>
              <w:rPr>
                <w:rFonts w:ascii="宋体" w:hAnsi="宋体" w:cs="宋体" w:eastAsia="宋体" w:hint="default"/>
                <w:w w:val="100"/>
                <w:sz w:val="21"/>
                <w:szCs w:val="21"/>
              </w:rPr>
              <w:t> </w:t>
            </w:r>
            <w:r>
              <w:rPr>
                <w:rFonts w:ascii="宋体" w:hAnsi="宋体" w:cs="宋体" w:eastAsia="宋体" w:hint="default"/>
                <w:sz w:val="21"/>
                <w:szCs w:val="21"/>
              </w:rPr>
              <w:t>司，以消</w:t>
            </w:r>
            <w:r>
              <w:rPr>
                <w:rFonts w:ascii="宋体" w:hAnsi="宋体" w:cs="宋体" w:eastAsia="宋体" w:hint="default"/>
                <w:w w:val="100"/>
                <w:sz w:val="21"/>
                <w:szCs w:val="21"/>
              </w:rPr>
              <w:t> </w:t>
            </w:r>
            <w:r>
              <w:rPr>
                <w:rFonts w:ascii="宋体" w:hAnsi="宋体" w:cs="宋体" w:eastAsia="宋体" w:hint="default"/>
                <w:sz w:val="21"/>
                <w:szCs w:val="21"/>
              </w:rPr>
              <w:t>除该同业</w:t>
            </w:r>
            <w:r>
              <w:rPr>
                <w:rFonts w:ascii="宋体" w:hAnsi="宋体" w:cs="宋体" w:eastAsia="宋体" w:hint="default"/>
                <w:w w:val="100"/>
                <w:sz w:val="21"/>
                <w:szCs w:val="21"/>
              </w:rPr>
              <w:t> </w:t>
            </w:r>
            <w:r>
              <w:rPr>
                <w:rFonts w:ascii="宋体" w:hAnsi="宋体" w:cs="宋体" w:eastAsia="宋体" w:hint="default"/>
                <w:sz w:val="21"/>
                <w:szCs w:val="21"/>
              </w:rPr>
              <w:t>竞争关</w:t>
            </w:r>
            <w:r>
              <w:rPr>
                <w:rFonts w:ascii="宋体" w:hAnsi="宋体" w:cs="宋体" w:eastAsia="宋体" w:hint="default"/>
                <w:spacing w:val="-102"/>
                <w:sz w:val="21"/>
                <w:szCs w:val="21"/>
              </w:rPr>
              <w:t> </w:t>
            </w:r>
            <w:r>
              <w:rPr>
                <w:rFonts w:ascii="宋体" w:hAnsi="宋体" w:cs="宋体" w:eastAsia="宋体" w:hint="default"/>
                <w:sz w:val="21"/>
                <w:szCs w:val="21"/>
              </w:rPr>
              <w:t>系，并在</w:t>
            </w:r>
            <w:r>
              <w:rPr>
                <w:rFonts w:ascii="宋体" w:hAnsi="宋体" w:cs="宋体" w:eastAsia="宋体" w:hint="default"/>
                <w:w w:val="100"/>
                <w:sz w:val="21"/>
                <w:szCs w:val="21"/>
              </w:rPr>
              <w:t> </w:t>
            </w:r>
            <w:r>
              <w:rPr>
                <w:rFonts w:ascii="宋体" w:hAnsi="宋体" w:cs="宋体" w:eastAsia="宋体" w:hint="default"/>
                <w:sz w:val="21"/>
                <w:szCs w:val="21"/>
              </w:rPr>
              <w:t>其经营业</w:t>
            </w:r>
            <w:r>
              <w:rPr>
                <w:rFonts w:ascii="宋体" w:hAnsi="宋体" w:cs="宋体" w:eastAsia="宋体" w:hint="default"/>
                <w:w w:val="100"/>
                <w:sz w:val="21"/>
                <w:szCs w:val="21"/>
              </w:rPr>
              <w:t> </w:t>
            </w:r>
            <w:r>
              <w:rPr>
                <w:rFonts w:ascii="宋体" w:hAnsi="宋体" w:cs="宋体" w:eastAsia="宋体" w:hint="default"/>
                <w:sz w:val="21"/>
                <w:szCs w:val="21"/>
              </w:rPr>
              <w:t>务中将不</w:t>
            </w:r>
            <w:r>
              <w:rPr>
                <w:rFonts w:ascii="宋体" w:hAnsi="宋体" w:cs="宋体" w:eastAsia="宋体" w:hint="default"/>
                <w:w w:val="100"/>
                <w:sz w:val="21"/>
                <w:szCs w:val="21"/>
              </w:rPr>
              <w:t> </w:t>
            </w:r>
            <w:r>
              <w:rPr>
                <w:rFonts w:ascii="宋体" w:hAnsi="宋体" w:cs="宋体" w:eastAsia="宋体" w:hint="default"/>
                <w:sz w:val="21"/>
                <w:szCs w:val="21"/>
              </w:rPr>
              <w:t>利用其对</w:t>
            </w:r>
            <w:r>
              <w:rPr>
                <w:rFonts w:ascii="宋体" w:hAnsi="宋体" w:cs="宋体" w:eastAsia="宋体" w:hint="default"/>
                <w:w w:val="100"/>
                <w:sz w:val="21"/>
                <w:szCs w:val="21"/>
              </w:rPr>
              <w:t> </w:t>
            </w:r>
            <w:r>
              <w:rPr>
                <w:rFonts w:ascii="宋体" w:hAnsi="宋体" w:cs="宋体" w:eastAsia="宋体" w:hint="default"/>
                <w:sz w:val="21"/>
                <w:szCs w:val="21"/>
              </w:rPr>
              <w:t>股份公司</w:t>
            </w:r>
            <w:r>
              <w:rPr>
                <w:rFonts w:ascii="宋体" w:hAnsi="宋体" w:cs="宋体" w:eastAsia="宋体" w:hint="default"/>
                <w:w w:val="100"/>
                <w:sz w:val="21"/>
                <w:szCs w:val="21"/>
              </w:rPr>
              <w:t> </w:t>
            </w:r>
            <w:r>
              <w:rPr>
                <w:rFonts w:ascii="宋体" w:hAnsi="宋体" w:cs="宋体" w:eastAsia="宋体" w:hint="default"/>
                <w:sz w:val="21"/>
                <w:szCs w:val="21"/>
              </w:rPr>
              <w:t>中的控股</w:t>
            </w:r>
            <w:r>
              <w:rPr>
                <w:rFonts w:ascii="宋体" w:hAnsi="宋体" w:cs="宋体" w:eastAsia="宋体" w:hint="default"/>
                <w:w w:val="100"/>
                <w:sz w:val="21"/>
                <w:szCs w:val="21"/>
              </w:rPr>
              <w:t> </w:t>
            </w:r>
            <w:r>
              <w:rPr>
                <w:rFonts w:ascii="宋体" w:hAnsi="宋体" w:cs="宋体" w:eastAsia="宋体" w:hint="default"/>
                <w:sz w:val="21"/>
                <w:szCs w:val="21"/>
              </w:rPr>
              <w:t>地位转移</w:t>
            </w:r>
            <w:r>
              <w:rPr>
                <w:rFonts w:ascii="宋体" w:hAnsi="宋体" w:cs="宋体" w:eastAsia="宋体" w:hint="default"/>
                <w:w w:val="100"/>
                <w:sz w:val="21"/>
                <w:szCs w:val="21"/>
              </w:rPr>
              <w:t> </w:t>
            </w:r>
            <w:r>
              <w:rPr>
                <w:rFonts w:ascii="宋体" w:hAnsi="宋体" w:cs="宋体" w:eastAsia="宋体" w:hint="default"/>
                <w:sz w:val="21"/>
                <w:szCs w:val="21"/>
              </w:rPr>
              <w:t>利润或从</w:t>
            </w:r>
            <w:r>
              <w:rPr>
                <w:rFonts w:ascii="宋体" w:hAnsi="宋体" w:cs="宋体" w:eastAsia="宋体" w:hint="default"/>
                <w:w w:val="100"/>
                <w:sz w:val="21"/>
                <w:szCs w:val="21"/>
              </w:rPr>
              <w:t> </w:t>
            </w:r>
            <w:r>
              <w:rPr>
                <w:rFonts w:ascii="宋体" w:hAnsi="宋体" w:cs="宋体" w:eastAsia="宋体" w:hint="default"/>
                <w:sz w:val="21"/>
                <w:szCs w:val="21"/>
              </w:rPr>
              <w:t>事其他行</w:t>
            </w:r>
            <w:r>
              <w:rPr>
                <w:rFonts w:ascii="宋体" w:hAnsi="宋体" w:cs="宋体" w:eastAsia="宋体" w:hint="default"/>
                <w:w w:val="100"/>
                <w:sz w:val="21"/>
                <w:szCs w:val="21"/>
              </w:rPr>
              <w:t> </w:t>
            </w:r>
            <w:r>
              <w:rPr>
                <w:rFonts w:ascii="宋体" w:hAnsi="宋体" w:cs="宋体" w:eastAsia="宋体" w:hint="default"/>
                <w:sz w:val="21"/>
                <w:szCs w:val="21"/>
              </w:rPr>
              <w:t>为来损害</w:t>
            </w:r>
            <w:r>
              <w:rPr>
                <w:rFonts w:ascii="宋体" w:hAnsi="宋体" w:cs="宋体" w:eastAsia="宋体" w:hint="default"/>
                <w:w w:val="100"/>
                <w:sz w:val="21"/>
                <w:szCs w:val="21"/>
              </w:rPr>
              <w:t> </w:t>
            </w:r>
            <w:r>
              <w:rPr>
                <w:rFonts w:ascii="宋体" w:hAnsi="宋体" w:cs="宋体" w:eastAsia="宋体" w:hint="default"/>
                <w:sz w:val="21"/>
                <w:szCs w:val="21"/>
              </w:rPr>
              <w:t>股份公司</w:t>
            </w:r>
            <w:r>
              <w:rPr>
                <w:rFonts w:ascii="宋体" w:hAnsi="宋体" w:cs="宋体" w:eastAsia="宋体" w:hint="default"/>
                <w:w w:val="100"/>
                <w:sz w:val="21"/>
                <w:szCs w:val="21"/>
              </w:rPr>
              <w:t> </w:t>
            </w:r>
            <w:r>
              <w:rPr>
                <w:rFonts w:ascii="宋体" w:hAnsi="宋体" w:cs="宋体" w:eastAsia="宋体" w:hint="default"/>
                <w:sz w:val="21"/>
                <w:szCs w:val="21"/>
              </w:rPr>
              <w:t>及其众多</w:t>
            </w:r>
            <w:r>
              <w:rPr>
                <w:rFonts w:ascii="宋体" w:hAnsi="宋体" w:cs="宋体" w:eastAsia="宋体" w:hint="default"/>
                <w:w w:val="100"/>
                <w:sz w:val="21"/>
                <w:szCs w:val="21"/>
              </w:rPr>
              <w:t> </w:t>
            </w:r>
            <w:r>
              <w:rPr>
                <w:rFonts w:ascii="宋体" w:hAnsi="宋体" w:cs="宋体" w:eastAsia="宋体" w:hint="default"/>
                <w:sz w:val="21"/>
                <w:szCs w:val="21"/>
              </w:rPr>
              <w:t>小股东的</w:t>
            </w:r>
            <w:r>
              <w:rPr>
                <w:rFonts w:ascii="宋体" w:hAnsi="宋体" w:cs="宋体" w:eastAsia="宋体" w:hint="default"/>
                <w:w w:val="100"/>
                <w:sz w:val="21"/>
                <w:szCs w:val="21"/>
              </w:rPr>
              <w:t> </w:t>
            </w:r>
            <w:r>
              <w:rPr>
                <w:rFonts w:ascii="宋体" w:hAnsi="宋体" w:cs="宋体" w:eastAsia="宋体" w:hint="default"/>
                <w:spacing w:val="-22"/>
                <w:sz w:val="21"/>
                <w:szCs w:val="21"/>
              </w:rPr>
              <w:t>利益。”；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“集团公</w:t>
            </w:r>
            <w:r>
              <w:rPr>
                <w:rFonts w:ascii="宋体" w:hAnsi="宋体" w:cs="宋体" w:eastAsia="宋体" w:hint="default"/>
                <w:w w:val="100"/>
                <w:sz w:val="21"/>
                <w:szCs w:val="21"/>
              </w:rPr>
              <w:t> </w:t>
            </w:r>
            <w:r>
              <w:rPr>
                <w:rFonts w:ascii="宋体" w:hAnsi="宋体" w:cs="宋体" w:eastAsia="宋体" w:hint="default"/>
                <w:sz w:val="21"/>
                <w:szCs w:val="21"/>
              </w:rPr>
              <w:t>司今后将</w:t>
            </w:r>
            <w:r>
              <w:rPr>
                <w:rFonts w:ascii="宋体" w:hAnsi="宋体" w:cs="宋体" w:eastAsia="宋体" w:hint="default"/>
                <w:w w:val="100"/>
                <w:sz w:val="21"/>
                <w:szCs w:val="21"/>
              </w:rPr>
              <w:t> </w:t>
            </w:r>
            <w:r>
              <w:rPr>
                <w:rFonts w:ascii="宋体" w:hAnsi="宋体" w:cs="宋体" w:eastAsia="宋体" w:hint="default"/>
                <w:sz w:val="21"/>
                <w:szCs w:val="21"/>
              </w:rPr>
              <w:t>不以任何</w:t>
            </w:r>
            <w:r>
              <w:rPr>
                <w:rFonts w:ascii="宋体" w:hAnsi="宋体" w:cs="宋体" w:eastAsia="宋体" w:hint="default"/>
                <w:w w:val="100"/>
                <w:sz w:val="21"/>
                <w:szCs w:val="21"/>
              </w:rPr>
              <w:t> </w:t>
            </w:r>
            <w:r>
              <w:rPr>
                <w:rFonts w:ascii="宋体" w:hAnsi="宋体" w:cs="宋体" w:eastAsia="宋体" w:hint="default"/>
                <w:sz w:val="21"/>
                <w:szCs w:val="21"/>
              </w:rPr>
              <w:t>方式直接</w:t>
            </w:r>
            <w:r>
              <w:rPr>
                <w:rFonts w:ascii="宋体" w:hAnsi="宋体" w:cs="宋体" w:eastAsia="宋体" w:hint="default"/>
                <w:w w:val="100"/>
                <w:sz w:val="21"/>
                <w:szCs w:val="21"/>
              </w:rPr>
              <w:t> </w:t>
            </w:r>
            <w:r>
              <w:rPr>
                <w:rFonts w:ascii="宋体" w:hAnsi="宋体" w:cs="宋体" w:eastAsia="宋体" w:hint="default"/>
                <w:sz w:val="21"/>
                <w:szCs w:val="21"/>
              </w:rPr>
              <w:t>或间接地</w:t>
            </w:r>
            <w:r>
              <w:rPr>
                <w:rFonts w:ascii="宋体" w:hAnsi="宋体" w:cs="宋体" w:eastAsia="宋体" w:hint="default"/>
                <w:w w:val="100"/>
                <w:sz w:val="21"/>
                <w:szCs w:val="21"/>
              </w:rPr>
              <w:t> </w:t>
            </w:r>
            <w:r>
              <w:rPr>
                <w:rFonts w:ascii="宋体" w:hAnsi="宋体" w:cs="宋体" w:eastAsia="宋体" w:hint="default"/>
                <w:sz w:val="21"/>
                <w:szCs w:val="21"/>
              </w:rPr>
              <w:t>进行或参</w:t>
            </w:r>
            <w:r>
              <w:rPr>
                <w:rFonts w:ascii="宋体" w:hAnsi="宋体" w:cs="宋体" w:eastAsia="宋体" w:hint="default"/>
                <w:w w:val="100"/>
                <w:sz w:val="21"/>
                <w:szCs w:val="21"/>
              </w:rPr>
              <w:t> </w:t>
            </w:r>
            <w:r>
              <w:rPr>
                <w:rFonts w:ascii="宋体" w:hAnsi="宋体" w:cs="宋体" w:eastAsia="宋体" w:hint="default"/>
                <w:sz w:val="21"/>
                <w:szCs w:val="21"/>
              </w:rPr>
              <w:t>与进行与</w:t>
            </w:r>
            <w:r>
              <w:rPr>
                <w:rFonts w:ascii="宋体" w:hAnsi="宋体" w:cs="宋体" w:eastAsia="宋体" w:hint="default"/>
                <w:w w:val="100"/>
                <w:sz w:val="21"/>
                <w:szCs w:val="21"/>
              </w:rPr>
              <w:t> </w:t>
            </w:r>
            <w:r>
              <w:rPr>
                <w:rFonts w:ascii="宋体" w:hAnsi="宋体" w:cs="宋体" w:eastAsia="宋体" w:hint="default"/>
                <w:sz w:val="21"/>
                <w:szCs w:val="21"/>
              </w:rPr>
              <w:t>股份公司</w:t>
            </w:r>
            <w:r>
              <w:rPr>
                <w:rFonts w:ascii="宋体" w:hAnsi="宋体" w:cs="宋体" w:eastAsia="宋体" w:hint="default"/>
                <w:w w:val="100"/>
                <w:sz w:val="21"/>
                <w:szCs w:val="21"/>
              </w:rPr>
              <w:t> </w:t>
            </w:r>
            <w:r>
              <w:rPr>
                <w:rFonts w:ascii="宋体" w:hAnsi="宋体" w:cs="宋体" w:eastAsia="宋体" w:hint="default"/>
                <w:sz w:val="21"/>
                <w:szCs w:val="21"/>
              </w:rPr>
              <w:t>相竞争的</w:t>
            </w:r>
            <w:r>
              <w:rPr>
                <w:rFonts w:ascii="宋体" w:hAnsi="宋体" w:cs="宋体" w:eastAsia="宋体" w:hint="default"/>
                <w:w w:val="100"/>
                <w:sz w:val="21"/>
                <w:szCs w:val="21"/>
              </w:rPr>
              <w:t> </w:t>
            </w:r>
            <w:r>
              <w:rPr>
                <w:rFonts w:ascii="宋体" w:hAnsi="宋体" w:cs="宋体" w:eastAsia="宋体" w:hint="default"/>
                <w:sz w:val="21"/>
                <w:szCs w:val="21"/>
              </w:rPr>
              <w:t>任何其他</w:t>
            </w:r>
            <w:r>
              <w:rPr>
                <w:rFonts w:ascii="宋体" w:hAnsi="宋体" w:cs="宋体" w:eastAsia="宋体" w:hint="default"/>
                <w:w w:val="100"/>
                <w:sz w:val="21"/>
                <w:szCs w:val="21"/>
              </w:rPr>
              <w:t> </w:t>
            </w:r>
            <w:r>
              <w:rPr>
                <w:rFonts w:ascii="宋体" w:hAnsi="宋体" w:cs="宋体" w:eastAsia="宋体" w:hint="default"/>
                <w:sz w:val="21"/>
                <w:szCs w:val="21"/>
              </w:rPr>
              <w:t>业务活</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92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36"/>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北大荒</w:t>
            </w:r>
            <w:r>
              <w:rPr>
                <w:rFonts w:ascii="宋体" w:hAnsi="宋体" w:cs="宋体" w:eastAsia="宋体" w:hint="default"/>
                <w:spacing w:val="-102"/>
                <w:sz w:val="21"/>
                <w:szCs w:val="21"/>
              </w:rPr>
              <w:t> </w:t>
            </w:r>
            <w:r>
              <w:rPr>
                <w:rFonts w:ascii="宋体" w:hAnsi="宋体" w:cs="宋体" w:eastAsia="宋体" w:hint="default"/>
                <w:sz w:val="21"/>
                <w:szCs w:val="21"/>
              </w:rPr>
              <w:t>农垦集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是：“除</w:t>
            </w:r>
            <w:r>
              <w:rPr>
                <w:rFonts w:ascii="宋体" w:hAnsi="宋体" w:cs="宋体" w:eastAsia="宋体" w:hint="default"/>
                <w:w w:val="100"/>
                <w:sz w:val="21"/>
                <w:szCs w:val="21"/>
              </w:rPr>
              <w:t> </w:t>
            </w:r>
            <w:r>
              <w:rPr>
                <w:rFonts w:ascii="宋体" w:hAnsi="宋体" w:cs="宋体" w:eastAsia="宋体" w:hint="default"/>
                <w:sz w:val="21"/>
                <w:szCs w:val="21"/>
              </w:rPr>
              <w:t>已有的农</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作出，</w:t>
            </w:r>
            <w:r>
              <w:rPr>
                <w:rFonts w:ascii="宋体" w:hAnsi="宋体" w:cs="宋体" w:eastAsia="宋体" w:hint="default"/>
                <w:spacing w:val="-102"/>
                <w:sz w:val="21"/>
                <w:szCs w:val="21"/>
              </w:rPr>
              <w:t> </w:t>
            </w:r>
            <w:r>
              <w:rPr>
                <w:rFonts w:ascii="宋体" w:hAnsi="宋体" w:cs="宋体" w:eastAsia="宋体" w:hint="default"/>
                <w:sz w:val="21"/>
                <w:szCs w:val="21"/>
              </w:rPr>
              <w:t>持续有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14"/>
        <w:gridCol w:w="855"/>
        <w:gridCol w:w="881"/>
        <w:gridCol w:w="1056"/>
        <w:gridCol w:w="922"/>
        <w:gridCol w:w="953"/>
        <w:gridCol w:w="931"/>
        <w:gridCol w:w="1093"/>
        <w:gridCol w:w="857"/>
      </w:tblGrid>
      <w:tr>
        <w:trPr>
          <w:trHeight w:val="3553"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团总公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业业务</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外，今后</w:t>
            </w:r>
            <w:r>
              <w:rPr>
                <w:rFonts w:ascii="宋体" w:hAnsi="宋体" w:cs="宋体" w:eastAsia="宋体" w:hint="default"/>
                <w:w w:val="100"/>
                <w:sz w:val="21"/>
                <w:szCs w:val="21"/>
              </w:rPr>
              <w:t> </w:t>
            </w:r>
            <w:r>
              <w:rPr>
                <w:rFonts w:ascii="宋体" w:hAnsi="宋体" w:cs="宋体" w:eastAsia="宋体" w:hint="default"/>
                <w:sz w:val="21"/>
                <w:szCs w:val="21"/>
              </w:rPr>
              <w:t>将不以任</w:t>
            </w:r>
            <w:r>
              <w:rPr>
                <w:rFonts w:ascii="宋体" w:hAnsi="宋体" w:cs="宋体" w:eastAsia="宋体" w:hint="default"/>
                <w:w w:val="100"/>
                <w:sz w:val="21"/>
                <w:szCs w:val="21"/>
              </w:rPr>
              <w:t> </w:t>
            </w:r>
            <w:r>
              <w:rPr>
                <w:rFonts w:ascii="宋体" w:hAnsi="宋体" w:cs="宋体" w:eastAsia="宋体" w:hint="default"/>
                <w:sz w:val="21"/>
                <w:szCs w:val="21"/>
              </w:rPr>
              <w:t>何方式直</w:t>
            </w:r>
            <w:r>
              <w:rPr>
                <w:rFonts w:ascii="宋体" w:hAnsi="宋体" w:cs="宋体" w:eastAsia="宋体" w:hint="default"/>
                <w:w w:val="100"/>
                <w:sz w:val="21"/>
                <w:szCs w:val="21"/>
              </w:rPr>
              <w:t> </w:t>
            </w:r>
            <w:r>
              <w:rPr>
                <w:rFonts w:ascii="宋体" w:hAnsi="宋体" w:cs="宋体" w:eastAsia="宋体" w:hint="default"/>
                <w:sz w:val="21"/>
                <w:szCs w:val="21"/>
              </w:rPr>
              <w:t>接或间接</w:t>
            </w:r>
            <w:r>
              <w:rPr>
                <w:rFonts w:ascii="宋体" w:hAnsi="宋体" w:cs="宋体" w:eastAsia="宋体" w:hint="default"/>
                <w:w w:val="100"/>
                <w:sz w:val="21"/>
                <w:szCs w:val="21"/>
              </w:rPr>
              <w:t> </w:t>
            </w:r>
            <w:r>
              <w:rPr>
                <w:rFonts w:ascii="宋体" w:hAnsi="宋体" w:cs="宋体" w:eastAsia="宋体" w:hint="default"/>
                <w:sz w:val="21"/>
                <w:szCs w:val="21"/>
              </w:rPr>
              <w:t>地进行或</w:t>
            </w:r>
            <w:r>
              <w:rPr>
                <w:rFonts w:ascii="宋体" w:hAnsi="宋体" w:cs="宋体" w:eastAsia="宋体" w:hint="default"/>
                <w:w w:val="100"/>
                <w:sz w:val="21"/>
                <w:szCs w:val="21"/>
              </w:rPr>
              <w:t> </w:t>
            </w:r>
            <w:r>
              <w:rPr>
                <w:rFonts w:ascii="宋体" w:hAnsi="宋体" w:cs="宋体" w:eastAsia="宋体" w:hint="default"/>
                <w:sz w:val="21"/>
                <w:szCs w:val="21"/>
              </w:rPr>
              <w:t>参与进行</w:t>
            </w:r>
            <w:r>
              <w:rPr>
                <w:rFonts w:ascii="宋体" w:hAnsi="宋体" w:cs="宋体" w:eastAsia="宋体" w:hint="default"/>
                <w:w w:val="100"/>
                <w:sz w:val="21"/>
                <w:szCs w:val="21"/>
              </w:rPr>
              <w:t> </w:t>
            </w:r>
            <w:r>
              <w:rPr>
                <w:rFonts w:ascii="宋体" w:hAnsi="宋体" w:cs="宋体" w:eastAsia="宋体" w:hint="default"/>
                <w:sz w:val="21"/>
                <w:szCs w:val="21"/>
              </w:rPr>
              <w:t>与股份公</w:t>
            </w:r>
            <w:r>
              <w:rPr>
                <w:rFonts w:ascii="宋体" w:hAnsi="宋体" w:cs="宋体" w:eastAsia="宋体" w:hint="default"/>
                <w:w w:val="100"/>
                <w:sz w:val="21"/>
                <w:szCs w:val="21"/>
              </w:rPr>
              <w:t> </w:t>
            </w:r>
            <w:r>
              <w:rPr>
                <w:rFonts w:ascii="宋体" w:hAnsi="宋体" w:cs="宋体" w:eastAsia="宋体" w:hint="default"/>
                <w:sz w:val="21"/>
                <w:szCs w:val="21"/>
              </w:rPr>
              <w:t>司及其控</w:t>
            </w:r>
            <w:r>
              <w:rPr>
                <w:rFonts w:ascii="宋体" w:hAnsi="宋体" w:cs="宋体" w:eastAsia="宋体" w:hint="default"/>
                <w:w w:val="100"/>
                <w:sz w:val="21"/>
                <w:szCs w:val="21"/>
              </w:rPr>
              <w:t> </w:t>
            </w:r>
            <w:r>
              <w:rPr>
                <w:rFonts w:ascii="宋体" w:hAnsi="宋体" w:cs="宋体" w:eastAsia="宋体" w:hint="default"/>
                <w:sz w:val="21"/>
                <w:szCs w:val="21"/>
              </w:rPr>
              <w:t>股子公司</w:t>
            </w:r>
            <w:r>
              <w:rPr>
                <w:rFonts w:ascii="宋体" w:hAnsi="宋体" w:cs="宋体" w:eastAsia="宋体" w:hint="default"/>
                <w:w w:val="100"/>
                <w:sz w:val="21"/>
                <w:szCs w:val="21"/>
              </w:rPr>
              <w:t> </w:t>
            </w:r>
            <w:r>
              <w:rPr>
                <w:rFonts w:ascii="宋体" w:hAnsi="宋体" w:cs="宋体" w:eastAsia="宋体" w:hint="default"/>
                <w:sz w:val="21"/>
                <w:szCs w:val="21"/>
              </w:rPr>
              <w:t>相竞争的</w:t>
            </w:r>
            <w:r>
              <w:rPr>
                <w:rFonts w:ascii="宋体" w:hAnsi="宋体" w:cs="宋体" w:eastAsia="宋体" w:hint="default"/>
                <w:w w:val="100"/>
                <w:sz w:val="21"/>
                <w:szCs w:val="21"/>
              </w:rPr>
              <w:t> </w:t>
            </w:r>
            <w:r>
              <w:rPr>
                <w:rFonts w:ascii="宋体" w:hAnsi="宋体" w:cs="宋体" w:eastAsia="宋体" w:hint="default"/>
                <w:sz w:val="21"/>
                <w:szCs w:val="21"/>
              </w:rPr>
              <w:t>任何业</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95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2"/>
          <w:szCs w:val="22"/>
        </w:rPr>
      </w:pPr>
    </w:p>
    <w:p>
      <w:pPr>
        <w:pStyle w:val="Heading3"/>
        <w:spacing w:line="240" w:lineRule="auto"/>
        <w:ind w:left="238" w:right="2691"/>
        <w:jc w:val="left"/>
        <w:rPr>
          <w:b w:val="0"/>
          <w:bCs w:val="0"/>
        </w:rPr>
      </w:pPr>
      <w:r>
        <w:rPr/>
        <w:t>三、报告期内资金被占用情况及清欠进展情况</w:t>
      </w:r>
      <w:r>
        <w:rPr>
          <w:b w:val="0"/>
          <w:bCs w:val="0"/>
        </w:rPr>
      </w:r>
    </w:p>
    <w:p>
      <w:pPr>
        <w:spacing w:line="290" w:lineRule="auto" w:before="58"/>
        <w:ind w:left="238" w:right="26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3"/>
        <w:spacing w:line="296" w:lineRule="exact" w:before="0"/>
        <w:ind w:left="180" w:right="2691"/>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38" w:right="269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80"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238" w:right="269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80" w:right="2691"/>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left="238" w:right="269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left="238" w:right="2691"/>
        <w:jc w:val="left"/>
        <w:rPr>
          <w:b w:val="0"/>
          <w:bCs w:val="0"/>
        </w:rPr>
      </w:pPr>
      <w:r>
        <w:rPr/>
        <w:t>五、聘任、解聘会计师事务所情况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瑞华会计师事务所（特殊普通合伙）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瑞华会计师事务所（特殊普通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9" w:right="0"/>
              <w:jc w:val="left"/>
              <w:rPr>
                <w:rFonts w:ascii="宋体" w:hAnsi="宋体" w:cs="宋体" w:eastAsia="宋体" w:hint="default"/>
                <w:sz w:val="21"/>
                <w:szCs w:val="21"/>
              </w:rPr>
            </w:pPr>
            <w:r>
              <w:rPr>
                <w:rFonts w:ascii="宋体"/>
                <w:sz w:val="21"/>
              </w:rPr>
              <w:t>1,060,000</w:t>
            </w:r>
          </w:p>
        </w:tc>
      </w:tr>
    </w:tbl>
    <w:p>
      <w:pPr>
        <w:spacing w:line="240" w:lineRule="auto" w:before="7"/>
        <w:rPr>
          <w:rFonts w:ascii="宋体" w:hAnsi="宋体" w:cs="宋体" w:eastAsia="宋体" w:hint="default"/>
          <w:sz w:val="15"/>
          <w:szCs w:val="15"/>
        </w:rPr>
      </w:pPr>
    </w:p>
    <w:p>
      <w:pPr>
        <w:pStyle w:val="BodyText"/>
        <w:spacing w:line="273" w:lineRule="exact" w:before="36"/>
        <w:ind w:left="238" w:right="2691"/>
        <w:jc w:val="left"/>
      </w:pPr>
      <w:r>
        <w:rPr/>
        <w:t>聘任、解聘会计师事务所的情况说明</w:t>
      </w:r>
    </w:p>
    <w:p>
      <w:pPr>
        <w:pStyle w:val="BodyText"/>
        <w:spacing w:line="272" w:lineRule="exact"/>
        <w:ind w:left="238" w:right="2691"/>
        <w:jc w:val="left"/>
      </w:pPr>
      <w:r>
        <w:rPr/>
        <w:t>√适用</w:t>
      </w:r>
      <w:r>
        <w:rPr>
          <w:spacing w:val="-1"/>
        </w:rPr>
        <w:t> </w:t>
      </w:r>
      <w:r>
        <w:rPr/>
        <w:t>□不适用</w:t>
      </w:r>
    </w:p>
    <w:p>
      <w:pPr>
        <w:pStyle w:val="BodyText"/>
        <w:spacing w:line="272" w:lineRule="exact" w:before="27"/>
        <w:ind w:left="238" w:right="0"/>
        <w:jc w:val="left"/>
      </w:pPr>
      <w:r>
        <w:rPr/>
        <w:t>经公司</w:t>
      </w:r>
      <w:r>
        <w:rPr>
          <w:spacing w:val="13"/>
        </w:rPr>
        <w:t> </w:t>
      </w:r>
      <w:r>
        <w:rPr>
          <w:rFonts w:ascii="宋体" w:hAnsi="宋体" w:cs="宋体" w:eastAsia="宋体" w:hint="default"/>
        </w:rPr>
        <w:t>2014</w:t>
      </w:r>
      <w:r>
        <w:rPr>
          <w:rFonts w:ascii="宋体" w:hAnsi="宋体" w:cs="宋体" w:eastAsia="宋体" w:hint="default"/>
          <w:spacing w:val="16"/>
        </w:rPr>
        <w:t> </w:t>
      </w:r>
      <w:r>
        <w:rPr>
          <w:spacing w:val="-5"/>
        </w:rPr>
        <w:t>年年度股东大会审议批准</w:t>
      </w:r>
      <w:r>
        <w:rPr>
          <w:rFonts w:ascii="宋体" w:hAnsi="宋体" w:cs="宋体" w:eastAsia="宋体" w:hint="default"/>
          <w:spacing w:val="-5"/>
        </w:rPr>
        <w:t>,</w:t>
      </w:r>
      <w:r>
        <w:rPr>
          <w:spacing w:val="-5"/>
        </w:rPr>
        <w:t>聘请瑞华会计师事务所（特殊普通合伙）为公司</w:t>
      </w:r>
      <w:r>
        <w:rPr>
          <w:spacing w:val="16"/>
        </w:rPr>
        <w:t> </w:t>
      </w:r>
      <w:r>
        <w:rPr>
          <w:rFonts w:ascii="宋体" w:hAnsi="宋体" w:cs="宋体" w:eastAsia="宋体" w:hint="default"/>
        </w:rPr>
        <w:t>2015</w:t>
      </w:r>
      <w:r>
        <w:rPr>
          <w:rFonts w:ascii="宋体" w:hAnsi="宋体" w:cs="宋体" w:eastAsia="宋体" w:hint="default"/>
          <w:spacing w:val="13"/>
        </w:rPr>
        <w:t> </w:t>
      </w:r>
      <w:r>
        <w:rPr/>
        <w:t>年</w:t>
      </w:r>
      <w:r>
        <w:rPr>
          <w:spacing w:val="-103"/>
        </w:rPr>
        <w:t> </w:t>
      </w:r>
      <w:r>
        <w:rPr/>
        <w:t>度财务报表、内控审计服务机构。</w:t>
      </w:r>
    </w:p>
    <w:p>
      <w:pPr>
        <w:spacing w:line="240" w:lineRule="auto" w:before="10"/>
        <w:rPr>
          <w:rFonts w:ascii="宋体" w:hAnsi="宋体" w:cs="宋体" w:eastAsia="宋体" w:hint="default"/>
          <w:sz w:val="18"/>
          <w:szCs w:val="18"/>
        </w:rPr>
      </w:pPr>
    </w:p>
    <w:p>
      <w:pPr>
        <w:pStyle w:val="BodyText"/>
        <w:spacing w:line="240" w:lineRule="auto"/>
        <w:ind w:left="238" w:right="5342"/>
        <w:jc w:val="left"/>
      </w:pPr>
      <w:r>
        <w:rPr>
          <w:spacing w:val="-2"/>
        </w:rPr>
        <w:t>审计期间改聘会计师事务所的情况说明</w:t>
      </w:r>
      <w:r>
        <w:rPr>
          <w:spacing w:val="-72"/>
        </w:rPr>
        <w:t> </w:t>
      </w:r>
      <w:r>
        <w:rPr>
          <w:spacing w:val="-72"/>
        </w:rPr>
      </w:r>
      <w:r>
        <w:rPr/>
        <w:t>无</w:t>
      </w:r>
    </w:p>
    <w:p>
      <w:pPr>
        <w:spacing w:after="0" w:line="240" w:lineRule="auto"/>
        <w:jc w:val="left"/>
        <w:sectPr>
          <w:pgSz w:w="11910" w:h="16840"/>
          <w:pgMar w:header="880" w:footer="1195" w:top="1120" w:bottom="1380" w:left="1560" w:right="1040"/>
        </w:sectPr>
      </w:pP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r>
        <w:rPr/>
        <w:t>六、面临暂停上市风险的情况</w:t>
      </w:r>
      <w:r>
        <w:rPr>
          <w:b w:val="0"/>
          <w:bCs w:val="0"/>
        </w:rPr>
      </w:r>
    </w:p>
    <w:p>
      <w:pPr>
        <w:pStyle w:val="Heading3"/>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b w:val="0"/>
          <w:bCs w:val="0"/>
        </w:rPr>
      </w:r>
    </w:p>
    <w:p>
      <w:pPr>
        <w:pStyle w:val="BodyText"/>
        <w:spacing w:line="274" w:lineRule="exact" w:before="29"/>
        <w:ind w:right="0"/>
        <w:jc w:val="both"/>
      </w:pPr>
      <w:r>
        <w:rPr/>
        <w:t>公司于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2"/>
        </w:rPr>
        <w:t> </w:t>
      </w:r>
      <w:r>
        <w:rPr/>
        <w:t>日收到中国证券监督管理委员会《调查通知书》（编号：稽查总队调查通</w:t>
      </w:r>
    </w:p>
    <w:p>
      <w:pPr>
        <w:pStyle w:val="BodyText"/>
        <w:spacing w:line="237" w:lineRule="auto" w:before="2"/>
        <w:ind w:right="228"/>
        <w:jc w:val="both"/>
      </w:pPr>
      <w:r>
        <w:rPr/>
        <w:t>字</w:t>
      </w:r>
      <w:r>
        <w:rPr>
          <w:spacing w:val="-31"/>
        </w:rPr>
        <w:t> </w:t>
      </w:r>
      <w:r>
        <w:rPr>
          <w:rFonts w:ascii="宋体" w:hAnsi="宋体" w:cs="宋体" w:eastAsia="宋体" w:hint="default"/>
        </w:rPr>
        <w:t>132245</w:t>
      </w:r>
      <w:r>
        <w:rPr>
          <w:rFonts w:ascii="宋体" w:hAnsi="宋体" w:cs="宋体" w:eastAsia="宋体" w:hint="default"/>
          <w:spacing w:val="-34"/>
        </w:rPr>
        <w:t> </w:t>
      </w:r>
      <w:r>
        <w:rPr>
          <w:spacing w:val="-4"/>
        </w:rPr>
        <w:t>号）。因公司信息披露涉嫌违反证券法律法规行为，根据《中华人民共和国证券法》的</w:t>
      </w:r>
      <w:r>
        <w:rPr>
          <w:spacing w:val="-97"/>
        </w:rPr>
        <w:t> </w:t>
      </w:r>
      <w:r>
        <w:rPr>
          <w:spacing w:val="-97"/>
        </w:rPr>
      </w:r>
      <w:r>
        <w:rPr>
          <w:spacing w:val="-2"/>
        </w:rPr>
        <w:t>有关规定，中国证券监督管理委员会决定对公司进行立案调查。如公司因该立案调查事项被中国</w:t>
      </w:r>
      <w:r>
        <w:rPr>
          <w:spacing w:val="-25"/>
        </w:rPr>
        <w:t> </w:t>
      </w:r>
      <w:r>
        <w:rPr>
          <w:spacing w:val="-25"/>
        </w:rPr>
      </w:r>
      <w:r>
        <w:rPr>
          <w:spacing w:val="-2"/>
        </w:rPr>
        <w:t>证监会最终认定存在重大信息披露违法行为，公司股票将被实施退市风险警示，并暂停上市。公</w:t>
      </w:r>
      <w:r>
        <w:rPr>
          <w:spacing w:val="-25"/>
        </w:rPr>
        <w:t> </w:t>
      </w:r>
      <w:r>
        <w:rPr>
          <w:spacing w:val="-25"/>
        </w:rPr>
      </w:r>
      <w:r>
        <w:rPr/>
        <w:t>司于</w:t>
      </w:r>
      <w:r>
        <w:rPr>
          <w:spacing w:val="-41"/>
        </w:rPr>
        <w:t> </w:t>
      </w: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3"/>
        </w:rPr>
        <w:t> </w:t>
      </w:r>
      <w:r>
        <w:rPr>
          <w:spacing w:val="-4"/>
        </w:rPr>
        <w:t>月收到中国证券监督管理委员会《行政处罚及市场禁入事先告知书》，具体内容详</w:t>
      </w:r>
    </w:p>
    <w:p>
      <w:pPr>
        <w:pStyle w:val="BodyText"/>
        <w:spacing w:line="274" w:lineRule="exact"/>
        <w:ind w:right="0"/>
        <w:jc w:val="both"/>
      </w:pPr>
      <w:r>
        <w:rPr/>
        <w:t>见公司</w:t>
      </w:r>
      <w:r>
        <w:rPr>
          <w:spacing w:val="-54"/>
        </w:rPr>
        <w:t> </w:t>
      </w:r>
      <w:r>
        <w:rPr>
          <w:rFonts w:ascii="宋体" w:hAnsi="宋体" w:cs="宋体" w:eastAsia="宋体" w:hint="default"/>
        </w:rPr>
        <w:t>2015-039</w:t>
      </w:r>
      <w:r>
        <w:rPr>
          <w:rFonts w:ascii="宋体" w:hAnsi="宋体" w:cs="宋体" w:eastAsia="宋体" w:hint="default"/>
          <w:spacing w:val="-54"/>
        </w:rPr>
        <w:t> </w:t>
      </w:r>
      <w:r>
        <w:rPr/>
        <w:t>公告。</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t>七、破产重整相关事项</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t>八、重大诉讼、仲裁事项</w:t>
      </w:r>
      <w:r>
        <w:rPr>
          <w:b w:val="0"/>
          <w:bCs w:val="0"/>
        </w:rPr>
      </w:r>
    </w:p>
    <w:p>
      <w:pPr>
        <w:pStyle w:val="BodyText"/>
        <w:spacing w:line="240" w:lineRule="auto" w:before="58"/>
        <w:ind w:right="0"/>
        <w:jc w:val="both"/>
      </w:pPr>
      <w:r>
        <w:rPr/>
        <w:t>√适用</w:t>
      </w:r>
      <w:r>
        <w:rPr>
          <w:spacing w:val="-1"/>
        </w:rPr>
        <w:t> </w:t>
      </w:r>
      <w:r>
        <w:rPr/>
        <w:t>□不适用</w:t>
      </w:r>
    </w:p>
    <w:p>
      <w:pPr>
        <w:pStyle w:val="Heading3"/>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2"/>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月北大荒鑫亚经贸有限责任公司</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pacing w:val="2"/>
                <w:sz w:val="21"/>
                <w:szCs w:val="21"/>
              </w:rPr>
              <w:t>与农垦龙健粮油经销公司签定大米联营合作合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同，合同签定履行后对方尚欠一部分货款 ，至</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月底，欠公司本息</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71" w:lineRule="exact"/>
              <w:ind w:left="525" w:right="0"/>
              <w:jc w:val="left"/>
              <w:rPr>
                <w:rFonts w:ascii="宋体" w:hAnsi="宋体" w:cs="宋体" w:eastAsia="宋体" w:hint="default"/>
                <w:sz w:val="21"/>
                <w:szCs w:val="21"/>
              </w:rPr>
            </w:pPr>
            <w:r>
              <w:rPr>
                <w:rFonts w:ascii="宋体" w:hAnsi="宋体" w:cs="宋体" w:eastAsia="宋体" w:hint="default"/>
                <w:sz w:val="21"/>
                <w:szCs w:val="21"/>
              </w:rPr>
              <w:t>鑫亚公司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月提起诉讼，</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16</w:t>
            </w:r>
            <w:r>
              <w:rPr>
                <w:rFonts w:ascii="宋体" w:hAnsi="宋体" w:cs="宋体" w:eastAsia="宋体" w:hint="default"/>
                <w:spacing w:val="23"/>
                <w:sz w:val="21"/>
                <w:szCs w:val="21"/>
              </w:rPr>
              <w:t> </w:t>
            </w:r>
            <w:r>
              <w:rPr>
                <w:rFonts w:ascii="宋体" w:hAnsi="宋体" w:cs="宋体" w:eastAsia="宋体" w:hint="default"/>
                <w:spacing w:val="3"/>
                <w:sz w:val="21"/>
                <w:szCs w:val="21"/>
              </w:rPr>
              <w:t>日在黑龙江省绥化农垦法院达成民事调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解，调解书编号</w:t>
            </w:r>
            <w:r>
              <w:rPr>
                <w:rFonts w:ascii="宋体" w:hAnsi="宋体" w:cs="宋体" w:eastAsia="宋体" w:hint="default"/>
                <w:spacing w:val="-6"/>
                <w:sz w:val="21"/>
                <w:szCs w:val="21"/>
              </w:rPr>
              <w:t>[2013]</w:t>
            </w:r>
            <w:r>
              <w:rPr>
                <w:rFonts w:ascii="宋体" w:hAnsi="宋体" w:cs="宋体" w:eastAsia="宋体" w:hint="default"/>
                <w:spacing w:val="-6"/>
                <w:sz w:val="21"/>
                <w:szCs w:val="21"/>
              </w:rPr>
              <w:t>绥商初字第４４号，被告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月１日前还款</w:t>
            </w:r>
            <w:r>
              <w:rPr>
                <w:rFonts w:ascii="宋体" w:hAnsi="宋体" w:cs="宋体" w:eastAsia="宋体" w:hint="default"/>
                <w:spacing w:val="-51"/>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万元。（公告编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2013-052</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日上交所网站。</w:t>
            </w:r>
          </w:p>
        </w:tc>
      </w:tr>
      <w:tr>
        <w:trPr>
          <w:trHeight w:val="627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2"/>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年北大荒龙垦麦芽有限公司友谊分公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司在友谊县荣达粮食储备有限公司仓储大麦，根</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据大麦仓储协议</w:t>
            </w:r>
            <w:r>
              <w:rPr>
                <w:rFonts w:ascii="宋体" w:hAnsi="宋体" w:cs="宋体" w:eastAsia="宋体" w:hint="default"/>
                <w:spacing w:val="-2"/>
                <w:sz w:val="21"/>
                <w:szCs w:val="21"/>
              </w:rPr>
              <w:t>,</w:t>
            </w:r>
            <w:r>
              <w:rPr>
                <w:rFonts w:ascii="宋体" w:hAnsi="宋体" w:cs="宋体" w:eastAsia="宋体" w:hint="default"/>
                <w:spacing w:val="-2"/>
                <w:sz w:val="21"/>
                <w:szCs w:val="21"/>
              </w:rPr>
              <w:t>形成欠麦芽友谊分公司大麦款</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w w:val="100"/>
                <w:sz w:val="21"/>
                <w:szCs w:val="21"/>
              </w:rPr>
              <w:t>35.64</w:t>
            </w:r>
            <w:r>
              <w:rPr>
                <w:rFonts w:ascii="宋体" w:hAnsi="宋体" w:cs="宋体" w:eastAsia="宋体" w:hint="default"/>
                <w:spacing w:val="-49"/>
                <w:w w:val="100"/>
                <w:sz w:val="21"/>
                <w:szCs w:val="21"/>
              </w:rPr>
              <w:t> </w:t>
            </w:r>
            <w:r>
              <w:rPr>
                <w:rFonts w:ascii="宋体" w:hAnsi="宋体" w:cs="宋体" w:eastAsia="宋体" w:hint="default"/>
                <w:spacing w:val="-16"/>
                <w:w w:val="100"/>
                <w:sz w:val="21"/>
                <w:szCs w:val="21"/>
              </w:rPr>
              <w:t>万元。</w:t>
            </w:r>
            <w:r>
              <w:rPr>
                <w:rFonts w:ascii="宋体" w:hAnsi="宋体" w:cs="宋体" w:eastAsia="宋体" w:hint="default"/>
                <w:spacing w:val="-16"/>
                <w:w w:val="100"/>
                <w:sz w:val="21"/>
                <w:szCs w:val="21"/>
              </w:rPr>
              <w:t>2010</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年麦芽友谊分公司与友谊县荣</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4"/>
                <w:sz w:val="21"/>
                <w:szCs w:val="21"/>
              </w:rPr>
              <w:t>达粮食储备有限公司合作经营玉米投入资金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508</w:t>
            </w:r>
            <w:r>
              <w:rPr>
                <w:rFonts w:ascii="宋体" w:hAnsi="宋体" w:cs="宋体" w:eastAsia="宋体" w:hint="default"/>
                <w:spacing w:val="-51"/>
                <w:sz w:val="21"/>
                <w:szCs w:val="21"/>
              </w:rPr>
              <w:t> </w:t>
            </w:r>
            <w:r>
              <w:rPr>
                <w:rFonts w:ascii="宋体" w:hAnsi="宋体" w:cs="宋体" w:eastAsia="宋体" w:hint="default"/>
                <w:sz w:val="21"/>
                <w:szCs w:val="21"/>
              </w:rPr>
              <w:t>万元的利润</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pacing w:val="-8"/>
                <w:sz w:val="21"/>
                <w:szCs w:val="21"/>
              </w:rPr>
              <w:t>万元，借款利息</w:t>
            </w:r>
            <w:r>
              <w:rPr>
                <w:rFonts w:ascii="宋体" w:hAnsi="宋体" w:cs="宋体" w:eastAsia="宋体" w:hint="default"/>
                <w:spacing w:val="-50"/>
                <w:sz w:val="21"/>
                <w:szCs w:val="21"/>
              </w:rPr>
              <w:t> </w:t>
            </w:r>
            <w:r>
              <w:rPr>
                <w:rFonts w:ascii="宋体" w:hAnsi="宋体" w:cs="宋体" w:eastAsia="宋体" w:hint="default"/>
                <w:sz w:val="21"/>
                <w:szCs w:val="21"/>
              </w:rPr>
              <w:t>22.77</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p>
          <w:p>
            <w:pPr>
              <w:pStyle w:val="TableParagraph"/>
              <w:spacing w:line="237" w:lineRule="auto" w:before="1"/>
              <w:ind w:left="103" w:right="92"/>
              <w:jc w:val="both"/>
              <w:rPr>
                <w:rFonts w:ascii="宋体" w:hAnsi="宋体" w:cs="宋体" w:eastAsia="宋体" w:hint="default"/>
                <w:sz w:val="21"/>
                <w:szCs w:val="21"/>
              </w:rPr>
            </w:pPr>
            <w:r>
              <w:rPr>
                <w:rFonts w:ascii="宋体" w:hAnsi="宋体" w:cs="宋体" w:eastAsia="宋体" w:hint="default"/>
                <w:sz w:val="21"/>
                <w:szCs w:val="21"/>
              </w:rPr>
              <w:t>共计</w:t>
            </w:r>
            <w:r>
              <w:rPr>
                <w:rFonts w:ascii="宋体" w:hAnsi="宋体" w:cs="宋体" w:eastAsia="宋体" w:hint="default"/>
                <w:spacing w:val="-52"/>
                <w:sz w:val="21"/>
                <w:szCs w:val="21"/>
              </w:rPr>
              <w:t> </w:t>
            </w:r>
            <w:r>
              <w:rPr>
                <w:rFonts w:ascii="宋体" w:hAnsi="宋体" w:cs="宋体" w:eastAsia="宋体" w:hint="default"/>
                <w:sz w:val="21"/>
                <w:szCs w:val="21"/>
              </w:rPr>
              <w:t>78.61</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 </w:t>
            </w:r>
            <w:r>
              <w:rPr>
                <w:rFonts w:ascii="宋体" w:hAnsi="宋体" w:cs="宋体" w:eastAsia="宋体" w:hint="default"/>
                <w:sz w:val="21"/>
                <w:szCs w:val="21"/>
              </w:rPr>
              <w:t>日，麦芽公司</w:t>
            </w:r>
            <w:r>
              <w:rPr>
                <w:rFonts w:ascii="宋体" w:hAnsi="宋体" w:cs="宋体" w:eastAsia="宋体" w:hint="default"/>
                <w:w w:val="100"/>
                <w:sz w:val="21"/>
                <w:szCs w:val="21"/>
              </w:rPr>
              <w:t> </w:t>
            </w:r>
            <w:r>
              <w:rPr>
                <w:rFonts w:ascii="宋体" w:hAnsi="宋体" w:cs="宋体" w:eastAsia="宋体" w:hint="default"/>
                <w:spacing w:val="2"/>
                <w:sz w:val="21"/>
                <w:szCs w:val="21"/>
              </w:rPr>
              <w:t>依法对友谊县荣达粮食储备有限公司所欠款项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在友谊县人民法院立案起诉。并将荣达粮食储备</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有限公司的出资人（股东）友谊县八达国有资产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经营有限责任公司列为共同被告，经一审判决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后</w:t>
            </w:r>
            <w:r>
              <w:rPr>
                <w:rFonts w:ascii="宋体" w:hAnsi="宋体" w:cs="宋体" w:eastAsia="宋体" w:hint="default"/>
                <w:sz w:val="21"/>
                <w:szCs w:val="21"/>
              </w:rPr>
              <w:t>,</w:t>
            </w:r>
            <w:r>
              <w:rPr>
                <w:rFonts w:ascii="宋体" w:hAnsi="宋体" w:cs="宋体" w:eastAsia="宋体" w:hint="default"/>
                <w:sz w:val="21"/>
                <w:szCs w:val="21"/>
              </w:rPr>
              <w:t>公司又于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日将该案件上诉到</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pacing w:val="-16"/>
                <w:w w:val="100"/>
                <w:sz w:val="21"/>
                <w:szCs w:val="21"/>
              </w:rPr>
              <w:t>双鸭山中院，经</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70"/>
                <w:w w:val="100"/>
                <w:sz w:val="21"/>
                <w:szCs w:val="21"/>
              </w:rPr>
              <w:t> </w:t>
            </w:r>
            <w:r>
              <w:rPr>
                <w:rFonts w:ascii="宋体" w:hAnsi="宋体" w:cs="宋体" w:eastAsia="宋体" w:hint="default"/>
                <w:w w:val="100"/>
                <w:sz w:val="21"/>
                <w:szCs w:val="21"/>
              </w:rPr>
              <w:t>年</w:t>
            </w:r>
            <w:r>
              <w:rPr>
                <w:rFonts w:ascii="宋体" w:hAnsi="宋体" w:cs="宋体" w:eastAsia="宋体" w:hint="default"/>
                <w:spacing w:val="-71"/>
                <w:w w:val="100"/>
                <w:sz w:val="21"/>
                <w:szCs w:val="21"/>
              </w:rPr>
              <w:t> </w:t>
            </w:r>
            <w:r>
              <w:rPr>
                <w:rFonts w:ascii="宋体" w:hAnsi="宋体" w:cs="宋体" w:eastAsia="宋体" w:hint="default"/>
                <w:w w:val="100"/>
                <w:sz w:val="21"/>
                <w:szCs w:val="21"/>
              </w:rPr>
              <w:t>8</w:t>
            </w:r>
            <w:r>
              <w:rPr>
                <w:rFonts w:ascii="宋体" w:hAnsi="宋体" w:cs="宋体" w:eastAsia="宋体" w:hint="default"/>
                <w:spacing w:val="-72"/>
                <w:w w:val="100"/>
                <w:sz w:val="21"/>
                <w:szCs w:val="21"/>
              </w:rPr>
              <w:t> </w:t>
            </w:r>
            <w:r>
              <w:rPr>
                <w:rFonts w:ascii="宋体" w:hAnsi="宋体" w:cs="宋体" w:eastAsia="宋体" w:hint="default"/>
                <w:w w:val="100"/>
                <w:sz w:val="21"/>
                <w:szCs w:val="21"/>
              </w:rPr>
              <w:t>月</w:t>
            </w:r>
            <w:r>
              <w:rPr>
                <w:rFonts w:ascii="宋体" w:hAnsi="宋体" w:cs="宋体" w:eastAsia="宋体" w:hint="default"/>
                <w:spacing w:val="-69"/>
                <w:w w:val="100"/>
                <w:sz w:val="21"/>
                <w:szCs w:val="21"/>
              </w:rPr>
              <w:t> </w:t>
            </w:r>
            <w:r>
              <w:rPr>
                <w:rFonts w:ascii="宋体" w:hAnsi="宋体" w:cs="宋体" w:eastAsia="宋体" w:hint="default"/>
                <w:w w:val="100"/>
                <w:sz w:val="21"/>
                <w:szCs w:val="21"/>
              </w:rPr>
              <w:t>15</w:t>
            </w:r>
            <w:r>
              <w:rPr>
                <w:rFonts w:ascii="宋体" w:hAnsi="宋体" w:cs="宋体" w:eastAsia="宋体" w:hint="default"/>
                <w:spacing w:val="-72"/>
                <w:w w:val="100"/>
                <w:sz w:val="21"/>
                <w:szCs w:val="21"/>
              </w:rPr>
              <w:t> </w:t>
            </w:r>
            <w:r>
              <w:rPr>
                <w:rFonts w:ascii="宋体" w:hAnsi="宋体" w:cs="宋体" w:eastAsia="宋体" w:hint="default"/>
                <w:spacing w:val="-2"/>
                <w:w w:val="100"/>
                <w:sz w:val="21"/>
                <w:szCs w:val="21"/>
              </w:rPr>
              <w:t>日二审开庭审理</w:t>
            </w:r>
            <w:r>
              <w:rPr>
                <w:rFonts w:ascii="宋体" w:hAnsi="宋体" w:cs="宋体" w:eastAsia="宋体" w:hint="default"/>
                <w:spacing w:val="-2"/>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已做出调解结果。</w:t>
            </w:r>
          </w:p>
          <w:p>
            <w:pPr>
              <w:pStyle w:val="TableParagraph"/>
              <w:spacing w:line="272" w:lineRule="exact" w:before="1"/>
              <w:ind w:left="103" w:right="98" w:firstLine="422"/>
              <w:jc w:val="both"/>
              <w:rPr>
                <w:rFonts w:ascii="宋体" w:hAnsi="宋体" w:cs="宋体" w:eastAsia="宋体" w:hint="default"/>
                <w:sz w:val="21"/>
                <w:szCs w:val="21"/>
              </w:rPr>
            </w:pPr>
            <w:r>
              <w:rPr>
                <w:rFonts w:ascii="宋体" w:hAnsi="宋体" w:cs="宋体" w:eastAsia="宋体" w:hint="default"/>
                <w:spacing w:val="-2"/>
                <w:sz w:val="21"/>
                <w:szCs w:val="21"/>
              </w:rPr>
              <w:t>经法院调解</w:t>
            </w:r>
            <w:r>
              <w:rPr>
                <w:rFonts w:ascii="宋体" w:hAnsi="宋体" w:cs="宋体" w:eastAsia="宋体" w:hint="default"/>
                <w:spacing w:val="-2"/>
                <w:sz w:val="21"/>
                <w:szCs w:val="21"/>
              </w:rPr>
              <w:t>,</w:t>
            </w:r>
            <w:r>
              <w:rPr>
                <w:rFonts w:ascii="宋体" w:hAnsi="宋体" w:cs="宋体" w:eastAsia="宋体" w:hint="default"/>
                <w:spacing w:val="-2"/>
                <w:sz w:val="21"/>
                <w:szCs w:val="21"/>
              </w:rPr>
              <w:t>判决被上诉人友谊县荣达粮食</w:t>
            </w:r>
            <w:r>
              <w:rPr>
                <w:rFonts w:ascii="宋体" w:hAnsi="宋体" w:cs="宋体" w:eastAsia="宋体" w:hint="default"/>
                <w:w w:val="100"/>
                <w:sz w:val="21"/>
                <w:szCs w:val="21"/>
              </w:rPr>
              <w:t> </w:t>
            </w:r>
            <w:r>
              <w:rPr>
                <w:rFonts w:ascii="宋体" w:hAnsi="宋体" w:cs="宋体" w:eastAsia="宋体" w:hint="default"/>
                <w:spacing w:val="-2"/>
                <w:w w:val="100"/>
                <w:sz w:val="21"/>
                <w:szCs w:val="21"/>
              </w:rPr>
              <w:t>储备有限公司所欠上诉人</w:t>
            </w:r>
            <w:r>
              <w:rPr>
                <w:rFonts w:ascii="宋体" w:hAnsi="宋体" w:cs="宋体" w:eastAsia="宋体" w:hint="default"/>
                <w:spacing w:val="-51"/>
                <w:w w:val="100"/>
                <w:sz w:val="21"/>
                <w:szCs w:val="21"/>
              </w:rPr>
              <w:t> </w:t>
            </w:r>
            <w:r>
              <w:rPr>
                <w:rFonts w:ascii="宋体" w:hAnsi="宋体" w:cs="宋体" w:eastAsia="宋体" w:hint="default"/>
                <w:spacing w:val="-11"/>
                <w:w w:val="100"/>
                <w:sz w:val="21"/>
                <w:szCs w:val="21"/>
              </w:rPr>
              <w:t>786</w:t>
            </w: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105.87</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元债务分</w:t>
            </w:r>
            <w:r>
              <w:rPr>
                <w:rFonts w:ascii="宋体" w:hAnsi="宋体" w:cs="宋体" w:eastAsia="宋体" w:hint="default"/>
                <w:w w:val="100"/>
                <w:sz w:val="21"/>
                <w:szCs w:val="21"/>
              </w:rPr>
              <w:t> </w:t>
            </w:r>
            <w:r>
              <w:rPr>
                <w:rFonts w:ascii="宋体" w:hAnsi="宋体" w:cs="宋体" w:eastAsia="宋体" w:hint="default"/>
                <w:spacing w:val="-5"/>
                <w:sz w:val="21"/>
                <w:szCs w:val="21"/>
              </w:rPr>
              <w:t>期给付，具体给付期限为：</w:t>
            </w:r>
            <w:r>
              <w:rPr>
                <w:rFonts w:ascii="宋体" w:hAnsi="宋体" w:cs="宋体" w:eastAsia="宋体" w:hint="default"/>
                <w:spacing w:val="-5"/>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z w:val="21"/>
                <w:szCs w:val="21"/>
              </w:rPr>
              <w:t>日前</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给付</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万元， </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日前给付</w:t>
            </w:r>
            <w:r>
              <w:rPr>
                <w:rFonts w:ascii="宋体" w:hAnsi="宋体" w:cs="宋体" w:eastAsia="宋体" w:hint="default"/>
                <w:spacing w:val="-47"/>
                <w:sz w:val="21"/>
                <w:szCs w:val="21"/>
              </w:rPr>
              <w:t> </w:t>
            </w:r>
            <w:r>
              <w:rPr>
                <w:rFonts w:ascii="宋体" w:hAnsi="宋体" w:cs="宋体" w:eastAsia="宋体" w:hint="default"/>
                <w:sz w:val="21"/>
                <w:szCs w:val="21"/>
              </w:rPr>
              <w:t>20</w:t>
            </w:r>
            <w:r>
              <w:rPr>
                <w:rFonts w:ascii="宋体" w:hAnsi="宋体" w:cs="宋体" w:eastAsia="宋体" w:hint="default"/>
                <w:spacing w:val="-47"/>
                <w:sz w:val="21"/>
                <w:szCs w:val="21"/>
              </w:rPr>
              <w:t> </w:t>
            </w:r>
            <w:r>
              <w:rPr>
                <w:rFonts w:ascii="宋体" w:hAnsi="宋体" w:cs="宋体" w:eastAsia="宋体" w:hint="default"/>
                <w:sz w:val="21"/>
                <w:szCs w:val="21"/>
              </w:rPr>
              <w:t>万</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9"/>
                <w:sz w:val="21"/>
                <w:szCs w:val="21"/>
              </w:rPr>
              <w:t>元，</w:t>
            </w:r>
            <w:r>
              <w:rPr>
                <w:rFonts w:ascii="宋体" w:hAnsi="宋体" w:cs="宋体" w:eastAsia="宋体" w:hint="default"/>
                <w:spacing w:val="-9"/>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日前给付</w:t>
            </w:r>
            <w:r>
              <w:rPr>
                <w:rFonts w:ascii="宋体" w:hAnsi="宋体" w:cs="宋体" w:eastAsia="宋体" w:hint="default"/>
                <w:spacing w:val="-51"/>
                <w:sz w:val="21"/>
                <w:szCs w:val="21"/>
              </w:rPr>
              <w:t> </w:t>
            </w:r>
            <w:r>
              <w:rPr>
                <w:rFonts w:ascii="宋体" w:hAnsi="宋体" w:cs="宋体" w:eastAsia="宋体" w:hint="default"/>
                <w:sz w:val="21"/>
                <w:szCs w:val="21"/>
              </w:rPr>
              <w:t>486,105.87</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pacing w:val="2"/>
                <w:sz w:val="21"/>
                <w:szCs w:val="21"/>
              </w:rPr>
              <w:t>上诉人友谊县八达国有资产有限公司对被上诉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人友谊县荣达粮食储备有限公司所欠上诉人以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上债务和诉讼费用（包括保全费）承担补充连带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给付责任。（公告编号：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日上交所网站。</w:t>
            </w:r>
          </w:p>
        </w:tc>
      </w:tr>
    </w:tbl>
    <w:p>
      <w:pPr>
        <w:spacing w:after="0" w:line="241" w:lineRule="exact"/>
        <w:jc w:val="left"/>
        <w:rPr>
          <w:rFonts w:ascii="宋体" w:hAnsi="宋体" w:cs="宋体" w:eastAsia="宋体" w:hint="default"/>
          <w:sz w:val="21"/>
          <w:szCs w:val="21"/>
        </w:rPr>
        <w:sectPr>
          <w:footerReference w:type="default" r:id="rId12"/>
          <w:pgSz w:w="11910" w:h="16840"/>
          <w:pgMar w:footer="1195" w:header="880"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110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419"/>
              <w:jc w:val="left"/>
              <w:rPr>
                <w:rFonts w:ascii="宋体" w:hAnsi="宋体" w:cs="宋体" w:eastAsia="宋体" w:hint="default"/>
                <w:sz w:val="21"/>
                <w:szCs w:val="21"/>
              </w:rPr>
            </w:pPr>
            <w:r>
              <w:rPr>
                <w:rFonts w:ascii="宋体" w:hAnsi="宋体" w:cs="宋体" w:eastAsia="宋体" w:hint="default"/>
                <w:spacing w:val="3"/>
                <w:sz w:val="21"/>
                <w:szCs w:val="21"/>
              </w:rPr>
              <w:t>高国兴与八五九分公司因债权转让合同纠</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7"/>
                <w:sz w:val="21"/>
                <w:szCs w:val="21"/>
              </w:rPr>
              <w:t>纷，将八五九分公司起诉至绥化农垦法院，经法</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院当庭调解已达成协议分期分批支付所欠工程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款。（公告编号：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日上交所网站。</w:t>
            </w:r>
          </w:p>
        </w:tc>
      </w:tr>
      <w:tr>
        <w:trPr>
          <w:trHeight w:val="137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2"/>
              <w:jc w:val="left"/>
              <w:rPr>
                <w:rFonts w:ascii="宋体" w:hAnsi="宋体" w:cs="宋体" w:eastAsia="宋体" w:hint="default"/>
                <w:sz w:val="21"/>
                <w:szCs w:val="21"/>
              </w:rPr>
            </w:pPr>
            <w:r>
              <w:rPr>
                <w:rFonts w:ascii="宋体" w:hAnsi="宋体" w:cs="宋体" w:eastAsia="宋体" w:hint="default"/>
                <w:spacing w:val="-3"/>
                <w:w w:val="100"/>
                <w:sz w:val="21"/>
                <w:szCs w:val="21"/>
              </w:rPr>
              <w:t>李</w:t>
            </w:r>
            <w:r>
              <w:rPr>
                <w:rFonts w:ascii="宋体" w:hAnsi="宋体" w:cs="宋体" w:eastAsia="宋体" w:hint="default"/>
                <w:w w:val="100"/>
                <w:sz w:val="21"/>
                <w:szCs w:val="21"/>
              </w:rPr>
              <w:t>传</w:t>
            </w:r>
            <w:r>
              <w:rPr>
                <w:rFonts w:ascii="宋体" w:hAnsi="宋体" w:cs="宋体" w:eastAsia="宋体" w:hint="default"/>
                <w:spacing w:val="-3"/>
                <w:w w:val="100"/>
                <w:sz w:val="21"/>
                <w:szCs w:val="21"/>
              </w:rPr>
              <w:t>云</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哈</w:t>
            </w:r>
            <w:r>
              <w:rPr>
                <w:rFonts w:ascii="宋体" w:hAnsi="宋体" w:cs="宋体" w:eastAsia="宋体" w:hint="default"/>
                <w:spacing w:val="-3"/>
                <w:w w:val="100"/>
                <w:sz w:val="21"/>
                <w:szCs w:val="21"/>
              </w:rPr>
              <w:t>尔</w:t>
            </w:r>
            <w:r>
              <w:rPr>
                <w:rFonts w:ascii="宋体" w:hAnsi="宋体" w:cs="宋体" w:eastAsia="宋体" w:hint="default"/>
                <w:w w:val="100"/>
                <w:sz w:val="21"/>
                <w:szCs w:val="21"/>
              </w:rPr>
              <w:t>滨</w:t>
            </w:r>
            <w:r>
              <w:rPr>
                <w:rFonts w:ascii="宋体" w:hAnsi="宋体" w:cs="宋体" w:eastAsia="宋体" w:hint="default"/>
                <w:spacing w:val="-3"/>
                <w:w w:val="100"/>
                <w:sz w:val="21"/>
                <w:szCs w:val="21"/>
              </w:rPr>
              <w:t>恒</w:t>
            </w:r>
            <w:r>
              <w:rPr>
                <w:rFonts w:ascii="宋体" w:hAnsi="宋体" w:cs="宋体" w:eastAsia="宋体" w:hint="default"/>
                <w:w w:val="100"/>
                <w:sz w:val="21"/>
                <w:szCs w:val="21"/>
              </w:rPr>
              <w:t>威路</w:t>
            </w:r>
            <w:r>
              <w:rPr>
                <w:rFonts w:ascii="宋体" w:hAnsi="宋体" w:cs="宋体" w:eastAsia="宋体" w:hint="default"/>
                <w:spacing w:val="-3"/>
                <w:w w:val="100"/>
                <w:sz w:val="21"/>
                <w:szCs w:val="21"/>
              </w:rPr>
              <w:t>桥</w:t>
            </w:r>
            <w:r>
              <w:rPr>
                <w:rFonts w:ascii="宋体" w:hAnsi="宋体" w:cs="宋体" w:eastAsia="宋体" w:hint="default"/>
                <w:w w:val="100"/>
                <w:sz w:val="21"/>
                <w:szCs w:val="21"/>
              </w:rPr>
              <w:t>公司</w:t>
            </w:r>
            <w:r>
              <w:rPr>
                <w:rFonts w:ascii="宋体" w:hAnsi="宋体" w:cs="宋体" w:eastAsia="宋体" w:hint="default"/>
                <w:spacing w:val="-106"/>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将</w:t>
            </w:r>
            <w:r>
              <w:rPr>
                <w:rFonts w:ascii="宋体" w:hAnsi="宋体" w:cs="宋体" w:eastAsia="宋体" w:hint="default"/>
                <w:w w:val="100"/>
                <w:sz w:val="21"/>
                <w:szCs w:val="21"/>
              </w:rPr>
              <w:t>黑龙</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江北大荒农业股份有限公司作为第三人，友谊法</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w w:val="100"/>
                <w:sz w:val="21"/>
                <w:szCs w:val="21"/>
              </w:rPr>
              <w:t>院</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8</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19</w:t>
            </w:r>
            <w:r>
              <w:rPr>
                <w:rFonts w:ascii="宋体" w:hAnsi="宋体" w:cs="宋体" w:eastAsia="宋体" w:hint="default"/>
                <w:spacing w:val="-52"/>
                <w:w w:val="100"/>
                <w:sz w:val="21"/>
                <w:szCs w:val="21"/>
              </w:rPr>
              <w:t> </w:t>
            </w:r>
            <w:r>
              <w:rPr>
                <w:rFonts w:ascii="宋体" w:hAnsi="宋体" w:cs="宋体" w:eastAsia="宋体" w:hint="default"/>
                <w:spacing w:val="-10"/>
                <w:w w:val="100"/>
                <w:sz w:val="21"/>
                <w:szCs w:val="21"/>
              </w:rPr>
              <w:t>日一审开庭，因起诉方变更诉</w:t>
            </w:r>
            <w:r>
              <w:rPr>
                <w:rFonts w:ascii="宋体" w:hAnsi="宋体" w:cs="宋体" w:eastAsia="宋体" w:hint="default"/>
                <w:w w:val="100"/>
                <w:sz w:val="21"/>
                <w:szCs w:val="21"/>
              </w:rPr>
              <w:t> </w:t>
            </w:r>
            <w:r>
              <w:rPr>
                <w:rFonts w:ascii="宋体" w:hAnsi="宋体" w:cs="宋体" w:eastAsia="宋体" w:hint="default"/>
                <w:sz w:val="21"/>
                <w:szCs w:val="21"/>
              </w:rPr>
              <w:t>讼请求故决定移送双鸭山市中级人民法院。</w:t>
            </w:r>
          </w:p>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日上交所网站。</w:t>
            </w:r>
          </w:p>
        </w:tc>
      </w:tr>
      <w:tr>
        <w:trPr>
          <w:trHeight w:val="327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28</w:t>
            </w:r>
            <w:r>
              <w:rPr>
                <w:rFonts w:ascii="宋体" w:hAnsi="宋体" w:cs="宋体" w:eastAsia="宋体" w:hint="default"/>
                <w:spacing w:val="-62"/>
                <w:sz w:val="21"/>
                <w:szCs w:val="21"/>
              </w:rPr>
              <w:t> </w:t>
            </w:r>
            <w:r>
              <w:rPr>
                <w:rFonts w:ascii="宋体" w:hAnsi="宋体" w:cs="宋体" w:eastAsia="宋体" w:hint="default"/>
                <w:sz w:val="21"/>
                <w:szCs w:val="21"/>
              </w:rPr>
              <w:t>日案外人北大荒投资公司委</w:t>
            </w:r>
          </w:p>
          <w:p>
            <w:pPr>
              <w:pStyle w:val="TableParagraph"/>
              <w:spacing w:line="272" w:lineRule="exact" w:before="27"/>
              <w:ind w:left="103" w:right="92"/>
              <w:jc w:val="both"/>
              <w:rPr>
                <w:rFonts w:ascii="宋体" w:hAnsi="宋体" w:cs="宋体" w:eastAsia="宋体" w:hint="default"/>
                <w:sz w:val="21"/>
                <w:szCs w:val="21"/>
              </w:rPr>
            </w:pPr>
            <w:r>
              <w:rPr>
                <w:rFonts w:ascii="宋体" w:hAnsi="宋体" w:cs="宋体" w:eastAsia="宋体" w:hint="default"/>
                <w:spacing w:val="2"/>
                <w:sz w:val="21"/>
                <w:szCs w:val="21"/>
              </w:rPr>
              <w:t>托贷款人上海浦东发展银行哈尔滨分行向被告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发放借款人民币</w:t>
            </w:r>
            <w:r>
              <w:rPr>
                <w:rFonts w:ascii="宋体" w:hAnsi="宋体" w:cs="宋体" w:eastAsia="宋体" w:hint="default"/>
                <w:spacing w:val="-51"/>
                <w:sz w:val="21"/>
                <w:szCs w:val="21"/>
              </w:rPr>
              <w:t> </w:t>
            </w:r>
            <w:r>
              <w:rPr>
                <w:rFonts w:ascii="宋体" w:hAnsi="宋体" w:cs="宋体" w:eastAsia="宋体" w:hint="default"/>
                <w:sz w:val="21"/>
                <w:szCs w:val="21"/>
              </w:rPr>
              <w:t>8000</w:t>
            </w:r>
            <w:r>
              <w:rPr>
                <w:rFonts w:ascii="宋体" w:hAnsi="宋体" w:cs="宋体" w:eastAsia="宋体" w:hint="default"/>
                <w:spacing w:val="-53"/>
                <w:sz w:val="21"/>
                <w:szCs w:val="21"/>
              </w:rPr>
              <w:t> </w:t>
            </w:r>
            <w:r>
              <w:rPr>
                <w:rFonts w:ascii="宋体" w:hAnsi="宋体" w:cs="宋体" w:eastAsia="宋体" w:hint="default"/>
                <w:sz w:val="21"/>
                <w:szCs w:val="21"/>
              </w:rPr>
              <w:t>万元整。三方签订了《委</w:t>
            </w:r>
          </w:p>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托贷款合同》，合同约定贷款期限为</w:t>
            </w:r>
            <w:r>
              <w:rPr>
                <w:rFonts w:ascii="宋体" w:hAnsi="宋体" w:cs="宋体" w:eastAsia="宋体" w:hint="default"/>
                <w:spacing w:val="-34"/>
                <w:sz w:val="21"/>
                <w:szCs w:val="21"/>
              </w:rPr>
              <w:t> </w:t>
            </w:r>
            <w:r>
              <w:rPr>
                <w:rFonts w:ascii="宋体" w:hAnsi="宋体" w:cs="宋体" w:eastAsia="宋体" w:hint="default"/>
                <w:sz w:val="21"/>
                <w:szCs w:val="21"/>
              </w:rPr>
              <w:t>2013</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6</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28</w:t>
            </w:r>
            <w:r>
              <w:rPr>
                <w:rFonts w:ascii="宋体" w:hAnsi="宋体" w:cs="宋体" w:eastAsia="宋体" w:hint="default"/>
                <w:spacing w:val="-40"/>
                <w:sz w:val="21"/>
                <w:szCs w:val="21"/>
              </w:rPr>
              <w:t> </w:t>
            </w:r>
            <w:r>
              <w:rPr>
                <w:rFonts w:ascii="宋体" w:hAnsi="宋体" w:cs="宋体" w:eastAsia="宋体" w:hint="default"/>
                <w:sz w:val="21"/>
                <w:szCs w:val="21"/>
              </w:rPr>
              <w:t>日至</w:t>
            </w:r>
            <w:r>
              <w:rPr>
                <w:rFonts w:ascii="宋体" w:hAnsi="宋体" w:cs="宋体" w:eastAsia="宋体" w:hint="default"/>
                <w:spacing w:val="-37"/>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6</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28</w:t>
            </w:r>
            <w:r>
              <w:rPr>
                <w:rFonts w:ascii="宋体" w:hAnsi="宋体" w:cs="宋体" w:eastAsia="宋体" w:hint="default"/>
                <w:spacing w:val="-37"/>
                <w:sz w:val="21"/>
                <w:szCs w:val="21"/>
              </w:rPr>
              <w:t> </w:t>
            </w:r>
            <w:r>
              <w:rPr>
                <w:rFonts w:ascii="宋体" w:hAnsi="宋体" w:cs="宋体" w:eastAsia="宋体" w:hint="default"/>
                <w:sz w:val="21"/>
                <w:szCs w:val="21"/>
              </w:rPr>
              <w:t>日。截止</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6</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日，黑龙江保成粮食仓储有限公司不能履</w:t>
            </w:r>
            <w:r>
              <w:rPr>
                <w:rFonts w:ascii="宋体" w:hAnsi="宋体" w:cs="宋体" w:eastAsia="宋体" w:hint="default"/>
                <w:w w:val="100"/>
                <w:sz w:val="21"/>
                <w:szCs w:val="21"/>
              </w:rPr>
              <w:t> </w:t>
            </w:r>
            <w:r>
              <w:rPr>
                <w:rFonts w:ascii="宋体" w:hAnsi="宋体" w:cs="宋体" w:eastAsia="宋体" w:hint="default"/>
                <w:spacing w:val="-7"/>
                <w:sz w:val="21"/>
                <w:szCs w:val="21"/>
              </w:rPr>
              <w:t>行还款义务，并已经造成贷款逾期。根据原告为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其出具的《承诺书》约定，原告于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0" w:lineRule="exact"/>
              <w:ind w:left="103" w:right="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4"/>
                <w:sz w:val="21"/>
                <w:szCs w:val="21"/>
              </w:rPr>
              <w:t> </w:t>
            </w:r>
            <w:r>
              <w:rPr>
                <w:rFonts w:ascii="宋体" w:hAnsi="宋体" w:cs="宋体" w:eastAsia="宋体" w:hint="default"/>
                <w:spacing w:val="2"/>
                <w:sz w:val="21"/>
                <w:szCs w:val="21"/>
              </w:rPr>
              <w:t>日向委托贷款人黑龙江北大荒投资公司承担</w:t>
            </w:r>
            <w:r>
              <w:rPr>
                <w:rFonts w:ascii="宋体" w:hAnsi="宋体" w:cs="宋体" w:eastAsia="宋体" w:hint="default"/>
                <w:sz w:val="21"/>
                <w:szCs w:val="21"/>
              </w:rPr>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z w:val="21"/>
                <w:szCs w:val="21"/>
              </w:rPr>
              <w:t>了保证责任，偿还了被告借款人民币</w:t>
            </w:r>
            <w:r>
              <w:rPr>
                <w:rFonts w:ascii="宋体" w:hAnsi="宋体" w:cs="宋体" w:eastAsia="宋体" w:hint="default"/>
                <w:spacing w:val="-50"/>
                <w:sz w:val="21"/>
                <w:szCs w:val="21"/>
              </w:rPr>
              <w:t> </w:t>
            </w:r>
            <w:r>
              <w:rPr>
                <w:rFonts w:ascii="宋体" w:hAnsi="宋体" w:cs="宋体" w:eastAsia="宋体" w:hint="default"/>
                <w:sz w:val="21"/>
                <w:szCs w:val="21"/>
              </w:rPr>
              <w:t>8000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整及利息，并向被告提起诉讼。（公告编号：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2014-061</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日上交所网站。</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3"/>
          <w:pgSz w:w="11910" w:h="16840"/>
          <w:pgMar w:footer="1195" w:header="880" w:top="1120" w:bottom="1380" w:left="1580" w:right="1040"/>
          <w:pgNumType w:start="21"/>
        </w:sectPr>
      </w:pPr>
    </w:p>
    <w:p>
      <w:pPr>
        <w:pStyle w:val="Heading3"/>
        <w:spacing w:line="240"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0"/>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67" w:space="16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40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168" w:right="110" w:hanging="53"/>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2" w:lineRule="exact" w:before="1"/>
              <w:ind w:left="218" w:right="163" w:hanging="51"/>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63" w:right="163"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49" w:lineRule="exact"/>
              <w:ind w:left="163"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39" w:right="135"/>
              <w:jc w:val="both"/>
              <w:rPr>
                <w:rFonts w:ascii="宋体" w:hAnsi="宋体" w:cs="宋体" w:eastAsia="宋体" w:hint="default"/>
                <w:sz w:val="21"/>
                <w:szCs w:val="21"/>
              </w:rPr>
            </w:pPr>
            <w:r>
              <w:rPr>
                <w:rFonts w:ascii="宋体" w:hAnsi="宋体" w:cs="宋体" w:eastAsia="宋体" w:hint="default"/>
                <w:sz w:val="21"/>
                <w:szCs w:val="21"/>
              </w:rPr>
              <w:t>承担</w:t>
            </w:r>
            <w:r>
              <w:rPr>
                <w:rFonts w:ascii="宋体" w:hAnsi="宋体" w:cs="宋体" w:eastAsia="宋体" w:hint="default"/>
                <w:spacing w:val="-103"/>
                <w:sz w:val="21"/>
                <w:szCs w:val="21"/>
              </w:rPr>
              <w:t> </w:t>
            </w: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03" w:right="53"/>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12" w:right="108"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基本情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61" w:right="151" w:hanging="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涉及金额</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40" w:lineRule="auto"/>
              <w:ind w:left="107" w:right="107" w:firstLine="52"/>
              <w:jc w:val="both"/>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60" w:right="107"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形</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19" w:right="115"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审理结果及</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12" w:right="110" w:firstLine="10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判决执</w:t>
            </w:r>
            <w:r>
              <w:rPr>
                <w:rFonts w:ascii="宋体" w:hAnsi="宋体" w:cs="宋体" w:eastAsia="宋体" w:hint="default"/>
                <w:spacing w:val="-102"/>
                <w:sz w:val="21"/>
                <w:szCs w:val="21"/>
              </w:rPr>
              <w:t> </w:t>
            </w:r>
            <w:r>
              <w:rPr>
                <w:rFonts w:ascii="宋体" w:hAnsi="宋体" w:cs="宋体" w:eastAsia="宋体" w:hint="default"/>
                <w:sz w:val="21"/>
                <w:szCs w:val="21"/>
              </w:rPr>
              <w:t>行情况</w:t>
            </w:r>
          </w:p>
        </w:tc>
      </w:tr>
      <w:tr>
        <w:trPr>
          <w:trHeight w:val="23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哈尔滨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兴隆饲</w:t>
            </w:r>
            <w:r>
              <w:rPr>
                <w:rFonts w:ascii="宋体" w:hAnsi="宋体" w:cs="宋体" w:eastAsia="宋体" w:hint="default"/>
                <w:spacing w:val="-88"/>
                <w:sz w:val="18"/>
                <w:szCs w:val="18"/>
              </w:rPr>
              <w:t> </w:t>
            </w:r>
            <w:r>
              <w:rPr>
                <w:rFonts w:ascii="宋体" w:hAnsi="宋体" w:cs="宋体" w:eastAsia="宋体" w:hint="default"/>
                <w:spacing w:val="36"/>
                <w:sz w:val="18"/>
                <w:szCs w:val="18"/>
              </w:rPr>
              <w:t>料经销</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月，公司原</w:t>
            </w:r>
            <w:r>
              <w:rPr>
                <w:rFonts w:ascii="宋体" w:hAnsi="宋体" w:cs="宋体" w:eastAsia="宋体" w:hint="default"/>
                <w:spacing w:val="-86"/>
                <w:sz w:val="18"/>
                <w:szCs w:val="18"/>
              </w:rPr>
              <w:t> </w:t>
            </w:r>
            <w:r>
              <w:rPr>
                <w:rFonts w:ascii="宋体" w:hAnsi="宋体" w:cs="宋体" w:eastAsia="宋体" w:hint="default"/>
                <w:spacing w:val="12"/>
                <w:sz w:val="18"/>
                <w:szCs w:val="18"/>
              </w:rPr>
              <w:t>国际部与兴</w:t>
            </w:r>
            <w:r>
              <w:rPr>
                <w:rFonts w:ascii="宋体" w:hAnsi="宋体" w:cs="宋体" w:eastAsia="宋体" w:hint="default"/>
                <w:spacing w:val="-86"/>
                <w:sz w:val="18"/>
                <w:szCs w:val="18"/>
              </w:rPr>
              <w:t> </w:t>
            </w:r>
            <w:r>
              <w:rPr>
                <w:rFonts w:ascii="宋体" w:hAnsi="宋体" w:cs="宋体" w:eastAsia="宋体" w:hint="default"/>
                <w:spacing w:val="12"/>
                <w:sz w:val="18"/>
                <w:szCs w:val="18"/>
              </w:rPr>
              <w:t>隆饲料公司</w:t>
            </w:r>
            <w:r>
              <w:rPr>
                <w:rFonts w:ascii="宋体" w:hAnsi="宋体" w:cs="宋体" w:eastAsia="宋体" w:hint="default"/>
                <w:spacing w:val="-86"/>
                <w:sz w:val="18"/>
                <w:szCs w:val="18"/>
              </w:rPr>
              <w:t> </w:t>
            </w:r>
            <w:r>
              <w:rPr>
                <w:rFonts w:ascii="宋体" w:hAnsi="宋体" w:cs="宋体" w:eastAsia="宋体" w:hint="default"/>
                <w:spacing w:val="12"/>
                <w:sz w:val="18"/>
                <w:szCs w:val="18"/>
              </w:rPr>
              <w:t>签定玉米采</w:t>
            </w:r>
            <w:r>
              <w:rPr>
                <w:rFonts w:ascii="宋体" w:hAnsi="宋体" w:cs="宋体" w:eastAsia="宋体" w:hint="default"/>
                <w:spacing w:val="-86"/>
                <w:sz w:val="18"/>
                <w:szCs w:val="18"/>
              </w:rPr>
              <w:t> </w:t>
            </w:r>
            <w:r>
              <w:rPr>
                <w:rFonts w:ascii="宋体" w:hAnsi="宋体" w:cs="宋体" w:eastAsia="宋体" w:hint="default"/>
                <w:spacing w:val="12"/>
                <w:sz w:val="18"/>
                <w:szCs w:val="18"/>
              </w:rPr>
              <w:t>购合同，形</w:t>
            </w:r>
            <w:r>
              <w:rPr>
                <w:rFonts w:ascii="宋体" w:hAnsi="宋体" w:cs="宋体" w:eastAsia="宋体" w:hint="default"/>
                <w:spacing w:val="-86"/>
                <w:sz w:val="18"/>
                <w:szCs w:val="18"/>
              </w:rPr>
              <w:t> </w:t>
            </w:r>
            <w:r>
              <w:rPr>
                <w:rFonts w:ascii="宋体" w:hAnsi="宋体" w:cs="宋体" w:eastAsia="宋体" w:hint="default"/>
                <w:spacing w:val="12"/>
                <w:sz w:val="18"/>
                <w:szCs w:val="18"/>
              </w:rPr>
              <w:t>成欠款，公</w:t>
            </w:r>
            <w:r>
              <w:rPr>
                <w:rFonts w:ascii="宋体" w:hAnsi="宋体" w:cs="宋体" w:eastAsia="宋体" w:hint="default"/>
                <w:spacing w:val="-86"/>
                <w:sz w:val="18"/>
                <w:szCs w:val="18"/>
              </w:rPr>
              <w:t> </w:t>
            </w:r>
            <w:r>
              <w:rPr>
                <w:rFonts w:ascii="宋体" w:hAnsi="宋体" w:cs="宋体" w:eastAsia="宋体" w:hint="default"/>
                <w:spacing w:val="12"/>
                <w:sz w:val="18"/>
                <w:szCs w:val="18"/>
              </w:rPr>
              <w:t>司向法院提</w:t>
            </w:r>
            <w:r>
              <w:rPr>
                <w:rFonts w:ascii="宋体" w:hAnsi="宋体" w:cs="宋体" w:eastAsia="宋体" w:hint="default"/>
                <w:spacing w:val="-86"/>
                <w:sz w:val="18"/>
                <w:szCs w:val="18"/>
              </w:rPr>
              <w:t> </w:t>
            </w:r>
            <w:r>
              <w:rPr>
                <w:rFonts w:ascii="宋体" w:hAnsi="宋体" w:cs="宋体" w:eastAsia="宋体" w:hint="default"/>
                <w:sz w:val="18"/>
                <w:szCs w:val="18"/>
              </w:rPr>
              <w:t>起诉讼。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sz w:val="18"/>
              </w:rPr>
              <w:t>2,059,492.13</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被告于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 </w:t>
            </w:r>
            <w:r>
              <w:rPr>
                <w:rFonts w:ascii="宋体" w:hAnsi="宋体" w:cs="宋体" w:eastAsia="宋体" w:hint="default"/>
                <w:spacing w:val="15"/>
                <w:sz w:val="18"/>
                <w:szCs w:val="18"/>
              </w:rPr>
              <w:t>提起反诉，</w:t>
            </w:r>
            <w:r>
              <w:rPr>
                <w:rFonts w:ascii="宋体" w:hAnsi="宋体" w:cs="宋体" w:eastAsia="宋体" w:hint="default"/>
                <w:spacing w:val="-71"/>
                <w:sz w:val="18"/>
                <w:szCs w:val="18"/>
              </w:rPr>
              <w:t> </w:t>
            </w:r>
            <w:r>
              <w:rPr>
                <w:rFonts w:ascii="宋体" w:hAnsi="宋体" w:cs="宋体" w:eastAsia="宋体" w:hint="default"/>
                <w:spacing w:val="15"/>
                <w:sz w:val="18"/>
                <w:szCs w:val="18"/>
              </w:rPr>
              <w:t>诉讼请求为</w:t>
            </w:r>
            <w:r>
              <w:rPr>
                <w:rFonts w:ascii="宋体" w:hAnsi="宋体" w:cs="宋体" w:eastAsia="宋体" w:hint="default"/>
                <w:spacing w:val="-71"/>
                <w:sz w:val="18"/>
                <w:szCs w:val="18"/>
              </w:rPr>
              <w:t> </w:t>
            </w:r>
            <w:r>
              <w:rPr>
                <w:rFonts w:ascii="宋体" w:hAnsi="宋体" w:cs="宋体" w:eastAsia="宋体" w:hint="default"/>
                <w:spacing w:val="15"/>
                <w:sz w:val="18"/>
                <w:szCs w:val="18"/>
              </w:rPr>
              <w:t>要求公司给</w:t>
            </w:r>
            <w:r>
              <w:rPr>
                <w:rFonts w:ascii="宋体" w:hAnsi="宋体" w:cs="宋体" w:eastAsia="宋体" w:hint="default"/>
                <w:spacing w:val="-71"/>
                <w:sz w:val="18"/>
                <w:szCs w:val="18"/>
              </w:rPr>
              <w:t> </w:t>
            </w:r>
            <w:r>
              <w:rPr>
                <w:rFonts w:ascii="宋体" w:hAnsi="宋体" w:cs="宋体" w:eastAsia="宋体" w:hint="default"/>
                <w:sz w:val="18"/>
                <w:szCs w:val="18"/>
              </w:rPr>
              <w:t>付 </w:t>
            </w:r>
            <w:r>
              <w:rPr>
                <w:rFonts w:ascii="宋体" w:hAnsi="宋体" w:cs="宋体" w:eastAsia="宋体" w:hint="default"/>
                <w:sz w:val="18"/>
                <w:szCs w:val="18"/>
              </w:rPr>
              <w:t>294.4</w:t>
            </w:r>
            <w:r>
              <w:rPr>
                <w:rFonts w:ascii="宋体" w:hAnsi="宋体" w:cs="宋体" w:eastAsia="宋体" w:hint="default"/>
                <w:spacing w:val="-10"/>
                <w:sz w:val="18"/>
                <w:szCs w:val="18"/>
              </w:rPr>
              <w:t> </w:t>
            </w:r>
            <w:r>
              <w:rPr>
                <w:rFonts w:ascii="宋体" w:hAnsi="宋体" w:cs="宋体" w:eastAsia="宋体" w:hint="default"/>
                <w:sz w:val="18"/>
                <w:szCs w:val="18"/>
              </w:rPr>
              <w:t>万</w:t>
            </w:r>
          </w:p>
          <w:p>
            <w:pPr>
              <w:pStyle w:val="TableParagraph"/>
              <w:spacing w:line="237" w:lineRule="auto" w:before="2"/>
              <w:ind w:left="103" w:right="84"/>
              <w:jc w:val="both"/>
              <w:rPr>
                <w:rFonts w:ascii="宋体" w:hAnsi="宋体" w:cs="宋体" w:eastAsia="宋体" w:hint="default"/>
                <w:sz w:val="18"/>
                <w:szCs w:val="18"/>
              </w:rPr>
            </w:pPr>
            <w:r>
              <w:rPr>
                <w:rFonts w:ascii="宋体" w:hAnsi="宋体" w:cs="宋体" w:eastAsia="宋体" w:hint="default"/>
                <w:spacing w:val="15"/>
                <w:sz w:val="18"/>
                <w:szCs w:val="18"/>
              </w:rPr>
              <w:t>元，法院经</w:t>
            </w:r>
            <w:r>
              <w:rPr>
                <w:rFonts w:ascii="宋体" w:hAnsi="宋体" w:cs="宋体" w:eastAsia="宋体" w:hint="default"/>
                <w:spacing w:val="-71"/>
                <w:sz w:val="18"/>
                <w:szCs w:val="18"/>
              </w:rPr>
              <w:t> </w:t>
            </w:r>
            <w:r>
              <w:rPr>
                <w:rFonts w:ascii="宋体" w:hAnsi="宋体" w:cs="宋体" w:eastAsia="宋体" w:hint="default"/>
                <w:spacing w:val="15"/>
                <w:sz w:val="18"/>
                <w:szCs w:val="18"/>
              </w:rPr>
              <w:t>三次开庭审</w:t>
            </w:r>
            <w:r>
              <w:rPr>
                <w:rFonts w:ascii="宋体" w:hAnsi="宋体" w:cs="宋体" w:eastAsia="宋体" w:hint="default"/>
                <w:spacing w:val="-71"/>
                <w:sz w:val="18"/>
                <w:szCs w:val="18"/>
              </w:rPr>
              <w:t> </w:t>
            </w:r>
            <w:r>
              <w:rPr>
                <w:rFonts w:ascii="宋体" w:hAnsi="宋体" w:cs="宋体" w:eastAsia="宋体" w:hint="default"/>
                <w:spacing w:val="15"/>
                <w:sz w:val="18"/>
                <w:szCs w:val="18"/>
              </w:rPr>
              <w:t>理本案，于</w:t>
            </w:r>
            <w:r>
              <w:rPr>
                <w:rFonts w:ascii="宋体" w:hAnsi="宋体" w:cs="宋体" w:eastAsia="宋体" w:hint="default"/>
                <w:spacing w:val="-71"/>
                <w:sz w:val="18"/>
                <w:szCs w:val="18"/>
              </w:rPr>
              <w:t> </w:t>
            </w: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农垦中院于</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z w:val="18"/>
                <w:szCs w:val="18"/>
              </w:rPr>
              <w:t>0 </w:t>
            </w:r>
            <w:r>
              <w:rPr>
                <w:rFonts w:ascii="宋体" w:hAnsi="宋体" w:cs="宋体" w:eastAsia="宋体" w:hint="default"/>
                <w:spacing w:val="-6"/>
                <w:sz w:val="18"/>
                <w:szCs w:val="18"/>
              </w:rPr>
              <w:t> </w:t>
            </w:r>
            <w:r>
              <w:rPr>
                <w:rFonts w:ascii="宋体" w:hAnsi="宋体" w:cs="宋体" w:eastAsia="宋体" w:hint="default"/>
                <w:spacing w:val="84"/>
                <w:sz w:val="18"/>
                <w:szCs w:val="18"/>
              </w:rPr>
              <w:t>日作</w:t>
            </w:r>
            <w:r>
              <w:rPr>
                <w:rFonts w:ascii="宋体" w:hAnsi="宋体" w:cs="宋体" w:eastAsia="宋体" w:hint="default"/>
                <w:sz w:val="18"/>
                <w:szCs w:val="18"/>
              </w:rPr>
              <w:t>出</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3"/>
              <w:ind w:left="100" w:right="8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3"/>
                <w:sz w:val="18"/>
                <w:szCs w:val="18"/>
              </w:rPr>
              <w:t>）垦商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终字第 </w:t>
            </w:r>
            <w:r>
              <w:rPr>
                <w:rFonts w:ascii="宋体" w:hAnsi="宋体" w:cs="宋体" w:eastAsia="宋体" w:hint="default"/>
                <w:sz w:val="18"/>
                <w:szCs w:val="18"/>
              </w:rPr>
              <w:t>68</w:t>
            </w:r>
            <w:r>
              <w:rPr>
                <w:rFonts w:ascii="宋体" w:hAnsi="宋体" w:cs="宋体" w:eastAsia="宋体" w:hint="default"/>
                <w:spacing w:val="-21"/>
                <w:sz w:val="18"/>
                <w:szCs w:val="18"/>
              </w:rPr>
              <w:t> </w:t>
            </w:r>
            <w:r>
              <w:rPr>
                <w:rFonts w:ascii="宋体" w:hAnsi="宋体" w:cs="宋体" w:eastAsia="宋体" w:hint="default"/>
                <w:sz w:val="18"/>
                <w:szCs w:val="18"/>
              </w:rPr>
              <w:t>号 民事判决书，</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判决撤销一</w:t>
            </w:r>
            <w:r>
              <w:rPr>
                <w:rFonts w:ascii="宋体" w:hAnsi="宋体" w:cs="宋体" w:eastAsia="宋体" w:hint="default"/>
                <w:spacing w:val="-50"/>
                <w:sz w:val="18"/>
                <w:szCs w:val="18"/>
              </w:rPr>
              <w:t> </w:t>
            </w:r>
            <w:r>
              <w:rPr>
                <w:rFonts w:ascii="宋体" w:hAnsi="宋体" w:cs="宋体" w:eastAsia="宋体" w:hint="default"/>
                <w:spacing w:val="32"/>
                <w:sz w:val="18"/>
                <w:szCs w:val="18"/>
              </w:rPr>
              <w:t>审判决第二</w:t>
            </w:r>
            <w:r>
              <w:rPr>
                <w:rFonts w:ascii="宋体" w:hAnsi="宋体" w:cs="宋体" w:eastAsia="宋体" w:hint="default"/>
                <w:spacing w:val="-50"/>
                <w:sz w:val="18"/>
                <w:szCs w:val="18"/>
              </w:rPr>
              <w:t> </w:t>
            </w:r>
            <w:r>
              <w:rPr>
                <w:rFonts w:ascii="宋体" w:hAnsi="宋体" w:cs="宋体" w:eastAsia="宋体" w:hint="default"/>
                <w:spacing w:val="-4"/>
                <w:sz w:val="18"/>
                <w:szCs w:val="18"/>
              </w:rPr>
              <w:t>项；并变更第</w:t>
            </w:r>
          </w:p>
          <w:p>
            <w:pPr>
              <w:pStyle w:val="TableParagraph"/>
              <w:spacing w:line="21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三项利息数</w:t>
            </w:r>
            <w:r>
              <w:rPr>
                <w:rFonts w:ascii="宋体" w:hAnsi="宋体" w:cs="宋体" w:eastAsia="宋体" w:hint="default"/>
                <w:spacing w:val="-50"/>
                <w:sz w:val="18"/>
                <w:szCs w:val="18"/>
              </w:rPr>
              <w:t> </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二审判</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决作出</w:t>
            </w:r>
            <w:r>
              <w:rPr>
                <w:rFonts w:ascii="宋体" w:hAnsi="宋体" w:cs="宋体" w:eastAsia="宋体" w:hint="default"/>
                <w:spacing w:val="-33"/>
                <w:sz w:val="18"/>
                <w:szCs w:val="18"/>
              </w:rPr>
              <w:t> </w:t>
            </w:r>
            <w:r>
              <w:rPr>
                <w:rFonts w:ascii="宋体" w:hAnsi="宋体" w:cs="宋体" w:eastAsia="宋体" w:hint="default"/>
                <w:spacing w:val="-17"/>
                <w:sz w:val="18"/>
                <w:szCs w:val="18"/>
              </w:rPr>
              <w:t>后，兴隆</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公司在</w:t>
            </w:r>
            <w:r>
              <w:rPr>
                <w:rFonts w:ascii="宋体" w:hAnsi="宋体" w:cs="宋体" w:eastAsia="宋体" w:hint="default"/>
                <w:spacing w:val="-33"/>
                <w:sz w:val="18"/>
                <w:szCs w:val="18"/>
              </w:rPr>
              <w:t> </w:t>
            </w:r>
            <w:r>
              <w:rPr>
                <w:rFonts w:ascii="宋体" w:hAnsi="宋体" w:cs="宋体" w:eastAsia="宋体" w:hint="default"/>
                <w:spacing w:val="38"/>
                <w:sz w:val="18"/>
                <w:szCs w:val="18"/>
              </w:rPr>
              <w:t>生效判</w:t>
            </w:r>
            <w:r>
              <w:rPr>
                <w:rFonts w:ascii="宋体" w:hAnsi="宋体" w:cs="宋体" w:eastAsia="宋体" w:hint="default"/>
                <w:spacing w:val="-33"/>
                <w:sz w:val="18"/>
                <w:szCs w:val="18"/>
              </w:rPr>
              <w:t> </w:t>
            </w:r>
            <w:r>
              <w:rPr>
                <w:rFonts w:ascii="宋体" w:hAnsi="宋体" w:cs="宋体" w:eastAsia="宋体" w:hint="default"/>
                <w:spacing w:val="38"/>
                <w:sz w:val="18"/>
                <w:szCs w:val="18"/>
              </w:rPr>
              <w:t>决指定</w:t>
            </w:r>
            <w:r>
              <w:rPr>
                <w:rFonts w:ascii="宋体" w:hAnsi="宋体" w:cs="宋体" w:eastAsia="宋体" w:hint="default"/>
                <w:spacing w:val="-33"/>
                <w:sz w:val="18"/>
                <w:szCs w:val="18"/>
              </w:rPr>
              <w:t> </w:t>
            </w:r>
            <w:r>
              <w:rPr>
                <w:rFonts w:ascii="宋体" w:hAnsi="宋体" w:cs="宋体" w:eastAsia="宋体" w:hint="default"/>
                <w:spacing w:val="38"/>
                <w:sz w:val="18"/>
                <w:szCs w:val="18"/>
              </w:rPr>
              <w:t>的自动</w:t>
            </w:r>
            <w:r>
              <w:rPr>
                <w:rFonts w:ascii="宋体" w:hAnsi="宋体" w:cs="宋体" w:eastAsia="宋体" w:hint="default"/>
                <w:spacing w:val="-33"/>
                <w:sz w:val="18"/>
                <w:szCs w:val="18"/>
              </w:rPr>
              <w:t> </w:t>
            </w:r>
            <w:r>
              <w:rPr>
                <w:rFonts w:ascii="宋体" w:hAnsi="宋体" w:cs="宋体" w:eastAsia="宋体" w:hint="default"/>
                <w:spacing w:val="38"/>
                <w:sz w:val="18"/>
                <w:szCs w:val="18"/>
              </w:rPr>
              <w:t>履行期</w:t>
            </w:r>
            <w:r>
              <w:rPr>
                <w:rFonts w:ascii="宋体" w:hAnsi="宋体" w:cs="宋体" w:eastAsia="宋体" w:hint="default"/>
                <w:spacing w:val="-33"/>
                <w:sz w:val="18"/>
                <w:szCs w:val="18"/>
              </w:rPr>
              <w:t> </w:t>
            </w:r>
            <w:r>
              <w:rPr>
                <w:rFonts w:ascii="宋体" w:hAnsi="宋体" w:cs="宋体" w:eastAsia="宋体" w:hint="default"/>
                <w:spacing w:val="38"/>
                <w:sz w:val="18"/>
                <w:szCs w:val="18"/>
              </w:rPr>
              <w:t>限内未</w:t>
            </w:r>
            <w:r>
              <w:rPr>
                <w:rFonts w:ascii="宋体" w:hAnsi="宋体" w:cs="宋体" w:eastAsia="宋体" w:hint="default"/>
                <w:spacing w:val="-33"/>
                <w:sz w:val="18"/>
                <w:szCs w:val="18"/>
              </w:rPr>
              <w:t> </w:t>
            </w:r>
            <w:r>
              <w:rPr>
                <w:rFonts w:ascii="宋体" w:hAnsi="宋体" w:cs="宋体" w:eastAsia="宋体" w:hint="default"/>
                <w:spacing w:val="38"/>
                <w:sz w:val="18"/>
                <w:szCs w:val="18"/>
              </w:rPr>
              <w:t>能履行</w:t>
            </w:r>
            <w:r>
              <w:rPr>
                <w:rFonts w:ascii="宋体" w:hAnsi="宋体" w:cs="宋体" w:eastAsia="宋体" w:hint="default"/>
                <w:spacing w:val="-33"/>
                <w:sz w:val="18"/>
                <w:szCs w:val="18"/>
              </w:rPr>
              <w:t> </w:t>
            </w:r>
            <w:r>
              <w:rPr>
                <w:rFonts w:ascii="宋体" w:hAnsi="宋体" w:cs="宋体" w:eastAsia="宋体" w:hint="default"/>
                <w:sz w:val="18"/>
                <w:szCs w:val="18"/>
              </w:rPr>
            </w:r>
          </w:p>
        </w:tc>
      </w:tr>
    </w:tbl>
    <w:p>
      <w:pPr>
        <w:spacing w:after="0" w:line="237" w:lineRule="auto"/>
        <w:jc w:val="both"/>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10284"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60"/>
                <w:sz w:val="18"/>
                <w:szCs w:val="18"/>
              </w:rPr>
              <w:t> </w:t>
            </w:r>
            <w:r>
              <w:rPr>
                <w:rFonts w:ascii="宋体" w:hAnsi="宋体" w:cs="宋体" w:eastAsia="宋体" w:hint="default"/>
                <w:spacing w:val="36"/>
                <w:sz w:val="18"/>
                <w:szCs w:val="18"/>
              </w:rPr>
              <w:t>日作出</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绥商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7"/>
                <w:sz w:val="18"/>
                <w:szCs w:val="18"/>
              </w:rPr>
              <w:t>初字第</w:t>
            </w:r>
            <w:r>
              <w:rPr>
                <w:rFonts w:ascii="宋体" w:hAnsi="宋体" w:cs="宋体" w:eastAsia="宋体" w:hint="default"/>
                <w:spacing w:val="28"/>
                <w:sz w:val="18"/>
                <w:szCs w:val="18"/>
              </w:rPr>
              <w:t> </w:t>
            </w:r>
            <w:r>
              <w:rPr>
                <w:rFonts w:ascii="宋体" w:hAnsi="宋体" w:cs="宋体" w:eastAsia="宋体" w:hint="default"/>
                <w:sz w:val="18"/>
                <w:szCs w:val="18"/>
              </w:rPr>
              <w:t>144</w:t>
            </w:r>
            <w:r>
              <w:rPr>
                <w:rFonts w:ascii="宋体" w:hAnsi="宋体" w:cs="宋体" w:eastAsia="宋体" w:hint="default"/>
                <w:spacing w:val="1"/>
                <w:sz w:val="18"/>
                <w:szCs w:val="18"/>
              </w:rPr>
              <w:t> </w:t>
            </w:r>
            <w:r>
              <w:rPr>
                <w:rFonts w:ascii="宋体" w:hAnsi="宋体" w:cs="宋体" w:eastAsia="宋体" w:hint="default"/>
                <w:spacing w:val="15"/>
                <w:sz w:val="18"/>
                <w:szCs w:val="18"/>
              </w:rPr>
              <w:t>号民事判决</w:t>
            </w:r>
            <w:r>
              <w:rPr>
                <w:rFonts w:ascii="宋体" w:hAnsi="宋体" w:cs="宋体" w:eastAsia="宋体" w:hint="default"/>
                <w:spacing w:val="-71"/>
                <w:sz w:val="18"/>
                <w:szCs w:val="18"/>
              </w:rPr>
              <w:t> </w:t>
            </w:r>
            <w:r>
              <w:rPr>
                <w:rFonts w:ascii="宋体" w:hAnsi="宋体" w:cs="宋体" w:eastAsia="宋体" w:hint="default"/>
                <w:spacing w:val="15"/>
                <w:sz w:val="18"/>
                <w:szCs w:val="18"/>
              </w:rPr>
              <w:t>书判决第一</w:t>
            </w:r>
            <w:r>
              <w:rPr>
                <w:rFonts w:ascii="宋体" w:hAnsi="宋体" w:cs="宋体" w:eastAsia="宋体" w:hint="default"/>
                <w:spacing w:val="-71"/>
                <w:sz w:val="18"/>
                <w:szCs w:val="18"/>
              </w:rPr>
              <w:t> </w:t>
            </w:r>
            <w:r>
              <w:rPr>
                <w:rFonts w:ascii="宋体" w:hAnsi="宋体" w:cs="宋体" w:eastAsia="宋体" w:hint="default"/>
                <w:spacing w:val="15"/>
                <w:sz w:val="18"/>
                <w:szCs w:val="18"/>
              </w:rPr>
              <w:t>项为被告返</w:t>
            </w:r>
            <w:r>
              <w:rPr>
                <w:rFonts w:ascii="宋体" w:hAnsi="宋体" w:cs="宋体" w:eastAsia="宋体" w:hint="default"/>
                <w:spacing w:val="-71"/>
                <w:sz w:val="18"/>
                <w:szCs w:val="18"/>
              </w:rPr>
              <w:t> </w:t>
            </w:r>
            <w:r>
              <w:rPr>
                <w:rFonts w:ascii="宋体" w:hAnsi="宋体" w:cs="宋体" w:eastAsia="宋体" w:hint="default"/>
                <w:spacing w:val="15"/>
                <w:sz w:val="18"/>
                <w:szCs w:val="18"/>
              </w:rPr>
              <w:t>还公司货款</w:t>
            </w:r>
            <w:r>
              <w:rPr>
                <w:rFonts w:ascii="宋体" w:hAnsi="宋体" w:cs="宋体" w:eastAsia="宋体" w:hint="default"/>
                <w:spacing w:val="-71"/>
                <w:sz w:val="18"/>
                <w:szCs w:val="18"/>
              </w:rPr>
              <w:t> </w:t>
            </w:r>
            <w:r>
              <w:rPr>
                <w:rFonts w:ascii="宋体" w:hAnsi="宋体" w:cs="宋体" w:eastAsia="宋体" w:hint="default"/>
                <w:sz w:val="18"/>
                <w:szCs w:val="18"/>
              </w:rPr>
              <w:t>603,553.10</w:t>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5"/>
                <w:sz w:val="18"/>
                <w:szCs w:val="18"/>
              </w:rPr>
              <w:t>元；第二项</w:t>
            </w:r>
            <w:r>
              <w:rPr>
                <w:rFonts w:ascii="宋体" w:hAnsi="宋体" w:cs="宋体" w:eastAsia="宋体" w:hint="default"/>
                <w:spacing w:val="-71"/>
                <w:sz w:val="18"/>
                <w:szCs w:val="18"/>
              </w:rPr>
              <w:t> </w:t>
            </w:r>
            <w:r>
              <w:rPr>
                <w:rFonts w:ascii="宋体" w:hAnsi="宋体" w:cs="宋体" w:eastAsia="宋体" w:hint="default"/>
                <w:spacing w:val="15"/>
                <w:sz w:val="18"/>
                <w:szCs w:val="18"/>
              </w:rPr>
              <w:t>为被告偿还</w:t>
            </w:r>
            <w:r>
              <w:rPr>
                <w:rFonts w:ascii="宋体" w:hAnsi="宋体" w:cs="宋体" w:eastAsia="宋体" w:hint="default"/>
                <w:spacing w:val="-71"/>
                <w:sz w:val="18"/>
                <w:szCs w:val="18"/>
              </w:rPr>
              <w:t> </w:t>
            </w:r>
            <w:r>
              <w:rPr>
                <w:rFonts w:ascii="宋体" w:hAnsi="宋体" w:cs="宋体" w:eastAsia="宋体" w:hint="default"/>
                <w:spacing w:val="15"/>
                <w:sz w:val="18"/>
                <w:szCs w:val="18"/>
              </w:rPr>
              <w:t>公司垫付的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tabs>
                <w:tab w:pos="501" w:val="left" w:leader="none"/>
                <w:tab w:pos="899" w:val="left" w:leader="none"/>
              </w:tabs>
              <w:spacing w:line="232" w:lineRule="exact" w:before="3"/>
              <w:ind w:left="103" w:right="14"/>
              <w:jc w:val="left"/>
              <w:rPr>
                <w:rFonts w:ascii="宋体" w:hAnsi="宋体" w:cs="宋体" w:eastAsia="宋体" w:hint="default"/>
                <w:sz w:val="18"/>
                <w:szCs w:val="18"/>
              </w:rPr>
            </w:pPr>
            <w:r>
              <w:rPr>
                <w:rFonts w:ascii="宋体" w:hAnsi="宋体" w:cs="宋体" w:eastAsia="宋体" w:hint="default"/>
                <w:spacing w:val="64"/>
                <w:sz w:val="18"/>
                <w:szCs w:val="18"/>
              </w:rPr>
              <w:t>玉米保管</w:t>
            </w:r>
            <w:r>
              <w:rPr>
                <w:rFonts w:ascii="宋体" w:hAnsi="宋体" w:cs="宋体" w:eastAsia="宋体" w:hint="default"/>
                <w:spacing w:val="-4"/>
                <w:sz w:val="18"/>
                <w:szCs w:val="18"/>
              </w:rPr>
              <w:t> </w:t>
            </w:r>
            <w:r>
              <w:rPr>
                <w:rFonts w:ascii="宋体" w:hAnsi="宋体" w:cs="宋体" w:eastAsia="宋体" w:hint="default"/>
                <w:spacing w:val="15"/>
                <w:sz w:val="18"/>
                <w:szCs w:val="18"/>
              </w:rPr>
              <w:t>费、仓储费</w:t>
            </w:r>
            <w:r>
              <w:rPr>
                <w:rFonts w:ascii="宋体" w:hAnsi="宋体" w:cs="宋体" w:eastAsia="宋体" w:hint="default"/>
                <w:spacing w:val="-71"/>
                <w:sz w:val="18"/>
                <w:szCs w:val="18"/>
              </w:rPr>
              <w:t> </w:t>
            </w:r>
            <w:r>
              <w:rPr>
                <w:rFonts w:ascii="宋体" w:hAnsi="宋体" w:cs="宋体" w:eastAsia="宋体" w:hint="default"/>
                <w:sz w:val="18"/>
                <w:szCs w:val="18"/>
              </w:rPr>
              <w:t>等</w:t>
              <w:tab/>
              <w:t>费</w:t>
              <w:tab/>
              <w:t>用</w:t>
            </w:r>
          </w:p>
          <w:p>
            <w:pPr>
              <w:pStyle w:val="TableParagraph"/>
              <w:spacing w:line="212" w:lineRule="exact"/>
              <w:ind w:left="103" w:right="0"/>
              <w:jc w:val="both"/>
              <w:rPr>
                <w:rFonts w:ascii="宋体" w:hAnsi="宋体" w:cs="宋体" w:eastAsia="宋体" w:hint="default"/>
                <w:sz w:val="18"/>
                <w:szCs w:val="18"/>
              </w:rPr>
            </w:pPr>
            <w:r>
              <w:rPr>
                <w:rFonts w:ascii="宋体"/>
                <w:sz w:val="18"/>
              </w:rPr>
              <w:t>1,321,464.</w:t>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10"/>
                <w:sz w:val="18"/>
                <w:szCs w:val="18"/>
              </w:rPr>
              <w:t> </w:t>
            </w:r>
            <w:r>
              <w:rPr>
                <w:rFonts w:ascii="宋体" w:hAnsi="宋体" w:cs="宋体" w:eastAsia="宋体" w:hint="default"/>
                <w:sz w:val="18"/>
                <w:szCs w:val="18"/>
              </w:rPr>
              <w:t>元；第三 </w:t>
            </w:r>
            <w:r>
              <w:rPr>
                <w:rFonts w:ascii="宋体" w:hAnsi="宋体" w:cs="宋体" w:eastAsia="宋体" w:hint="default"/>
                <w:spacing w:val="15"/>
                <w:sz w:val="18"/>
                <w:szCs w:val="18"/>
              </w:rPr>
              <w:t>项为被告给</w:t>
            </w:r>
            <w:r>
              <w:rPr>
                <w:rFonts w:ascii="宋体" w:hAnsi="宋体" w:cs="宋体" w:eastAsia="宋体" w:hint="default"/>
                <w:spacing w:val="-71"/>
                <w:sz w:val="18"/>
                <w:szCs w:val="18"/>
              </w:rPr>
              <w:t> </w:t>
            </w:r>
            <w:r>
              <w:rPr>
                <w:rFonts w:ascii="宋体" w:hAnsi="宋体" w:cs="宋体" w:eastAsia="宋体" w:hint="default"/>
                <w:spacing w:val="15"/>
                <w:sz w:val="18"/>
                <w:szCs w:val="18"/>
              </w:rPr>
              <w:t>付公司利息</w:t>
            </w:r>
            <w:r>
              <w:rPr>
                <w:rFonts w:ascii="宋体" w:hAnsi="宋体" w:cs="宋体" w:eastAsia="宋体" w:hint="default"/>
                <w:spacing w:val="-71"/>
                <w:sz w:val="18"/>
                <w:szCs w:val="18"/>
              </w:rPr>
              <w:t> </w:t>
            </w:r>
            <w:r>
              <w:rPr>
                <w:rFonts w:ascii="宋体" w:hAnsi="宋体" w:cs="宋体" w:eastAsia="宋体" w:hint="default"/>
                <w:sz w:val="18"/>
                <w:szCs w:val="18"/>
              </w:rPr>
              <w:t>109,405</w:t>
            </w:r>
            <w:r>
              <w:rPr>
                <w:rFonts w:ascii="宋体" w:hAnsi="宋体" w:cs="宋体" w:eastAsia="宋体" w:hint="default"/>
                <w:spacing w:val="79"/>
                <w:sz w:val="18"/>
                <w:szCs w:val="18"/>
              </w:rPr>
              <w:t> </w:t>
            </w:r>
            <w:r>
              <w:rPr>
                <w:rFonts w:ascii="宋体" w:hAnsi="宋体" w:cs="宋体" w:eastAsia="宋体" w:hint="default"/>
                <w:sz w:val="18"/>
                <w:szCs w:val="18"/>
              </w:rPr>
              <w:t>元</w:t>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元；第四项</w:t>
            </w:r>
            <w:r>
              <w:rPr>
                <w:rFonts w:ascii="宋体" w:hAnsi="宋体" w:cs="宋体" w:eastAsia="宋体" w:hint="default"/>
                <w:spacing w:val="-71"/>
                <w:sz w:val="18"/>
                <w:szCs w:val="18"/>
              </w:rPr>
              <w:t> </w:t>
            </w:r>
            <w:r>
              <w:rPr>
                <w:rFonts w:ascii="宋体" w:hAnsi="宋体" w:cs="宋体" w:eastAsia="宋体" w:hint="default"/>
                <w:spacing w:val="15"/>
                <w:sz w:val="18"/>
                <w:szCs w:val="18"/>
              </w:rPr>
              <w:t>为驳回公司</w:t>
            </w:r>
            <w:r>
              <w:rPr>
                <w:rFonts w:ascii="宋体" w:hAnsi="宋体" w:cs="宋体" w:eastAsia="宋体" w:hint="default"/>
                <w:spacing w:val="-71"/>
                <w:sz w:val="18"/>
                <w:szCs w:val="18"/>
              </w:rPr>
              <w:t> </w:t>
            </w:r>
            <w:r>
              <w:rPr>
                <w:rFonts w:ascii="宋体" w:hAnsi="宋体" w:cs="宋体" w:eastAsia="宋体" w:hint="default"/>
                <w:spacing w:val="15"/>
                <w:sz w:val="18"/>
                <w:szCs w:val="18"/>
              </w:rPr>
              <w:t>其他诉讼请</w:t>
            </w:r>
            <w:r>
              <w:rPr>
                <w:rFonts w:ascii="宋体" w:hAnsi="宋体" w:cs="宋体" w:eastAsia="宋体" w:hint="default"/>
                <w:spacing w:val="-71"/>
                <w:sz w:val="18"/>
                <w:szCs w:val="18"/>
              </w:rPr>
              <w:t> </w:t>
            </w:r>
            <w:r>
              <w:rPr>
                <w:rFonts w:ascii="宋体" w:hAnsi="宋体" w:cs="宋体" w:eastAsia="宋体" w:hint="default"/>
                <w:spacing w:val="15"/>
                <w:sz w:val="18"/>
                <w:szCs w:val="18"/>
              </w:rPr>
              <w:t>求；第五项</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为驳回被告</w:t>
            </w:r>
            <w:r>
              <w:rPr>
                <w:rFonts w:ascii="宋体" w:hAnsi="宋体" w:cs="宋体" w:eastAsia="宋体" w:hint="default"/>
                <w:spacing w:val="-71"/>
                <w:sz w:val="18"/>
                <w:szCs w:val="18"/>
              </w:rPr>
              <w:t> </w:t>
            </w:r>
            <w:r>
              <w:rPr>
                <w:rFonts w:ascii="宋体" w:hAnsi="宋体" w:cs="宋体" w:eastAsia="宋体" w:hint="default"/>
                <w:spacing w:val="15"/>
                <w:sz w:val="18"/>
                <w:szCs w:val="18"/>
              </w:rPr>
              <w:t>全部反诉请</w:t>
            </w:r>
            <w:r>
              <w:rPr>
                <w:rFonts w:ascii="宋体" w:hAnsi="宋体" w:cs="宋体" w:eastAsia="宋体" w:hint="default"/>
                <w:spacing w:val="-71"/>
                <w:sz w:val="18"/>
                <w:szCs w:val="18"/>
              </w:rPr>
              <w:t> </w:t>
            </w:r>
            <w:r>
              <w:rPr>
                <w:rFonts w:ascii="宋体" w:hAnsi="宋体" w:cs="宋体" w:eastAsia="宋体" w:hint="default"/>
                <w:spacing w:val="15"/>
                <w:sz w:val="18"/>
                <w:szCs w:val="18"/>
              </w:rPr>
              <w:t>求。本诉案</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86"/>
                <w:sz w:val="18"/>
                <w:szCs w:val="18"/>
              </w:rPr>
              <w:t>件受理</w:t>
            </w:r>
            <w:r>
              <w:rPr>
                <w:rFonts w:ascii="宋体" w:hAnsi="宋体" w:cs="宋体" w:eastAsia="宋体" w:hint="default"/>
                <w:sz w:val="18"/>
                <w:szCs w:val="18"/>
              </w:rPr>
              <w:t>费</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24,151</w:t>
            </w:r>
            <w:r>
              <w:rPr>
                <w:rFonts w:ascii="宋体" w:hAnsi="宋体" w:cs="宋体" w:eastAsia="宋体" w:hint="default"/>
                <w:spacing w:val="-11"/>
                <w:sz w:val="18"/>
                <w:szCs w:val="18"/>
              </w:rPr>
              <w:t> </w:t>
            </w:r>
            <w:r>
              <w:rPr>
                <w:rFonts w:ascii="宋体" w:hAnsi="宋体" w:cs="宋体" w:eastAsia="宋体" w:hint="default"/>
                <w:sz w:val="18"/>
                <w:szCs w:val="18"/>
              </w:rPr>
              <w:t>元，</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5"/>
                <w:sz w:val="18"/>
                <w:szCs w:val="18"/>
              </w:rPr>
              <w:t>由公司负担</w:t>
            </w:r>
            <w:r>
              <w:rPr>
                <w:rFonts w:ascii="宋体" w:hAnsi="宋体" w:cs="宋体" w:eastAsia="宋体" w:hint="default"/>
                <w:spacing w:val="-71"/>
                <w:sz w:val="18"/>
                <w:szCs w:val="18"/>
              </w:rPr>
              <w:t> </w:t>
            </w:r>
            <w:r>
              <w:rPr>
                <w:rFonts w:ascii="宋体" w:hAnsi="宋体" w:cs="宋体" w:eastAsia="宋体" w:hint="default"/>
                <w:sz w:val="18"/>
                <w:szCs w:val="18"/>
              </w:rPr>
              <w:t>1497</w:t>
            </w:r>
            <w:r>
              <w:rPr>
                <w:rFonts w:ascii="宋体" w:hAnsi="宋体" w:cs="宋体" w:eastAsia="宋体" w:hint="default"/>
                <w:spacing w:val="-10"/>
                <w:sz w:val="18"/>
                <w:szCs w:val="18"/>
              </w:rPr>
              <w:t> </w:t>
            </w:r>
            <w:r>
              <w:rPr>
                <w:rFonts w:ascii="宋体" w:hAnsi="宋体" w:cs="宋体" w:eastAsia="宋体" w:hint="default"/>
                <w:sz w:val="18"/>
                <w:szCs w:val="18"/>
              </w:rPr>
              <w:t>元，被 告 负</w:t>
            </w:r>
            <w:r>
              <w:rPr>
                <w:rFonts w:ascii="宋体" w:hAnsi="宋体" w:cs="宋体" w:eastAsia="宋体" w:hint="default"/>
                <w:spacing w:val="75"/>
                <w:sz w:val="18"/>
                <w:szCs w:val="18"/>
              </w:rPr>
              <w:t> </w:t>
            </w:r>
            <w:r>
              <w:rPr>
                <w:rFonts w:ascii="宋体" w:hAnsi="宋体" w:cs="宋体" w:eastAsia="宋体" w:hint="default"/>
                <w:sz w:val="18"/>
                <w:szCs w:val="18"/>
              </w:rPr>
              <w:t>担</w:t>
            </w:r>
            <w:r>
              <w:rPr>
                <w:rFonts w:ascii="宋体" w:hAnsi="宋体" w:cs="宋体" w:eastAsia="宋体" w:hint="default"/>
                <w:sz w:val="18"/>
                <w:szCs w:val="18"/>
              </w:rPr>
              <w:t> </w:t>
            </w:r>
            <w:r>
              <w:rPr>
                <w:rFonts w:ascii="宋体" w:hAnsi="宋体" w:cs="宋体" w:eastAsia="宋体" w:hint="default"/>
                <w:sz w:val="18"/>
                <w:szCs w:val="18"/>
              </w:rPr>
              <w:t>22,654</w:t>
            </w:r>
            <w:r>
              <w:rPr>
                <w:rFonts w:ascii="宋体" w:hAnsi="宋体" w:cs="宋体" w:eastAsia="宋体" w:hint="default"/>
                <w:spacing w:val="-11"/>
                <w:sz w:val="18"/>
                <w:szCs w:val="18"/>
              </w:rPr>
              <w:t> </w:t>
            </w:r>
            <w:r>
              <w:rPr>
                <w:rFonts w:ascii="宋体" w:hAnsi="宋体" w:cs="宋体" w:eastAsia="宋体" w:hint="default"/>
                <w:sz w:val="18"/>
                <w:szCs w:val="18"/>
              </w:rPr>
              <w:t>元；</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反诉案件受</w:t>
            </w:r>
            <w:r>
              <w:rPr>
                <w:rFonts w:ascii="宋体" w:hAnsi="宋体" w:cs="宋体" w:eastAsia="宋体" w:hint="default"/>
                <w:spacing w:val="-71"/>
                <w:sz w:val="18"/>
                <w:szCs w:val="18"/>
              </w:rPr>
              <w:t> </w:t>
            </w:r>
            <w:r>
              <w:rPr>
                <w:rFonts w:ascii="宋体" w:hAnsi="宋体" w:cs="宋体" w:eastAsia="宋体" w:hint="default"/>
                <w:spacing w:val="15"/>
                <w:sz w:val="18"/>
                <w:szCs w:val="18"/>
              </w:rPr>
              <w:t>理费由被告</w:t>
            </w:r>
            <w:r>
              <w:rPr>
                <w:rFonts w:ascii="宋体" w:hAnsi="宋体" w:cs="宋体" w:eastAsia="宋体" w:hint="default"/>
                <w:spacing w:val="-71"/>
                <w:sz w:val="18"/>
                <w:szCs w:val="18"/>
              </w:rPr>
              <w:t> </w:t>
            </w:r>
            <w:r>
              <w:rPr>
                <w:rFonts w:ascii="宋体" w:hAnsi="宋体" w:cs="宋体" w:eastAsia="宋体" w:hint="default"/>
                <w:spacing w:val="15"/>
                <w:sz w:val="18"/>
                <w:szCs w:val="18"/>
              </w:rPr>
              <w:t>承担。被告</w:t>
            </w:r>
            <w:r>
              <w:rPr>
                <w:rFonts w:ascii="宋体" w:hAnsi="宋体" w:cs="宋体" w:eastAsia="宋体" w:hint="default"/>
                <w:spacing w:val="-71"/>
                <w:sz w:val="18"/>
                <w:szCs w:val="18"/>
              </w:rPr>
              <w:t> </w:t>
            </w:r>
            <w:r>
              <w:rPr>
                <w:rFonts w:ascii="宋体" w:hAnsi="宋体" w:cs="宋体" w:eastAsia="宋体" w:hint="default"/>
                <w:spacing w:val="15"/>
                <w:sz w:val="18"/>
                <w:szCs w:val="18"/>
              </w:rPr>
              <w:t>不服一审判</w:t>
            </w:r>
            <w:r>
              <w:rPr>
                <w:rFonts w:ascii="宋体" w:hAnsi="宋体" w:cs="宋体" w:eastAsia="宋体" w:hint="default"/>
                <w:spacing w:val="-71"/>
                <w:sz w:val="18"/>
                <w:szCs w:val="18"/>
              </w:rPr>
              <w:t> </w:t>
            </w:r>
            <w:r>
              <w:rPr>
                <w:rFonts w:ascii="宋体" w:hAnsi="宋体" w:cs="宋体" w:eastAsia="宋体" w:hint="default"/>
                <w:spacing w:val="15"/>
                <w:sz w:val="18"/>
                <w:szCs w:val="18"/>
              </w:rPr>
              <w:t>决，向黑龙</w:t>
            </w:r>
            <w:r>
              <w:rPr>
                <w:rFonts w:ascii="宋体" w:hAnsi="宋体" w:cs="宋体" w:eastAsia="宋体" w:hint="default"/>
                <w:spacing w:val="-71"/>
                <w:sz w:val="18"/>
                <w:szCs w:val="18"/>
              </w:rPr>
              <w:t> </w:t>
            </w:r>
            <w:r>
              <w:rPr>
                <w:rFonts w:ascii="宋体" w:hAnsi="宋体" w:cs="宋体" w:eastAsia="宋体" w:hint="default"/>
                <w:spacing w:val="15"/>
                <w:sz w:val="18"/>
                <w:szCs w:val="18"/>
              </w:rPr>
              <w:t>江省农垦中</w:t>
            </w:r>
            <w:r>
              <w:rPr>
                <w:rFonts w:ascii="宋体" w:hAnsi="宋体" w:cs="宋体" w:eastAsia="宋体" w:hint="default"/>
                <w:spacing w:val="-71"/>
                <w:sz w:val="18"/>
                <w:szCs w:val="18"/>
              </w:rPr>
              <w:t> </w:t>
            </w:r>
            <w:r>
              <w:rPr>
                <w:rFonts w:ascii="宋体" w:hAnsi="宋体" w:cs="宋体" w:eastAsia="宋体" w:hint="default"/>
                <w:spacing w:val="15"/>
                <w:sz w:val="18"/>
                <w:szCs w:val="18"/>
              </w:rPr>
              <w:t>级法院提起</w:t>
            </w:r>
            <w:r>
              <w:rPr>
                <w:rFonts w:ascii="宋体" w:hAnsi="宋体" w:cs="宋体" w:eastAsia="宋体" w:hint="default"/>
                <w:spacing w:val="-71"/>
                <w:sz w:val="18"/>
                <w:szCs w:val="18"/>
              </w:rPr>
              <w:t> </w:t>
            </w:r>
            <w:r>
              <w:rPr>
                <w:rFonts w:ascii="宋体" w:hAnsi="宋体" w:cs="宋体" w:eastAsia="宋体" w:hint="default"/>
                <w:spacing w:val="15"/>
                <w:sz w:val="18"/>
                <w:szCs w:val="18"/>
              </w:rPr>
              <w:t>上诉，农垦</w:t>
            </w:r>
            <w:r>
              <w:rPr>
                <w:rFonts w:ascii="宋体" w:hAnsi="宋体" w:cs="宋体" w:eastAsia="宋体" w:hint="default"/>
                <w:spacing w:val="-71"/>
                <w:sz w:val="18"/>
                <w:szCs w:val="18"/>
              </w:rPr>
              <w:t> </w:t>
            </w:r>
            <w:r>
              <w:rPr>
                <w:rFonts w:ascii="宋体" w:hAnsi="宋体" w:cs="宋体" w:eastAsia="宋体" w:hint="default"/>
                <w:sz w:val="18"/>
                <w:szCs w:val="18"/>
              </w:rPr>
              <w:t>中院于</w:t>
            </w:r>
            <w:r>
              <w:rPr>
                <w:rFonts w:ascii="宋体" w:hAnsi="宋体" w:cs="宋体" w:eastAsia="宋体" w:hint="default"/>
                <w:spacing w:val="-11"/>
                <w:sz w:val="18"/>
                <w:szCs w:val="18"/>
              </w:rPr>
              <w:t> </w:t>
            </w:r>
            <w:r>
              <w:rPr>
                <w:rFonts w:ascii="宋体" w:hAnsi="宋体" w:cs="宋体" w:eastAsia="宋体" w:hint="default"/>
                <w:sz w:val="18"/>
                <w:szCs w:val="18"/>
              </w:rPr>
              <w:t>2014</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pacing w:val="15"/>
                <w:sz w:val="18"/>
                <w:szCs w:val="18"/>
              </w:rPr>
              <w:t>日开庭审理</w:t>
            </w:r>
            <w:r>
              <w:rPr>
                <w:rFonts w:ascii="宋体" w:hAnsi="宋体" w:cs="宋体" w:eastAsia="宋体" w:hint="default"/>
                <w:spacing w:val="-71"/>
                <w:sz w:val="18"/>
                <w:szCs w:val="18"/>
              </w:rPr>
              <w:t> </w:t>
            </w:r>
            <w:r>
              <w:rPr>
                <w:rFonts w:ascii="宋体" w:hAnsi="宋体" w:cs="宋体" w:eastAsia="宋体" w:hint="default"/>
                <w:sz w:val="18"/>
                <w:szCs w:val="18"/>
              </w:rPr>
              <w:t>本案。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tabs>
                <w:tab w:pos="981" w:val="left" w:leader="none"/>
              </w:tabs>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tab/>
              <w:t>为</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34,301.93</w:t>
            </w:r>
            <w:r>
              <w:rPr>
                <w:rFonts w:ascii="宋体" w:hAnsi="宋体" w:cs="宋体" w:eastAsia="宋体" w:hint="default"/>
                <w:spacing w:val="-19"/>
                <w:sz w:val="18"/>
                <w:szCs w:val="18"/>
              </w:rPr>
              <w:t> </w:t>
            </w:r>
            <w:r>
              <w:rPr>
                <w:rFonts w:ascii="宋体" w:hAnsi="宋体" w:cs="宋体" w:eastAsia="宋体" w:hint="default"/>
                <w:sz w:val="18"/>
                <w:szCs w:val="18"/>
              </w:rPr>
              <w:t>元</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利息。一审本</w:t>
            </w: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32"/>
                <w:sz w:val="18"/>
                <w:szCs w:val="18"/>
              </w:rPr>
              <w:t>诉案件受理</w:t>
            </w:r>
            <w:r>
              <w:rPr>
                <w:rFonts w:ascii="宋体" w:hAnsi="宋体" w:cs="宋体" w:eastAsia="宋体" w:hint="default"/>
                <w:spacing w:val="-50"/>
                <w:sz w:val="18"/>
                <w:szCs w:val="18"/>
              </w:rPr>
              <w:t> </w:t>
            </w:r>
            <w:r>
              <w:rPr>
                <w:rFonts w:ascii="宋体" w:hAnsi="宋体" w:cs="宋体" w:eastAsia="宋体" w:hint="default"/>
                <w:sz w:val="18"/>
                <w:szCs w:val="18"/>
              </w:rPr>
              <w:t>费</w:t>
            </w:r>
            <w:r>
              <w:rPr>
                <w:rFonts w:ascii="宋体" w:hAnsi="宋体" w:cs="宋体" w:eastAsia="宋体" w:hint="default"/>
                <w:spacing w:val="-56"/>
                <w:sz w:val="18"/>
                <w:szCs w:val="18"/>
              </w:rPr>
              <w:t> </w:t>
            </w:r>
            <w:r>
              <w:rPr>
                <w:rFonts w:ascii="宋体" w:hAnsi="宋体" w:cs="宋体" w:eastAsia="宋体" w:hint="default"/>
                <w:sz w:val="18"/>
                <w:szCs w:val="18"/>
              </w:rPr>
              <w:t>24,151</w:t>
            </w:r>
            <w:r>
              <w:rPr>
                <w:rFonts w:ascii="宋体" w:hAnsi="宋体" w:cs="宋体" w:eastAsia="宋体" w:hint="default"/>
                <w:spacing w:val="-55"/>
                <w:sz w:val="18"/>
                <w:szCs w:val="18"/>
              </w:rPr>
              <w:t> </w:t>
            </w:r>
            <w:r>
              <w:rPr>
                <w:rFonts w:ascii="宋体" w:hAnsi="宋体" w:cs="宋体" w:eastAsia="宋体" w:hint="default"/>
                <w:sz w:val="18"/>
                <w:szCs w:val="18"/>
              </w:rPr>
              <w:t>元， </w:t>
            </w:r>
            <w:r>
              <w:rPr>
                <w:rFonts w:ascii="宋体" w:hAnsi="宋体" w:cs="宋体" w:eastAsia="宋体" w:hint="default"/>
                <w:spacing w:val="32"/>
                <w:sz w:val="18"/>
                <w:szCs w:val="18"/>
              </w:rPr>
              <w:t>由公司负担</w:t>
            </w:r>
            <w:r>
              <w:rPr>
                <w:rFonts w:ascii="宋体" w:hAnsi="宋体" w:cs="宋体" w:eastAsia="宋体" w:hint="default"/>
                <w:spacing w:val="-50"/>
                <w:sz w:val="18"/>
                <w:szCs w:val="18"/>
              </w:rPr>
              <w:t> </w:t>
            </w:r>
            <w:r>
              <w:rPr>
                <w:rFonts w:ascii="宋体" w:hAnsi="宋体" w:cs="宋体" w:eastAsia="宋体" w:hint="default"/>
                <w:sz w:val="18"/>
                <w:szCs w:val="18"/>
              </w:rPr>
              <w:t>17,369</w:t>
            </w:r>
            <w:r>
              <w:rPr>
                <w:rFonts w:ascii="宋体" w:hAnsi="宋体" w:cs="宋体" w:eastAsia="宋体" w:hint="default"/>
                <w:spacing w:val="-43"/>
                <w:sz w:val="18"/>
                <w:szCs w:val="18"/>
              </w:rPr>
              <w:t> </w:t>
            </w:r>
            <w:r>
              <w:rPr>
                <w:rFonts w:ascii="宋体" w:hAnsi="宋体" w:cs="宋体" w:eastAsia="宋体" w:hint="default"/>
                <w:spacing w:val="-22"/>
                <w:sz w:val="18"/>
                <w:szCs w:val="18"/>
              </w:rPr>
              <w:t>元，被</w:t>
            </w:r>
          </w:p>
          <w:p>
            <w:pPr>
              <w:pStyle w:val="TableParagraph"/>
              <w:spacing w:line="237" w:lineRule="auto"/>
              <w:ind w:left="100" w:right="11"/>
              <w:jc w:val="left"/>
              <w:rPr>
                <w:rFonts w:ascii="宋体" w:hAnsi="宋体" w:cs="宋体" w:eastAsia="宋体" w:hint="default"/>
                <w:sz w:val="18"/>
                <w:szCs w:val="18"/>
              </w:rPr>
            </w:pPr>
            <w:r>
              <w:rPr>
                <w:rFonts w:ascii="宋体" w:hAnsi="宋体" w:cs="宋体" w:eastAsia="宋体" w:hint="default"/>
                <w:sz w:val="18"/>
                <w:szCs w:val="18"/>
              </w:rPr>
              <w:t>告负担</w:t>
            </w:r>
            <w:r>
              <w:rPr>
                <w:rFonts w:ascii="宋体" w:hAnsi="宋体" w:cs="宋体" w:eastAsia="宋体" w:hint="default"/>
                <w:spacing w:val="-20"/>
                <w:sz w:val="18"/>
                <w:szCs w:val="18"/>
              </w:rPr>
              <w:t> </w:t>
            </w:r>
            <w:r>
              <w:rPr>
                <w:rFonts w:ascii="宋体" w:hAnsi="宋体" w:cs="宋体" w:eastAsia="宋体" w:hint="default"/>
                <w:sz w:val="18"/>
                <w:szCs w:val="18"/>
              </w:rPr>
              <w:t>6,782 </w:t>
            </w:r>
            <w:r>
              <w:rPr>
                <w:rFonts w:ascii="宋体" w:hAnsi="宋体" w:cs="宋体" w:eastAsia="宋体" w:hint="default"/>
                <w:spacing w:val="-4"/>
                <w:sz w:val="18"/>
                <w:szCs w:val="18"/>
              </w:rPr>
              <w:t>元；二审受理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w:t>
            </w:r>
            <w:r>
              <w:rPr>
                <w:rFonts w:ascii="宋体" w:hAnsi="宋体" w:cs="宋体" w:eastAsia="宋体" w:hint="default"/>
                <w:spacing w:val="-56"/>
                <w:sz w:val="18"/>
                <w:szCs w:val="18"/>
              </w:rPr>
              <w:t> </w:t>
            </w:r>
            <w:r>
              <w:rPr>
                <w:rFonts w:ascii="宋体" w:hAnsi="宋体" w:cs="宋体" w:eastAsia="宋体" w:hint="default"/>
                <w:sz w:val="18"/>
                <w:szCs w:val="18"/>
              </w:rPr>
              <w:t>17,369</w:t>
            </w:r>
            <w:r>
              <w:rPr>
                <w:rFonts w:ascii="宋体" w:hAnsi="宋体" w:cs="宋体" w:eastAsia="宋体" w:hint="default"/>
                <w:spacing w:val="-55"/>
                <w:sz w:val="18"/>
                <w:szCs w:val="18"/>
              </w:rPr>
              <w:t> </w:t>
            </w:r>
            <w:r>
              <w:rPr>
                <w:rFonts w:ascii="宋体" w:hAnsi="宋体" w:cs="宋体" w:eastAsia="宋体" w:hint="default"/>
                <w:sz w:val="18"/>
                <w:szCs w:val="18"/>
              </w:rPr>
              <w:t>元， 由公司负担。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给付义</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务，公司</w:t>
            </w:r>
          </w:p>
          <w:p>
            <w:pPr>
              <w:pStyle w:val="TableParagraph"/>
              <w:spacing w:line="237" w:lineRule="auto"/>
              <w:ind w:left="103" w:right="35"/>
              <w:jc w:val="both"/>
              <w:rPr>
                <w:rFonts w:ascii="宋体" w:hAnsi="宋体" w:cs="宋体" w:eastAsia="宋体" w:hint="default"/>
                <w:sz w:val="18"/>
                <w:szCs w:val="18"/>
              </w:rPr>
            </w:pPr>
            <w:r>
              <w:rPr>
                <w:rFonts w:ascii="宋体" w:hAnsi="宋体" w:cs="宋体" w:eastAsia="宋体" w:hint="default"/>
                <w:spacing w:val="38"/>
                <w:sz w:val="18"/>
                <w:szCs w:val="18"/>
              </w:rPr>
              <w:t>向法院</w:t>
            </w:r>
            <w:r>
              <w:rPr>
                <w:rFonts w:ascii="宋体" w:hAnsi="宋体" w:cs="宋体" w:eastAsia="宋体" w:hint="default"/>
                <w:spacing w:val="-33"/>
                <w:sz w:val="18"/>
                <w:szCs w:val="18"/>
              </w:rPr>
              <w:t> </w:t>
            </w:r>
            <w:r>
              <w:rPr>
                <w:rFonts w:ascii="宋体" w:hAnsi="宋体" w:cs="宋体" w:eastAsia="宋体" w:hint="default"/>
                <w:spacing w:val="38"/>
                <w:sz w:val="18"/>
                <w:szCs w:val="18"/>
              </w:rPr>
              <w:t>申请强</w:t>
            </w:r>
            <w:r>
              <w:rPr>
                <w:rFonts w:ascii="宋体" w:hAnsi="宋体" w:cs="宋体" w:eastAsia="宋体" w:hint="default"/>
                <w:spacing w:val="-33"/>
                <w:sz w:val="18"/>
                <w:szCs w:val="18"/>
              </w:rPr>
              <w:t> </w:t>
            </w:r>
            <w:r>
              <w:rPr>
                <w:rFonts w:ascii="宋体" w:hAnsi="宋体" w:cs="宋体" w:eastAsia="宋体" w:hint="default"/>
                <w:sz w:val="18"/>
                <w:szCs w:val="18"/>
              </w:rPr>
              <w:t>制执行，</w:t>
            </w:r>
            <w:r>
              <w:rPr>
                <w:rFonts w:ascii="宋体" w:hAnsi="宋体" w:cs="宋体" w:eastAsia="宋体" w:hint="default"/>
                <w:sz w:val="18"/>
                <w:szCs w:val="18"/>
              </w:rPr>
              <w:t> </w:t>
            </w:r>
            <w:r>
              <w:rPr>
                <w:rFonts w:ascii="宋体" w:hAnsi="宋体" w:cs="宋体" w:eastAsia="宋体" w:hint="default"/>
                <w:spacing w:val="38"/>
                <w:sz w:val="18"/>
                <w:szCs w:val="18"/>
              </w:rPr>
              <w:t>现等待</w:t>
            </w:r>
            <w:r>
              <w:rPr>
                <w:rFonts w:ascii="宋体" w:hAnsi="宋体" w:cs="宋体" w:eastAsia="宋体" w:hint="default"/>
                <w:spacing w:val="-33"/>
                <w:sz w:val="18"/>
                <w:szCs w:val="18"/>
              </w:rPr>
              <w:t> </w:t>
            </w:r>
            <w:r>
              <w:rPr>
                <w:rFonts w:ascii="宋体" w:hAnsi="宋体" w:cs="宋体" w:eastAsia="宋体" w:hint="default"/>
                <w:spacing w:val="38"/>
                <w:sz w:val="18"/>
                <w:szCs w:val="18"/>
              </w:rPr>
              <w:t>法院通</w:t>
            </w:r>
            <w:r>
              <w:rPr>
                <w:rFonts w:ascii="宋体" w:hAnsi="宋体" w:cs="宋体" w:eastAsia="宋体" w:hint="default"/>
                <w:spacing w:val="-33"/>
                <w:sz w:val="18"/>
                <w:szCs w:val="18"/>
              </w:rPr>
              <w:t> </w:t>
            </w:r>
            <w:r>
              <w:rPr>
                <w:rFonts w:ascii="宋体" w:hAnsi="宋体" w:cs="宋体" w:eastAsia="宋体" w:hint="default"/>
                <w:sz w:val="18"/>
                <w:szCs w:val="18"/>
              </w:rPr>
              <w:t>知。</w:t>
            </w:r>
          </w:p>
        </w:tc>
      </w:tr>
      <w:tr>
        <w:trPr>
          <w:trHeight w:val="351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北大荒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2"/>
              <w:ind w:left="103" w:right="47"/>
              <w:jc w:val="both"/>
              <w:rPr>
                <w:rFonts w:ascii="宋体" w:hAnsi="宋体" w:cs="宋体" w:eastAsia="宋体" w:hint="default"/>
                <w:sz w:val="18"/>
                <w:szCs w:val="18"/>
              </w:rPr>
            </w:pPr>
            <w:r>
              <w:rPr>
                <w:rFonts w:ascii="宋体" w:hAnsi="宋体" w:cs="宋体" w:eastAsia="宋体" w:hint="default"/>
                <w:spacing w:val="36"/>
                <w:sz w:val="18"/>
                <w:szCs w:val="18"/>
              </w:rPr>
              <w:t>青枫亚</w:t>
            </w:r>
            <w:r>
              <w:rPr>
                <w:rFonts w:ascii="宋体" w:hAnsi="宋体" w:cs="宋体" w:eastAsia="宋体" w:hint="default"/>
                <w:spacing w:val="-88"/>
                <w:sz w:val="18"/>
                <w:szCs w:val="18"/>
              </w:rPr>
              <w:t> </w:t>
            </w:r>
            <w:r>
              <w:rPr>
                <w:rFonts w:ascii="宋体" w:hAnsi="宋体" w:cs="宋体" w:eastAsia="宋体" w:hint="default"/>
                <w:spacing w:val="36"/>
                <w:sz w:val="18"/>
                <w:szCs w:val="18"/>
              </w:rPr>
              <w:t>麻纺织</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pacing w:val="-18"/>
                <w:sz w:val="18"/>
                <w:szCs w:val="18"/>
              </w:rPr>
              <w:t>司（应收</w:t>
            </w:r>
            <w:r>
              <w:rPr>
                <w:rFonts w:ascii="宋体" w:hAnsi="宋体" w:cs="宋体" w:eastAsia="宋体" w:hint="default"/>
                <w:sz w:val="18"/>
                <w:szCs w:val="18"/>
              </w:rPr>
              <w:t> 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2"/>
                <w:sz w:val="18"/>
                <w:szCs w:val="18"/>
              </w:rPr>
              <w:t> </w:t>
            </w:r>
            <w:r>
              <w:rPr>
                <w:rFonts w:ascii="宋体" w:hAnsi="宋体" w:cs="宋体" w:eastAsia="宋体" w:hint="default"/>
                <w:sz w:val="18"/>
                <w:szCs w:val="18"/>
              </w:rPr>
              <w:t>熙</w:t>
            </w:r>
          </w:p>
          <w:p>
            <w:pPr>
              <w:pStyle w:val="TableParagraph"/>
              <w:spacing w:line="237" w:lineRule="auto" w:before="2"/>
              <w:ind w:left="103" w:right="53"/>
              <w:jc w:val="both"/>
              <w:rPr>
                <w:rFonts w:ascii="宋体" w:hAnsi="宋体" w:cs="宋体" w:eastAsia="宋体" w:hint="default"/>
                <w:sz w:val="18"/>
                <w:szCs w:val="18"/>
              </w:rPr>
            </w:pPr>
            <w:r>
              <w:rPr>
                <w:rFonts w:ascii="宋体" w:hAnsi="宋体" w:cs="宋体" w:eastAsia="宋体" w:hint="default"/>
                <w:spacing w:val="-17"/>
                <w:sz w:val="18"/>
                <w:szCs w:val="18"/>
              </w:rPr>
              <w:t>刚、陈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卫东、 郑</w:t>
            </w:r>
            <w:r>
              <w:rPr>
                <w:rFonts w:ascii="宋体" w:hAnsi="宋体" w:cs="宋体" w:eastAsia="宋体" w:hint="default"/>
                <w:spacing w:val="42"/>
                <w:sz w:val="18"/>
                <w:szCs w:val="18"/>
              </w:rPr>
              <w:t> </w:t>
            </w:r>
            <w:r>
              <w:rPr>
                <w:rFonts w:ascii="宋体" w:hAnsi="宋体" w:cs="宋体" w:eastAsia="宋体" w:hint="default"/>
                <w:sz w:val="18"/>
                <w:szCs w:val="18"/>
              </w:rPr>
              <w:t>丽</w:t>
            </w:r>
            <w:r>
              <w:rPr>
                <w:rFonts w:ascii="宋体" w:hAnsi="宋体" w:cs="宋体" w:eastAsia="宋体" w:hint="default"/>
                <w:sz w:val="18"/>
                <w:szCs w:val="18"/>
              </w:rPr>
              <w:t> </w:t>
            </w:r>
            <w:r>
              <w:rPr>
                <w:rFonts w:ascii="宋体" w:hAnsi="宋体" w:cs="宋体" w:eastAsia="宋体" w:hint="default"/>
                <w:spacing w:val="-17"/>
                <w:sz w:val="18"/>
                <w:szCs w:val="18"/>
              </w:rPr>
              <w:t>君、满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丽辉、 刘学、 肖</w:t>
            </w:r>
            <w:r>
              <w:rPr>
                <w:rFonts w:ascii="宋体" w:hAnsi="宋体" w:cs="宋体" w:eastAsia="宋体" w:hint="default"/>
                <w:spacing w:val="42"/>
                <w:sz w:val="18"/>
                <w:szCs w:val="18"/>
              </w:rPr>
              <w:t> </w:t>
            </w:r>
            <w:r>
              <w:rPr>
                <w:rFonts w:ascii="宋体" w:hAnsi="宋体" w:cs="宋体" w:eastAsia="宋体" w:hint="default"/>
                <w:sz w:val="18"/>
                <w:szCs w:val="18"/>
              </w:rPr>
              <w:t>荣</w:t>
            </w:r>
            <w:r>
              <w:rPr>
                <w:rFonts w:ascii="宋体" w:hAnsi="宋体" w:cs="宋体" w:eastAsia="宋体" w:hint="default"/>
                <w:sz w:val="18"/>
                <w:szCs w:val="18"/>
              </w:rPr>
              <w:t> 鹏</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z w:val="18"/>
                <w:szCs w:val="18"/>
              </w:rPr>
              <w:t>月起至</w:t>
            </w:r>
            <w:r>
              <w:rPr>
                <w:rFonts w:ascii="宋体" w:hAnsi="宋体" w:cs="宋体" w:eastAsia="宋体" w:hint="default"/>
                <w:spacing w:val="-26"/>
                <w:sz w:val="18"/>
                <w:szCs w:val="18"/>
              </w:rPr>
              <w:t> </w:t>
            </w:r>
            <w:r>
              <w:rPr>
                <w:rFonts w:ascii="宋体" w:hAnsi="宋体" w:cs="宋体" w:eastAsia="宋体" w:hint="default"/>
                <w:sz w:val="18"/>
                <w:szCs w:val="18"/>
              </w:rPr>
              <w:t>2012 </w:t>
            </w:r>
            <w:r>
              <w:rPr>
                <w:rFonts w:ascii="宋体" w:hAnsi="宋体" w:cs="宋体" w:eastAsia="宋体" w:hint="default"/>
                <w:spacing w:val="12"/>
                <w:sz w:val="18"/>
                <w:szCs w:val="18"/>
              </w:rPr>
              <w:t>年底，公司</w:t>
            </w:r>
            <w:r>
              <w:rPr>
                <w:rFonts w:ascii="宋体" w:hAnsi="宋体" w:cs="宋体" w:eastAsia="宋体" w:hint="default"/>
                <w:spacing w:val="-86"/>
                <w:sz w:val="18"/>
                <w:szCs w:val="18"/>
              </w:rPr>
              <w:t> </w:t>
            </w:r>
            <w:r>
              <w:rPr>
                <w:rFonts w:ascii="宋体" w:hAnsi="宋体" w:cs="宋体" w:eastAsia="宋体" w:hint="default"/>
                <w:spacing w:val="12"/>
                <w:sz w:val="18"/>
                <w:szCs w:val="18"/>
              </w:rPr>
              <w:t>分批向青枫</w:t>
            </w:r>
            <w:r>
              <w:rPr>
                <w:rFonts w:ascii="宋体" w:hAnsi="宋体" w:cs="宋体" w:eastAsia="宋体" w:hint="default"/>
                <w:spacing w:val="-86"/>
                <w:sz w:val="18"/>
                <w:szCs w:val="18"/>
              </w:rPr>
              <w:t> </w:t>
            </w:r>
            <w:r>
              <w:rPr>
                <w:rFonts w:ascii="宋体" w:hAnsi="宋体" w:cs="宋体" w:eastAsia="宋体" w:hint="default"/>
                <w:spacing w:val="12"/>
                <w:sz w:val="18"/>
                <w:szCs w:val="18"/>
              </w:rPr>
              <w:t>亚麻公司销</w:t>
            </w:r>
            <w:r>
              <w:rPr>
                <w:rFonts w:ascii="宋体" w:hAnsi="宋体" w:cs="宋体" w:eastAsia="宋体" w:hint="default"/>
                <w:spacing w:val="-86"/>
                <w:sz w:val="18"/>
                <w:szCs w:val="18"/>
              </w:rPr>
              <w:t> </w:t>
            </w:r>
            <w:r>
              <w:rPr>
                <w:rFonts w:ascii="宋体" w:hAnsi="宋体" w:cs="宋体" w:eastAsia="宋体" w:hint="default"/>
                <w:spacing w:val="12"/>
                <w:sz w:val="18"/>
                <w:szCs w:val="18"/>
              </w:rPr>
              <w:t>售亚麻和亚</w:t>
            </w:r>
            <w:r>
              <w:rPr>
                <w:rFonts w:ascii="宋体" w:hAnsi="宋体" w:cs="宋体" w:eastAsia="宋体" w:hint="default"/>
                <w:spacing w:val="-86"/>
                <w:sz w:val="18"/>
                <w:szCs w:val="18"/>
              </w:rPr>
              <w:t> </w:t>
            </w:r>
            <w:r>
              <w:rPr>
                <w:rFonts w:ascii="宋体" w:hAnsi="宋体" w:cs="宋体" w:eastAsia="宋体" w:hint="default"/>
                <w:spacing w:val="12"/>
                <w:sz w:val="18"/>
                <w:szCs w:val="18"/>
              </w:rPr>
              <w:t>麻纱，合计</w:t>
            </w:r>
            <w:r>
              <w:rPr>
                <w:rFonts w:ascii="宋体" w:hAnsi="宋体" w:cs="宋体" w:eastAsia="宋体" w:hint="default"/>
                <w:spacing w:val="-86"/>
                <w:sz w:val="18"/>
                <w:szCs w:val="18"/>
              </w:rPr>
              <w:t> </w:t>
            </w:r>
            <w:r>
              <w:rPr>
                <w:rFonts w:ascii="宋体" w:hAnsi="宋体" w:cs="宋体" w:eastAsia="宋体" w:hint="default"/>
                <w:spacing w:val="12"/>
                <w:sz w:val="18"/>
                <w:szCs w:val="18"/>
              </w:rPr>
              <w:t>价款总额为</w:t>
            </w:r>
            <w:r>
              <w:rPr>
                <w:rFonts w:ascii="宋体" w:hAnsi="宋体" w:cs="宋体" w:eastAsia="宋体" w:hint="default"/>
                <w:spacing w:val="-86"/>
                <w:sz w:val="18"/>
                <w:szCs w:val="18"/>
              </w:rPr>
              <w:t> </w:t>
            </w:r>
            <w:r>
              <w:rPr>
                <w:rFonts w:ascii="宋体" w:hAnsi="宋体" w:cs="宋体" w:eastAsia="宋体" w:hint="default"/>
                <w:sz w:val="18"/>
                <w:szCs w:val="18"/>
              </w:rPr>
              <w:t>198,486,20</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8.42</w:t>
            </w:r>
            <w:r>
              <w:rPr>
                <w:rFonts w:ascii="宋体" w:hAnsi="宋体" w:cs="宋体" w:eastAsia="宋体" w:hint="default"/>
                <w:spacing w:val="2"/>
                <w:sz w:val="18"/>
                <w:szCs w:val="18"/>
              </w:rPr>
              <w:t> </w:t>
            </w:r>
            <w:r>
              <w:rPr>
                <w:rFonts w:ascii="宋体" w:hAnsi="宋体" w:cs="宋体" w:eastAsia="宋体" w:hint="default"/>
                <w:spacing w:val="-9"/>
                <w:sz w:val="18"/>
                <w:szCs w:val="18"/>
              </w:rPr>
              <w:t>元，青</w:t>
            </w:r>
            <w:r>
              <w:rPr>
                <w:rFonts w:ascii="宋体" w:hAnsi="宋体" w:cs="宋体" w:eastAsia="宋体" w:hint="default"/>
                <w:sz w:val="18"/>
                <w:szCs w:val="18"/>
              </w:rPr>
              <w:t> </w:t>
            </w:r>
            <w:r>
              <w:rPr>
                <w:rFonts w:ascii="宋体" w:hAnsi="宋体" w:cs="宋体" w:eastAsia="宋体" w:hint="default"/>
                <w:spacing w:val="12"/>
                <w:sz w:val="18"/>
                <w:szCs w:val="18"/>
              </w:rPr>
              <w:t>枫亚麻公司</w:t>
            </w:r>
            <w:r>
              <w:rPr>
                <w:rFonts w:ascii="宋体" w:hAnsi="宋体" w:cs="宋体" w:eastAsia="宋体" w:hint="default"/>
                <w:spacing w:val="-86"/>
                <w:sz w:val="18"/>
                <w:szCs w:val="18"/>
              </w:rPr>
              <w:t> </w:t>
            </w:r>
            <w:r>
              <w:rPr>
                <w:rFonts w:ascii="宋体" w:hAnsi="宋体" w:cs="宋体" w:eastAsia="宋体" w:hint="default"/>
                <w:sz w:val="18"/>
                <w:szCs w:val="18"/>
              </w:rPr>
              <w:t>尚 欠</w:t>
            </w:r>
            <w:r>
              <w:rPr>
                <w:rFonts w:ascii="宋体" w:hAnsi="宋体" w:cs="宋体" w:eastAsia="宋体" w:hint="default"/>
                <w:spacing w:val="62"/>
                <w:sz w:val="18"/>
                <w:szCs w:val="18"/>
              </w:rPr>
              <w:t> </w:t>
            </w:r>
            <w:r>
              <w:rPr>
                <w:rFonts w:ascii="宋体" w:hAnsi="宋体" w:cs="宋体" w:eastAsia="宋体" w:hint="default"/>
                <w:sz w:val="18"/>
                <w:szCs w:val="18"/>
              </w:rPr>
              <w:t>付</w:t>
            </w:r>
            <w:r>
              <w:rPr>
                <w:rFonts w:ascii="宋体" w:hAnsi="宋体" w:cs="宋体" w:eastAsia="宋体" w:hint="default"/>
                <w:sz w:val="18"/>
                <w:szCs w:val="18"/>
              </w:rPr>
              <w:t> </w:t>
            </w:r>
            <w:r>
              <w:rPr>
                <w:rFonts w:ascii="宋体" w:hAnsi="宋体" w:cs="宋体" w:eastAsia="宋体" w:hint="default"/>
                <w:sz w:val="18"/>
                <w:szCs w:val="18"/>
              </w:rPr>
              <w:t>94,484,646</w:t>
            </w:r>
          </w:p>
          <w:p>
            <w:pPr>
              <w:pStyle w:val="TableParagraph"/>
              <w:spacing w:line="232" w:lineRule="exact" w:before="22"/>
              <w:ind w:left="103" w:right="77"/>
              <w:jc w:val="both"/>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22"/>
                <w:sz w:val="18"/>
                <w:szCs w:val="18"/>
              </w:rPr>
              <w:t> </w:t>
            </w:r>
            <w:r>
              <w:rPr>
                <w:rFonts w:ascii="宋体" w:hAnsi="宋体" w:cs="宋体" w:eastAsia="宋体" w:hint="default"/>
                <w:spacing w:val="14"/>
                <w:sz w:val="18"/>
                <w:szCs w:val="18"/>
              </w:rPr>
              <w:t>元及利</w:t>
            </w:r>
            <w:r>
              <w:rPr>
                <w:rFonts w:ascii="宋体" w:hAnsi="宋体" w:cs="宋体" w:eastAsia="宋体" w:hint="default"/>
                <w:spacing w:val="-69"/>
                <w:sz w:val="18"/>
                <w:szCs w:val="18"/>
              </w:rPr>
              <w:t> </w:t>
            </w:r>
            <w:r>
              <w:rPr>
                <w:rFonts w:ascii="宋体" w:hAnsi="宋体" w:cs="宋体" w:eastAsia="宋体" w:hint="default"/>
                <w:spacing w:val="12"/>
                <w:sz w:val="18"/>
                <w:szCs w:val="18"/>
              </w:rPr>
              <w:t>息，故提起</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8" w:right="0"/>
              <w:jc w:val="left"/>
              <w:rPr>
                <w:rFonts w:ascii="宋体" w:hAnsi="宋体" w:cs="宋体" w:eastAsia="宋体" w:hint="default"/>
                <w:sz w:val="15"/>
                <w:szCs w:val="15"/>
              </w:rPr>
            </w:pPr>
            <w:r>
              <w:rPr>
                <w:rFonts w:ascii="宋体"/>
                <w:sz w:val="15"/>
              </w:rPr>
              <w:t>102,179,802.12</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案件于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37" w:lineRule="auto" w:before="2"/>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11"/>
                <w:sz w:val="18"/>
                <w:szCs w:val="18"/>
              </w:rPr>
              <w:t> </w:t>
            </w:r>
            <w:r>
              <w:rPr>
                <w:rFonts w:ascii="宋体" w:hAnsi="宋体" w:cs="宋体" w:eastAsia="宋体" w:hint="default"/>
                <w:sz w:val="18"/>
                <w:szCs w:val="18"/>
              </w:rPr>
              <w:t>月在农 </w:t>
            </w:r>
            <w:r>
              <w:rPr>
                <w:rFonts w:ascii="宋体" w:hAnsi="宋体" w:cs="宋体" w:eastAsia="宋体" w:hint="default"/>
                <w:spacing w:val="15"/>
                <w:sz w:val="18"/>
                <w:szCs w:val="18"/>
              </w:rPr>
              <w:t>垦中院立案</w:t>
            </w:r>
            <w:r>
              <w:rPr>
                <w:rFonts w:ascii="宋体" w:hAnsi="宋体" w:cs="宋体" w:eastAsia="宋体" w:hint="default"/>
                <w:spacing w:val="-71"/>
                <w:sz w:val="18"/>
                <w:szCs w:val="18"/>
              </w:rPr>
              <w:t> </w:t>
            </w:r>
            <w:r>
              <w:rPr>
                <w:rFonts w:ascii="宋体" w:hAnsi="宋体" w:cs="宋体" w:eastAsia="宋体" w:hint="default"/>
                <w:spacing w:val="17"/>
                <w:sz w:val="18"/>
                <w:szCs w:val="18"/>
              </w:rPr>
              <w:t>受理，</w:t>
            </w:r>
            <w:r>
              <w:rPr>
                <w:rFonts w:ascii="宋体" w:hAnsi="宋体" w:cs="宋体" w:eastAsia="宋体" w:hint="default"/>
                <w:spacing w:val="-64"/>
                <w:sz w:val="18"/>
                <w:szCs w:val="18"/>
              </w:rPr>
              <w:t>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11"/>
                <w:sz w:val="18"/>
                <w:szCs w:val="18"/>
              </w:rPr>
              <w:t> </w:t>
            </w:r>
            <w:r>
              <w:rPr>
                <w:rFonts w:ascii="宋体" w:hAnsi="宋体" w:cs="宋体" w:eastAsia="宋体" w:hint="default"/>
                <w:sz w:val="18"/>
                <w:szCs w:val="18"/>
              </w:rPr>
              <w:t>月移送 </w:t>
            </w:r>
            <w:r>
              <w:rPr>
                <w:rFonts w:ascii="宋体" w:hAnsi="宋体" w:cs="宋体" w:eastAsia="宋体" w:hint="default"/>
                <w:spacing w:val="15"/>
                <w:sz w:val="18"/>
                <w:szCs w:val="18"/>
              </w:rPr>
              <w:t>至黑龙江省</w:t>
            </w:r>
            <w:r>
              <w:rPr>
                <w:rFonts w:ascii="宋体" w:hAnsi="宋体" w:cs="宋体" w:eastAsia="宋体" w:hint="default"/>
                <w:spacing w:val="-71"/>
                <w:sz w:val="18"/>
                <w:szCs w:val="18"/>
              </w:rPr>
              <w:t> </w:t>
            </w:r>
            <w:r>
              <w:rPr>
                <w:rFonts w:ascii="宋体" w:hAnsi="宋体" w:cs="宋体" w:eastAsia="宋体" w:hint="default"/>
                <w:spacing w:val="15"/>
                <w:sz w:val="18"/>
                <w:szCs w:val="18"/>
              </w:rPr>
              <w:t>高院，青枫</w:t>
            </w:r>
            <w:r>
              <w:rPr>
                <w:rFonts w:ascii="宋体" w:hAnsi="宋体" w:cs="宋体" w:eastAsia="宋体" w:hint="default"/>
                <w:spacing w:val="-71"/>
                <w:sz w:val="18"/>
                <w:szCs w:val="18"/>
              </w:rPr>
              <w:t> </w:t>
            </w:r>
            <w:r>
              <w:rPr>
                <w:rFonts w:ascii="宋体" w:hAnsi="宋体" w:cs="宋体" w:eastAsia="宋体" w:hint="default"/>
                <w:spacing w:val="15"/>
                <w:sz w:val="18"/>
                <w:szCs w:val="18"/>
              </w:rPr>
              <w:t>公司在本案</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14"/>
              <w:jc w:val="both"/>
              <w:rPr>
                <w:rFonts w:ascii="宋体" w:hAnsi="宋体" w:cs="宋体" w:eastAsia="宋体" w:hint="default"/>
                <w:sz w:val="18"/>
                <w:szCs w:val="18"/>
              </w:rPr>
            </w:pPr>
            <w:r>
              <w:rPr>
                <w:rFonts w:ascii="宋体" w:hAnsi="宋体" w:cs="宋体" w:eastAsia="宋体" w:hint="default"/>
                <w:spacing w:val="64"/>
                <w:sz w:val="18"/>
                <w:szCs w:val="18"/>
              </w:rPr>
              <w:t>中提起反</w:t>
            </w:r>
            <w:r>
              <w:rPr>
                <w:rFonts w:ascii="宋体" w:hAnsi="宋体" w:cs="宋体" w:eastAsia="宋体" w:hint="default"/>
                <w:spacing w:val="-4"/>
                <w:sz w:val="18"/>
                <w:szCs w:val="18"/>
              </w:rPr>
              <w:t> </w:t>
            </w:r>
            <w:r>
              <w:rPr>
                <w:rFonts w:ascii="宋体" w:hAnsi="宋体" w:cs="宋体" w:eastAsia="宋体" w:hint="default"/>
                <w:spacing w:val="15"/>
                <w:sz w:val="18"/>
                <w:szCs w:val="18"/>
              </w:rPr>
              <w:t>诉，要求公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ind w:left="103" w:right="84"/>
              <w:jc w:val="both"/>
              <w:rPr>
                <w:rFonts w:ascii="宋体" w:hAnsi="宋体" w:cs="宋体" w:eastAsia="宋体" w:hint="default"/>
                <w:sz w:val="18"/>
                <w:szCs w:val="18"/>
              </w:rPr>
            </w:pPr>
            <w:r>
              <w:rPr>
                <w:rFonts w:ascii="宋体" w:hAnsi="宋体" w:cs="宋体" w:eastAsia="宋体" w:hint="default"/>
                <w:spacing w:val="15"/>
                <w:sz w:val="18"/>
                <w:szCs w:val="18"/>
              </w:rPr>
              <w:t>司支付监管</w:t>
            </w:r>
            <w:r>
              <w:rPr>
                <w:rFonts w:ascii="宋体" w:hAnsi="宋体" w:cs="宋体" w:eastAsia="宋体" w:hint="default"/>
                <w:spacing w:val="-71"/>
                <w:sz w:val="18"/>
                <w:szCs w:val="18"/>
              </w:rPr>
              <w:t> </w:t>
            </w:r>
            <w:r>
              <w:rPr>
                <w:rFonts w:ascii="宋体" w:hAnsi="宋体" w:cs="宋体" w:eastAsia="宋体" w:hint="default"/>
                <w:sz w:val="18"/>
                <w:szCs w:val="18"/>
              </w:rPr>
              <w:t>佣金 </w:t>
            </w:r>
            <w:r>
              <w:rPr>
                <w:rFonts w:ascii="宋体" w:hAnsi="宋体" w:cs="宋体" w:eastAsia="宋体" w:hint="default"/>
                <w:sz w:val="18"/>
                <w:szCs w:val="18"/>
              </w:rPr>
              <w:t>720</w:t>
            </w:r>
            <w:r>
              <w:rPr>
                <w:rFonts w:ascii="宋体" w:hAnsi="宋体" w:cs="宋体" w:eastAsia="宋体" w:hint="default"/>
                <w:spacing w:val="-9"/>
                <w:sz w:val="18"/>
                <w:szCs w:val="18"/>
              </w:rPr>
              <w:t> </w:t>
            </w:r>
            <w:r>
              <w:rPr>
                <w:rFonts w:ascii="宋体" w:hAnsi="宋体" w:cs="宋体" w:eastAsia="宋体" w:hint="default"/>
                <w:sz w:val="18"/>
                <w:szCs w:val="18"/>
              </w:rPr>
              <w:t>万</w:t>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元，并承担</w:t>
            </w:r>
            <w:r>
              <w:rPr>
                <w:rFonts w:ascii="宋体" w:hAnsi="宋体" w:cs="宋体" w:eastAsia="宋体" w:hint="default"/>
                <w:spacing w:val="-71"/>
                <w:sz w:val="18"/>
                <w:szCs w:val="18"/>
              </w:rPr>
              <w:t> </w:t>
            </w:r>
            <w:r>
              <w:rPr>
                <w:rFonts w:ascii="宋体" w:hAnsi="宋体" w:cs="宋体" w:eastAsia="宋体" w:hint="default"/>
                <w:spacing w:val="15"/>
                <w:sz w:val="18"/>
                <w:szCs w:val="18"/>
              </w:rPr>
              <w:t>案件受理费</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66.86</w:t>
            </w:r>
            <w:r>
              <w:rPr>
                <w:rFonts w:ascii="宋体" w:hAnsi="宋体" w:cs="宋体" w:eastAsia="宋体" w:hint="default"/>
                <w:spacing w:val="-44"/>
                <w:sz w:val="18"/>
                <w:szCs w:val="18"/>
              </w:rPr>
              <w:t> </w:t>
            </w:r>
            <w:r>
              <w:rPr>
                <w:rFonts w:ascii="宋体" w:hAnsi="宋体" w:cs="宋体" w:eastAsia="宋体" w:hint="default"/>
                <w:spacing w:val="-19"/>
                <w:sz w:val="18"/>
                <w:szCs w:val="18"/>
              </w:rPr>
              <w:t>元。法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判决：一、青</w:t>
            </w:r>
          </w:p>
          <w:p>
            <w:pPr>
              <w:pStyle w:val="TableParagraph"/>
              <w:spacing w:line="237" w:lineRule="auto" w:before="2"/>
              <w:ind w:left="100" w:right="58"/>
              <w:jc w:val="left"/>
              <w:rPr>
                <w:rFonts w:ascii="宋体" w:hAnsi="宋体" w:cs="宋体" w:eastAsia="宋体" w:hint="default"/>
                <w:sz w:val="18"/>
                <w:szCs w:val="18"/>
              </w:rPr>
            </w:pPr>
            <w:r>
              <w:rPr>
                <w:rFonts w:ascii="宋体" w:hAnsi="宋体" w:cs="宋体" w:eastAsia="宋体" w:hint="default"/>
                <w:spacing w:val="32"/>
                <w:sz w:val="18"/>
                <w:szCs w:val="18"/>
              </w:rPr>
              <w:t>枫公司给付</w:t>
            </w:r>
            <w:r>
              <w:rPr>
                <w:rFonts w:ascii="宋体" w:hAnsi="宋体" w:cs="宋体" w:eastAsia="宋体" w:hint="default"/>
                <w:spacing w:val="-50"/>
                <w:sz w:val="18"/>
                <w:szCs w:val="18"/>
              </w:rPr>
              <w:t> </w:t>
            </w:r>
            <w:r>
              <w:rPr>
                <w:rFonts w:ascii="宋体" w:hAnsi="宋体" w:cs="宋体" w:eastAsia="宋体" w:hint="default"/>
                <w:spacing w:val="32"/>
                <w:sz w:val="18"/>
                <w:szCs w:val="18"/>
              </w:rPr>
              <w:t>鑫亚公司货</w:t>
            </w:r>
            <w:r>
              <w:rPr>
                <w:rFonts w:ascii="宋体" w:hAnsi="宋体" w:cs="宋体" w:eastAsia="宋体" w:hint="default"/>
                <w:spacing w:val="-50"/>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24,404,519.</w:t>
            </w:r>
          </w:p>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19"/>
                <w:sz w:val="18"/>
                <w:szCs w:val="18"/>
              </w:rPr>
              <w:t> </w:t>
            </w:r>
            <w:r>
              <w:rPr>
                <w:rFonts w:ascii="宋体" w:hAnsi="宋体" w:cs="宋体" w:eastAsia="宋体" w:hint="default"/>
                <w:spacing w:val="12"/>
                <w:sz w:val="18"/>
                <w:szCs w:val="18"/>
              </w:rPr>
              <w:t>元及逾期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0" w:right="58"/>
              <w:jc w:val="left"/>
              <w:rPr>
                <w:rFonts w:ascii="宋体" w:hAnsi="宋体" w:cs="宋体" w:eastAsia="宋体" w:hint="default"/>
                <w:sz w:val="18"/>
                <w:szCs w:val="18"/>
              </w:rPr>
            </w:pPr>
            <w:r>
              <w:rPr>
                <w:rFonts w:ascii="宋体" w:hAnsi="宋体" w:cs="宋体" w:eastAsia="宋体" w:hint="default"/>
                <w:spacing w:val="32"/>
                <w:sz w:val="18"/>
                <w:szCs w:val="18"/>
              </w:rPr>
              <w:t>付款利息；</w:t>
            </w:r>
            <w:r>
              <w:rPr>
                <w:rFonts w:ascii="宋体" w:hAnsi="宋体" w:cs="宋体" w:eastAsia="宋体" w:hint="default"/>
                <w:spacing w:val="-50"/>
                <w:sz w:val="18"/>
                <w:szCs w:val="18"/>
              </w:rPr>
              <w:t> </w:t>
            </w:r>
            <w:r>
              <w:rPr>
                <w:rFonts w:ascii="宋体" w:hAnsi="宋体" w:cs="宋体" w:eastAsia="宋体" w:hint="default"/>
                <w:spacing w:val="-4"/>
                <w:sz w:val="18"/>
                <w:szCs w:val="18"/>
              </w:rPr>
              <w:t>二、如青枫公</w:t>
            </w:r>
          </w:p>
          <w:p>
            <w:pPr>
              <w:pStyle w:val="TableParagraph"/>
              <w:spacing w:line="232" w:lineRule="exact" w:before="3"/>
              <w:ind w:left="100" w:right="58"/>
              <w:jc w:val="left"/>
              <w:rPr>
                <w:rFonts w:ascii="宋体" w:hAnsi="宋体" w:cs="宋体" w:eastAsia="宋体" w:hint="default"/>
                <w:sz w:val="18"/>
                <w:szCs w:val="18"/>
              </w:rPr>
            </w:pPr>
            <w:r>
              <w:rPr>
                <w:rFonts w:ascii="宋体" w:hAnsi="宋体" w:cs="宋体" w:eastAsia="宋体" w:hint="default"/>
                <w:spacing w:val="32"/>
                <w:sz w:val="18"/>
                <w:szCs w:val="18"/>
              </w:rPr>
              <w:t>司不能清偿</w:t>
            </w:r>
            <w:r>
              <w:rPr>
                <w:rFonts w:ascii="宋体" w:hAnsi="宋体" w:cs="宋体" w:eastAsia="宋体" w:hint="default"/>
                <w:spacing w:val="-50"/>
                <w:sz w:val="18"/>
                <w:szCs w:val="18"/>
              </w:rPr>
              <w:t> </w:t>
            </w:r>
            <w:r>
              <w:rPr>
                <w:rFonts w:ascii="宋体" w:hAnsi="宋体" w:cs="宋体" w:eastAsia="宋体" w:hint="default"/>
                <w:spacing w:val="-4"/>
                <w:sz w:val="18"/>
                <w:szCs w:val="18"/>
              </w:rPr>
              <w:t>上述债务，对</w:t>
            </w:r>
          </w:p>
          <w:p>
            <w:pPr>
              <w:pStyle w:val="TableParagraph"/>
              <w:spacing w:line="232" w:lineRule="exact"/>
              <w:ind w:left="100" w:right="58"/>
              <w:jc w:val="left"/>
              <w:rPr>
                <w:rFonts w:ascii="宋体" w:hAnsi="宋体" w:cs="宋体" w:eastAsia="宋体" w:hint="default"/>
                <w:sz w:val="18"/>
                <w:szCs w:val="18"/>
              </w:rPr>
            </w:pPr>
            <w:r>
              <w:rPr>
                <w:rFonts w:ascii="宋体" w:hAnsi="宋体" w:cs="宋体" w:eastAsia="宋体" w:hint="default"/>
                <w:spacing w:val="32"/>
                <w:sz w:val="18"/>
                <w:szCs w:val="18"/>
              </w:rPr>
              <w:t>不能清偿部</w:t>
            </w:r>
            <w:r>
              <w:rPr>
                <w:rFonts w:ascii="宋体" w:hAnsi="宋体" w:cs="宋体" w:eastAsia="宋体" w:hint="default"/>
                <w:spacing w:val="-50"/>
                <w:sz w:val="18"/>
                <w:szCs w:val="18"/>
              </w:rPr>
              <w:t> </w:t>
            </w:r>
            <w:r>
              <w:rPr>
                <w:rFonts w:ascii="宋体" w:hAnsi="宋体" w:cs="宋体" w:eastAsia="宋体" w:hint="default"/>
                <w:spacing w:val="-4"/>
                <w:sz w:val="18"/>
                <w:szCs w:val="18"/>
              </w:rPr>
              <w:t>分，鑫亚公司</w:t>
            </w:r>
          </w:p>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以王熙刚、陈</w:t>
            </w:r>
          </w:p>
          <w:p>
            <w:pPr>
              <w:pStyle w:val="TableParagraph"/>
              <w:spacing w:line="232" w:lineRule="exact" w:before="23"/>
              <w:ind w:left="100" w:right="58"/>
              <w:jc w:val="left"/>
              <w:rPr>
                <w:rFonts w:ascii="宋体" w:hAnsi="宋体" w:cs="宋体" w:eastAsia="宋体" w:hint="default"/>
                <w:sz w:val="18"/>
                <w:szCs w:val="18"/>
              </w:rPr>
            </w:pPr>
            <w:r>
              <w:rPr>
                <w:rFonts w:ascii="宋体" w:hAnsi="宋体" w:cs="宋体" w:eastAsia="宋体" w:hint="default"/>
                <w:spacing w:val="32"/>
                <w:sz w:val="18"/>
                <w:szCs w:val="18"/>
              </w:rPr>
              <w:t>卫东、郑丽</w:t>
            </w:r>
            <w:r>
              <w:rPr>
                <w:rFonts w:ascii="宋体" w:hAnsi="宋体" w:cs="宋体" w:eastAsia="宋体" w:hint="default"/>
                <w:spacing w:val="-50"/>
                <w:sz w:val="18"/>
                <w:szCs w:val="18"/>
              </w:rPr>
              <w:t> </w:t>
            </w:r>
            <w:r>
              <w:rPr>
                <w:rFonts w:ascii="宋体" w:hAnsi="宋体" w:cs="宋体" w:eastAsia="宋体" w:hint="default"/>
                <w:spacing w:val="-4"/>
                <w:sz w:val="18"/>
                <w:szCs w:val="18"/>
              </w:rPr>
              <w:t>君、满丽辉持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公司不</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before="2"/>
              <w:ind w:left="103" w:right="35"/>
              <w:jc w:val="both"/>
              <w:rPr>
                <w:rFonts w:ascii="宋体" w:hAnsi="宋体" w:cs="宋体" w:eastAsia="宋体" w:hint="default"/>
                <w:sz w:val="18"/>
                <w:szCs w:val="18"/>
              </w:rPr>
            </w:pPr>
            <w:r>
              <w:rPr>
                <w:rFonts w:ascii="宋体" w:hAnsi="宋体" w:cs="宋体" w:eastAsia="宋体" w:hint="default"/>
                <w:spacing w:val="38"/>
                <w:sz w:val="18"/>
                <w:szCs w:val="18"/>
              </w:rPr>
              <w:t>服该一</w:t>
            </w:r>
            <w:r>
              <w:rPr>
                <w:rFonts w:ascii="宋体" w:hAnsi="宋体" w:cs="宋体" w:eastAsia="宋体" w:hint="default"/>
                <w:spacing w:val="-33"/>
                <w:sz w:val="18"/>
                <w:szCs w:val="18"/>
              </w:rPr>
              <w:t> </w:t>
            </w:r>
            <w:r>
              <w:rPr>
                <w:rFonts w:ascii="宋体" w:hAnsi="宋体" w:cs="宋体" w:eastAsia="宋体" w:hint="default"/>
                <w:sz w:val="18"/>
                <w:szCs w:val="18"/>
              </w:rPr>
              <w:t>审判决，</w:t>
            </w:r>
            <w:r>
              <w:rPr>
                <w:rFonts w:ascii="宋体" w:hAnsi="宋体" w:cs="宋体" w:eastAsia="宋体" w:hint="default"/>
                <w:sz w:val="18"/>
                <w:szCs w:val="18"/>
              </w:rPr>
              <w:t> </w:t>
            </w:r>
            <w:r>
              <w:rPr>
                <w:rFonts w:ascii="宋体" w:hAnsi="宋体" w:cs="宋体" w:eastAsia="宋体" w:hint="default"/>
                <w:spacing w:val="38"/>
                <w:sz w:val="18"/>
                <w:szCs w:val="18"/>
              </w:rPr>
              <w:t>向最高</w:t>
            </w:r>
            <w:r>
              <w:rPr>
                <w:rFonts w:ascii="宋体" w:hAnsi="宋体" w:cs="宋体" w:eastAsia="宋体" w:hint="default"/>
                <w:spacing w:val="-33"/>
                <w:sz w:val="18"/>
                <w:szCs w:val="18"/>
              </w:rPr>
              <w:t> </w:t>
            </w:r>
            <w:r>
              <w:rPr>
                <w:rFonts w:ascii="宋体" w:hAnsi="宋体" w:cs="宋体" w:eastAsia="宋体" w:hint="default"/>
                <w:spacing w:val="38"/>
                <w:sz w:val="18"/>
                <w:szCs w:val="18"/>
              </w:rPr>
              <w:t>人民法</w:t>
            </w:r>
            <w:r>
              <w:rPr>
                <w:rFonts w:ascii="宋体" w:hAnsi="宋体" w:cs="宋体" w:eastAsia="宋体" w:hint="default"/>
                <w:spacing w:val="-33"/>
                <w:sz w:val="18"/>
                <w:szCs w:val="18"/>
              </w:rPr>
              <w:t> </w:t>
            </w:r>
            <w:r>
              <w:rPr>
                <w:rFonts w:ascii="宋体" w:hAnsi="宋体" w:cs="宋体" w:eastAsia="宋体" w:hint="default"/>
                <w:spacing w:val="38"/>
                <w:sz w:val="18"/>
                <w:szCs w:val="18"/>
              </w:rPr>
              <w:t>院提起</w:t>
            </w:r>
            <w:r>
              <w:rPr>
                <w:rFonts w:ascii="宋体" w:hAnsi="宋体" w:cs="宋体" w:eastAsia="宋体" w:hint="default"/>
                <w:spacing w:val="-33"/>
                <w:sz w:val="18"/>
                <w:szCs w:val="18"/>
              </w:rPr>
              <w:t> </w:t>
            </w:r>
            <w:r>
              <w:rPr>
                <w:rFonts w:ascii="宋体" w:hAnsi="宋体" w:cs="宋体" w:eastAsia="宋体" w:hint="default"/>
                <w:spacing w:val="-17"/>
                <w:sz w:val="18"/>
                <w:szCs w:val="18"/>
              </w:rPr>
              <w:t>上诉，最</w:t>
            </w:r>
          </w:p>
          <w:p>
            <w:pPr>
              <w:pStyle w:val="TableParagraph"/>
              <w:spacing w:line="236" w:lineRule="exact" w:before="19"/>
              <w:ind w:left="103" w:right="41"/>
              <w:jc w:val="left"/>
              <w:rPr>
                <w:rFonts w:ascii="宋体" w:hAnsi="宋体" w:cs="宋体" w:eastAsia="宋体" w:hint="default"/>
                <w:sz w:val="18"/>
                <w:szCs w:val="18"/>
              </w:rPr>
            </w:pPr>
            <w:r>
              <w:rPr>
                <w:rFonts w:ascii="宋体" w:hAnsi="宋体" w:cs="宋体" w:eastAsia="宋体" w:hint="default"/>
                <w:spacing w:val="38"/>
                <w:sz w:val="18"/>
                <w:szCs w:val="18"/>
              </w:rPr>
              <w:t>高院于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23</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日受理</w:t>
            </w:r>
            <w:r>
              <w:rPr>
                <w:rFonts w:ascii="宋体" w:hAnsi="宋体" w:cs="宋体" w:eastAsia="宋体" w:hint="default"/>
                <w:spacing w:val="-33"/>
                <w:sz w:val="18"/>
                <w:szCs w:val="18"/>
              </w:rPr>
              <w:t> </w:t>
            </w:r>
            <w:r>
              <w:rPr>
                <w:rFonts w:ascii="宋体" w:hAnsi="宋体" w:cs="宋体" w:eastAsia="宋体" w:hint="default"/>
                <w:spacing w:val="-17"/>
                <w:sz w:val="18"/>
                <w:szCs w:val="18"/>
              </w:rPr>
              <w:t>本案，案</w:t>
            </w:r>
            <w:r>
              <w:rPr>
                <w:rFonts w:ascii="宋体" w:hAnsi="宋体" w:cs="宋体" w:eastAsia="宋体" w:hint="default"/>
                <w:sz w:val="18"/>
                <w:szCs w:val="18"/>
              </w:rPr>
              <w:t> 号</w:t>
            </w:r>
          </w:p>
          <w:p>
            <w:pPr>
              <w:pStyle w:val="TableParagraph"/>
              <w:spacing w:line="232" w:lineRule="exact" w:before="22"/>
              <w:ind w:left="103" w:right="3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38"/>
                <w:sz w:val="18"/>
                <w:szCs w:val="18"/>
              </w:rPr>
              <w:t>民二终</w:t>
            </w:r>
            <w:r>
              <w:rPr>
                <w:rFonts w:ascii="宋体" w:hAnsi="宋体" w:cs="宋体" w:eastAsia="宋体" w:hint="default"/>
                <w:spacing w:val="-33"/>
                <w:sz w:val="18"/>
                <w:szCs w:val="18"/>
              </w:rPr>
              <w:t> </w:t>
            </w:r>
            <w:r>
              <w:rPr>
                <w:rFonts w:ascii="宋体" w:hAnsi="宋体" w:cs="宋体" w:eastAsia="宋体" w:hint="default"/>
                <w:sz w:val="18"/>
                <w:szCs w:val="18"/>
              </w:rPr>
            </w:r>
          </w:p>
        </w:tc>
      </w:tr>
    </w:tbl>
    <w:p>
      <w:pPr>
        <w:spacing w:after="0" w:line="232" w:lineRule="exact"/>
        <w:jc w:val="left"/>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4448"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院于</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日开</w:t>
            </w:r>
          </w:p>
          <w:p>
            <w:pPr>
              <w:pStyle w:val="TableParagraph"/>
              <w:spacing w:line="232" w:lineRule="exact" w:before="23"/>
              <w:ind w:left="103" w:right="14"/>
              <w:jc w:val="both"/>
              <w:rPr>
                <w:rFonts w:ascii="宋体" w:hAnsi="宋体" w:cs="宋体" w:eastAsia="宋体" w:hint="default"/>
                <w:sz w:val="18"/>
                <w:szCs w:val="18"/>
              </w:rPr>
            </w:pPr>
            <w:r>
              <w:rPr>
                <w:rFonts w:ascii="宋体" w:hAnsi="宋体" w:cs="宋体" w:eastAsia="宋体" w:hint="default"/>
                <w:spacing w:val="64"/>
                <w:sz w:val="18"/>
                <w:szCs w:val="18"/>
              </w:rPr>
              <w:t>庭审理本</w:t>
            </w:r>
            <w:r>
              <w:rPr>
                <w:rFonts w:ascii="宋体" w:hAnsi="宋体" w:cs="宋体" w:eastAsia="宋体" w:hint="default"/>
                <w:spacing w:val="-4"/>
                <w:sz w:val="18"/>
                <w:szCs w:val="18"/>
              </w:rPr>
              <w:t> </w:t>
            </w:r>
            <w:r>
              <w:rPr>
                <w:rFonts w:ascii="宋体" w:hAnsi="宋体" w:cs="宋体" w:eastAsia="宋体" w:hint="default"/>
                <w:sz w:val="18"/>
                <w:szCs w:val="18"/>
              </w:rPr>
              <w:t>案，于</w:t>
            </w:r>
            <w:r>
              <w:rPr>
                <w:rFonts w:ascii="宋体" w:hAnsi="宋体" w:cs="宋体" w:eastAsia="宋体" w:hint="default"/>
                <w:spacing w:val="-11"/>
                <w:sz w:val="18"/>
                <w:szCs w:val="18"/>
              </w:rPr>
              <w:t> </w:t>
            </w:r>
            <w:r>
              <w:rPr>
                <w:rFonts w:ascii="宋体" w:hAnsi="宋体" w:cs="宋体" w:eastAsia="宋体" w:hint="default"/>
                <w:sz w:val="18"/>
                <w:szCs w:val="18"/>
              </w:rPr>
              <w:t>2014</w:t>
            </w:r>
          </w:p>
          <w:p>
            <w:pPr>
              <w:pStyle w:val="TableParagraph"/>
              <w:spacing w:line="232" w:lineRule="exact" w:before="3"/>
              <w:ind w:left="103" w:right="62"/>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22</w:t>
            </w:r>
            <w:r>
              <w:rPr>
                <w:rFonts w:ascii="宋体" w:hAnsi="宋体" w:cs="宋体" w:eastAsia="宋体" w:hint="default"/>
                <w:spacing w:val="1"/>
                <w:sz w:val="18"/>
                <w:szCs w:val="18"/>
              </w:rPr>
              <w:t> </w:t>
            </w:r>
            <w:r>
              <w:rPr>
                <w:rFonts w:ascii="宋体" w:hAnsi="宋体" w:cs="宋体" w:eastAsia="宋体" w:hint="default"/>
                <w:sz w:val="18"/>
                <w:szCs w:val="18"/>
              </w:rPr>
              <w:t>日 作</w:t>
            </w:r>
            <w:r>
              <w:rPr>
                <w:rFonts w:ascii="宋体" w:hAnsi="宋体" w:cs="宋体" w:eastAsia="宋体" w:hint="default"/>
                <w:spacing w:val="75"/>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黑高</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商初字第</w:t>
            </w:r>
            <w:r>
              <w:rPr>
                <w:rFonts w:ascii="宋体" w:hAnsi="宋体" w:cs="宋体" w:eastAsia="宋体" w:hint="default"/>
                <w:spacing w:val="-9"/>
                <w:sz w:val="18"/>
                <w:szCs w:val="18"/>
              </w:rPr>
              <w:t> </w:t>
            </w:r>
            <w:r>
              <w:rPr>
                <w:rFonts w:ascii="宋体" w:hAnsi="宋体" w:cs="宋体" w:eastAsia="宋体" w:hint="default"/>
                <w:sz w:val="18"/>
                <w:szCs w:val="18"/>
              </w:rPr>
              <w:t>16</w:t>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5"/>
                <w:sz w:val="18"/>
                <w:szCs w:val="18"/>
              </w:rPr>
              <w:t>号民事判决</w:t>
            </w:r>
            <w:r>
              <w:rPr>
                <w:rFonts w:ascii="宋体" w:hAnsi="宋体" w:cs="宋体" w:eastAsia="宋体" w:hint="default"/>
                <w:spacing w:val="-71"/>
                <w:sz w:val="18"/>
                <w:szCs w:val="18"/>
              </w:rPr>
              <w:t> </w:t>
            </w:r>
            <w:r>
              <w:rPr>
                <w:rFonts w:ascii="宋体" w:hAnsi="宋体" w:cs="宋体" w:eastAsia="宋体" w:hint="default"/>
                <w:sz w:val="18"/>
                <w:szCs w:val="18"/>
              </w:rPr>
              <w:t>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有的青枫公</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司股权折价</w:t>
            </w:r>
            <w:r>
              <w:rPr>
                <w:rFonts w:ascii="宋体" w:hAnsi="宋体" w:cs="宋体" w:eastAsia="宋体" w:hint="default"/>
                <w:spacing w:val="-50"/>
                <w:sz w:val="18"/>
                <w:szCs w:val="18"/>
              </w:rPr>
              <w:t> </w:t>
            </w:r>
            <w:r>
              <w:rPr>
                <w:rFonts w:ascii="宋体" w:hAnsi="宋体" w:cs="宋体" w:eastAsia="宋体" w:hint="default"/>
                <w:spacing w:val="-4"/>
                <w:sz w:val="18"/>
                <w:szCs w:val="18"/>
              </w:rPr>
              <w:t>或拍卖、变卖</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所的价款优</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先受偿；三、</w:t>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驳回鑫亚公</w:t>
            </w:r>
            <w:r>
              <w:rPr>
                <w:rFonts w:ascii="宋体" w:hAnsi="宋体" w:cs="宋体" w:eastAsia="宋体" w:hint="default"/>
                <w:spacing w:val="-50"/>
                <w:sz w:val="18"/>
                <w:szCs w:val="18"/>
              </w:rPr>
              <w:t> </w:t>
            </w:r>
            <w:r>
              <w:rPr>
                <w:rFonts w:ascii="宋体" w:hAnsi="宋体" w:cs="宋体" w:eastAsia="宋体" w:hint="default"/>
                <w:spacing w:val="32"/>
                <w:sz w:val="18"/>
                <w:szCs w:val="18"/>
              </w:rPr>
              <w:t>司其他诉讼</w:t>
            </w:r>
            <w:r>
              <w:rPr>
                <w:rFonts w:ascii="宋体" w:hAnsi="宋体" w:cs="宋体" w:eastAsia="宋体" w:hint="default"/>
                <w:spacing w:val="-50"/>
                <w:sz w:val="18"/>
                <w:szCs w:val="18"/>
              </w:rPr>
              <w:t> </w:t>
            </w:r>
            <w:r>
              <w:rPr>
                <w:rFonts w:ascii="宋体" w:hAnsi="宋体" w:cs="宋体" w:eastAsia="宋体" w:hint="default"/>
                <w:spacing w:val="-4"/>
                <w:sz w:val="18"/>
                <w:szCs w:val="18"/>
              </w:rPr>
              <w:t>请求；四、驳</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回青枫公司</w:t>
            </w:r>
            <w:r>
              <w:rPr>
                <w:rFonts w:ascii="宋体" w:hAnsi="宋体" w:cs="宋体" w:eastAsia="宋体" w:hint="default"/>
                <w:spacing w:val="-50"/>
                <w:sz w:val="18"/>
                <w:szCs w:val="18"/>
              </w:rPr>
              <w:t> </w:t>
            </w:r>
            <w:r>
              <w:rPr>
                <w:rFonts w:ascii="宋体" w:hAnsi="宋体" w:cs="宋体" w:eastAsia="宋体" w:hint="default"/>
                <w:sz w:val="18"/>
                <w:szCs w:val="18"/>
              </w:rPr>
              <w:t>反诉请求。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字第</w:t>
            </w:r>
            <w:r>
              <w:rPr>
                <w:rFonts w:ascii="宋体" w:hAnsi="宋体" w:cs="宋体" w:eastAsia="宋体" w:hint="default"/>
                <w:spacing w:val="12"/>
                <w:sz w:val="18"/>
                <w:szCs w:val="18"/>
              </w:rPr>
              <w:t> </w:t>
            </w:r>
            <w:r>
              <w:rPr>
                <w:rFonts w:ascii="宋体" w:hAnsi="宋体" w:cs="宋体" w:eastAsia="宋体" w:hint="default"/>
                <w:sz w:val="18"/>
                <w:szCs w:val="18"/>
              </w:rPr>
              <w:t>69</w:t>
            </w:r>
          </w:p>
          <w:p>
            <w:pPr>
              <w:pStyle w:val="TableParagraph"/>
              <w:spacing w:line="232" w:lineRule="exact" w:before="23"/>
              <w:ind w:left="103" w:right="41"/>
              <w:jc w:val="left"/>
              <w:rPr>
                <w:rFonts w:ascii="宋体" w:hAnsi="宋体" w:cs="宋体" w:eastAsia="宋体" w:hint="default"/>
                <w:sz w:val="18"/>
                <w:szCs w:val="18"/>
              </w:rPr>
            </w:pPr>
            <w:r>
              <w:rPr>
                <w:rFonts w:ascii="宋体" w:hAnsi="宋体" w:cs="宋体" w:eastAsia="宋体" w:hint="default"/>
                <w:spacing w:val="38"/>
                <w:sz w:val="18"/>
                <w:szCs w:val="18"/>
              </w:rPr>
              <w:t>号，于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23</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38"/>
                <w:sz w:val="18"/>
                <w:szCs w:val="18"/>
              </w:rPr>
              <w:t>日开庭</w:t>
            </w:r>
            <w:r>
              <w:rPr>
                <w:rFonts w:ascii="宋体" w:hAnsi="宋体" w:cs="宋体" w:eastAsia="宋体" w:hint="default"/>
                <w:spacing w:val="-33"/>
                <w:sz w:val="18"/>
                <w:szCs w:val="18"/>
              </w:rPr>
              <w:t> </w:t>
            </w:r>
            <w:r>
              <w:rPr>
                <w:rFonts w:ascii="宋体" w:hAnsi="宋体" w:cs="宋体" w:eastAsia="宋体" w:hint="default"/>
                <w:spacing w:val="38"/>
                <w:sz w:val="18"/>
                <w:szCs w:val="18"/>
              </w:rPr>
              <w:t>审理本</w:t>
            </w:r>
            <w:r>
              <w:rPr>
                <w:rFonts w:ascii="宋体" w:hAnsi="宋体" w:cs="宋体" w:eastAsia="宋体" w:hint="default"/>
                <w:spacing w:val="-33"/>
                <w:sz w:val="18"/>
                <w:szCs w:val="18"/>
              </w:rPr>
              <w:t> </w:t>
            </w:r>
            <w:r>
              <w:rPr>
                <w:rFonts w:ascii="宋体" w:hAnsi="宋体" w:cs="宋体" w:eastAsia="宋体" w:hint="default"/>
                <w:spacing w:val="38"/>
                <w:sz w:val="18"/>
                <w:szCs w:val="18"/>
              </w:rPr>
              <w:t>案，于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23</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日作出</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38"/>
                <w:sz w:val="18"/>
                <w:szCs w:val="18"/>
              </w:rPr>
              <w:t>民二终</w:t>
            </w:r>
            <w:r>
              <w:rPr>
                <w:rFonts w:ascii="宋体" w:hAnsi="宋体" w:cs="宋体" w:eastAsia="宋体" w:hint="default"/>
                <w:spacing w:val="-33"/>
                <w:sz w:val="18"/>
                <w:szCs w:val="18"/>
              </w:rPr>
              <w:t> </w:t>
            </w:r>
            <w:r>
              <w:rPr>
                <w:rFonts w:ascii="宋体" w:hAnsi="宋体" w:cs="宋体" w:eastAsia="宋体" w:hint="default"/>
                <w:spacing w:val="6"/>
                <w:sz w:val="18"/>
                <w:szCs w:val="18"/>
              </w:rPr>
              <w:t>字第</w:t>
            </w:r>
            <w:r>
              <w:rPr>
                <w:rFonts w:ascii="宋体" w:hAnsi="宋体" w:cs="宋体" w:eastAsia="宋体" w:hint="default"/>
                <w:spacing w:val="11"/>
                <w:sz w:val="18"/>
                <w:szCs w:val="18"/>
              </w:rPr>
              <w:t> </w:t>
            </w:r>
            <w:r>
              <w:rPr>
                <w:rFonts w:ascii="宋体" w:hAnsi="宋体" w:cs="宋体" w:eastAsia="宋体" w:hint="default"/>
                <w:sz w:val="18"/>
                <w:szCs w:val="18"/>
              </w:rPr>
              <w:t>69</w:t>
            </w:r>
            <w:r>
              <w:rPr>
                <w:rFonts w:ascii="宋体" w:hAnsi="宋体" w:cs="宋体" w:eastAsia="宋体" w:hint="default"/>
                <w:spacing w:val="1"/>
                <w:sz w:val="18"/>
                <w:szCs w:val="18"/>
              </w:rPr>
              <w:t> </w:t>
            </w:r>
            <w:r>
              <w:rPr>
                <w:rFonts w:ascii="宋体" w:hAnsi="宋体" w:cs="宋体" w:eastAsia="宋体" w:hint="default"/>
                <w:spacing w:val="38"/>
                <w:sz w:val="18"/>
                <w:szCs w:val="18"/>
              </w:rPr>
              <w:t>号民事</w:t>
            </w:r>
            <w:r>
              <w:rPr>
                <w:rFonts w:ascii="宋体" w:hAnsi="宋体" w:cs="宋体" w:eastAsia="宋体" w:hint="default"/>
                <w:spacing w:val="-33"/>
                <w:sz w:val="18"/>
                <w:szCs w:val="18"/>
              </w:rPr>
              <w:t> </w:t>
            </w:r>
            <w:r>
              <w:rPr>
                <w:rFonts w:ascii="宋体" w:hAnsi="宋体" w:cs="宋体" w:eastAsia="宋体" w:hint="default"/>
                <w:sz w:val="18"/>
                <w:szCs w:val="18"/>
              </w:rPr>
              <w:t>判决书，</w:t>
            </w:r>
            <w:r>
              <w:rPr>
                <w:rFonts w:ascii="宋体" w:hAnsi="宋体" w:cs="宋体" w:eastAsia="宋体" w:hint="default"/>
                <w:sz w:val="18"/>
                <w:szCs w:val="18"/>
              </w:rPr>
              <w:t> </w:t>
            </w:r>
            <w:r>
              <w:rPr>
                <w:rFonts w:ascii="宋体" w:hAnsi="宋体" w:cs="宋体" w:eastAsia="宋体" w:hint="default"/>
                <w:spacing w:val="38"/>
                <w:sz w:val="18"/>
                <w:szCs w:val="18"/>
              </w:rPr>
              <w:t>判决驳</w:t>
            </w:r>
            <w:r>
              <w:rPr>
                <w:rFonts w:ascii="宋体" w:hAnsi="宋体" w:cs="宋体" w:eastAsia="宋体" w:hint="default"/>
                <w:spacing w:val="-33"/>
                <w:sz w:val="18"/>
                <w:szCs w:val="18"/>
              </w:rPr>
              <w:t> </w:t>
            </w:r>
            <w:r>
              <w:rPr>
                <w:rFonts w:ascii="宋体" w:hAnsi="宋体" w:cs="宋体" w:eastAsia="宋体" w:hint="default"/>
                <w:sz w:val="18"/>
                <w:szCs w:val="18"/>
              </w:rPr>
              <w:t>回上诉，</w:t>
            </w:r>
            <w:r>
              <w:rPr>
                <w:rFonts w:ascii="宋体" w:hAnsi="宋体" w:cs="宋体" w:eastAsia="宋体" w:hint="default"/>
                <w:sz w:val="18"/>
                <w:szCs w:val="18"/>
              </w:rPr>
              <w:t> </w:t>
            </w:r>
            <w:r>
              <w:rPr>
                <w:rFonts w:ascii="宋体" w:hAnsi="宋体" w:cs="宋体" w:eastAsia="宋体" w:hint="default"/>
                <w:spacing w:val="38"/>
                <w:sz w:val="18"/>
                <w:szCs w:val="18"/>
              </w:rPr>
              <w:t>维持原</w:t>
            </w:r>
            <w:r>
              <w:rPr>
                <w:rFonts w:ascii="宋体" w:hAnsi="宋体" w:cs="宋体" w:eastAsia="宋体" w:hint="default"/>
                <w:spacing w:val="-33"/>
                <w:sz w:val="18"/>
                <w:szCs w:val="18"/>
              </w:rPr>
              <w:t> </w:t>
            </w:r>
            <w:r>
              <w:rPr>
                <w:rFonts w:ascii="宋体" w:hAnsi="宋体" w:cs="宋体" w:eastAsia="宋体" w:hint="default"/>
                <w:sz w:val="18"/>
                <w:szCs w:val="18"/>
              </w:rPr>
              <w:t>判。</w:t>
            </w:r>
          </w:p>
        </w:tc>
      </w:tr>
      <w:tr>
        <w:trPr>
          <w:trHeight w:val="934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北大荒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青枫亚</w:t>
            </w:r>
            <w:r>
              <w:rPr>
                <w:rFonts w:ascii="宋体" w:hAnsi="宋体" w:cs="宋体" w:eastAsia="宋体" w:hint="default"/>
                <w:spacing w:val="-88"/>
                <w:sz w:val="18"/>
                <w:szCs w:val="18"/>
              </w:rPr>
              <w:t> </w:t>
            </w:r>
            <w:r>
              <w:rPr>
                <w:rFonts w:ascii="宋体" w:hAnsi="宋体" w:cs="宋体" w:eastAsia="宋体" w:hint="default"/>
                <w:spacing w:val="36"/>
                <w:sz w:val="18"/>
                <w:szCs w:val="18"/>
              </w:rPr>
              <w:t>麻纺织</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pacing w:val="-18"/>
                <w:sz w:val="18"/>
                <w:szCs w:val="18"/>
              </w:rPr>
              <w:t>司（委托</w:t>
            </w:r>
            <w:r>
              <w:rPr>
                <w:rFonts w:ascii="宋体" w:hAnsi="宋体" w:cs="宋体" w:eastAsia="宋体" w:hint="default"/>
                <w:sz w:val="18"/>
                <w:szCs w:val="18"/>
              </w:rPr>
              <w:t> 加工）</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12</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9"/>
                <w:sz w:val="18"/>
                <w:szCs w:val="18"/>
              </w:rPr>
              <w:t>日，公</w:t>
            </w:r>
            <w:r>
              <w:rPr>
                <w:rFonts w:ascii="宋体" w:hAnsi="宋体" w:cs="宋体" w:eastAsia="宋体" w:hint="default"/>
                <w:sz w:val="18"/>
                <w:szCs w:val="18"/>
              </w:rPr>
              <w:t> </w:t>
            </w:r>
            <w:r>
              <w:rPr>
                <w:rFonts w:ascii="宋体" w:hAnsi="宋体" w:cs="宋体" w:eastAsia="宋体" w:hint="default"/>
                <w:spacing w:val="12"/>
                <w:sz w:val="18"/>
                <w:szCs w:val="18"/>
              </w:rPr>
              <w:t>司与青枫亚</w:t>
            </w:r>
            <w:r>
              <w:rPr>
                <w:rFonts w:ascii="宋体" w:hAnsi="宋体" w:cs="宋体" w:eastAsia="宋体" w:hint="default"/>
                <w:spacing w:val="-86"/>
                <w:sz w:val="18"/>
                <w:szCs w:val="18"/>
              </w:rPr>
              <w:t> </w:t>
            </w:r>
            <w:r>
              <w:rPr>
                <w:rFonts w:ascii="宋体" w:hAnsi="宋体" w:cs="宋体" w:eastAsia="宋体" w:hint="default"/>
                <w:spacing w:val="12"/>
                <w:sz w:val="18"/>
                <w:szCs w:val="18"/>
              </w:rPr>
              <w:t>麻签订《亚</w:t>
            </w:r>
            <w:r>
              <w:rPr>
                <w:rFonts w:ascii="宋体" w:hAnsi="宋体" w:cs="宋体" w:eastAsia="宋体" w:hint="default"/>
                <w:spacing w:val="-86"/>
                <w:sz w:val="18"/>
                <w:szCs w:val="18"/>
              </w:rPr>
              <w:t> </w:t>
            </w:r>
            <w:r>
              <w:rPr>
                <w:rFonts w:ascii="宋体" w:hAnsi="宋体" w:cs="宋体" w:eastAsia="宋体" w:hint="default"/>
                <w:spacing w:val="12"/>
                <w:sz w:val="18"/>
                <w:szCs w:val="18"/>
              </w:rPr>
              <w:t>麻纱加工合</w:t>
            </w:r>
            <w:r>
              <w:rPr>
                <w:rFonts w:ascii="宋体" w:hAnsi="宋体" w:cs="宋体" w:eastAsia="宋体" w:hint="default"/>
                <w:spacing w:val="-86"/>
                <w:sz w:val="18"/>
                <w:szCs w:val="18"/>
              </w:rPr>
              <w:t> </w:t>
            </w:r>
            <w:r>
              <w:rPr>
                <w:rFonts w:ascii="宋体" w:hAnsi="宋体" w:cs="宋体" w:eastAsia="宋体" w:hint="default"/>
                <w:spacing w:val="12"/>
                <w:sz w:val="18"/>
                <w:szCs w:val="18"/>
              </w:rPr>
              <w:t>同》，公司</w:t>
            </w:r>
            <w:r>
              <w:rPr>
                <w:rFonts w:ascii="宋体" w:hAnsi="宋体" w:cs="宋体" w:eastAsia="宋体" w:hint="default"/>
                <w:spacing w:val="-86"/>
                <w:sz w:val="18"/>
                <w:szCs w:val="18"/>
              </w:rPr>
              <w:t> </w:t>
            </w:r>
            <w:r>
              <w:rPr>
                <w:rFonts w:ascii="宋体" w:hAnsi="宋体" w:cs="宋体" w:eastAsia="宋体" w:hint="default"/>
                <w:spacing w:val="12"/>
                <w:sz w:val="18"/>
                <w:szCs w:val="18"/>
              </w:rPr>
              <w:t>委托被告加</w:t>
            </w:r>
            <w:r>
              <w:rPr>
                <w:rFonts w:ascii="宋体" w:hAnsi="宋体" w:cs="宋体" w:eastAsia="宋体" w:hint="default"/>
                <w:spacing w:val="-86"/>
                <w:sz w:val="18"/>
                <w:szCs w:val="18"/>
              </w:rPr>
              <w:t> </w:t>
            </w:r>
            <w:r>
              <w:rPr>
                <w:rFonts w:ascii="宋体" w:hAnsi="宋体" w:cs="宋体" w:eastAsia="宋体" w:hint="default"/>
                <w:sz w:val="18"/>
                <w:szCs w:val="18"/>
              </w:rPr>
              <w:t>工亚麻</w:t>
            </w:r>
            <w:r>
              <w:rPr>
                <w:rFonts w:ascii="宋体" w:hAnsi="宋体" w:cs="宋体" w:eastAsia="宋体" w:hint="default"/>
                <w:spacing w:val="-26"/>
                <w:sz w:val="18"/>
                <w:szCs w:val="18"/>
              </w:rPr>
              <w:t> </w:t>
            </w:r>
            <w:r>
              <w:rPr>
                <w:rFonts w:ascii="宋体" w:hAnsi="宋体" w:cs="宋体" w:eastAsia="宋体" w:hint="default"/>
                <w:sz w:val="18"/>
                <w:szCs w:val="18"/>
              </w:rPr>
              <w:t>4000 </w:t>
            </w:r>
            <w:r>
              <w:rPr>
                <w:rFonts w:ascii="宋体" w:hAnsi="宋体" w:cs="宋体" w:eastAsia="宋体" w:hint="default"/>
                <w:spacing w:val="12"/>
                <w:sz w:val="18"/>
                <w:szCs w:val="18"/>
              </w:rPr>
              <w:t>吨。因被告</w:t>
            </w:r>
            <w:r>
              <w:rPr>
                <w:rFonts w:ascii="宋体" w:hAnsi="宋体" w:cs="宋体" w:eastAsia="宋体" w:hint="default"/>
                <w:spacing w:val="-86"/>
                <w:sz w:val="18"/>
                <w:szCs w:val="18"/>
              </w:rPr>
              <w:t> </w:t>
            </w:r>
            <w:r>
              <w:rPr>
                <w:rFonts w:ascii="宋体" w:hAnsi="宋体" w:cs="宋体" w:eastAsia="宋体" w:hint="default"/>
                <w:spacing w:val="12"/>
                <w:sz w:val="18"/>
                <w:szCs w:val="18"/>
              </w:rPr>
              <w:t>在加工合同</w:t>
            </w:r>
            <w:r>
              <w:rPr>
                <w:rFonts w:ascii="宋体" w:hAnsi="宋体" w:cs="宋体" w:eastAsia="宋体" w:hint="default"/>
                <w:spacing w:val="-86"/>
                <w:sz w:val="18"/>
                <w:szCs w:val="18"/>
              </w:rPr>
              <w:t> </w:t>
            </w:r>
            <w:r>
              <w:rPr>
                <w:rFonts w:ascii="宋体" w:hAnsi="宋体" w:cs="宋体" w:eastAsia="宋体" w:hint="default"/>
                <w:spacing w:val="12"/>
                <w:sz w:val="18"/>
                <w:szCs w:val="18"/>
              </w:rPr>
              <w:t>履行过程中</w:t>
            </w:r>
            <w:r>
              <w:rPr>
                <w:rFonts w:ascii="宋体" w:hAnsi="宋体" w:cs="宋体" w:eastAsia="宋体" w:hint="default"/>
                <w:spacing w:val="-86"/>
                <w:sz w:val="18"/>
                <w:szCs w:val="18"/>
              </w:rPr>
              <w:t> </w:t>
            </w:r>
            <w:r>
              <w:rPr>
                <w:rFonts w:ascii="宋体" w:hAnsi="宋体" w:cs="宋体" w:eastAsia="宋体" w:hint="default"/>
                <w:spacing w:val="12"/>
                <w:sz w:val="18"/>
                <w:szCs w:val="18"/>
              </w:rPr>
              <w:t>隐瞒真实加</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2"/>
              <w:ind w:left="103" w:right="19"/>
              <w:jc w:val="both"/>
              <w:rPr>
                <w:rFonts w:ascii="宋体" w:hAnsi="宋体" w:cs="宋体" w:eastAsia="宋体" w:hint="default"/>
                <w:sz w:val="18"/>
                <w:szCs w:val="18"/>
              </w:rPr>
            </w:pPr>
            <w:r>
              <w:rPr>
                <w:rFonts w:ascii="宋体" w:hAnsi="宋体" w:cs="宋体" w:eastAsia="宋体" w:hint="default"/>
                <w:spacing w:val="60"/>
                <w:sz w:val="18"/>
                <w:szCs w:val="18"/>
              </w:rPr>
              <w:t>工进展情</w:t>
            </w:r>
            <w:r>
              <w:rPr>
                <w:rFonts w:ascii="宋体" w:hAnsi="宋体" w:cs="宋体" w:eastAsia="宋体" w:hint="default"/>
                <w:spacing w:val="-87"/>
                <w:sz w:val="18"/>
                <w:szCs w:val="18"/>
              </w:rPr>
              <w:t> </w:t>
            </w:r>
            <w:r>
              <w:rPr>
                <w:rFonts w:ascii="宋体" w:hAnsi="宋体" w:cs="宋体" w:eastAsia="宋体" w:hint="default"/>
                <w:spacing w:val="12"/>
                <w:sz w:val="18"/>
                <w:szCs w:val="18"/>
              </w:rPr>
              <w:t>况，且迟迟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不予交付产</w:t>
            </w:r>
            <w:r>
              <w:rPr>
                <w:rFonts w:ascii="宋体" w:hAnsi="宋体" w:cs="宋体" w:eastAsia="宋体" w:hint="default"/>
                <w:spacing w:val="-86"/>
                <w:sz w:val="18"/>
                <w:szCs w:val="18"/>
              </w:rPr>
              <w:t> </w:t>
            </w:r>
            <w:r>
              <w:rPr>
                <w:rFonts w:ascii="宋体" w:hAnsi="宋体" w:cs="宋体" w:eastAsia="宋体" w:hint="default"/>
                <w:spacing w:val="12"/>
                <w:sz w:val="18"/>
                <w:szCs w:val="18"/>
              </w:rPr>
              <w:t>成品，故公</w:t>
            </w:r>
            <w:r>
              <w:rPr>
                <w:rFonts w:ascii="宋体" w:hAnsi="宋体" w:cs="宋体" w:eastAsia="宋体" w:hint="default"/>
                <w:spacing w:val="-86"/>
                <w:sz w:val="18"/>
                <w:szCs w:val="18"/>
              </w:rPr>
              <w:t> </w:t>
            </w:r>
            <w:r>
              <w:rPr>
                <w:rFonts w:ascii="宋体" w:hAnsi="宋体" w:cs="宋体" w:eastAsia="宋体" w:hint="default"/>
                <w:spacing w:val="12"/>
                <w:sz w:val="18"/>
                <w:szCs w:val="18"/>
              </w:rPr>
              <w:t>司提起诉讼</w:t>
            </w:r>
            <w:r>
              <w:rPr>
                <w:rFonts w:ascii="宋体" w:hAnsi="宋体" w:cs="宋体" w:eastAsia="宋体" w:hint="default"/>
                <w:spacing w:val="-86"/>
                <w:sz w:val="18"/>
                <w:szCs w:val="18"/>
              </w:rPr>
              <w:t> </w:t>
            </w:r>
            <w:r>
              <w:rPr>
                <w:rFonts w:ascii="宋体" w:hAnsi="宋体" w:cs="宋体" w:eastAsia="宋体" w:hint="default"/>
                <w:spacing w:val="12"/>
                <w:sz w:val="18"/>
                <w:szCs w:val="18"/>
              </w:rPr>
              <w:t>要求解除加</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工合同并返</w:t>
            </w:r>
            <w:r>
              <w:rPr>
                <w:rFonts w:ascii="宋体" w:hAnsi="宋体" w:cs="宋体" w:eastAsia="宋体" w:hint="default"/>
                <w:spacing w:val="-86"/>
                <w:sz w:val="18"/>
                <w:szCs w:val="18"/>
              </w:rPr>
              <w:t> </w:t>
            </w:r>
            <w:r>
              <w:rPr>
                <w:rFonts w:ascii="宋体" w:hAnsi="宋体" w:cs="宋体" w:eastAsia="宋体" w:hint="default"/>
                <w:spacing w:val="12"/>
                <w:sz w:val="18"/>
                <w:szCs w:val="18"/>
              </w:rPr>
              <w:t>还未加工亚</w:t>
            </w:r>
            <w:r>
              <w:rPr>
                <w:rFonts w:ascii="宋体" w:hAnsi="宋体" w:cs="宋体" w:eastAsia="宋体" w:hint="default"/>
                <w:spacing w:val="-86"/>
                <w:sz w:val="18"/>
                <w:szCs w:val="18"/>
              </w:rPr>
              <w:t> </w:t>
            </w:r>
            <w:r>
              <w:rPr>
                <w:rFonts w:ascii="宋体" w:hAnsi="宋体" w:cs="宋体" w:eastAsia="宋体" w:hint="default"/>
                <w:spacing w:val="12"/>
                <w:sz w:val="18"/>
                <w:szCs w:val="18"/>
              </w:rPr>
              <w:t>麻原料及已</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加工产</w:t>
            </w:r>
            <w:r>
              <w:rPr>
                <w:rFonts w:ascii="宋体" w:hAnsi="宋体" w:cs="宋体" w:eastAsia="宋体" w:hint="default"/>
                <w:sz w:val="18"/>
                <w:szCs w:val="18"/>
              </w:rPr>
              <w:t>成</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8" w:right="0"/>
              <w:jc w:val="left"/>
              <w:rPr>
                <w:rFonts w:ascii="宋体" w:hAnsi="宋体" w:cs="宋体" w:eastAsia="宋体" w:hint="default"/>
                <w:sz w:val="15"/>
                <w:szCs w:val="15"/>
              </w:rPr>
            </w:pPr>
            <w:r>
              <w:rPr>
                <w:rFonts w:ascii="宋体"/>
                <w:sz w:val="15"/>
              </w:rPr>
              <w:t>113,768,625.66</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206"/>
              <w:jc w:val="left"/>
              <w:rPr>
                <w:rFonts w:ascii="宋体" w:hAnsi="宋体" w:cs="宋体" w:eastAsia="宋体" w:hint="default"/>
                <w:sz w:val="18"/>
                <w:szCs w:val="18"/>
              </w:rPr>
            </w:pPr>
            <w:r>
              <w:rPr>
                <w:rFonts w:ascii="宋体" w:hAnsi="宋体" w:cs="宋体" w:eastAsia="宋体" w:hint="default"/>
                <w:sz w:val="18"/>
                <w:szCs w:val="18"/>
              </w:rPr>
              <w:t>案 件</w:t>
            </w:r>
            <w:r>
              <w:rPr>
                <w:rFonts w:ascii="宋体" w:hAnsi="宋体" w:cs="宋体" w:eastAsia="宋体" w:hint="default"/>
                <w:spacing w:val="50"/>
                <w:sz w:val="18"/>
                <w:szCs w:val="18"/>
              </w:rPr>
              <w:t> </w:t>
            </w:r>
            <w:r>
              <w:rPr>
                <w:rFonts w:ascii="宋体" w:hAnsi="宋体" w:cs="宋体" w:eastAsia="宋体" w:hint="default"/>
                <w:sz w:val="18"/>
                <w:szCs w:val="18"/>
              </w:rPr>
              <w:t>于</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在农垦中院</w:t>
            </w:r>
            <w:r>
              <w:rPr>
                <w:rFonts w:ascii="宋体" w:hAnsi="宋体" w:cs="宋体" w:eastAsia="宋体" w:hint="default"/>
                <w:spacing w:val="-71"/>
                <w:sz w:val="18"/>
                <w:szCs w:val="18"/>
              </w:rPr>
              <w:t> </w:t>
            </w:r>
            <w:r>
              <w:rPr>
                <w:rFonts w:ascii="宋体" w:hAnsi="宋体" w:cs="宋体" w:eastAsia="宋体" w:hint="default"/>
                <w:spacing w:val="15"/>
                <w:sz w:val="18"/>
                <w:szCs w:val="18"/>
              </w:rPr>
              <w:t>立案受理，</w:t>
            </w:r>
            <w:r>
              <w:rPr>
                <w:rFonts w:ascii="宋体" w:hAnsi="宋体" w:cs="宋体" w:eastAsia="宋体" w:hint="default"/>
                <w:spacing w:val="-71"/>
                <w:sz w:val="18"/>
                <w:szCs w:val="18"/>
              </w:rPr>
              <w:t> </w:t>
            </w: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移送至黑龙</w:t>
            </w:r>
            <w:r>
              <w:rPr>
                <w:rFonts w:ascii="宋体" w:hAnsi="宋体" w:cs="宋体" w:eastAsia="宋体" w:hint="default"/>
                <w:spacing w:val="-71"/>
                <w:sz w:val="18"/>
                <w:szCs w:val="18"/>
              </w:rPr>
              <w:t> </w:t>
            </w:r>
            <w:r>
              <w:rPr>
                <w:rFonts w:ascii="宋体" w:hAnsi="宋体" w:cs="宋体" w:eastAsia="宋体" w:hint="default"/>
                <w:spacing w:val="15"/>
                <w:sz w:val="18"/>
                <w:szCs w:val="18"/>
              </w:rPr>
              <w:t>江省高院。</w:t>
            </w:r>
            <w:r>
              <w:rPr>
                <w:rFonts w:ascii="宋体" w:hAnsi="宋体" w:cs="宋体" w:eastAsia="宋体" w:hint="default"/>
                <w:spacing w:val="-71"/>
                <w:sz w:val="18"/>
                <w:szCs w:val="18"/>
              </w:rPr>
              <w:t> </w:t>
            </w:r>
            <w:r>
              <w:rPr>
                <w:rFonts w:ascii="宋体" w:hAnsi="宋体" w:cs="宋体" w:eastAsia="宋体" w:hint="default"/>
                <w:sz w:val="18"/>
                <w:szCs w:val="18"/>
              </w:rPr>
              <w:t>法院于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34" w:lineRule="exact" w:before="20"/>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pacing w:val="15"/>
                <w:sz w:val="18"/>
                <w:szCs w:val="18"/>
              </w:rPr>
              <w:t>日开庭审理</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86"/>
                <w:sz w:val="18"/>
                <w:szCs w:val="18"/>
              </w:rPr>
              <w:t>本案，</w:t>
            </w:r>
            <w:r>
              <w:rPr>
                <w:rFonts w:ascii="宋体" w:hAnsi="宋体" w:cs="宋体" w:eastAsia="宋体" w:hint="default"/>
                <w:sz w:val="18"/>
                <w:szCs w:val="18"/>
              </w:rPr>
              <w:t>于</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2" w:lineRule="exact" w:before="23"/>
              <w:ind w:left="103" w:right="47"/>
              <w:jc w:val="both"/>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59"/>
                <w:sz w:val="18"/>
                <w:szCs w:val="18"/>
              </w:rPr>
              <w:t> </w:t>
            </w:r>
            <w:r>
              <w:rPr>
                <w:rFonts w:ascii="宋体" w:hAnsi="宋体" w:cs="宋体" w:eastAsia="宋体" w:hint="default"/>
                <w:spacing w:val="36"/>
                <w:sz w:val="18"/>
                <w:szCs w:val="18"/>
              </w:rPr>
              <w:t>日作出</w:t>
            </w:r>
            <w:r>
              <w:rPr>
                <w:rFonts w:ascii="宋体" w:hAnsi="宋体" w:cs="宋体" w:eastAsia="宋体" w:hint="default"/>
                <w:spacing w:val="-35"/>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黑高</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z w:val="18"/>
                <w:szCs w:val="18"/>
              </w:rPr>
              <w:t>商初字第</w:t>
            </w:r>
            <w:r>
              <w:rPr>
                <w:rFonts w:ascii="宋体" w:hAnsi="宋体" w:cs="宋体" w:eastAsia="宋体" w:hint="default"/>
                <w:spacing w:val="-10"/>
                <w:sz w:val="18"/>
                <w:szCs w:val="18"/>
              </w:rPr>
              <w:t> </w:t>
            </w:r>
            <w:r>
              <w:rPr>
                <w:rFonts w:ascii="宋体" w:hAnsi="宋体" w:cs="宋体" w:eastAsia="宋体" w:hint="default"/>
                <w:sz w:val="18"/>
                <w:szCs w:val="18"/>
              </w:rPr>
              <w:t>15</w:t>
            </w:r>
            <w:r>
              <w:rPr>
                <w:rFonts w:ascii="宋体" w:hAnsi="宋体" w:cs="宋体" w:eastAsia="宋体" w:hint="default"/>
                <w:spacing w:val="1"/>
                <w:sz w:val="18"/>
                <w:szCs w:val="18"/>
              </w:rPr>
              <w:t> </w:t>
            </w:r>
            <w:r>
              <w:rPr>
                <w:rFonts w:ascii="宋体" w:hAnsi="宋体" w:cs="宋体" w:eastAsia="宋体" w:hint="default"/>
                <w:spacing w:val="15"/>
                <w:sz w:val="18"/>
                <w:szCs w:val="18"/>
              </w:rPr>
              <w:t>号民事判决</w:t>
            </w:r>
            <w:r>
              <w:rPr>
                <w:rFonts w:ascii="宋体" w:hAnsi="宋体" w:cs="宋体" w:eastAsia="宋体" w:hint="default"/>
                <w:spacing w:val="-71"/>
                <w:sz w:val="18"/>
                <w:szCs w:val="18"/>
              </w:rPr>
              <w:t> </w:t>
            </w:r>
            <w:r>
              <w:rPr>
                <w:rFonts w:ascii="宋体" w:hAnsi="宋体" w:cs="宋体" w:eastAsia="宋体" w:hint="default"/>
                <w:sz w:val="18"/>
                <w:szCs w:val="18"/>
              </w:rPr>
              <w:t>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判决解除鑫</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亚公司与青</w:t>
            </w:r>
            <w:r>
              <w:rPr>
                <w:rFonts w:ascii="宋体" w:hAnsi="宋体" w:cs="宋体" w:eastAsia="宋体" w:hint="default"/>
                <w:spacing w:val="-50"/>
                <w:sz w:val="18"/>
                <w:szCs w:val="18"/>
              </w:rPr>
              <w:t> </w:t>
            </w:r>
            <w:r>
              <w:rPr>
                <w:rFonts w:ascii="宋体" w:hAnsi="宋体" w:cs="宋体" w:eastAsia="宋体" w:hint="default"/>
                <w:spacing w:val="32"/>
                <w:sz w:val="18"/>
                <w:szCs w:val="18"/>
              </w:rPr>
              <w:t>枫公司所签</w:t>
            </w:r>
            <w:r>
              <w:rPr>
                <w:rFonts w:ascii="宋体" w:hAnsi="宋体" w:cs="宋体" w:eastAsia="宋体" w:hint="default"/>
                <w:spacing w:val="-50"/>
                <w:sz w:val="18"/>
                <w:szCs w:val="18"/>
              </w:rPr>
              <w:t> </w:t>
            </w:r>
            <w:r>
              <w:rPr>
                <w:rFonts w:ascii="宋体" w:hAnsi="宋体" w:cs="宋体" w:eastAsia="宋体" w:hint="default"/>
                <w:spacing w:val="12"/>
                <w:sz w:val="18"/>
                <w:szCs w:val="18"/>
              </w:rPr>
              <w:t>订的 </w:t>
            </w:r>
            <w:r>
              <w:rPr>
                <w:rFonts w:ascii="宋体" w:hAnsi="宋体" w:cs="宋体" w:eastAsia="宋体" w:hint="default"/>
                <w:sz w:val="18"/>
                <w:szCs w:val="18"/>
              </w:rPr>
              <w:t>156</w:t>
            </w:r>
            <w:r>
              <w:rPr>
                <w:rFonts w:ascii="宋体" w:hAnsi="宋体" w:cs="宋体" w:eastAsia="宋体" w:hint="default"/>
                <w:spacing w:val="36"/>
                <w:sz w:val="18"/>
                <w:szCs w:val="18"/>
              </w:rPr>
              <w:t> </w:t>
            </w:r>
            <w:r>
              <w:rPr>
                <w:rFonts w:ascii="宋体" w:hAnsi="宋体" w:cs="宋体" w:eastAsia="宋体" w:hint="default"/>
                <w:sz w:val="18"/>
                <w:szCs w:val="18"/>
              </w:rPr>
              <w:t>号</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《亚麻纱加</w:t>
            </w:r>
            <w:r>
              <w:rPr>
                <w:rFonts w:ascii="宋体" w:hAnsi="宋体" w:cs="宋体" w:eastAsia="宋体" w:hint="default"/>
                <w:spacing w:val="-50"/>
                <w:sz w:val="18"/>
                <w:szCs w:val="18"/>
              </w:rPr>
              <w:t> </w:t>
            </w:r>
            <w:r>
              <w:rPr>
                <w:rFonts w:ascii="宋体" w:hAnsi="宋体" w:cs="宋体" w:eastAsia="宋体" w:hint="default"/>
                <w:spacing w:val="-4"/>
                <w:sz w:val="18"/>
                <w:szCs w:val="18"/>
              </w:rPr>
              <w:t>工合同》，青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枫公司按《亚</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麻纱加工合</w:t>
            </w:r>
            <w:r>
              <w:rPr>
                <w:rFonts w:ascii="宋体" w:hAnsi="宋体" w:cs="宋体" w:eastAsia="宋体" w:hint="default"/>
                <w:spacing w:val="-50"/>
                <w:sz w:val="18"/>
                <w:szCs w:val="18"/>
              </w:rPr>
              <w:t> </w:t>
            </w:r>
            <w:r>
              <w:rPr>
                <w:rFonts w:ascii="宋体" w:hAnsi="宋体" w:cs="宋体" w:eastAsia="宋体" w:hint="default"/>
                <w:spacing w:val="-4"/>
                <w:sz w:val="18"/>
                <w:szCs w:val="18"/>
              </w:rPr>
              <w:t>同》约定的加</w:t>
            </w:r>
          </w:p>
          <w:p>
            <w:pPr>
              <w:pStyle w:val="TableParagraph"/>
              <w:spacing w:line="232" w:lineRule="exact" w:before="1"/>
              <w:ind w:left="100" w:right="58"/>
              <w:jc w:val="both"/>
              <w:rPr>
                <w:rFonts w:ascii="宋体" w:hAnsi="宋体" w:cs="宋体" w:eastAsia="宋体" w:hint="default"/>
                <w:sz w:val="18"/>
                <w:szCs w:val="18"/>
              </w:rPr>
            </w:pPr>
            <w:r>
              <w:rPr>
                <w:rFonts w:ascii="宋体" w:hAnsi="宋体" w:cs="宋体" w:eastAsia="宋体" w:hint="default"/>
                <w:sz w:val="18"/>
                <w:szCs w:val="18"/>
              </w:rPr>
              <w:t>工系数</w:t>
            </w:r>
            <w:r>
              <w:rPr>
                <w:rFonts w:ascii="宋体" w:hAnsi="宋体" w:cs="宋体" w:eastAsia="宋体" w:hint="default"/>
                <w:spacing w:val="-20"/>
                <w:sz w:val="18"/>
                <w:szCs w:val="18"/>
              </w:rPr>
              <w:t> </w:t>
            </w:r>
            <w:r>
              <w:rPr>
                <w:rFonts w:ascii="宋体" w:hAnsi="宋体" w:cs="宋体" w:eastAsia="宋体" w:hint="default"/>
                <w:sz w:val="18"/>
                <w:szCs w:val="18"/>
              </w:rPr>
              <w:t>4.628 </w:t>
            </w:r>
            <w:r>
              <w:rPr>
                <w:rFonts w:ascii="宋体" w:hAnsi="宋体" w:cs="宋体" w:eastAsia="宋体" w:hint="default"/>
                <w:spacing w:val="32"/>
                <w:sz w:val="18"/>
                <w:szCs w:val="18"/>
              </w:rPr>
              <w:t>给付已加工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完成的亚麻</w:t>
            </w:r>
            <w:r>
              <w:rPr>
                <w:rFonts w:ascii="宋体" w:hAnsi="宋体" w:cs="宋体" w:eastAsia="宋体" w:hint="default"/>
                <w:spacing w:val="-50"/>
                <w:sz w:val="18"/>
                <w:szCs w:val="18"/>
              </w:rPr>
              <w:t> </w:t>
            </w:r>
            <w:r>
              <w:rPr>
                <w:rFonts w:ascii="宋体" w:hAnsi="宋体" w:cs="宋体" w:eastAsia="宋体" w:hint="default"/>
                <w:spacing w:val="32"/>
                <w:sz w:val="18"/>
                <w:szCs w:val="18"/>
              </w:rPr>
              <w:t>纱成品及尚</w:t>
            </w:r>
            <w:r>
              <w:rPr>
                <w:rFonts w:ascii="宋体" w:hAnsi="宋体" w:cs="宋体" w:eastAsia="宋体" w:hint="default"/>
                <w:spacing w:val="-50"/>
                <w:sz w:val="18"/>
                <w:szCs w:val="18"/>
              </w:rPr>
              <w:t> </w:t>
            </w:r>
            <w:r>
              <w:rPr>
                <w:rFonts w:ascii="宋体" w:hAnsi="宋体" w:cs="宋体" w:eastAsia="宋体" w:hint="default"/>
                <w:spacing w:val="32"/>
                <w:sz w:val="18"/>
                <w:szCs w:val="18"/>
              </w:rPr>
              <w:t>未使用的亚</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14" w:lineRule="exact"/>
              <w:ind w:left="100" w:right="0"/>
              <w:jc w:val="both"/>
              <w:rPr>
                <w:rFonts w:ascii="宋体" w:hAnsi="宋体" w:cs="宋体" w:eastAsia="宋体" w:hint="default"/>
                <w:sz w:val="18"/>
                <w:szCs w:val="18"/>
              </w:rPr>
            </w:pPr>
            <w:r>
              <w:rPr>
                <w:rFonts w:ascii="宋体" w:hAnsi="宋体" w:cs="宋体" w:eastAsia="宋体" w:hint="default"/>
                <w:sz w:val="18"/>
                <w:szCs w:val="18"/>
              </w:rPr>
              <w:t>麻原料。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公司诉</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请要求</w:t>
            </w:r>
            <w:r>
              <w:rPr>
                <w:rFonts w:ascii="宋体" w:hAnsi="宋体" w:cs="宋体" w:eastAsia="宋体" w:hint="default"/>
                <w:spacing w:val="-33"/>
                <w:sz w:val="18"/>
                <w:szCs w:val="18"/>
              </w:rPr>
              <w:t> </w:t>
            </w:r>
            <w:r>
              <w:rPr>
                <w:rFonts w:ascii="宋体" w:hAnsi="宋体" w:cs="宋体" w:eastAsia="宋体" w:hint="default"/>
                <w:spacing w:val="38"/>
                <w:sz w:val="18"/>
                <w:szCs w:val="18"/>
              </w:rPr>
              <w:t>按实际</w:t>
            </w:r>
            <w:r>
              <w:rPr>
                <w:rFonts w:ascii="宋体" w:hAnsi="宋体" w:cs="宋体" w:eastAsia="宋体" w:hint="default"/>
                <w:spacing w:val="-33"/>
                <w:sz w:val="18"/>
                <w:szCs w:val="18"/>
              </w:rPr>
              <w:t> </w:t>
            </w:r>
            <w:r>
              <w:rPr>
                <w:rFonts w:ascii="宋体" w:hAnsi="宋体" w:cs="宋体" w:eastAsia="宋体" w:hint="default"/>
                <w:spacing w:val="38"/>
                <w:sz w:val="18"/>
                <w:szCs w:val="18"/>
              </w:rPr>
              <w:t>加工系</w:t>
            </w:r>
            <w:r>
              <w:rPr>
                <w:rFonts w:ascii="宋体" w:hAnsi="宋体" w:cs="宋体" w:eastAsia="宋体" w:hint="default"/>
                <w:spacing w:val="-33"/>
                <w:sz w:val="18"/>
                <w:szCs w:val="18"/>
              </w:rPr>
              <w:t> </w:t>
            </w:r>
            <w:r>
              <w:rPr>
                <w:rFonts w:ascii="宋体" w:hAnsi="宋体" w:cs="宋体" w:eastAsia="宋体" w:hint="default"/>
                <w:sz w:val="18"/>
                <w:szCs w:val="18"/>
              </w:rPr>
              <w:t>数 </w:t>
            </w:r>
            <w:r>
              <w:rPr>
                <w:rFonts w:ascii="宋体" w:hAnsi="宋体" w:cs="宋体" w:eastAsia="宋体" w:hint="default"/>
                <w:spacing w:val="23"/>
                <w:sz w:val="18"/>
                <w:szCs w:val="18"/>
              </w:rPr>
              <w:t> </w:t>
            </w:r>
            <w:r>
              <w:rPr>
                <w:rFonts w:ascii="宋体" w:hAnsi="宋体" w:cs="宋体" w:eastAsia="宋体" w:hint="default"/>
                <w:sz w:val="18"/>
                <w:szCs w:val="18"/>
              </w:rPr>
              <w:t>2.2</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交付加</w:t>
            </w:r>
            <w:r>
              <w:rPr>
                <w:rFonts w:ascii="宋体" w:hAnsi="宋体" w:cs="宋体" w:eastAsia="宋体" w:hint="default"/>
                <w:spacing w:val="-33"/>
                <w:sz w:val="18"/>
                <w:szCs w:val="18"/>
              </w:rPr>
              <w:t> </w:t>
            </w:r>
            <w:r>
              <w:rPr>
                <w:rFonts w:ascii="宋体" w:hAnsi="宋体" w:cs="宋体" w:eastAsia="宋体" w:hint="default"/>
                <w:spacing w:val="38"/>
                <w:sz w:val="18"/>
                <w:szCs w:val="18"/>
              </w:rPr>
              <w:t>工产成</w:t>
            </w:r>
            <w:r>
              <w:rPr>
                <w:rFonts w:ascii="宋体" w:hAnsi="宋体" w:cs="宋体" w:eastAsia="宋体" w:hint="default"/>
                <w:spacing w:val="-33"/>
                <w:sz w:val="18"/>
                <w:szCs w:val="18"/>
              </w:rPr>
              <w:t> </w:t>
            </w:r>
            <w:r>
              <w:rPr>
                <w:rFonts w:ascii="宋体" w:hAnsi="宋体" w:cs="宋体" w:eastAsia="宋体" w:hint="default"/>
                <w:spacing w:val="-17"/>
                <w:sz w:val="18"/>
                <w:szCs w:val="18"/>
              </w:rPr>
              <w:t>品，认为</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青枫公</w:t>
            </w:r>
            <w:r>
              <w:rPr>
                <w:rFonts w:ascii="宋体" w:hAnsi="宋体" w:cs="宋体" w:eastAsia="宋体" w:hint="default"/>
                <w:spacing w:val="-33"/>
                <w:sz w:val="18"/>
                <w:szCs w:val="18"/>
              </w:rPr>
              <w:t> </w:t>
            </w:r>
            <w:r>
              <w:rPr>
                <w:rFonts w:ascii="宋体" w:hAnsi="宋体" w:cs="宋体" w:eastAsia="宋体" w:hint="default"/>
                <w:spacing w:val="38"/>
                <w:sz w:val="18"/>
                <w:szCs w:val="18"/>
              </w:rPr>
              <w:t>司无权</w:t>
            </w:r>
            <w:r>
              <w:rPr>
                <w:rFonts w:ascii="宋体" w:hAnsi="宋体" w:cs="宋体" w:eastAsia="宋体" w:hint="default"/>
                <w:spacing w:val="-33"/>
                <w:sz w:val="18"/>
                <w:szCs w:val="18"/>
              </w:rPr>
              <w:t> </w:t>
            </w:r>
            <w:r>
              <w:rPr>
                <w:rFonts w:ascii="宋体" w:hAnsi="宋体" w:cs="宋体" w:eastAsia="宋体" w:hint="default"/>
                <w:spacing w:val="38"/>
                <w:sz w:val="18"/>
                <w:szCs w:val="18"/>
              </w:rPr>
              <w:t>扣除已</w:t>
            </w:r>
            <w:r>
              <w:rPr>
                <w:rFonts w:ascii="宋体" w:hAnsi="宋体" w:cs="宋体" w:eastAsia="宋体" w:hint="default"/>
                <w:spacing w:val="-33"/>
                <w:sz w:val="18"/>
                <w:szCs w:val="18"/>
              </w:rPr>
              <w:t> </w:t>
            </w:r>
            <w:r>
              <w:rPr>
                <w:rFonts w:ascii="宋体" w:hAnsi="宋体" w:cs="宋体" w:eastAsia="宋体" w:hint="default"/>
                <w:spacing w:val="38"/>
                <w:sz w:val="18"/>
                <w:szCs w:val="18"/>
              </w:rPr>
              <w:t>生产出</w:t>
            </w:r>
            <w:r>
              <w:rPr>
                <w:rFonts w:ascii="宋体" w:hAnsi="宋体" w:cs="宋体" w:eastAsia="宋体" w:hint="default"/>
                <w:spacing w:val="-33"/>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z w:val="18"/>
                <w:szCs w:val="18"/>
              </w:rPr>
              <w:t>953.821</w:t>
            </w:r>
          </w:p>
          <w:p>
            <w:pPr>
              <w:pStyle w:val="TableParagraph"/>
              <w:spacing w:line="232" w:lineRule="exact" w:before="24"/>
              <w:ind w:left="103" w:right="41"/>
              <w:jc w:val="left"/>
              <w:rPr>
                <w:rFonts w:ascii="宋体" w:hAnsi="宋体" w:cs="宋体" w:eastAsia="宋体" w:hint="default"/>
                <w:sz w:val="18"/>
                <w:szCs w:val="18"/>
              </w:rPr>
            </w:pPr>
            <w:r>
              <w:rPr>
                <w:rFonts w:ascii="宋体" w:hAnsi="宋体" w:cs="宋体" w:eastAsia="宋体" w:hint="default"/>
                <w:spacing w:val="38"/>
                <w:sz w:val="18"/>
                <w:szCs w:val="18"/>
              </w:rPr>
              <w:t>吨长麻</w:t>
            </w:r>
            <w:r>
              <w:rPr>
                <w:rFonts w:ascii="宋体" w:hAnsi="宋体" w:cs="宋体" w:eastAsia="宋体" w:hint="default"/>
                <w:spacing w:val="-33"/>
                <w:sz w:val="18"/>
                <w:szCs w:val="18"/>
              </w:rPr>
              <w:t> </w:t>
            </w:r>
            <w:r>
              <w:rPr>
                <w:rFonts w:ascii="宋体" w:hAnsi="宋体" w:cs="宋体" w:eastAsia="宋体" w:hint="default"/>
                <w:spacing w:val="-17"/>
                <w:sz w:val="18"/>
                <w:szCs w:val="18"/>
              </w:rPr>
              <w:t>纱，故不</w:t>
            </w:r>
          </w:p>
          <w:p>
            <w:pPr>
              <w:pStyle w:val="TableParagraph"/>
              <w:spacing w:line="232" w:lineRule="exact" w:before="1"/>
              <w:ind w:left="103" w:right="35"/>
              <w:jc w:val="left"/>
              <w:rPr>
                <w:rFonts w:ascii="宋体" w:hAnsi="宋体" w:cs="宋体" w:eastAsia="宋体" w:hint="default"/>
                <w:sz w:val="18"/>
                <w:szCs w:val="18"/>
              </w:rPr>
            </w:pPr>
            <w:r>
              <w:rPr>
                <w:rFonts w:ascii="宋体" w:hAnsi="宋体" w:cs="宋体" w:eastAsia="宋体" w:hint="default"/>
                <w:spacing w:val="38"/>
                <w:sz w:val="18"/>
                <w:szCs w:val="18"/>
              </w:rPr>
              <w:t>服该一</w:t>
            </w:r>
            <w:r>
              <w:rPr>
                <w:rFonts w:ascii="宋体" w:hAnsi="宋体" w:cs="宋体" w:eastAsia="宋体" w:hint="default"/>
                <w:spacing w:val="-33"/>
                <w:sz w:val="18"/>
                <w:szCs w:val="18"/>
              </w:rPr>
              <w:t> </w:t>
            </w:r>
            <w:r>
              <w:rPr>
                <w:rFonts w:ascii="宋体" w:hAnsi="宋体" w:cs="宋体" w:eastAsia="宋体" w:hint="default"/>
                <w:sz w:val="18"/>
                <w:szCs w:val="18"/>
              </w:rPr>
              <w:t>审判决，</w:t>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向最高</w:t>
            </w:r>
            <w:r>
              <w:rPr>
                <w:rFonts w:ascii="宋体" w:hAnsi="宋体" w:cs="宋体" w:eastAsia="宋体" w:hint="default"/>
                <w:spacing w:val="-33"/>
                <w:sz w:val="18"/>
                <w:szCs w:val="18"/>
              </w:rPr>
              <w:t> </w:t>
            </w:r>
            <w:r>
              <w:rPr>
                <w:rFonts w:ascii="宋体" w:hAnsi="宋体" w:cs="宋体" w:eastAsia="宋体" w:hint="default"/>
                <w:spacing w:val="38"/>
                <w:sz w:val="18"/>
                <w:szCs w:val="18"/>
              </w:rPr>
              <w:t>人民法</w:t>
            </w:r>
            <w:r>
              <w:rPr>
                <w:rFonts w:ascii="宋体" w:hAnsi="宋体" w:cs="宋体" w:eastAsia="宋体" w:hint="default"/>
                <w:spacing w:val="-33"/>
                <w:sz w:val="18"/>
                <w:szCs w:val="18"/>
              </w:rPr>
              <w:t> </w:t>
            </w:r>
            <w:r>
              <w:rPr>
                <w:rFonts w:ascii="宋体" w:hAnsi="宋体" w:cs="宋体" w:eastAsia="宋体" w:hint="default"/>
                <w:spacing w:val="38"/>
                <w:sz w:val="18"/>
                <w:szCs w:val="18"/>
              </w:rPr>
              <w:t>院提起</w:t>
            </w:r>
            <w:r>
              <w:rPr>
                <w:rFonts w:ascii="宋体" w:hAnsi="宋体" w:cs="宋体" w:eastAsia="宋体" w:hint="default"/>
                <w:spacing w:val="-33"/>
                <w:sz w:val="18"/>
                <w:szCs w:val="18"/>
              </w:rPr>
              <w:t> </w:t>
            </w:r>
            <w:r>
              <w:rPr>
                <w:rFonts w:ascii="宋体" w:hAnsi="宋体" w:cs="宋体" w:eastAsia="宋体" w:hint="default"/>
                <w:spacing w:val="-17"/>
                <w:sz w:val="18"/>
                <w:szCs w:val="18"/>
              </w:rPr>
              <w:t>上诉。最</w:t>
            </w:r>
          </w:p>
          <w:p>
            <w:pPr>
              <w:pStyle w:val="TableParagraph"/>
              <w:spacing w:line="234" w:lineRule="exact" w:before="1"/>
              <w:ind w:left="103" w:right="41"/>
              <w:jc w:val="left"/>
              <w:rPr>
                <w:rFonts w:ascii="宋体" w:hAnsi="宋体" w:cs="宋体" w:eastAsia="宋体" w:hint="default"/>
                <w:sz w:val="18"/>
                <w:szCs w:val="18"/>
              </w:rPr>
            </w:pPr>
            <w:r>
              <w:rPr>
                <w:rFonts w:ascii="宋体" w:hAnsi="宋体" w:cs="宋体" w:eastAsia="宋体" w:hint="default"/>
                <w:spacing w:val="38"/>
                <w:sz w:val="18"/>
                <w:szCs w:val="18"/>
              </w:rPr>
              <w:t>高院于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23</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日受理</w:t>
            </w:r>
            <w:r>
              <w:rPr>
                <w:rFonts w:ascii="宋体" w:hAnsi="宋体" w:cs="宋体" w:eastAsia="宋体" w:hint="default"/>
                <w:spacing w:val="-33"/>
                <w:sz w:val="18"/>
                <w:szCs w:val="18"/>
              </w:rPr>
              <w:t> </w:t>
            </w:r>
            <w:r>
              <w:rPr>
                <w:rFonts w:ascii="宋体" w:hAnsi="宋体" w:cs="宋体" w:eastAsia="宋体" w:hint="default"/>
                <w:spacing w:val="-17"/>
                <w:sz w:val="18"/>
                <w:szCs w:val="18"/>
              </w:rPr>
              <w:t>本案，于</w:t>
            </w:r>
            <w:r>
              <w:rPr>
                <w:rFonts w:ascii="宋体" w:hAnsi="宋体" w:cs="宋体" w:eastAsia="宋体" w:hint="default"/>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13</w:t>
            </w:r>
          </w:p>
          <w:p>
            <w:pPr>
              <w:pStyle w:val="TableParagraph"/>
              <w:spacing w:line="232" w:lineRule="exact" w:before="24"/>
              <w:ind w:left="103" w:right="86"/>
              <w:jc w:val="left"/>
              <w:rPr>
                <w:rFonts w:ascii="宋体" w:hAnsi="宋体" w:cs="宋体" w:eastAsia="宋体" w:hint="default"/>
                <w:sz w:val="18"/>
                <w:szCs w:val="18"/>
              </w:rPr>
            </w:pPr>
            <w:r>
              <w:rPr>
                <w:rFonts w:ascii="宋体" w:hAnsi="宋体" w:cs="宋体" w:eastAsia="宋体" w:hint="default"/>
                <w:spacing w:val="-8"/>
                <w:sz w:val="18"/>
                <w:szCs w:val="18"/>
              </w:rPr>
              <w:t>日、</w:t>
            </w:r>
            <w:r>
              <w:rPr>
                <w:rFonts w:ascii="宋体" w:hAnsi="宋体" w:cs="宋体" w:eastAsia="宋体" w:hint="default"/>
                <w:spacing w:val="-8"/>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月 </w:t>
            </w:r>
            <w:r>
              <w:rPr>
                <w:rFonts w:ascii="宋体" w:hAnsi="宋体" w:cs="宋体" w:eastAsia="宋体" w:hint="default"/>
                <w:sz w:val="18"/>
                <w:szCs w:val="18"/>
              </w:rPr>
              <w:t>25</w:t>
            </w:r>
            <w:r>
              <w:rPr>
                <w:rFonts w:ascii="宋体" w:hAnsi="宋体" w:cs="宋体" w:eastAsia="宋体" w:hint="default"/>
                <w:spacing w:val="12"/>
                <w:sz w:val="18"/>
                <w:szCs w:val="18"/>
              </w:rPr>
              <w:t> </w:t>
            </w:r>
            <w:r>
              <w:rPr>
                <w:rFonts w:ascii="宋体" w:hAnsi="宋体" w:cs="宋体" w:eastAsia="宋体" w:hint="default"/>
                <w:spacing w:val="12"/>
                <w:sz w:val="18"/>
                <w:szCs w:val="18"/>
              </w:rPr>
              <w:t>日开</w:t>
            </w:r>
            <w:r>
              <w:rPr>
                <w:rFonts w:ascii="宋体" w:hAnsi="宋体" w:cs="宋体" w:eastAsia="宋体" w:hint="default"/>
                <w:sz w:val="18"/>
                <w:szCs w:val="18"/>
              </w:rPr>
            </w:r>
          </w:p>
          <w:p>
            <w:pPr>
              <w:pStyle w:val="TableParagraph"/>
              <w:spacing w:line="232" w:lineRule="exact"/>
              <w:ind w:left="103" w:right="41"/>
              <w:jc w:val="left"/>
              <w:rPr>
                <w:rFonts w:ascii="宋体" w:hAnsi="宋体" w:cs="宋体" w:eastAsia="宋体" w:hint="default"/>
                <w:sz w:val="18"/>
                <w:szCs w:val="18"/>
              </w:rPr>
            </w:pPr>
            <w:r>
              <w:rPr>
                <w:rFonts w:ascii="宋体" w:hAnsi="宋体" w:cs="宋体" w:eastAsia="宋体" w:hint="default"/>
                <w:spacing w:val="38"/>
                <w:sz w:val="18"/>
                <w:szCs w:val="18"/>
              </w:rPr>
              <w:t>庭审理</w:t>
            </w:r>
            <w:r>
              <w:rPr>
                <w:rFonts w:ascii="宋体" w:hAnsi="宋体" w:cs="宋体" w:eastAsia="宋体" w:hint="default"/>
                <w:spacing w:val="-33"/>
                <w:sz w:val="18"/>
                <w:szCs w:val="18"/>
              </w:rPr>
              <w:t> </w:t>
            </w:r>
            <w:r>
              <w:rPr>
                <w:rFonts w:ascii="宋体" w:hAnsi="宋体" w:cs="宋体" w:eastAsia="宋体" w:hint="default"/>
                <w:spacing w:val="-17"/>
                <w:sz w:val="18"/>
                <w:szCs w:val="18"/>
              </w:rPr>
              <w:t>本案，于</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宋体" w:hAnsi="宋体" w:cs="宋体" w:eastAsia="宋体" w:hint="default"/>
                <w:sz w:val="18"/>
                <w:szCs w:val="18"/>
              </w:rPr>
              <w:t>21</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日作出</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38"/>
                <w:sz w:val="18"/>
                <w:szCs w:val="18"/>
              </w:rPr>
              <w:t>民二终</w:t>
            </w:r>
            <w:r>
              <w:rPr>
                <w:rFonts w:ascii="宋体" w:hAnsi="宋体" w:cs="宋体" w:eastAsia="宋体" w:hint="default"/>
                <w:spacing w:val="-33"/>
                <w:sz w:val="18"/>
                <w:szCs w:val="18"/>
              </w:rPr>
              <w:t> </w:t>
            </w:r>
            <w:r>
              <w:rPr>
                <w:rFonts w:ascii="宋体" w:hAnsi="宋体" w:cs="宋体" w:eastAsia="宋体" w:hint="default"/>
                <w:spacing w:val="6"/>
                <w:sz w:val="18"/>
                <w:szCs w:val="18"/>
              </w:rPr>
              <w:t>字第</w:t>
            </w:r>
            <w:r>
              <w:rPr>
                <w:rFonts w:ascii="宋体" w:hAnsi="宋体" w:cs="宋体" w:eastAsia="宋体" w:hint="default"/>
                <w:spacing w:val="11"/>
                <w:sz w:val="18"/>
                <w:szCs w:val="18"/>
              </w:rPr>
              <w:t> </w:t>
            </w:r>
            <w:r>
              <w:rPr>
                <w:rFonts w:ascii="宋体" w:hAnsi="宋体" w:cs="宋体" w:eastAsia="宋体" w:hint="default"/>
                <w:sz w:val="18"/>
                <w:szCs w:val="18"/>
              </w:rPr>
              <w:t>68</w:t>
            </w:r>
            <w:r>
              <w:rPr>
                <w:rFonts w:ascii="宋体" w:hAnsi="宋体" w:cs="宋体" w:eastAsia="宋体" w:hint="default"/>
                <w:spacing w:val="1"/>
                <w:sz w:val="18"/>
                <w:szCs w:val="18"/>
              </w:rPr>
              <w:t> </w:t>
            </w:r>
            <w:r>
              <w:rPr>
                <w:rFonts w:ascii="宋体" w:hAnsi="宋体" w:cs="宋体" w:eastAsia="宋体" w:hint="default"/>
                <w:spacing w:val="38"/>
                <w:sz w:val="18"/>
                <w:szCs w:val="18"/>
              </w:rPr>
              <w:t>号民事</w:t>
            </w:r>
            <w:r>
              <w:rPr>
                <w:rFonts w:ascii="宋体" w:hAnsi="宋体" w:cs="宋体" w:eastAsia="宋体" w:hint="default"/>
                <w:spacing w:val="-33"/>
                <w:sz w:val="18"/>
                <w:szCs w:val="18"/>
              </w:rPr>
              <w:t> </w:t>
            </w:r>
            <w:r>
              <w:rPr>
                <w:rFonts w:ascii="宋体" w:hAnsi="宋体" w:cs="宋体" w:eastAsia="宋体" w:hint="default"/>
                <w:sz w:val="18"/>
                <w:szCs w:val="18"/>
              </w:rPr>
              <w:t>判决书，</w:t>
            </w:r>
          </w:p>
        </w:tc>
      </w:tr>
    </w:tbl>
    <w:p>
      <w:pPr>
        <w:spacing w:after="0" w:line="237" w:lineRule="auto"/>
        <w:jc w:val="left"/>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7249"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判决：维</w:t>
            </w:r>
          </w:p>
          <w:p>
            <w:pPr>
              <w:pStyle w:val="TableParagraph"/>
              <w:spacing w:line="232" w:lineRule="exact" w:before="23"/>
              <w:ind w:left="103" w:right="41"/>
              <w:jc w:val="both"/>
              <w:rPr>
                <w:rFonts w:ascii="宋体" w:hAnsi="宋体" w:cs="宋体" w:eastAsia="宋体" w:hint="default"/>
                <w:sz w:val="18"/>
                <w:szCs w:val="18"/>
              </w:rPr>
            </w:pPr>
            <w:r>
              <w:rPr>
                <w:rFonts w:ascii="宋体" w:hAnsi="宋体" w:cs="宋体" w:eastAsia="宋体" w:hint="default"/>
                <w:spacing w:val="38"/>
                <w:sz w:val="18"/>
                <w:szCs w:val="18"/>
              </w:rPr>
              <w:t>持一审</w:t>
            </w:r>
            <w:r>
              <w:rPr>
                <w:rFonts w:ascii="宋体" w:hAnsi="宋体" w:cs="宋体" w:eastAsia="宋体" w:hint="default"/>
                <w:spacing w:val="-33"/>
                <w:sz w:val="18"/>
                <w:szCs w:val="18"/>
              </w:rPr>
              <w:t> </w:t>
            </w:r>
            <w:r>
              <w:rPr>
                <w:rFonts w:ascii="宋体" w:hAnsi="宋体" w:cs="宋体" w:eastAsia="宋体" w:hint="default"/>
                <w:spacing w:val="38"/>
                <w:sz w:val="18"/>
                <w:szCs w:val="18"/>
              </w:rPr>
              <w:t>判决第</w:t>
            </w:r>
            <w:r>
              <w:rPr>
                <w:rFonts w:ascii="宋体" w:hAnsi="宋体" w:cs="宋体" w:eastAsia="宋体" w:hint="default"/>
                <w:spacing w:val="-33"/>
                <w:sz w:val="18"/>
                <w:szCs w:val="18"/>
              </w:rPr>
              <w:t> </w:t>
            </w:r>
            <w:r>
              <w:rPr>
                <w:rFonts w:ascii="宋体" w:hAnsi="宋体" w:cs="宋体" w:eastAsia="宋体" w:hint="default"/>
                <w:spacing w:val="-17"/>
                <w:sz w:val="18"/>
                <w:szCs w:val="18"/>
              </w:rPr>
              <w:t>一项；变</w:t>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更一审</w:t>
            </w:r>
            <w:r>
              <w:rPr>
                <w:rFonts w:ascii="宋体" w:hAnsi="宋体" w:cs="宋体" w:eastAsia="宋体" w:hint="default"/>
                <w:spacing w:val="-33"/>
                <w:sz w:val="18"/>
                <w:szCs w:val="18"/>
              </w:rPr>
              <w:t> </w:t>
            </w:r>
            <w:r>
              <w:rPr>
                <w:rFonts w:ascii="宋体" w:hAnsi="宋体" w:cs="宋体" w:eastAsia="宋体" w:hint="default"/>
                <w:spacing w:val="38"/>
                <w:sz w:val="18"/>
                <w:szCs w:val="18"/>
              </w:rPr>
              <w:t>判决第</w:t>
            </w:r>
            <w:r>
              <w:rPr>
                <w:rFonts w:ascii="宋体" w:hAnsi="宋体" w:cs="宋体" w:eastAsia="宋体" w:hint="default"/>
                <w:spacing w:val="-33"/>
                <w:sz w:val="18"/>
                <w:szCs w:val="18"/>
              </w:rPr>
              <w:t> </w:t>
            </w:r>
            <w:r>
              <w:rPr>
                <w:rFonts w:ascii="宋体" w:hAnsi="宋体" w:cs="宋体" w:eastAsia="宋体" w:hint="default"/>
                <w:spacing w:val="38"/>
                <w:sz w:val="18"/>
                <w:szCs w:val="18"/>
              </w:rPr>
              <w:t>二项为</w:t>
            </w:r>
            <w:r>
              <w:rPr>
                <w:rFonts w:ascii="宋体" w:hAnsi="宋体" w:cs="宋体" w:eastAsia="宋体" w:hint="default"/>
                <w:spacing w:val="-33"/>
                <w:sz w:val="18"/>
                <w:szCs w:val="18"/>
              </w:rPr>
              <w:t> </w:t>
            </w:r>
            <w:r>
              <w:rPr>
                <w:rFonts w:ascii="宋体" w:hAnsi="宋体" w:cs="宋体" w:eastAsia="宋体" w:hint="default"/>
                <w:spacing w:val="38"/>
                <w:sz w:val="18"/>
                <w:szCs w:val="18"/>
              </w:rPr>
              <w:t>青枫公</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司于判</w:t>
            </w:r>
            <w:r>
              <w:rPr>
                <w:rFonts w:ascii="宋体" w:hAnsi="宋体" w:cs="宋体" w:eastAsia="宋体" w:hint="default"/>
                <w:spacing w:val="-33"/>
                <w:sz w:val="18"/>
                <w:szCs w:val="18"/>
              </w:rPr>
              <w:t> </w:t>
            </w:r>
            <w:r>
              <w:rPr>
                <w:rFonts w:ascii="宋体" w:hAnsi="宋体" w:cs="宋体" w:eastAsia="宋体" w:hint="default"/>
                <w:spacing w:val="38"/>
                <w:sz w:val="18"/>
                <w:szCs w:val="18"/>
              </w:rPr>
              <w:t>决生效</w:t>
            </w:r>
            <w:r>
              <w:rPr>
                <w:rFonts w:ascii="宋体" w:hAnsi="宋体" w:cs="宋体" w:eastAsia="宋体" w:hint="default"/>
                <w:spacing w:val="-33"/>
                <w:sz w:val="18"/>
                <w:szCs w:val="18"/>
              </w:rPr>
              <w:t> </w:t>
            </w:r>
            <w:r>
              <w:rPr>
                <w:rFonts w:ascii="宋体" w:hAnsi="宋体" w:cs="宋体" w:eastAsia="宋体" w:hint="default"/>
                <w:spacing w:val="38"/>
                <w:sz w:val="18"/>
                <w:szCs w:val="18"/>
              </w:rPr>
              <w:t>之日起</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三十日</w:t>
            </w:r>
            <w:r>
              <w:rPr>
                <w:rFonts w:ascii="宋体" w:hAnsi="宋体" w:cs="宋体" w:eastAsia="宋体" w:hint="default"/>
                <w:spacing w:val="-33"/>
                <w:sz w:val="18"/>
                <w:szCs w:val="18"/>
              </w:rPr>
              <w:t> </w:t>
            </w:r>
            <w:r>
              <w:rPr>
                <w:rFonts w:ascii="宋体" w:hAnsi="宋体" w:cs="宋体" w:eastAsia="宋体" w:hint="default"/>
                <w:spacing w:val="-17"/>
                <w:sz w:val="18"/>
                <w:szCs w:val="18"/>
              </w:rPr>
              <w:t>内，按长</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麻纱用</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料系数</w:t>
            </w:r>
            <w:r>
              <w:rPr>
                <w:rFonts w:ascii="宋体" w:hAnsi="宋体" w:cs="宋体" w:eastAsia="宋体" w:hint="default"/>
                <w:spacing w:val="-33"/>
                <w:sz w:val="18"/>
                <w:szCs w:val="18"/>
              </w:rPr>
              <w:t> </w:t>
            </w:r>
            <w:r>
              <w:rPr>
                <w:rFonts w:ascii="宋体" w:hAnsi="宋体" w:cs="宋体" w:eastAsia="宋体" w:hint="default"/>
                <w:spacing w:val="7"/>
                <w:sz w:val="18"/>
                <w:szCs w:val="18"/>
              </w:rPr>
              <w:t>2.2</w:t>
            </w:r>
            <w:r>
              <w:rPr>
                <w:rFonts w:ascii="宋体" w:hAnsi="宋体" w:cs="宋体" w:eastAsia="宋体" w:hint="default"/>
                <w:spacing w:val="7"/>
                <w:sz w:val="18"/>
                <w:szCs w:val="18"/>
              </w:rPr>
              <w:t>、其</w:t>
            </w:r>
            <w:r>
              <w:rPr>
                <w:rFonts w:ascii="宋体" w:hAnsi="宋体" w:cs="宋体" w:eastAsia="宋体" w:hint="default"/>
                <w:sz w:val="18"/>
                <w:szCs w:val="18"/>
              </w:rPr>
            </w:r>
          </w:p>
          <w:p>
            <w:pPr>
              <w:pStyle w:val="TableParagraph"/>
              <w:spacing w:line="232" w:lineRule="exact" w:before="22"/>
              <w:ind w:left="103" w:right="41"/>
              <w:jc w:val="both"/>
              <w:rPr>
                <w:rFonts w:ascii="宋体" w:hAnsi="宋体" w:cs="宋体" w:eastAsia="宋体" w:hint="default"/>
                <w:sz w:val="18"/>
                <w:szCs w:val="18"/>
              </w:rPr>
            </w:pPr>
            <w:r>
              <w:rPr>
                <w:rFonts w:ascii="宋体" w:hAnsi="宋体" w:cs="宋体" w:eastAsia="宋体" w:hint="default"/>
                <w:spacing w:val="38"/>
                <w:sz w:val="18"/>
                <w:szCs w:val="18"/>
              </w:rPr>
              <w:t>他用料</w:t>
            </w:r>
            <w:r>
              <w:rPr>
                <w:rFonts w:ascii="宋体" w:hAnsi="宋体" w:cs="宋体" w:eastAsia="宋体" w:hint="default"/>
                <w:spacing w:val="-33"/>
                <w:sz w:val="18"/>
                <w:szCs w:val="18"/>
              </w:rPr>
              <w:t> </w:t>
            </w:r>
            <w:r>
              <w:rPr>
                <w:rFonts w:ascii="宋体" w:hAnsi="宋体" w:cs="宋体" w:eastAsia="宋体" w:hint="default"/>
                <w:spacing w:val="38"/>
                <w:sz w:val="18"/>
                <w:szCs w:val="18"/>
              </w:rPr>
              <w:t>系数按</w:t>
            </w:r>
            <w:r>
              <w:rPr>
                <w:rFonts w:ascii="宋体" w:hAnsi="宋体" w:cs="宋体" w:eastAsia="宋体" w:hint="default"/>
                <w:spacing w:val="-33"/>
                <w:sz w:val="18"/>
                <w:szCs w:val="18"/>
              </w:rPr>
              <w:t> </w:t>
            </w:r>
            <w:r>
              <w:rPr>
                <w:rFonts w:ascii="宋体" w:hAnsi="宋体" w:cs="宋体" w:eastAsia="宋体" w:hint="default"/>
                <w:spacing w:val="-17"/>
                <w:sz w:val="18"/>
                <w:szCs w:val="18"/>
              </w:rPr>
              <w:t>照《亚麻</w:t>
            </w:r>
          </w:p>
          <w:p>
            <w:pPr>
              <w:pStyle w:val="TableParagraph"/>
              <w:spacing w:line="232" w:lineRule="exact" w:before="3"/>
              <w:ind w:left="103" w:right="41"/>
              <w:jc w:val="left"/>
              <w:rPr>
                <w:rFonts w:ascii="宋体" w:hAnsi="宋体" w:cs="宋体" w:eastAsia="宋体" w:hint="default"/>
                <w:sz w:val="18"/>
                <w:szCs w:val="18"/>
              </w:rPr>
            </w:pPr>
            <w:r>
              <w:rPr>
                <w:rFonts w:ascii="宋体" w:hAnsi="宋体" w:cs="宋体" w:eastAsia="宋体" w:hint="default"/>
                <w:spacing w:val="38"/>
                <w:sz w:val="18"/>
                <w:szCs w:val="18"/>
              </w:rPr>
              <w:t>纱加工</w:t>
            </w:r>
            <w:r>
              <w:rPr>
                <w:rFonts w:ascii="宋体" w:hAnsi="宋体" w:cs="宋体" w:eastAsia="宋体" w:hint="default"/>
                <w:spacing w:val="-33"/>
                <w:sz w:val="18"/>
                <w:szCs w:val="18"/>
              </w:rPr>
              <w:t> </w:t>
            </w:r>
            <w:r>
              <w:rPr>
                <w:rFonts w:ascii="宋体" w:hAnsi="宋体" w:cs="宋体" w:eastAsia="宋体" w:hint="default"/>
                <w:spacing w:val="-17"/>
                <w:sz w:val="18"/>
                <w:szCs w:val="18"/>
              </w:rPr>
              <w:t>合同》约</w:t>
            </w:r>
            <w:r>
              <w:rPr>
                <w:rFonts w:ascii="宋体" w:hAnsi="宋体" w:cs="宋体" w:eastAsia="宋体" w:hint="default"/>
                <w:sz w:val="18"/>
                <w:szCs w:val="18"/>
              </w:rPr>
              <w:t> </w:t>
            </w:r>
            <w:r>
              <w:rPr>
                <w:rFonts w:ascii="宋体" w:hAnsi="宋体" w:cs="宋体" w:eastAsia="宋体" w:hint="default"/>
                <w:spacing w:val="-17"/>
                <w:sz w:val="18"/>
                <w:szCs w:val="18"/>
              </w:rPr>
              <w:t>定，给付</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鑫亚公</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before="2"/>
              <w:ind w:left="103" w:right="41"/>
              <w:jc w:val="both"/>
              <w:rPr>
                <w:rFonts w:ascii="宋体" w:hAnsi="宋体" w:cs="宋体" w:eastAsia="宋体" w:hint="default"/>
                <w:sz w:val="18"/>
                <w:szCs w:val="18"/>
              </w:rPr>
            </w:pPr>
            <w:r>
              <w:rPr>
                <w:rFonts w:ascii="宋体" w:hAnsi="宋体" w:cs="宋体" w:eastAsia="宋体" w:hint="default"/>
                <w:spacing w:val="38"/>
                <w:sz w:val="18"/>
                <w:szCs w:val="18"/>
              </w:rPr>
              <w:t>司已加</w:t>
            </w:r>
            <w:r>
              <w:rPr>
                <w:rFonts w:ascii="宋体" w:hAnsi="宋体" w:cs="宋体" w:eastAsia="宋体" w:hint="default"/>
                <w:spacing w:val="-33"/>
                <w:sz w:val="18"/>
                <w:szCs w:val="18"/>
              </w:rPr>
              <w:t> </w:t>
            </w:r>
            <w:r>
              <w:rPr>
                <w:rFonts w:ascii="宋体" w:hAnsi="宋体" w:cs="宋体" w:eastAsia="宋体" w:hint="default"/>
                <w:spacing w:val="38"/>
                <w:sz w:val="18"/>
                <w:szCs w:val="18"/>
              </w:rPr>
              <w:t>工完毕</w:t>
            </w:r>
            <w:r>
              <w:rPr>
                <w:rFonts w:ascii="宋体" w:hAnsi="宋体" w:cs="宋体" w:eastAsia="宋体" w:hint="default"/>
                <w:spacing w:val="-33"/>
                <w:sz w:val="18"/>
                <w:szCs w:val="18"/>
              </w:rPr>
              <w:t> </w:t>
            </w:r>
            <w:r>
              <w:rPr>
                <w:rFonts w:ascii="宋体" w:hAnsi="宋体" w:cs="宋体" w:eastAsia="宋体" w:hint="default"/>
                <w:spacing w:val="38"/>
                <w:sz w:val="18"/>
                <w:szCs w:val="18"/>
              </w:rPr>
              <w:t>的亚麻</w:t>
            </w:r>
            <w:r>
              <w:rPr>
                <w:rFonts w:ascii="宋体" w:hAnsi="宋体" w:cs="宋体" w:eastAsia="宋体" w:hint="default"/>
                <w:spacing w:val="-33"/>
                <w:sz w:val="18"/>
                <w:szCs w:val="18"/>
              </w:rPr>
              <w:t> </w:t>
            </w:r>
            <w:r>
              <w:rPr>
                <w:rFonts w:ascii="宋体" w:hAnsi="宋体" w:cs="宋体" w:eastAsia="宋体" w:hint="default"/>
                <w:spacing w:val="38"/>
                <w:sz w:val="18"/>
                <w:szCs w:val="18"/>
              </w:rPr>
              <w:t>纱产成</w:t>
            </w:r>
            <w:r>
              <w:rPr>
                <w:rFonts w:ascii="宋体" w:hAnsi="宋体" w:cs="宋体" w:eastAsia="宋体" w:hint="default"/>
                <w:spacing w:val="-33"/>
                <w:sz w:val="18"/>
                <w:szCs w:val="18"/>
              </w:rPr>
              <w:t> </w:t>
            </w:r>
            <w:r>
              <w:rPr>
                <w:rFonts w:ascii="宋体" w:hAnsi="宋体" w:cs="宋体" w:eastAsia="宋体" w:hint="default"/>
                <w:spacing w:val="38"/>
                <w:sz w:val="18"/>
                <w:szCs w:val="18"/>
              </w:rPr>
              <w:t>品及尚</w:t>
            </w:r>
            <w:r>
              <w:rPr>
                <w:rFonts w:ascii="宋体" w:hAnsi="宋体" w:cs="宋体" w:eastAsia="宋体" w:hint="default"/>
                <w:spacing w:val="-33"/>
                <w:sz w:val="18"/>
                <w:szCs w:val="18"/>
              </w:rPr>
              <w:t> </w:t>
            </w:r>
            <w:r>
              <w:rPr>
                <w:rFonts w:ascii="宋体" w:hAnsi="宋体" w:cs="宋体" w:eastAsia="宋体" w:hint="default"/>
                <w:spacing w:val="38"/>
                <w:sz w:val="18"/>
                <w:szCs w:val="18"/>
              </w:rPr>
              <w:t>未使用</w:t>
            </w:r>
            <w:r>
              <w:rPr>
                <w:rFonts w:ascii="宋体" w:hAnsi="宋体" w:cs="宋体" w:eastAsia="宋体" w:hint="default"/>
                <w:spacing w:val="-33"/>
                <w:sz w:val="18"/>
                <w:szCs w:val="18"/>
              </w:rPr>
              <w:t> </w:t>
            </w:r>
            <w:r>
              <w:rPr>
                <w:rFonts w:ascii="宋体" w:hAnsi="宋体" w:cs="宋体" w:eastAsia="宋体" w:hint="default"/>
                <w:spacing w:val="38"/>
                <w:sz w:val="18"/>
                <w:szCs w:val="18"/>
              </w:rPr>
              <w:t>的亚麻</w:t>
            </w:r>
            <w:r>
              <w:rPr>
                <w:rFonts w:ascii="宋体" w:hAnsi="宋体" w:cs="宋体" w:eastAsia="宋体" w:hint="default"/>
                <w:spacing w:val="-33"/>
                <w:sz w:val="18"/>
                <w:szCs w:val="18"/>
              </w:rPr>
              <w:t> </w:t>
            </w:r>
            <w:r>
              <w:rPr>
                <w:rFonts w:ascii="宋体" w:hAnsi="宋体" w:cs="宋体" w:eastAsia="宋体" w:hint="default"/>
                <w:sz w:val="18"/>
                <w:szCs w:val="18"/>
              </w:rPr>
              <w:t>原料。</w:t>
            </w:r>
          </w:p>
        </w:tc>
      </w:tr>
      <w:tr>
        <w:trPr>
          <w:trHeight w:val="654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z w:val="18"/>
                <w:szCs w:val="18"/>
              </w:rPr>
              <w:t>亚</w:t>
            </w:r>
            <w:r>
              <w:rPr>
                <w:rFonts w:ascii="宋体" w:hAnsi="宋体" w:cs="宋体" w:eastAsia="宋体" w:hint="default"/>
                <w:spacing w:val="-7"/>
                <w:sz w:val="18"/>
                <w:szCs w:val="18"/>
              </w:rPr>
              <w:t> </w:t>
            </w:r>
            <w:r>
              <w:rPr>
                <w:rFonts w:ascii="宋体" w:hAnsi="宋体" w:cs="宋体" w:eastAsia="宋体" w:hint="default"/>
                <w:sz w:val="18"/>
                <w:szCs w:val="18"/>
              </w:rPr>
              <w:t>经</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吉林省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扶余县</w:t>
            </w:r>
            <w:r>
              <w:rPr>
                <w:rFonts w:ascii="宋体" w:hAnsi="宋体" w:cs="宋体" w:eastAsia="宋体" w:hint="default"/>
                <w:spacing w:val="-88"/>
                <w:sz w:val="18"/>
                <w:szCs w:val="18"/>
              </w:rPr>
              <w:t> </w:t>
            </w:r>
            <w:r>
              <w:rPr>
                <w:rFonts w:ascii="宋体" w:hAnsi="宋体" w:cs="宋体" w:eastAsia="宋体" w:hint="default"/>
                <w:spacing w:val="36"/>
                <w:sz w:val="18"/>
                <w:szCs w:val="18"/>
              </w:rPr>
              <w:t>长春岭</w:t>
            </w:r>
            <w:r>
              <w:rPr>
                <w:rFonts w:ascii="宋体" w:hAnsi="宋体" w:cs="宋体" w:eastAsia="宋体" w:hint="default"/>
                <w:spacing w:val="-88"/>
                <w:sz w:val="18"/>
                <w:szCs w:val="18"/>
              </w:rPr>
              <w:t> </w:t>
            </w:r>
            <w:r>
              <w:rPr>
                <w:rFonts w:ascii="宋体" w:hAnsi="宋体" w:cs="宋体" w:eastAsia="宋体" w:hint="default"/>
                <w:spacing w:val="-18"/>
                <w:sz w:val="18"/>
                <w:szCs w:val="18"/>
              </w:rPr>
              <w:t>粮库、扶</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余县粮</w:t>
            </w:r>
            <w:r>
              <w:rPr>
                <w:rFonts w:ascii="宋体" w:hAnsi="宋体" w:cs="宋体" w:eastAsia="宋体" w:hint="default"/>
                <w:spacing w:val="-88"/>
                <w:sz w:val="18"/>
                <w:szCs w:val="18"/>
              </w:rPr>
              <w:t> </w:t>
            </w:r>
            <w:r>
              <w:rPr>
                <w:rFonts w:ascii="宋体" w:hAnsi="宋体" w:cs="宋体" w:eastAsia="宋体" w:hint="default"/>
                <w:spacing w:val="36"/>
                <w:sz w:val="18"/>
                <w:szCs w:val="18"/>
              </w:rPr>
              <w:t>食国有</w:t>
            </w:r>
            <w:r>
              <w:rPr>
                <w:rFonts w:ascii="宋体" w:hAnsi="宋体" w:cs="宋体" w:eastAsia="宋体" w:hint="default"/>
                <w:spacing w:val="-88"/>
                <w:sz w:val="18"/>
                <w:szCs w:val="18"/>
              </w:rPr>
              <w:t> </w:t>
            </w:r>
            <w:r>
              <w:rPr>
                <w:rFonts w:ascii="宋体" w:hAnsi="宋体" w:cs="宋体" w:eastAsia="宋体" w:hint="default"/>
                <w:spacing w:val="36"/>
                <w:sz w:val="18"/>
                <w:szCs w:val="18"/>
              </w:rPr>
              <w:t>资产管</w:t>
            </w:r>
            <w:r>
              <w:rPr>
                <w:rFonts w:ascii="宋体" w:hAnsi="宋体" w:cs="宋体" w:eastAsia="宋体" w:hint="default"/>
                <w:spacing w:val="-88"/>
                <w:sz w:val="18"/>
                <w:szCs w:val="18"/>
              </w:rPr>
              <w:t> </w:t>
            </w:r>
            <w:r>
              <w:rPr>
                <w:rFonts w:ascii="宋体" w:hAnsi="宋体" w:cs="宋体" w:eastAsia="宋体" w:hint="default"/>
                <w:spacing w:val="36"/>
                <w:sz w:val="18"/>
                <w:szCs w:val="18"/>
              </w:rPr>
              <w:t>理有限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9</w:t>
            </w:r>
            <w:r>
              <w:rPr>
                <w:rFonts w:ascii="宋体" w:hAnsi="宋体" w:cs="宋体" w:eastAsia="宋体" w:hint="default"/>
                <w:spacing w:val="-39"/>
                <w:sz w:val="18"/>
                <w:szCs w:val="18"/>
              </w:rPr>
              <w:t> </w:t>
            </w:r>
            <w:r>
              <w:rPr>
                <w:rFonts w:ascii="宋体" w:hAnsi="宋体" w:cs="宋体" w:eastAsia="宋体" w:hint="default"/>
                <w:sz w:val="18"/>
                <w:szCs w:val="18"/>
              </w:rPr>
              <w:t>月</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39"/>
                <w:sz w:val="18"/>
                <w:szCs w:val="18"/>
              </w:rPr>
              <w:t>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8</w:t>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月期间，公</w:t>
            </w:r>
            <w:r>
              <w:rPr>
                <w:rFonts w:ascii="宋体" w:hAnsi="宋体" w:cs="宋体" w:eastAsia="宋体" w:hint="default"/>
                <w:spacing w:val="-86"/>
                <w:sz w:val="18"/>
                <w:szCs w:val="18"/>
              </w:rPr>
              <w:t> </w:t>
            </w:r>
            <w:r>
              <w:rPr>
                <w:rFonts w:ascii="宋体" w:hAnsi="宋体" w:cs="宋体" w:eastAsia="宋体" w:hint="default"/>
                <w:spacing w:val="12"/>
                <w:sz w:val="18"/>
                <w:szCs w:val="18"/>
              </w:rPr>
              <w:t>司原玉米部</w:t>
            </w:r>
            <w:r>
              <w:rPr>
                <w:rFonts w:ascii="宋体" w:hAnsi="宋体" w:cs="宋体" w:eastAsia="宋体" w:hint="default"/>
                <w:spacing w:val="-86"/>
                <w:sz w:val="18"/>
                <w:szCs w:val="18"/>
              </w:rPr>
              <w:t> </w:t>
            </w:r>
            <w:r>
              <w:rPr>
                <w:rFonts w:ascii="宋体" w:hAnsi="宋体" w:cs="宋体" w:eastAsia="宋体" w:hint="default"/>
                <w:spacing w:val="12"/>
                <w:sz w:val="18"/>
                <w:szCs w:val="18"/>
              </w:rPr>
              <w:t>与吉林省扶</w:t>
            </w:r>
            <w:r>
              <w:rPr>
                <w:rFonts w:ascii="宋体" w:hAnsi="宋体" w:cs="宋体" w:eastAsia="宋体" w:hint="default"/>
                <w:spacing w:val="-86"/>
                <w:sz w:val="18"/>
                <w:szCs w:val="18"/>
              </w:rPr>
              <w:t> </w:t>
            </w:r>
            <w:r>
              <w:rPr>
                <w:rFonts w:ascii="宋体" w:hAnsi="宋体" w:cs="宋体" w:eastAsia="宋体" w:hint="default"/>
                <w:spacing w:val="12"/>
                <w:sz w:val="18"/>
                <w:szCs w:val="18"/>
              </w:rPr>
              <w:t>余县长春岭</w:t>
            </w:r>
            <w:r>
              <w:rPr>
                <w:rFonts w:ascii="宋体" w:hAnsi="宋体" w:cs="宋体" w:eastAsia="宋体" w:hint="default"/>
                <w:spacing w:val="-86"/>
                <w:sz w:val="18"/>
                <w:szCs w:val="18"/>
              </w:rPr>
              <w:t> </w:t>
            </w:r>
            <w:r>
              <w:rPr>
                <w:rFonts w:ascii="宋体" w:hAnsi="宋体" w:cs="宋体" w:eastAsia="宋体" w:hint="default"/>
                <w:spacing w:val="12"/>
                <w:sz w:val="18"/>
                <w:szCs w:val="18"/>
              </w:rPr>
              <w:t>粮库签订玉</w:t>
            </w:r>
            <w:r>
              <w:rPr>
                <w:rFonts w:ascii="宋体" w:hAnsi="宋体" w:cs="宋体" w:eastAsia="宋体" w:hint="default"/>
                <w:spacing w:val="-86"/>
                <w:sz w:val="18"/>
                <w:szCs w:val="18"/>
              </w:rPr>
              <w:t> </w:t>
            </w:r>
            <w:r>
              <w:rPr>
                <w:rFonts w:ascii="宋体" w:hAnsi="宋体" w:cs="宋体" w:eastAsia="宋体" w:hint="default"/>
                <w:spacing w:val="12"/>
                <w:sz w:val="18"/>
                <w:szCs w:val="18"/>
              </w:rPr>
              <w:t>米、水稻委</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19"/>
              <w:jc w:val="left"/>
              <w:rPr>
                <w:rFonts w:ascii="宋体" w:hAnsi="宋体" w:cs="宋体" w:eastAsia="宋体" w:hint="default"/>
                <w:sz w:val="18"/>
                <w:szCs w:val="18"/>
              </w:rPr>
            </w:pPr>
            <w:r>
              <w:rPr>
                <w:rFonts w:ascii="宋体" w:hAnsi="宋体" w:cs="宋体" w:eastAsia="宋体" w:hint="default"/>
                <w:spacing w:val="60"/>
                <w:sz w:val="18"/>
                <w:szCs w:val="18"/>
              </w:rPr>
              <w:t>托收购合</w:t>
            </w:r>
            <w:r>
              <w:rPr>
                <w:rFonts w:ascii="宋体" w:hAnsi="宋体" w:cs="宋体" w:eastAsia="宋体" w:hint="default"/>
                <w:spacing w:val="-87"/>
                <w:sz w:val="18"/>
                <w:szCs w:val="18"/>
              </w:rPr>
              <w:t> </w:t>
            </w:r>
            <w:r>
              <w:rPr>
                <w:rFonts w:ascii="宋体" w:hAnsi="宋体" w:cs="宋体" w:eastAsia="宋体" w:hint="default"/>
                <w:spacing w:val="-5"/>
                <w:sz w:val="18"/>
                <w:szCs w:val="18"/>
              </w:rPr>
              <w:t>同，</w:t>
            </w:r>
            <w:r>
              <w:rPr>
                <w:rFonts w:ascii="宋体" w:hAnsi="宋体" w:cs="宋体" w:eastAsia="宋体" w:hint="default"/>
                <w:spacing w:val="-5"/>
                <w:sz w:val="18"/>
                <w:szCs w:val="18"/>
              </w:rPr>
              <w:t>2011</w:t>
            </w:r>
            <w:r>
              <w:rPr>
                <w:rFonts w:ascii="宋体" w:hAnsi="宋体" w:cs="宋体" w:eastAsia="宋体" w:hint="default"/>
                <w:spacing w:val="8"/>
                <w:sz w:val="18"/>
                <w:szCs w:val="18"/>
              </w:rPr>
              <w:t>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16"/>
                <w:sz w:val="18"/>
                <w:szCs w:val="18"/>
              </w:rPr>
              <w:t> </w:t>
            </w:r>
            <w:r>
              <w:rPr>
                <w:rFonts w:ascii="宋体" w:hAnsi="宋体" w:cs="宋体" w:eastAsia="宋体" w:hint="default"/>
                <w:spacing w:val="12"/>
                <w:sz w:val="18"/>
                <w:szCs w:val="18"/>
              </w:rPr>
              <w:t>月公司销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2"/>
              <w:ind w:left="103" w:right="83"/>
              <w:jc w:val="both"/>
              <w:rPr>
                <w:rFonts w:ascii="宋体" w:hAnsi="宋体" w:cs="宋体" w:eastAsia="宋体" w:hint="default"/>
                <w:sz w:val="18"/>
                <w:szCs w:val="18"/>
              </w:rPr>
            </w:pPr>
            <w:r>
              <w:rPr>
                <w:rFonts w:ascii="宋体" w:hAnsi="宋体" w:cs="宋体" w:eastAsia="宋体" w:hint="default"/>
                <w:spacing w:val="12"/>
                <w:sz w:val="18"/>
                <w:szCs w:val="18"/>
              </w:rPr>
              <w:t>售玉米提货</w:t>
            </w:r>
            <w:r>
              <w:rPr>
                <w:rFonts w:ascii="宋体" w:hAnsi="宋体" w:cs="宋体" w:eastAsia="宋体" w:hint="default"/>
                <w:spacing w:val="-86"/>
                <w:sz w:val="18"/>
                <w:szCs w:val="18"/>
              </w:rPr>
              <w:t> </w:t>
            </w:r>
            <w:r>
              <w:rPr>
                <w:rFonts w:ascii="宋体" w:hAnsi="宋体" w:cs="宋体" w:eastAsia="宋体" w:hint="default"/>
                <w:spacing w:val="12"/>
                <w:sz w:val="18"/>
                <w:szCs w:val="18"/>
              </w:rPr>
              <w:t>时，对方仅</w:t>
            </w:r>
            <w:r>
              <w:rPr>
                <w:rFonts w:ascii="宋体" w:hAnsi="宋体" w:cs="宋体" w:eastAsia="宋体" w:hint="default"/>
                <w:spacing w:val="-86"/>
                <w:sz w:val="18"/>
                <w:szCs w:val="18"/>
              </w:rPr>
              <w:t> </w:t>
            </w:r>
            <w:r>
              <w:rPr>
                <w:rFonts w:ascii="宋体" w:hAnsi="宋体" w:cs="宋体" w:eastAsia="宋体" w:hint="default"/>
                <w:spacing w:val="25"/>
                <w:sz w:val="18"/>
                <w:szCs w:val="18"/>
              </w:rPr>
              <w:t>交付 </w:t>
            </w:r>
            <w:r>
              <w:rPr>
                <w:rFonts w:ascii="宋体" w:hAnsi="宋体" w:cs="宋体" w:eastAsia="宋体" w:hint="default"/>
                <w:sz w:val="18"/>
                <w:szCs w:val="18"/>
              </w:rPr>
              <w:t>16</w:t>
            </w:r>
            <w:r>
              <w:rPr>
                <w:rFonts w:ascii="宋体" w:hAnsi="宋体" w:cs="宋体" w:eastAsia="宋体" w:hint="default"/>
                <w:spacing w:val="-12"/>
                <w:sz w:val="18"/>
                <w:szCs w:val="18"/>
              </w:rPr>
              <w:t> </w:t>
            </w:r>
            <w:r>
              <w:rPr>
                <w:rFonts w:ascii="宋体" w:hAnsi="宋体" w:cs="宋体" w:eastAsia="宋体" w:hint="default"/>
                <w:sz w:val="18"/>
                <w:szCs w:val="18"/>
              </w:rPr>
              <w:t>，</w:t>
            </w:r>
          </w:p>
          <w:p>
            <w:pPr>
              <w:pStyle w:val="TableParagraph"/>
              <w:spacing w:line="213" w:lineRule="exact"/>
              <w:ind w:left="103" w:right="0"/>
              <w:jc w:val="both"/>
              <w:rPr>
                <w:rFonts w:ascii="宋体" w:hAnsi="宋体" w:cs="宋体" w:eastAsia="宋体" w:hint="default"/>
                <w:sz w:val="18"/>
                <w:szCs w:val="18"/>
              </w:rPr>
            </w:pPr>
            <w:r>
              <w:rPr>
                <w:rFonts w:ascii="宋体"/>
                <w:sz w:val="18"/>
              </w:rPr>
              <w:t>109.445</w:t>
            </w:r>
          </w:p>
          <w:p>
            <w:pPr>
              <w:pStyle w:val="TableParagraph"/>
              <w:spacing w:line="232" w:lineRule="exact" w:before="23"/>
              <w:ind w:left="103" w:right="103"/>
              <w:jc w:val="both"/>
              <w:rPr>
                <w:rFonts w:ascii="宋体" w:hAnsi="宋体" w:cs="宋体" w:eastAsia="宋体" w:hint="default"/>
                <w:sz w:val="18"/>
                <w:szCs w:val="18"/>
              </w:rPr>
            </w:pPr>
            <w:r>
              <w:rPr>
                <w:rFonts w:ascii="宋体" w:hAnsi="宋体" w:cs="宋体" w:eastAsia="宋体" w:hint="default"/>
                <w:sz w:val="18"/>
                <w:szCs w:val="18"/>
              </w:rPr>
              <w:t>吨 </w:t>
            </w:r>
            <w:r>
              <w:rPr>
                <w:rFonts w:ascii="宋体" w:hAnsi="宋体" w:cs="宋体" w:eastAsia="宋体" w:hint="default"/>
                <w:sz w:val="18"/>
                <w:szCs w:val="18"/>
              </w:rPr>
              <w:t>, </w:t>
            </w:r>
            <w:r>
              <w:rPr>
                <w:rFonts w:ascii="宋体" w:hAnsi="宋体" w:cs="宋体" w:eastAsia="宋体" w:hint="default"/>
                <w:sz w:val="18"/>
                <w:szCs w:val="18"/>
              </w:rPr>
              <w:t>其</w:t>
            </w:r>
            <w:r>
              <w:rPr>
                <w:rFonts w:ascii="宋体" w:hAnsi="宋体" w:cs="宋体" w:eastAsia="宋体" w:hint="default"/>
                <w:spacing w:val="61"/>
                <w:sz w:val="18"/>
                <w:szCs w:val="18"/>
              </w:rPr>
              <w:t> </w:t>
            </w:r>
            <w:r>
              <w:rPr>
                <w:rFonts w:ascii="宋体" w:hAnsi="宋体" w:cs="宋体" w:eastAsia="宋体" w:hint="default"/>
                <w:sz w:val="18"/>
                <w:szCs w:val="18"/>
              </w:rPr>
              <w:t>余</w:t>
            </w:r>
            <w:r>
              <w:rPr>
                <w:rFonts w:ascii="宋体" w:hAnsi="宋体" w:cs="宋体" w:eastAsia="宋体" w:hint="default"/>
                <w:sz w:val="18"/>
                <w:szCs w:val="18"/>
              </w:rPr>
              <w:t> </w:t>
            </w:r>
            <w:r>
              <w:rPr>
                <w:rFonts w:ascii="宋体" w:hAnsi="宋体" w:cs="宋体" w:eastAsia="宋体" w:hint="default"/>
                <w:sz w:val="18"/>
                <w:szCs w:val="18"/>
              </w:rPr>
              <w:t>8150.234</w:t>
            </w:r>
          </w:p>
          <w:p>
            <w:pPr>
              <w:pStyle w:val="TableParagraph"/>
              <w:spacing w:line="232" w:lineRule="exact" w:before="3"/>
              <w:ind w:left="103" w:right="19"/>
              <w:jc w:val="both"/>
              <w:rPr>
                <w:rFonts w:ascii="宋体" w:hAnsi="宋体" w:cs="宋体" w:eastAsia="宋体" w:hint="default"/>
                <w:sz w:val="18"/>
                <w:szCs w:val="18"/>
              </w:rPr>
            </w:pPr>
            <w:r>
              <w:rPr>
                <w:rFonts w:ascii="宋体" w:hAnsi="宋体" w:cs="宋体" w:eastAsia="宋体" w:hint="default"/>
                <w:spacing w:val="60"/>
                <w:sz w:val="18"/>
                <w:szCs w:val="18"/>
              </w:rPr>
              <w:t>吨无货可</w:t>
            </w:r>
            <w:r>
              <w:rPr>
                <w:rFonts w:ascii="宋体" w:hAnsi="宋体" w:cs="宋体" w:eastAsia="宋体" w:hint="default"/>
                <w:spacing w:val="-87"/>
                <w:sz w:val="18"/>
                <w:szCs w:val="18"/>
              </w:rPr>
              <w:t> </w:t>
            </w:r>
            <w:r>
              <w:rPr>
                <w:rFonts w:ascii="宋体" w:hAnsi="宋体" w:cs="宋体" w:eastAsia="宋体" w:hint="default"/>
                <w:spacing w:val="12"/>
                <w:sz w:val="18"/>
                <w:szCs w:val="18"/>
              </w:rPr>
              <w:t>提，财务预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ind w:left="103" w:right="83"/>
              <w:jc w:val="both"/>
              <w:rPr>
                <w:rFonts w:ascii="宋体" w:hAnsi="宋体" w:cs="宋体" w:eastAsia="宋体" w:hint="default"/>
                <w:sz w:val="18"/>
                <w:szCs w:val="18"/>
              </w:rPr>
            </w:pPr>
            <w:r>
              <w:rPr>
                <w:rFonts w:ascii="宋体" w:hAnsi="宋体" w:cs="宋体" w:eastAsia="宋体" w:hint="default"/>
                <w:spacing w:val="38"/>
                <w:sz w:val="18"/>
                <w:szCs w:val="18"/>
              </w:rPr>
              <w:t>付款</w:t>
            </w:r>
            <w:r>
              <w:rPr>
                <w:rFonts w:ascii="宋体" w:hAnsi="宋体" w:cs="宋体" w:eastAsia="宋体" w:hint="default"/>
                <w:spacing w:val="78"/>
                <w:sz w:val="18"/>
                <w:szCs w:val="18"/>
              </w:rPr>
              <w:t> </w:t>
            </w:r>
            <w:r>
              <w:rPr>
                <w:rFonts w:ascii="宋体" w:hAnsi="宋体" w:cs="宋体" w:eastAsia="宋体" w:hint="default"/>
                <w:sz w:val="18"/>
                <w:szCs w:val="18"/>
              </w:rPr>
              <w:t>1428 </w:t>
            </w:r>
            <w:r>
              <w:rPr>
                <w:rFonts w:ascii="宋体" w:hAnsi="宋体" w:cs="宋体" w:eastAsia="宋体" w:hint="default"/>
                <w:spacing w:val="12"/>
                <w:sz w:val="18"/>
                <w:szCs w:val="18"/>
              </w:rPr>
              <w:t>万元。公司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年</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25"/>
                <w:sz w:val="18"/>
                <w:szCs w:val="18"/>
              </w:rPr>
              <w:t> </w:t>
            </w:r>
            <w:r>
              <w:rPr>
                <w:rFonts w:ascii="宋体" w:hAnsi="宋体" w:cs="宋体" w:eastAsia="宋体" w:hint="default"/>
                <w:sz w:val="18"/>
                <w:szCs w:val="18"/>
              </w:rPr>
              <w:t>日 </w:t>
            </w:r>
            <w:r>
              <w:rPr>
                <w:rFonts w:ascii="宋体" w:hAnsi="宋体" w:cs="宋体" w:eastAsia="宋体" w:hint="default"/>
                <w:spacing w:val="12"/>
                <w:sz w:val="18"/>
                <w:szCs w:val="18"/>
              </w:rPr>
              <w:t>向农垦中院</w:t>
            </w:r>
            <w:r>
              <w:rPr>
                <w:rFonts w:ascii="宋体" w:hAnsi="宋体" w:cs="宋体" w:eastAsia="宋体" w:hint="default"/>
                <w:spacing w:val="-86"/>
                <w:sz w:val="18"/>
                <w:szCs w:val="18"/>
              </w:rPr>
              <w:t> </w:t>
            </w:r>
            <w:r>
              <w:rPr>
                <w:rFonts w:ascii="宋体" w:hAnsi="宋体" w:cs="宋体" w:eastAsia="宋体" w:hint="default"/>
                <w:spacing w:val="12"/>
                <w:sz w:val="18"/>
                <w:szCs w:val="18"/>
              </w:rPr>
              <w:t>起诉长春岭</w:t>
            </w:r>
            <w:r>
              <w:rPr>
                <w:rFonts w:ascii="宋体" w:hAnsi="宋体" w:cs="宋体" w:eastAsia="宋体" w:hint="default"/>
                <w:spacing w:val="-86"/>
                <w:sz w:val="18"/>
                <w:szCs w:val="18"/>
              </w:rPr>
              <w:t> </w:t>
            </w:r>
            <w:r>
              <w:rPr>
                <w:rFonts w:ascii="宋体" w:hAnsi="宋体" w:cs="宋体" w:eastAsia="宋体" w:hint="default"/>
                <w:spacing w:val="12"/>
                <w:sz w:val="18"/>
                <w:szCs w:val="18"/>
              </w:rPr>
              <w:t>粮库，因扶</w:t>
            </w:r>
            <w:r>
              <w:rPr>
                <w:rFonts w:ascii="宋体" w:hAnsi="宋体" w:cs="宋体" w:eastAsia="宋体" w:hint="default"/>
                <w:spacing w:val="-86"/>
                <w:sz w:val="18"/>
                <w:szCs w:val="18"/>
              </w:rPr>
              <w:t> </w:t>
            </w:r>
            <w:r>
              <w:rPr>
                <w:rFonts w:ascii="宋体" w:hAnsi="宋体" w:cs="宋体" w:eastAsia="宋体" w:hint="default"/>
                <w:spacing w:val="12"/>
                <w:sz w:val="18"/>
                <w:szCs w:val="18"/>
              </w:rPr>
              <w:t>余县粮食国</w:t>
            </w:r>
            <w:r>
              <w:rPr>
                <w:rFonts w:ascii="宋体" w:hAnsi="宋体" w:cs="宋体" w:eastAsia="宋体" w:hint="default"/>
                <w:spacing w:val="-86"/>
                <w:sz w:val="18"/>
                <w:szCs w:val="18"/>
              </w:rPr>
              <w:t> </w:t>
            </w:r>
            <w:r>
              <w:rPr>
                <w:rFonts w:ascii="宋体" w:hAnsi="宋体" w:cs="宋体" w:eastAsia="宋体" w:hint="default"/>
                <w:spacing w:val="12"/>
                <w:sz w:val="18"/>
                <w:szCs w:val="18"/>
              </w:rPr>
              <w:t>有资产管理</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5" w:right="0"/>
              <w:jc w:val="left"/>
              <w:rPr>
                <w:rFonts w:ascii="宋体" w:hAnsi="宋体" w:cs="宋体" w:eastAsia="宋体" w:hint="default"/>
                <w:sz w:val="15"/>
                <w:szCs w:val="15"/>
              </w:rPr>
            </w:pPr>
            <w:r>
              <w:rPr>
                <w:rFonts w:ascii="宋体"/>
                <w:sz w:val="15"/>
              </w:rPr>
              <w:t>25,637,552.53</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pacing w:val="80"/>
                <w:sz w:val="18"/>
                <w:szCs w:val="18"/>
              </w:rPr>
              <w:t> </w:t>
            </w:r>
            <w:r>
              <w:rPr>
                <w:rFonts w:ascii="宋体" w:hAnsi="宋体" w:cs="宋体" w:eastAsia="宋体" w:hint="default"/>
                <w:sz w:val="18"/>
                <w:szCs w:val="18"/>
              </w:rPr>
              <w:t>年</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月 </w:t>
            </w:r>
            <w:r>
              <w:rPr>
                <w:rFonts w:ascii="宋体" w:hAnsi="宋体" w:cs="宋体" w:eastAsia="宋体" w:hint="default"/>
                <w:sz w:val="18"/>
                <w:szCs w:val="18"/>
              </w:rPr>
              <w:t>25</w:t>
            </w:r>
            <w:r>
              <w:rPr>
                <w:rFonts w:ascii="宋体" w:hAnsi="宋体" w:cs="宋体" w:eastAsia="宋体" w:hint="default"/>
                <w:spacing w:val="-10"/>
                <w:sz w:val="18"/>
                <w:szCs w:val="18"/>
              </w:rPr>
              <w:t> </w:t>
            </w:r>
            <w:r>
              <w:rPr>
                <w:rFonts w:ascii="宋体" w:hAnsi="宋体" w:cs="宋体" w:eastAsia="宋体" w:hint="default"/>
                <w:sz w:val="18"/>
                <w:szCs w:val="18"/>
              </w:rPr>
              <w:t>日 </w:t>
            </w:r>
            <w:r>
              <w:rPr>
                <w:rFonts w:ascii="宋体" w:hAnsi="宋体" w:cs="宋体" w:eastAsia="宋体" w:hint="default"/>
                <w:spacing w:val="15"/>
                <w:sz w:val="18"/>
                <w:szCs w:val="18"/>
              </w:rPr>
              <w:t>收到一审判</w:t>
            </w:r>
            <w:r>
              <w:rPr>
                <w:rFonts w:ascii="宋体" w:hAnsi="宋体" w:cs="宋体" w:eastAsia="宋体" w:hint="default"/>
                <w:spacing w:val="-71"/>
                <w:sz w:val="18"/>
                <w:szCs w:val="18"/>
              </w:rPr>
              <w:t> </w:t>
            </w:r>
            <w:r>
              <w:rPr>
                <w:rFonts w:ascii="宋体" w:hAnsi="宋体" w:cs="宋体" w:eastAsia="宋体" w:hint="default"/>
                <w:spacing w:val="19"/>
                <w:sz w:val="18"/>
                <w:szCs w:val="18"/>
              </w:rPr>
              <w:t>决书</w:t>
            </w:r>
            <w:r>
              <w:rPr>
                <w:rFonts w:ascii="宋体" w:hAnsi="宋体" w:cs="宋体" w:eastAsia="宋体" w:hint="default"/>
                <w:spacing w:val="-50"/>
                <w:sz w:val="18"/>
                <w:szCs w:val="18"/>
              </w:rPr>
              <w:t> </w:t>
            </w:r>
            <w:r>
              <w:rPr>
                <w:rFonts w:ascii="宋体" w:hAnsi="宋体" w:cs="宋体" w:eastAsia="宋体" w:hint="default"/>
                <w:sz w:val="18"/>
                <w:szCs w:val="18"/>
              </w:rPr>
              <w:t>[2013]</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15"/>
                <w:sz w:val="18"/>
                <w:szCs w:val="18"/>
              </w:rPr>
              <w:t>垦商初字第</w:t>
            </w:r>
            <w:r>
              <w:rPr>
                <w:rFonts w:ascii="宋体" w:hAnsi="宋体" w:cs="宋体" w:eastAsia="宋体" w:hint="default"/>
                <w:spacing w:val="-71"/>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pacing w:val="36"/>
                <w:sz w:val="18"/>
                <w:szCs w:val="18"/>
              </w:rPr>
              <w:t>号判决</w:t>
            </w:r>
            <w:r>
              <w:rPr>
                <w:rFonts w:ascii="宋体" w:hAnsi="宋体" w:cs="宋体" w:eastAsia="宋体" w:hint="default"/>
                <w:spacing w:val="-35"/>
                <w:sz w:val="18"/>
                <w:szCs w:val="18"/>
              </w:rPr>
              <w:t> </w:t>
            </w:r>
            <w:r>
              <w:rPr>
                <w:rFonts w:ascii="宋体" w:hAnsi="宋体" w:cs="宋体" w:eastAsia="宋体" w:hint="default"/>
                <w:spacing w:val="15"/>
                <w:sz w:val="18"/>
                <w:szCs w:val="18"/>
              </w:rPr>
              <w:t>被告扶余县</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4"/>
              <w:jc w:val="left"/>
              <w:rPr>
                <w:rFonts w:ascii="宋体" w:hAnsi="宋体" w:cs="宋体" w:eastAsia="宋体" w:hint="default"/>
                <w:sz w:val="18"/>
                <w:szCs w:val="18"/>
              </w:rPr>
            </w:pPr>
            <w:r>
              <w:rPr>
                <w:rFonts w:ascii="宋体" w:hAnsi="宋体" w:cs="宋体" w:eastAsia="宋体" w:hint="default"/>
                <w:spacing w:val="15"/>
                <w:sz w:val="18"/>
                <w:szCs w:val="18"/>
              </w:rPr>
              <w:t>长春岭粮库</w:t>
            </w:r>
            <w:r>
              <w:rPr>
                <w:rFonts w:ascii="宋体" w:hAnsi="宋体" w:cs="宋体" w:eastAsia="宋体" w:hint="default"/>
                <w:spacing w:val="-71"/>
                <w:sz w:val="18"/>
                <w:szCs w:val="18"/>
              </w:rPr>
              <w:t> </w:t>
            </w:r>
            <w:r>
              <w:rPr>
                <w:rFonts w:ascii="宋体" w:hAnsi="宋体" w:cs="宋体" w:eastAsia="宋体" w:hint="default"/>
                <w:spacing w:val="15"/>
                <w:sz w:val="18"/>
                <w:szCs w:val="18"/>
              </w:rPr>
              <w:t>偿还原告欠</w:t>
            </w:r>
            <w:r>
              <w:rPr>
                <w:rFonts w:ascii="宋体" w:hAnsi="宋体" w:cs="宋体" w:eastAsia="宋体" w:hint="default"/>
                <w:spacing w:val="-71"/>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14285964.2</w:t>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1"/>
                <w:sz w:val="18"/>
                <w:szCs w:val="18"/>
              </w:rPr>
              <w:t> </w:t>
            </w:r>
            <w:r>
              <w:rPr>
                <w:rFonts w:ascii="宋体" w:hAnsi="宋体" w:cs="宋体" w:eastAsia="宋体" w:hint="default"/>
                <w:spacing w:val="14"/>
                <w:sz w:val="18"/>
                <w:szCs w:val="18"/>
              </w:rPr>
              <w:t>元及违约</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t>300</w:t>
            </w:r>
            <w:r>
              <w:rPr>
                <w:rFonts w:ascii="宋体" w:hAnsi="宋体" w:cs="宋体" w:eastAsia="宋体" w:hint="default"/>
                <w:spacing w:val="80"/>
                <w:sz w:val="18"/>
                <w:szCs w:val="18"/>
              </w:rPr>
              <w:t> </w:t>
            </w:r>
            <w:r>
              <w:rPr>
                <w:rFonts w:ascii="宋体" w:hAnsi="宋体" w:cs="宋体" w:eastAsia="宋体" w:hint="default"/>
                <w:sz w:val="18"/>
                <w:szCs w:val="18"/>
              </w:rPr>
              <w:t>万 元 </w:t>
            </w:r>
            <w:r>
              <w:rPr>
                <w:rFonts w:ascii="宋体" w:hAnsi="宋体" w:cs="宋体" w:eastAsia="宋体" w:hint="default"/>
                <w:sz w:val="18"/>
                <w:szCs w:val="18"/>
              </w:rPr>
              <w:t>, </w:t>
            </w:r>
            <w:r>
              <w:rPr>
                <w:rFonts w:ascii="宋体" w:hAnsi="宋体" w:cs="宋体" w:eastAsia="宋体" w:hint="default"/>
                <w:sz w:val="18"/>
                <w:szCs w:val="18"/>
              </w:rPr>
              <w:t>合</w:t>
            </w:r>
            <w:r>
              <w:rPr>
                <w:rFonts w:ascii="宋体" w:hAnsi="宋体" w:cs="宋体" w:eastAsia="宋体" w:hint="default"/>
                <w:spacing w:val="76"/>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宋体" w:hAnsi="宋体" w:cs="宋体" w:eastAsia="宋体" w:hint="default"/>
                <w:sz w:val="18"/>
                <w:szCs w:val="18"/>
              </w:rPr>
              <w:t>17285964.2</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3"/>
                <w:sz w:val="18"/>
                <w:szCs w:val="18"/>
              </w:rPr>
              <w:t> </w:t>
            </w:r>
            <w:r>
              <w:rPr>
                <w:rFonts w:ascii="宋体" w:hAnsi="宋体" w:cs="宋体" w:eastAsia="宋体" w:hint="default"/>
                <w:sz w:val="18"/>
                <w:szCs w:val="18"/>
              </w:rPr>
              <w:t>元</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驳 </w:t>
            </w:r>
            <w:r>
              <w:rPr>
                <w:rFonts w:ascii="宋体" w:hAnsi="宋体" w:cs="宋体" w:eastAsia="宋体" w:hint="default"/>
                <w:spacing w:val="15"/>
                <w:sz w:val="18"/>
                <w:szCs w:val="18"/>
              </w:rPr>
              <w:t>回其他诉讼</w:t>
            </w:r>
            <w:r>
              <w:rPr>
                <w:rFonts w:ascii="宋体" w:hAnsi="宋体" w:cs="宋体" w:eastAsia="宋体" w:hint="default"/>
                <w:spacing w:val="-71"/>
                <w:sz w:val="18"/>
                <w:szCs w:val="18"/>
              </w:rPr>
              <w:t> </w:t>
            </w:r>
            <w:r>
              <w:rPr>
                <w:rFonts w:ascii="宋体" w:hAnsi="宋体" w:cs="宋体" w:eastAsia="宋体" w:hint="default"/>
                <w:sz w:val="18"/>
                <w:szCs w:val="18"/>
              </w:rPr>
              <w:t>请求。</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判决生</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效后，被</w:t>
            </w:r>
          </w:p>
          <w:p>
            <w:pPr>
              <w:pStyle w:val="TableParagraph"/>
              <w:spacing w:line="237" w:lineRule="auto" w:before="2"/>
              <w:ind w:left="103" w:right="35"/>
              <w:jc w:val="both"/>
              <w:rPr>
                <w:rFonts w:ascii="宋体" w:hAnsi="宋体" w:cs="宋体" w:eastAsia="宋体" w:hint="default"/>
                <w:sz w:val="18"/>
                <w:szCs w:val="18"/>
              </w:rPr>
            </w:pPr>
            <w:r>
              <w:rPr>
                <w:rFonts w:ascii="宋体" w:hAnsi="宋体" w:cs="宋体" w:eastAsia="宋体" w:hint="default"/>
                <w:spacing w:val="38"/>
                <w:sz w:val="18"/>
                <w:szCs w:val="18"/>
              </w:rPr>
              <w:t>告未能</w:t>
            </w:r>
            <w:r>
              <w:rPr>
                <w:rFonts w:ascii="宋体" w:hAnsi="宋体" w:cs="宋体" w:eastAsia="宋体" w:hint="default"/>
                <w:spacing w:val="-33"/>
                <w:sz w:val="18"/>
                <w:szCs w:val="18"/>
              </w:rPr>
              <w:t> </w:t>
            </w:r>
            <w:r>
              <w:rPr>
                <w:rFonts w:ascii="宋体" w:hAnsi="宋体" w:cs="宋体" w:eastAsia="宋体" w:hint="default"/>
                <w:spacing w:val="38"/>
                <w:sz w:val="18"/>
                <w:szCs w:val="18"/>
              </w:rPr>
              <w:t>履行给</w:t>
            </w:r>
            <w:r>
              <w:rPr>
                <w:rFonts w:ascii="宋体" w:hAnsi="宋体" w:cs="宋体" w:eastAsia="宋体" w:hint="default"/>
                <w:spacing w:val="-33"/>
                <w:sz w:val="18"/>
                <w:szCs w:val="18"/>
              </w:rPr>
              <w:t> </w:t>
            </w:r>
            <w:r>
              <w:rPr>
                <w:rFonts w:ascii="宋体" w:hAnsi="宋体" w:cs="宋体" w:eastAsia="宋体" w:hint="default"/>
                <w:sz w:val="18"/>
                <w:szCs w:val="18"/>
              </w:rPr>
              <w:t>付义务，</w:t>
            </w:r>
            <w:r>
              <w:rPr>
                <w:rFonts w:ascii="宋体" w:hAnsi="宋体" w:cs="宋体" w:eastAsia="宋体" w:hint="default"/>
                <w:sz w:val="18"/>
                <w:szCs w:val="18"/>
              </w:rPr>
              <w:t> </w:t>
            </w:r>
            <w:r>
              <w:rPr>
                <w:rFonts w:ascii="宋体" w:hAnsi="宋体" w:cs="宋体" w:eastAsia="宋体" w:hint="default"/>
                <w:spacing w:val="38"/>
                <w:sz w:val="18"/>
                <w:szCs w:val="18"/>
              </w:rPr>
              <w:t>公司于</w:t>
            </w:r>
            <w:r>
              <w:rPr>
                <w:rFonts w:ascii="宋体" w:hAnsi="宋体" w:cs="宋体" w:eastAsia="宋体" w:hint="default"/>
                <w:spacing w:val="-33"/>
                <w:sz w:val="18"/>
                <w:szCs w:val="18"/>
              </w:rPr>
              <w:t> </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宋体" w:hAnsi="宋体" w:cs="宋体" w:eastAsia="宋体" w:hint="default"/>
                <w:sz w:val="18"/>
                <w:szCs w:val="18"/>
              </w:rPr>
              <w:t>17</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日向法</w:t>
            </w:r>
            <w:r>
              <w:rPr>
                <w:rFonts w:ascii="宋体" w:hAnsi="宋体" w:cs="宋体" w:eastAsia="宋体" w:hint="default"/>
                <w:spacing w:val="-33"/>
                <w:sz w:val="18"/>
                <w:szCs w:val="18"/>
              </w:rPr>
              <w:t> </w:t>
            </w:r>
            <w:r>
              <w:rPr>
                <w:rFonts w:ascii="宋体" w:hAnsi="宋体" w:cs="宋体" w:eastAsia="宋体" w:hint="default"/>
                <w:spacing w:val="38"/>
                <w:sz w:val="18"/>
                <w:szCs w:val="18"/>
              </w:rPr>
              <w:t>院递交</w:t>
            </w:r>
            <w:r>
              <w:rPr>
                <w:rFonts w:ascii="宋体" w:hAnsi="宋体" w:cs="宋体" w:eastAsia="宋体" w:hint="default"/>
                <w:spacing w:val="-33"/>
                <w:sz w:val="18"/>
                <w:szCs w:val="18"/>
              </w:rPr>
              <w:t> </w:t>
            </w:r>
            <w:r>
              <w:rPr>
                <w:rFonts w:ascii="宋体" w:hAnsi="宋体" w:cs="宋体" w:eastAsia="宋体" w:hint="default"/>
                <w:spacing w:val="38"/>
                <w:sz w:val="18"/>
                <w:szCs w:val="18"/>
              </w:rPr>
              <w:t>强制执</w:t>
            </w:r>
            <w:r>
              <w:rPr>
                <w:rFonts w:ascii="宋体" w:hAnsi="宋体" w:cs="宋体" w:eastAsia="宋体" w:hint="default"/>
                <w:spacing w:val="-33"/>
                <w:sz w:val="18"/>
                <w:szCs w:val="18"/>
              </w:rPr>
              <w:t> </w:t>
            </w:r>
            <w:r>
              <w:rPr>
                <w:rFonts w:ascii="宋体" w:hAnsi="宋体" w:cs="宋体" w:eastAsia="宋体" w:hint="default"/>
                <w:spacing w:val="38"/>
                <w:sz w:val="18"/>
                <w:szCs w:val="18"/>
              </w:rPr>
              <w:t>行申请</w:t>
            </w:r>
            <w:r>
              <w:rPr>
                <w:rFonts w:ascii="宋体" w:hAnsi="宋体" w:cs="宋体" w:eastAsia="宋体" w:hint="default"/>
                <w:spacing w:val="-33"/>
                <w:sz w:val="18"/>
                <w:szCs w:val="18"/>
              </w:rPr>
              <w:t> </w:t>
            </w:r>
            <w:r>
              <w:rPr>
                <w:rFonts w:ascii="宋体" w:hAnsi="宋体" w:cs="宋体" w:eastAsia="宋体" w:hint="default"/>
                <w:spacing w:val="-17"/>
                <w:sz w:val="18"/>
                <w:szCs w:val="18"/>
              </w:rPr>
              <w:t>材料，现</w:t>
            </w:r>
          </w:p>
          <w:p>
            <w:pPr>
              <w:pStyle w:val="TableParagraph"/>
              <w:spacing w:line="236" w:lineRule="exact" w:before="19"/>
              <w:ind w:left="103" w:right="35"/>
              <w:jc w:val="both"/>
              <w:rPr>
                <w:rFonts w:ascii="宋体" w:hAnsi="宋体" w:cs="宋体" w:eastAsia="宋体" w:hint="default"/>
                <w:sz w:val="18"/>
                <w:szCs w:val="18"/>
              </w:rPr>
            </w:pPr>
            <w:r>
              <w:rPr>
                <w:rFonts w:ascii="宋体" w:hAnsi="宋体" w:cs="宋体" w:eastAsia="宋体" w:hint="default"/>
                <w:spacing w:val="38"/>
                <w:sz w:val="18"/>
                <w:szCs w:val="18"/>
              </w:rPr>
              <w:t>等待法</w:t>
            </w:r>
            <w:r>
              <w:rPr>
                <w:rFonts w:ascii="宋体" w:hAnsi="宋体" w:cs="宋体" w:eastAsia="宋体" w:hint="default"/>
                <w:spacing w:val="-33"/>
                <w:sz w:val="18"/>
                <w:szCs w:val="18"/>
              </w:rPr>
              <w:t> </w:t>
            </w:r>
            <w:r>
              <w:rPr>
                <w:rFonts w:ascii="宋体" w:hAnsi="宋体" w:cs="宋体" w:eastAsia="宋体" w:hint="default"/>
                <w:sz w:val="18"/>
                <w:szCs w:val="18"/>
              </w:rPr>
              <w:t>院通知。</w:t>
            </w:r>
          </w:p>
        </w:tc>
      </w:tr>
    </w:tbl>
    <w:p>
      <w:pPr>
        <w:spacing w:after="0" w:line="236" w:lineRule="exact"/>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1179"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有限公司是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长春岭粮库</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19"/>
              <w:jc w:val="left"/>
              <w:rPr>
                <w:rFonts w:ascii="宋体" w:hAnsi="宋体" w:cs="宋体" w:eastAsia="宋体" w:hint="default"/>
                <w:sz w:val="18"/>
                <w:szCs w:val="18"/>
              </w:rPr>
            </w:pPr>
            <w:r>
              <w:rPr>
                <w:rFonts w:ascii="宋体" w:hAnsi="宋体" w:cs="宋体" w:eastAsia="宋体" w:hint="default"/>
                <w:spacing w:val="60"/>
                <w:sz w:val="18"/>
                <w:szCs w:val="18"/>
              </w:rPr>
              <w:t>的全资股</w:t>
            </w:r>
            <w:r>
              <w:rPr>
                <w:rFonts w:ascii="宋体" w:hAnsi="宋体" w:cs="宋体" w:eastAsia="宋体" w:hint="default"/>
                <w:spacing w:val="-87"/>
                <w:sz w:val="18"/>
                <w:szCs w:val="18"/>
              </w:rPr>
              <w:t> </w:t>
            </w:r>
            <w:r>
              <w:rPr>
                <w:rFonts w:ascii="宋体" w:hAnsi="宋体" w:cs="宋体" w:eastAsia="宋体" w:hint="default"/>
                <w:spacing w:val="12"/>
                <w:sz w:val="18"/>
                <w:szCs w:val="18"/>
              </w:rPr>
              <w:t>东，随同一</w:t>
            </w:r>
            <w:r>
              <w:rPr>
                <w:rFonts w:ascii="宋体" w:hAnsi="宋体" w:cs="宋体" w:eastAsia="宋体" w:hint="default"/>
                <w:spacing w:val="-86"/>
                <w:sz w:val="18"/>
                <w:szCs w:val="18"/>
              </w:rPr>
              <w:t> </w:t>
            </w:r>
            <w:r>
              <w:rPr>
                <w:rFonts w:ascii="宋体" w:hAnsi="宋体" w:cs="宋体" w:eastAsia="宋体" w:hint="default"/>
                <w:sz w:val="18"/>
                <w:szCs w:val="18"/>
              </w:rPr>
              <w:t>并起诉。</w:t>
            </w: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1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黑</w:t>
            </w:r>
            <w:r>
              <w:rPr>
                <w:rFonts w:ascii="宋体" w:hAnsi="宋体" w:cs="宋体" w:eastAsia="宋体" w:hint="default"/>
                <w:sz w:val="18"/>
                <w:szCs w:val="18"/>
              </w:rPr>
              <w:t>龙</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江亚</w:t>
            </w:r>
            <w:r>
              <w:rPr>
                <w:rFonts w:ascii="宋体" w:hAnsi="宋体" w:cs="宋体" w:eastAsia="宋体" w:hint="default"/>
                <w:spacing w:val="-6"/>
                <w:sz w:val="18"/>
                <w:szCs w:val="18"/>
              </w:rPr>
              <w:t> </w:t>
            </w:r>
            <w:r>
              <w:rPr>
                <w:rFonts w:ascii="宋体" w:hAnsi="宋体" w:cs="宋体" w:eastAsia="宋体" w:hint="default"/>
                <w:spacing w:val="42"/>
                <w:sz w:val="18"/>
                <w:szCs w:val="18"/>
              </w:rPr>
              <w:t>德经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黑龙江</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农垦九</w:t>
            </w:r>
            <w:r>
              <w:rPr>
                <w:rFonts w:ascii="宋体" w:hAnsi="宋体" w:cs="宋体" w:eastAsia="宋体" w:hint="default"/>
                <w:spacing w:val="-88"/>
                <w:sz w:val="18"/>
                <w:szCs w:val="18"/>
              </w:rPr>
              <w:t> </w:t>
            </w:r>
            <w:r>
              <w:rPr>
                <w:rFonts w:ascii="宋体" w:hAnsi="宋体" w:cs="宋体" w:eastAsia="宋体" w:hint="default"/>
                <w:spacing w:val="36"/>
                <w:sz w:val="18"/>
                <w:szCs w:val="18"/>
              </w:rPr>
              <w:t>三圣龙</w:t>
            </w:r>
            <w:r>
              <w:rPr>
                <w:rFonts w:ascii="宋体" w:hAnsi="宋体" w:cs="宋体" w:eastAsia="宋体" w:hint="default"/>
                <w:spacing w:val="-88"/>
                <w:sz w:val="18"/>
                <w:szCs w:val="18"/>
              </w:rPr>
              <w:t> </w:t>
            </w:r>
            <w:r>
              <w:rPr>
                <w:rFonts w:ascii="宋体" w:hAnsi="宋体" w:cs="宋体" w:eastAsia="宋体" w:hint="default"/>
                <w:spacing w:val="36"/>
                <w:sz w:val="18"/>
                <w:szCs w:val="18"/>
              </w:rPr>
              <w:t>亚麻产</w:t>
            </w:r>
            <w:r>
              <w:rPr>
                <w:rFonts w:ascii="宋体" w:hAnsi="宋体" w:cs="宋体" w:eastAsia="宋体" w:hint="default"/>
                <w:spacing w:val="-88"/>
                <w:sz w:val="18"/>
                <w:szCs w:val="18"/>
              </w:rPr>
              <w:t> </w:t>
            </w:r>
            <w:r>
              <w:rPr>
                <w:rFonts w:ascii="宋体" w:hAnsi="宋体" w:cs="宋体" w:eastAsia="宋体" w:hint="default"/>
                <w:spacing w:val="36"/>
                <w:sz w:val="18"/>
                <w:szCs w:val="18"/>
              </w:rPr>
              <w:t>业有限</w:t>
            </w:r>
            <w:r>
              <w:rPr>
                <w:rFonts w:ascii="宋体" w:hAnsi="宋体" w:cs="宋体" w:eastAsia="宋体" w:hint="default"/>
                <w:spacing w:val="-88"/>
                <w:sz w:val="18"/>
                <w:szCs w:val="18"/>
              </w:rPr>
              <w:t> </w:t>
            </w:r>
            <w:r>
              <w:rPr>
                <w:rFonts w:ascii="宋体" w:hAnsi="宋体" w:cs="宋体" w:eastAsia="宋体" w:hint="default"/>
                <w:spacing w:val="36"/>
                <w:sz w:val="18"/>
                <w:szCs w:val="18"/>
              </w:rPr>
              <w:t>责任公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因公司客户</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黑龙江冠拓</w:t>
            </w:r>
            <w:r>
              <w:rPr>
                <w:rFonts w:ascii="宋体" w:hAnsi="宋体" w:cs="宋体" w:eastAsia="宋体" w:hint="default"/>
                <w:spacing w:val="-86"/>
                <w:sz w:val="18"/>
                <w:szCs w:val="18"/>
              </w:rPr>
              <w:t> </w:t>
            </w:r>
            <w:r>
              <w:rPr>
                <w:rFonts w:ascii="宋体" w:hAnsi="宋体" w:cs="宋体" w:eastAsia="宋体" w:hint="default"/>
                <w:spacing w:val="12"/>
                <w:sz w:val="18"/>
                <w:szCs w:val="18"/>
              </w:rPr>
              <w:t>煤炭经销有</w:t>
            </w:r>
            <w:r>
              <w:rPr>
                <w:rFonts w:ascii="宋体" w:hAnsi="宋体" w:cs="宋体" w:eastAsia="宋体" w:hint="default"/>
                <w:spacing w:val="-86"/>
                <w:sz w:val="18"/>
                <w:szCs w:val="18"/>
              </w:rPr>
              <w:t> </w:t>
            </w:r>
            <w:r>
              <w:rPr>
                <w:rFonts w:ascii="宋体" w:hAnsi="宋体" w:cs="宋体" w:eastAsia="宋体" w:hint="default"/>
                <w:spacing w:val="12"/>
                <w:sz w:val="18"/>
                <w:szCs w:val="18"/>
              </w:rPr>
              <w:t>限责任公司</w:t>
            </w:r>
            <w:r>
              <w:rPr>
                <w:rFonts w:ascii="宋体" w:hAnsi="宋体" w:cs="宋体" w:eastAsia="宋体" w:hint="default"/>
                <w:spacing w:val="-86"/>
                <w:sz w:val="18"/>
                <w:szCs w:val="18"/>
              </w:rPr>
              <w:t> </w:t>
            </w:r>
            <w:r>
              <w:rPr>
                <w:rFonts w:ascii="宋体" w:hAnsi="宋体" w:cs="宋体" w:eastAsia="宋体" w:hint="default"/>
                <w:spacing w:val="12"/>
                <w:sz w:val="18"/>
                <w:szCs w:val="18"/>
              </w:rPr>
              <w:t>资金困难，</w:t>
            </w:r>
            <w:r>
              <w:rPr>
                <w:rFonts w:ascii="宋体" w:hAnsi="宋体" w:cs="宋体" w:eastAsia="宋体" w:hint="default"/>
                <w:spacing w:val="-86"/>
                <w:sz w:val="18"/>
                <w:szCs w:val="18"/>
              </w:rPr>
              <w:t> </w:t>
            </w:r>
            <w:r>
              <w:rPr>
                <w:rFonts w:ascii="宋体" w:hAnsi="宋体" w:cs="宋体" w:eastAsia="宋体" w:hint="default"/>
                <w:spacing w:val="12"/>
                <w:sz w:val="18"/>
                <w:szCs w:val="18"/>
              </w:rPr>
              <w:t>无法清偿到</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19"/>
              <w:jc w:val="both"/>
              <w:rPr>
                <w:rFonts w:ascii="宋体" w:hAnsi="宋体" w:cs="宋体" w:eastAsia="宋体" w:hint="default"/>
                <w:sz w:val="18"/>
                <w:szCs w:val="18"/>
              </w:rPr>
            </w:pPr>
            <w:r>
              <w:rPr>
                <w:rFonts w:ascii="宋体" w:hAnsi="宋体" w:cs="宋体" w:eastAsia="宋体" w:hint="default"/>
                <w:spacing w:val="60"/>
                <w:sz w:val="18"/>
                <w:szCs w:val="18"/>
              </w:rPr>
              <w:t>期公司债</w:t>
            </w:r>
            <w:r>
              <w:rPr>
                <w:rFonts w:ascii="宋体" w:hAnsi="宋体" w:cs="宋体" w:eastAsia="宋体" w:hint="default"/>
                <w:spacing w:val="-87"/>
                <w:sz w:val="18"/>
                <w:szCs w:val="18"/>
              </w:rPr>
              <w:t> </w:t>
            </w:r>
            <w:r>
              <w:rPr>
                <w:rFonts w:ascii="宋体" w:hAnsi="宋体" w:cs="宋体" w:eastAsia="宋体" w:hint="default"/>
                <w:spacing w:val="12"/>
                <w:sz w:val="18"/>
                <w:szCs w:val="18"/>
              </w:rPr>
              <w:t>务，将其终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端客户黑龙</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3" w:right="83"/>
              <w:jc w:val="both"/>
              <w:rPr>
                <w:rFonts w:ascii="宋体" w:hAnsi="宋体" w:cs="宋体" w:eastAsia="宋体" w:hint="default"/>
                <w:sz w:val="18"/>
                <w:szCs w:val="18"/>
              </w:rPr>
            </w:pPr>
            <w:r>
              <w:rPr>
                <w:rFonts w:ascii="宋体" w:hAnsi="宋体" w:cs="宋体" w:eastAsia="宋体" w:hint="default"/>
                <w:spacing w:val="12"/>
                <w:sz w:val="18"/>
                <w:szCs w:val="18"/>
              </w:rPr>
              <w:t>江农垦九三</w:t>
            </w:r>
            <w:r>
              <w:rPr>
                <w:rFonts w:ascii="宋体" w:hAnsi="宋体" w:cs="宋体" w:eastAsia="宋体" w:hint="default"/>
                <w:spacing w:val="-86"/>
                <w:sz w:val="18"/>
                <w:szCs w:val="18"/>
              </w:rPr>
              <w:t> </w:t>
            </w:r>
            <w:r>
              <w:rPr>
                <w:rFonts w:ascii="宋体" w:hAnsi="宋体" w:cs="宋体" w:eastAsia="宋体" w:hint="default"/>
                <w:spacing w:val="12"/>
                <w:sz w:val="18"/>
                <w:szCs w:val="18"/>
              </w:rPr>
              <w:t>圣龙亚麻产</w:t>
            </w:r>
            <w:r>
              <w:rPr>
                <w:rFonts w:ascii="宋体" w:hAnsi="宋体" w:cs="宋体" w:eastAsia="宋体" w:hint="default"/>
                <w:spacing w:val="-86"/>
                <w:sz w:val="18"/>
                <w:szCs w:val="18"/>
              </w:rPr>
              <w:t> </w:t>
            </w:r>
            <w:r>
              <w:rPr>
                <w:rFonts w:ascii="宋体" w:hAnsi="宋体" w:cs="宋体" w:eastAsia="宋体" w:hint="default"/>
                <w:spacing w:val="12"/>
                <w:sz w:val="18"/>
                <w:szCs w:val="18"/>
              </w:rPr>
              <w:t>业有限公司</w:t>
            </w:r>
            <w:r>
              <w:rPr>
                <w:rFonts w:ascii="宋体" w:hAnsi="宋体" w:cs="宋体" w:eastAsia="宋体" w:hint="default"/>
                <w:spacing w:val="-86"/>
                <w:sz w:val="18"/>
                <w:szCs w:val="18"/>
              </w:rPr>
              <w:t> </w:t>
            </w:r>
            <w:r>
              <w:rPr>
                <w:rFonts w:ascii="宋体" w:hAnsi="宋体" w:cs="宋体" w:eastAsia="宋体" w:hint="default"/>
                <w:sz w:val="18"/>
                <w:szCs w:val="18"/>
              </w:rPr>
              <w:t>债     </w:t>
            </w:r>
            <w:r>
              <w:rPr>
                <w:rFonts w:ascii="宋体" w:hAnsi="宋体" w:cs="宋体" w:eastAsia="宋体" w:hint="default"/>
                <w:spacing w:val="64"/>
                <w:sz w:val="18"/>
                <w:szCs w:val="18"/>
              </w:rPr>
              <w:t> </w:t>
            </w:r>
            <w:r>
              <w:rPr>
                <w:rFonts w:ascii="宋体" w:hAnsi="宋体" w:cs="宋体" w:eastAsia="宋体" w:hint="default"/>
                <w:sz w:val="18"/>
                <w:szCs w:val="18"/>
              </w:rPr>
              <w:t>权</w:t>
            </w:r>
          </w:p>
          <w:p>
            <w:pPr>
              <w:pStyle w:val="TableParagraph"/>
              <w:spacing w:line="234" w:lineRule="exact"/>
              <w:ind w:left="103" w:right="0"/>
              <w:jc w:val="both"/>
              <w:rPr>
                <w:rFonts w:ascii="宋体" w:hAnsi="宋体" w:cs="宋体" w:eastAsia="宋体" w:hint="default"/>
                <w:sz w:val="18"/>
                <w:szCs w:val="18"/>
              </w:rPr>
            </w:pPr>
            <w:r>
              <w:rPr>
                <w:rFonts w:ascii="宋体"/>
                <w:sz w:val="18"/>
              </w:rPr>
              <w:t>1,726,033</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元转让给公</w:t>
            </w:r>
            <w:r>
              <w:rPr>
                <w:rFonts w:ascii="宋体" w:hAnsi="宋体" w:cs="宋体" w:eastAsia="宋体" w:hint="default"/>
                <w:spacing w:val="-86"/>
                <w:sz w:val="18"/>
                <w:szCs w:val="18"/>
              </w:rPr>
              <w:t> </w:t>
            </w:r>
            <w:r>
              <w:rPr>
                <w:rFonts w:ascii="宋体" w:hAnsi="宋体" w:cs="宋体" w:eastAsia="宋体" w:hint="default"/>
                <w:spacing w:val="12"/>
                <w:sz w:val="18"/>
                <w:szCs w:val="18"/>
              </w:rPr>
              <w:t>司，经公司</w:t>
            </w:r>
            <w:r>
              <w:rPr>
                <w:rFonts w:ascii="宋体" w:hAnsi="宋体" w:cs="宋体" w:eastAsia="宋体" w:hint="default"/>
                <w:spacing w:val="-86"/>
                <w:sz w:val="18"/>
                <w:szCs w:val="18"/>
              </w:rPr>
              <w:t> </w:t>
            </w:r>
            <w:r>
              <w:rPr>
                <w:rFonts w:ascii="宋体" w:hAnsi="宋体" w:cs="宋体" w:eastAsia="宋体" w:hint="default"/>
                <w:spacing w:val="12"/>
                <w:sz w:val="18"/>
                <w:szCs w:val="18"/>
              </w:rPr>
              <w:t>催缴，仍不</w:t>
            </w:r>
            <w:r>
              <w:rPr>
                <w:rFonts w:ascii="宋体" w:hAnsi="宋体" w:cs="宋体" w:eastAsia="宋体" w:hint="default"/>
                <w:spacing w:val="-86"/>
                <w:sz w:val="18"/>
                <w:szCs w:val="18"/>
              </w:rPr>
              <w:t> </w:t>
            </w:r>
            <w:r>
              <w:rPr>
                <w:rFonts w:ascii="宋体" w:hAnsi="宋体" w:cs="宋体" w:eastAsia="宋体" w:hint="default"/>
                <w:sz w:val="18"/>
                <w:szCs w:val="18"/>
              </w:rPr>
              <w:t>偿还。</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1,726,033</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11"/>
                <w:sz w:val="18"/>
                <w:szCs w:val="18"/>
              </w:rPr>
              <w:t> </w:t>
            </w:r>
            <w:r>
              <w:rPr>
                <w:rFonts w:ascii="宋体" w:hAnsi="宋体" w:cs="宋体" w:eastAsia="宋体" w:hint="default"/>
                <w:sz w:val="18"/>
                <w:szCs w:val="18"/>
              </w:rPr>
              <w:t>月起诉 </w:t>
            </w:r>
            <w:r>
              <w:rPr>
                <w:rFonts w:ascii="宋体" w:hAnsi="宋体" w:cs="宋体" w:eastAsia="宋体" w:hint="default"/>
                <w:spacing w:val="15"/>
                <w:sz w:val="18"/>
                <w:szCs w:val="18"/>
              </w:rPr>
              <w:t>至九三农垦</w:t>
            </w:r>
            <w:r>
              <w:rPr>
                <w:rFonts w:ascii="宋体" w:hAnsi="宋体" w:cs="宋体" w:eastAsia="宋体" w:hint="default"/>
                <w:spacing w:val="-71"/>
                <w:sz w:val="18"/>
                <w:szCs w:val="18"/>
              </w:rPr>
              <w:t> </w:t>
            </w:r>
            <w:r>
              <w:rPr>
                <w:rFonts w:ascii="宋体" w:hAnsi="宋体" w:cs="宋体" w:eastAsia="宋体" w:hint="default"/>
                <w:spacing w:val="15"/>
                <w:sz w:val="18"/>
                <w:szCs w:val="18"/>
              </w:rPr>
              <w:t>法院，法院</w:t>
            </w:r>
            <w:r>
              <w:rPr>
                <w:rFonts w:ascii="宋体" w:hAnsi="宋体" w:cs="宋体" w:eastAsia="宋体" w:hint="default"/>
                <w:spacing w:val="-71"/>
                <w:sz w:val="18"/>
                <w:szCs w:val="18"/>
              </w:rPr>
              <w:t> </w:t>
            </w:r>
            <w:r>
              <w:rPr>
                <w:rFonts w:ascii="宋体" w:hAnsi="宋体" w:cs="宋体" w:eastAsia="宋体" w:hint="default"/>
                <w:sz w:val="18"/>
                <w:szCs w:val="18"/>
              </w:rPr>
              <w:t>于</w:t>
            </w:r>
            <w:r>
              <w:rPr>
                <w:rFonts w:ascii="宋体" w:hAnsi="宋体" w:cs="宋体" w:eastAsia="宋体" w:hint="default"/>
                <w:spacing w:val="-34"/>
                <w:sz w:val="18"/>
                <w:szCs w:val="18"/>
              </w:rPr>
              <w:t> </w:t>
            </w:r>
            <w:r>
              <w:rPr>
                <w:rFonts w:ascii="宋体" w:hAnsi="宋体" w:cs="宋体" w:eastAsia="宋体" w:hint="default"/>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日第一 </w:t>
            </w:r>
            <w:r>
              <w:rPr>
                <w:rFonts w:ascii="宋体" w:hAnsi="宋体" w:cs="宋体" w:eastAsia="宋体" w:hint="default"/>
                <w:spacing w:val="15"/>
                <w:sz w:val="18"/>
                <w:szCs w:val="18"/>
              </w:rPr>
              <w:t>次开庭，裁</w:t>
            </w:r>
            <w:r>
              <w:rPr>
                <w:rFonts w:ascii="宋体" w:hAnsi="宋体" w:cs="宋体" w:eastAsia="宋体" w:hint="default"/>
                <w:spacing w:val="-71"/>
                <w:sz w:val="18"/>
                <w:szCs w:val="18"/>
              </w:rPr>
              <w:t> </w:t>
            </w:r>
            <w:r>
              <w:rPr>
                <w:rFonts w:ascii="宋体" w:hAnsi="宋体" w:cs="宋体" w:eastAsia="宋体" w:hint="default"/>
                <w:spacing w:val="15"/>
                <w:sz w:val="18"/>
                <w:szCs w:val="18"/>
              </w:rPr>
              <w:t>定将案件简</w:t>
            </w:r>
            <w:r>
              <w:rPr>
                <w:rFonts w:ascii="宋体" w:hAnsi="宋体" w:cs="宋体" w:eastAsia="宋体" w:hint="default"/>
                <w:spacing w:val="-71"/>
                <w:sz w:val="18"/>
                <w:szCs w:val="18"/>
              </w:rPr>
              <w:t> </w:t>
            </w:r>
            <w:r>
              <w:rPr>
                <w:rFonts w:ascii="宋体" w:hAnsi="宋体" w:cs="宋体" w:eastAsia="宋体" w:hint="default"/>
                <w:spacing w:val="15"/>
                <w:sz w:val="18"/>
                <w:szCs w:val="18"/>
              </w:rPr>
              <w:t>易程序转为</w:t>
            </w:r>
            <w:r>
              <w:rPr>
                <w:rFonts w:ascii="宋体" w:hAnsi="宋体" w:cs="宋体" w:eastAsia="宋体" w:hint="default"/>
                <w:spacing w:val="-71"/>
                <w:sz w:val="18"/>
                <w:szCs w:val="18"/>
              </w:rPr>
              <w:t> </w:t>
            </w:r>
            <w:r>
              <w:rPr>
                <w:rFonts w:ascii="宋体" w:hAnsi="宋体" w:cs="宋体" w:eastAsia="宋体" w:hint="default"/>
                <w:spacing w:val="15"/>
                <w:sz w:val="18"/>
                <w:szCs w:val="18"/>
              </w:rPr>
              <w:t>普通程序，</w:t>
            </w:r>
            <w:r>
              <w:rPr>
                <w:rFonts w:ascii="宋体" w:hAnsi="宋体" w:cs="宋体" w:eastAsia="宋体" w:hint="default"/>
                <w:spacing w:val="-71"/>
                <w:sz w:val="18"/>
                <w:szCs w:val="18"/>
              </w:rPr>
              <w:t> </w:t>
            </w:r>
            <w:r>
              <w:rPr>
                <w:rFonts w:ascii="宋体" w:hAnsi="宋体" w:cs="宋体" w:eastAsia="宋体" w:hint="default"/>
                <w:sz w:val="18"/>
                <w:szCs w:val="18"/>
              </w:rPr>
              <w:t>并于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11</w:t>
            </w:r>
            <w:r>
              <w:rPr>
                <w:rFonts w:ascii="宋体" w:hAnsi="宋体" w:cs="宋体" w:eastAsia="宋体" w:hint="default"/>
                <w:spacing w:val="-34"/>
                <w:sz w:val="18"/>
                <w:szCs w:val="18"/>
              </w:rPr>
              <w:t> </w:t>
            </w:r>
            <w:r>
              <w:rPr>
                <w:rFonts w:ascii="宋体" w:hAnsi="宋体" w:cs="宋体" w:eastAsia="宋体" w:hint="default"/>
                <w:sz w:val="18"/>
                <w:szCs w:val="18"/>
              </w:rPr>
              <w:t>日再 </w:t>
            </w:r>
            <w:r>
              <w:rPr>
                <w:rFonts w:ascii="宋体" w:hAnsi="宋体" w:cs="宋体" w:eastAsia="宋体" w:hint="default"/>
                <w:spacing w:val="15"/>
                <w:sz w:val="18"/>
                <w:szCs w:val="18"/>
              </w:rPr>
              <w:t>次开庭审理</w:t>
            </w:r>
            <w:r>
              <w:rPr>
                <w:rFonts w:ascii="宋体" w:hAnsi="宋体" w:cs="宋体" w:eastAsia="宋体" w:hint="default"/>
                <w:spacing w:val="-71"/>
                <w:sz w:val="18"/>
                <w:szCs w:val="18"/>
              </w:rPr>
              <w:t> </w:t>
            </w:r>
            <w:r>
              <w:rPr>
                <w:rFonts w:ascii="宋体" w:hAnsi="宋体" w:cs="宋体" w:eastAsia="宋体" w:hint="default"/>
                <w:spacing w:val="17"/>
                <w:sz w:val="18"/>
                <w:szCs w:val="18"/>
              </w:rPr>
              <w:t>本案，</w:t>
            </w:r>
            <w:r>
              <w:rPr>
                <w:rFonts w:ascii="宋体" w:hAnsi="宋体" w:cs="宋体" w:eastAsia="宋体" w:hint="default"/>
                <w:spacing w:val="-64"/>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宋体" w:hAnsi="宋体" w:cs="宋体" w:eastAsia="宋体" w:hint="default"/>
                <w:sz w:val="18"/>
                <w:szCs w:val="18"/>
              </w:rPr>
              <w:t>22</w:t>
            </w:r>
            <w:r>
              <w:rPr>
                <w:rFonts w:ascii="宋体" w:hAnsi="宋体" w:cs="宋体" w:eastAsia="宋体" w:hint="default"/>
                <w:spacing w:val="1"/>
                <w:sz w:val="18"/>
                <w:szCs w:val="18"/>
              </w:rPr>
              <w:t> </w:t>
            </w:r>
            <w:r>
              <w:rPr>
                <w:rFonts w:ascii="宋体" w:hAnsi="宋体" w:cs="宋体" w:eastAsia="宋体" w:hint="default"/>
                <w:spacing w:val="15"/>
                <w:sz w:val="18"/>
                <w:szCs w:val="18"/>
              </w:rPr>
              <w:t>日，法院作</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103" w:right="14"/>
              <w:jc w:val="both"/>
              <w:rPr>
                <w:rFonts w:ascii="宋体" w:hAnsi="宋体" w:cs="宋体" w:eastAsia="宋体" w:hint="default"/>
                <w:sz w:val="18"/>
                <w:szCs w:val="18"/>
              </w:rPr>
            </w:pPr>
            <w:r>
              <w:rPr>
                <w:rFonts w:ascii="宋体" w:hAnsi="宋体" w:cs="宋体" w:eastAsia="宋体" w:hint="default"/>
                <w:spacing w:val="64"/>
                <w:sz w:val="18"/>
                <w:szCs w:val="18"/>
              </w:rPr>
              <w:t>出一审判</w:t>
            </w:r>
            <w:r>
              <w:rPr>
                <w:rFonts w:ascii="宋体" w:hAnsi="宋体" w:cs="宋体" w:eastAsia="宋体" w:hint="default"/>
                <w:spacing w:val="-4"/>
                <w:sz w:val="18"/>
                <w:szCs w:val="18"/>
              </w:rPr>
              <w:t> </w:t>
            </w:r>
            <w:r>
              <w:rPr>
                <w:rFonts w:ascii="宋体" w:hAnsi="宋体" w:cs="宋体" w:eastAsia="宋体" w:hint="default"/>
                <w:sz w:val="18"/>
                <w:szCs w:val="18"/>
              </w:rPr>
              <w:t>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判决书案号</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为 </w:t>
            </w:r>
            <w:r>
              <w:rPr>
                <w:rFonts w:ascii="宋体" w:hAnsi="宋体" w:cs="宋体" w:eastAsia="宋体" w:hint="default"/>
                <w:sz w:val="18"/>
                <w:szCs w:val="18"/>
              </w:rPr>
              <w:t>[2013]</w:t>
            </w:r>
            <w:r>
              <w:rPr>
                <w:rFonts w:ascii="宋体" w:hAnsi="宋体" w:cs="宋体" w:eastAsia="宋体" w:hint="default"/>
                <w:spacing w:val="-19"/>
                <w:sz w:val="18"/>
                <w:szCs w:val="18"/>
              </w:rPr>
              <w:t> </w:t>
            </w:r>
            <w:r>
              <w:rPr>
                <w:rFonts w:ascii="宋体" w:hAnsi="宋体" w:cs="宋体" w:eastAsia="宋体" w:hint="default"/>
                <w:sz w:val="18"/>
                <w:szCs w:val="18"/>
              </w:rPr>
              <w:t>九</w:t>
            </w:r>
          </w:p>
          <w:p>
            <w:pPr>
              <w:pStyle w:val="TableParagraph"/>
              <w:spacing w:line="232" w:lineRule="exact" w:before="24"/>
              <w:ind w:left="100" w:right="101"/>
              <w:jc w:val="both"/>
              <w:rPr>
                <w:rFonts w:ascii="宋体" w:hAnsi="宋体" w:cs="宋体" w:eastAsia="宋体" w:hint="default"/>
                <w:sz w:val="18"/>
                <w:szCs w:val="18"/>
              </w:rPr>
            </w:pPr>
            <w:r>
              <w:rPr>
                <w:rFonts w:ascii="宋体" w:hAnsi="宋体" w:cs="宋体" w:eastAsia="宋体" w:hint="default"/>
                <w:spacing w:val="12"/>
                <w:sz w:val="18"/>
                <w:szCs w:val="18"/>
              </w:rPr>
              <w:t>商初字第</w:t>
            </w:r>
            <w:r>
              <w:rPr>
                <w:rFonts w:ascii="宋体" w:hAnsi="宋体" w:cs="宋体" w:eastAsia="宋体" w:hint="default"/>
                <w:spacing w:val="19"/>
                <w:sz w:val="18"/>
                <w:szCs w:val="18"/>
              </w:rPr>
              <w:t> </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pacing w:val="-4"/>
                <w:sz w:val="18"/>
                <w:szCs w:val="18"/>
              </w:rPr>
              <w:t>号，判决被告</w:t>
            </w:r>
          </w:p>
          <w:p>
            <w:pPr>
              <w:pStyle w:val="TableParagraph"/>
              <w:spacing w:line="232" w:lineRule="exact" w:before="1"/>
              <w:ind w:left="100" w:right="58"/>
              <w:jc w:val="both"/>
              <w:rPr>
                <w:rFonts w:ascii="宋体" w:hAnsi="宋体" w:cs="宋体" w:eastAsia="宋体" w:hint="default"/>
                <w:sz w:val="18"/>
                <w:szCs w:val="18"/>
              </w:rPr>
            </w:pPr>
            <w:r>
              <w:rPr>
                <w:rFonts w:ascii="宋体" w:hAnsi="宋体" w:cs="宋体" w:eastAsia="宋体" w:hint="default"/>
                <w:spacing w:val="32"/>
                <w:sz w:val="18"/>
                <w:szCs w:val="18"/>
              </w:rPr>
              <w:t>于判决生效</w:t>
            </w:r>
            <w:r>
              <w:rPr>
                <w:rFonts w:ascii="宋体" w:hAnsi="宋体" w:cs="宋体" w:eastAsia="宋体" w:hint="default"/>
                <w:spacing w:val="-50"/>
                <w:sz w:val="18"/>
                <w:szCs w:val="18"/>
              </w:rPr>
              <w:t> </w:t>
            </w:r>
            <w:r>
              <w:rPr>
                <w:rFonts w:ascii="宋体" w:hAnsi="宋体" w:cs="宋体" w:eastAsia="宋体" w:hint="default"/>
                <w:spacing w:val="32"/>
                <w:sz w:val="18"/>
                <w:szCs w:val="18"/>
              </w:rPr>
              <w:t>之日起七日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内给付原告</w:t>
            </w:r>
            <w:r>
              <w:rPr>
                <w:rFonts w:ascii="宋体" w:hAnsi="宋体" w:cs="宋体" w:eastAsia="宋体" w:hint="default"/>
                <w:spacing w:val="-50"/>
                <w:sz w:val="18"/>
                <w:szCs w:val="18"/>
              </w:rPr>
              <w:t> </w:t>
            </w:r>
            <w:r>
              <w:rPr>
                <w:rFonts w:ascii="宋体" w:hAnsi="宋体" w:cs="宋体" w:eastAsia="宋体" w:hint="default"/>
                <w:spacing w:val="32"/>
                <w:sz w:val="18"/>
                <w:szCs w:val="18"/>
              </w:rPr>
              <w:t>煤款及运费</w:t>
            </w:r>
            <w:r>
              <w:rPr>
                <w:rFonts w:ascii="宋体" w:hAnsi="宋体" w:cs="宋体" w:eastAsia="宋体" w:hint="default"/>
                <w:spacing w:val="-50"/>
                <w:sz w:val="18"/>
                <w:szCs w:val="18"/>
              </w:rPr>
              <w:t> </w:t>
            </w:r>
            <w:r>
              <w:rPr>
                <w:rFonts w:ascii="宋体" w:hAnsi="宋体" w:cs="宋体" w:eastAsia="宋体" w:hint="default"/>
                <w:sz w:val="18"/>
                <w:szCs w:val="18"/>
              </w:rPr>
              <w:t>1726032.6</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4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黑</w:t>
            </w:r>
            <w:r>
              <w:rPr>
                <w:rFonts w:ascii="宋体" w:hAnsi="宋体" w:cs="宋体" w:eastAsia="宋体" w:hint="default"/>
                <w:sz w:val="18"/>
                <w:szCs w:val="18"/>
              </w:rPr>
              <w:t>龙</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江亚</w:t>
            </w:r>
            <w:r>
              <w:rPr>
                <w:rFonts w:ascii="宋体" w:hAnsi="宋体" w:cs="宋体" w:eastAsia="宋体" w:hint="default"/>
                <w:spacing w:val="-6"/>
                <w:sz w:val="18"/>
                <w:szCs w:val="18"/>
              </w:rPr>
              <w:t> </w:t>
            </w:r>
            <w:r>
              <w:rPr>
                <w:rFonts w:ascii="宋体" w:hAnsi="宋体" w:cs="宋体" w:eastAsia="宋体" w:hint="default"/>
                <w:spacing w:val="42"/>
                <w:sz w:val="18"/>
                <w:szCs w:val="18"/>
              </w:rPr>
              <w:t>德经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延寿志</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德纺织</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因公司客户</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黑龙江冠拓</w:t>
            </w:r>
            <w:r>
              <w:rPr>
                <w:rFonts w:ascii="宋体" w:hAnsi="宋体" w:cs="宋体" w:eastAsia="宋体" w:hint="default"/>
                <w:spacing w:val="-86"/>
                <w:sz w:val="18"/>
                <w:szCs w:val="18"/>
              </w:rPr>
              <w:t> </w:t>
            </w:r>
            <w:r>
              <w:rPr>
                <w:rFonts w:ascii="宋体" w:hAnsi="宋体" w:cs="宋体" w:eastAsia="宋体" w:hint="default"/>
                <w:spacing w:val="12"/>
                <w:sz w:val="18"/>
                <w:szCs w:val="18"/>
              </w:rPr>
              <w:t>煤炭经销有</w:t>
            </w:r>
            <w:r>
              <w:rPr>
                <w:rFonts w:ascii="宋体" w:hAnsi="宋体" w:cs="宋体" w:eastAsia="宋体" w:hint="default"/>
                <w:spacing w:val="-86"/>
                <w:sz w:val="18"/>
                <w:szCs w:val="18"/>
              </w:rPr>
              <w:t> </w:t>
            </w:r>
            <w:r>
              <w:rPr>
                <w:rFonts w:ascii="宋体" w:hAnsi="宋体" w:cs="宋体" w:eastAsia="宋体" w:hint="default"/>
                <w:spacing w:val="12"/>
                <w:sz w:val="18"/>
                <w:szCs w:val="18"/>
              </w:rPr>
              <w:t>限责任公司</w:t>
            </w:r>
            <w:r>
              <w:rPr>
                <w:rFonts w:ascii="宋体" w:hAnsi="宋体" w:cs="宋体" w:eastAsia="宋体" w:hint="default"/>
                <w:spacing w:val="-86"/>
                <w:sz w:val="18"/>
                <w:szCs w:val="18"/>
              </w:rPr>
              <w:t> </w:t>
            </w:r>
            <w:r>
              <w:rPr>
                <w:rFonts w:ascii="宋体" w:hAnsi="宋体" w:cs="宋体" w:eastAsia="宋体" w:hint="default"/>
                <w:spacing w:val="12"/>
                <w:sz w:val="18"/>
                <w:szCs w:val="18"/>
              </w:rPr>
              <w:t>资金困难，</w:t>
            </w:r>
            <w:r>
              <w:rPr>
                <w:rFonts w:ascii="宋体" w:hAnsi="宋体" w:cs="宋体" w:eastAsia="宋体" w:hint="default"/>
                <w:spacing w:val="-86"/>
                <w:sz w:val="18"/>
                <w:szCs w:val="18"/>
              </w:rPr>
              <w:t> </w:t>
            </w:r>
            <w:r>
              <w:rPr>
                <w:rFonts w:ascii="宋体" w:hAnsi="宋体" w:cs="宋体" w:eastAsia="宋体" w:hint="default"/>
                <w:spacing w:val="12"/>
                <w:sz w:val="18"/>
                <w:szCs w:val="18"/>
              </w:rPr>
              <w:t>无法清偿到</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19"/>
              <w:jc w:val="both"/>
              <w:rPr>
                <w:rFonts w:ascii="宋体" w:hAnsi="宋体" w:cs="宋体" w:eastAsia="宋体" w:hint="default"/>
                <w:sz w:val="18"/>
                <w:szCs w:val="18"/>
              </w:rPr>
            </w:pPr>
            <w:r>
              <w:rPr>
                <w:rFonts w:ascii="宋体" w:hAnsi="宋体" w:cs="宋体" w:eastAsia="宋体" w:hint="default"/>
                <w:spacing w:val="60"/>
                <w:sz w:val="18"/>
                <w:szCs w:val="18"/>
              </w:rPr>
              <w:t>期公司债</w:t>
            </w:r>
            <w:r>
              <w:rPr>
                <w:rFonts w:ascii="宋体" w:hAnsi="宋体" w:cs="宋体" w:eastAsia="宋体" w:hint="default"/>
                <w:spacing w:val="-87"/>
                <w:sz w:val="18"/>
                <w:szCs w:val="18"/>
              </w:rPr>
              <w:t> </w:t>
            </w:r>
            <w:r>
              <w:rPr>
                <w:rFonts w:ascii="宋体" w:hAnsi="宋体" w:cs="宋体" w:eastAsia="宋体" w:hint="default"/>
                <w:spacing w:val="12"/>
                <w:sz w:val="18"/>
                <w:szCs w:val="18"/>
              </w:rPr>
              <w:t>务，将其终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ind w:left="103" w:right="83"/>
              <w:jc w:val="both"/>
              <w:rPr>
                <w:rFonts w:ascii="宋体" w:hAnsi="宋体" w:cs="宋体" w:eastAsia="宋体" w:hint="default"/>
                <w:sz w:val="18"/>
                <w:szCs w:val="18"/>
              </w:rPr>
            </w:pPr>
            <w:r>
              <w:rPr>
                <w:rFonts w:ascii="宋体" w:hAnsi="宋体" w:cs="宋体" w:eastAsia="宋体" w:hint="default"/>
                <w:spacing w:val="12"/>
                <w:sz w:val="18"/>
                <w:szCs w:val="18"/>
              </w:rPr>
              <w:t>端客户延寿</w:t>
            </w:r>
            <w:r>
              <w:rPr>
                <w:rFonts w:ascii="宋体" w:hAnsi="宋体" w:cs="宋体" w:eastAsia="宋体" w:hint="default"/>
                <w:spacing w:val="-86"/>
                <w:sz w:val="18"/>
                <w:szCs w:val="18"/>
              </w:rPr>
              <w:t> </w:t>
            </w:r>
            <w:r>
              <w:rPr>
                <w:rFonts w:ascii="宋体" w:hAnsi="宋体" w:cs="宋体" w:eastAsia="宋体" w:hint="default"/>
                <w:spacing w:val="12"/>
                <w:sz w:val="18"/>
                <w:szCs w:val="18"/>
              </w:rPr>
              <w:t>志德纺织有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限公司债权</w:t>
            </w:r>
            <w:r>
              <w:rPr>
                <w:rFonts w:ascii="宋体" w:hAnsi="宋体" w:cs="宋体" w:eastAsia="宋体" w:hint="default"/>
                <w:spacing w:val="-86"/>
                <w:sz w:val="18"/>
                <w:szCs w:val="18"/>
              </w:rPr>
              <w:t> </w:t>
            </w:r>
            <w:r>
              <w:rPr>
                <w:rFonts w:ascii="宋体" w:hAnsi="宋体" w:cs="宋体" w:eastAsia="宋体" w:hint="default"/>
                <w:sz w:val="18"/>
                <w:szCs w:val="18"/>
              </w:rPr>
              <w:t>1,101,928</w:t>
            </w:r>
          </w:p>
          <w:p>
            <w:pPr>
              <w:pStyle w:val="TableParagraph"/>
              <w:spacing w:line="232" w:lineRule="exact" w:before="1"/>
              <w:ind w:left="103" w:right="83"/>
              <w:jc w:val="both"/>
              <w:rPr>
                <w:rFonts w:ascii="宋体" w:hAnsi="宋体" w:cs="宋体" w:eastAsia="宋体" w:hint="default"/>
                <w:sz w:val="18"/>
                <w:szCs w:val="18"/>
              </w:rPr>
            </w:pPr>
            <w:r>
              <w:rPr>
                <w:rFonts w:ascii="宋体" w:hAnsi="宋体" w:cs="宋体" w:eastAsia="宋体" w:hint="default"/>
                <w:spacing w:val="12"/>
                <w:sz w:val="18"/>
                <w:szCs w:val="18"/>
              </w:rPr>
              <w:t>元转让给公</w:t>
            </w:r>
            <w:r>
              <w:rPr>
                <w:rFonts w:ascii="宋体" w:hAnsi="宋体" w:cs="宋体" w:eastAsia="宋体" w:hint="default"/>
                <w:spacing w:val="-86"/>
                <w:sz w:val="18"/>
                <w:szCs w:val="18"/>
              </w:rPr>
              <w:t> </w:t>
            </w:r>
            <w:r>
              <w:rPr>
                <w:rFonts w:ascii="宋体" w:hAnsi="宋体" w:cs="宋体" w:eastAsia="宋体" w:hint="default"/>
                <w:spacing w:val="12"/>
                <w:sz w:val="18"/>
                <w:szCs w:val="18"/>
              </w:rPr>
              <w:t>司，经公司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催缴，仍不</w:t>
            </w:r>
            <w:r>
              <w:rPr>
                <w:rFonts w:ascii="宋体" w:hAnsi="宋体" w:cs="宋体" w:eastAsia="宋体" w:hint="default"/>
                <w:spacing w:val="-86"/>
                <w:sz w:val="18"/>
                <w:szCs w:val="18"/>
              </w:rPr>
              <w:t> </w:t>
            </w:r>
            <w:r>
              <w:rPr>
                <w:rFonts w:ascii="宋体" w:hAnsi="宋体" w:cs="宋体" w:eastAsia="宋体" w:hint="default"/>
                <w:sz w:val="18"/>
                <w:szCs w:val="18"/>
              </w:rPr>
              <w:t>偿还。</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1,101,928</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案件于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9</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4</w:t>
            </w:r>
            <w:r>
              <w:rPr>
                <w:rFonts w:ascii="宋体" w:hAnsi="宋体" w:cs="宋体" w:eastAsia="宋体" w:hint="default"/>
                <w:spacing w:val="-24"/>
                <w:sz w:val="18"/>
                <w:szCs w:val="18"/>
              </w:rPr>
              <w:t> </w:t>
            </w:r>
            <w:r>
              <w:rPr>
                <w:rFonts w:ascii="宋体" w:hAnsi="宋体" w:cs="宋体" w:eastAsia="宋体" w:hint="default"/>
                <w:sz w:val="18"/>
                <w:szCs w:val="18"/>
              </w:rPr>
              <w:t>日</w:t>
            </w:r>
          </w:p>
          <w:p>
            <w:pPr>
              <w:pStyle w:val="TableParagraph"/>
              <w:spacing w:line="237" w:lineRule="auto" w:before="2"/>
              <w:ind w:left="103" w:right="84"/>
              <w:jc w:val="both"/>
              <w:rPr>
                <w:rFonts w:ascii="宋体" w:hAnsi="宋体" w:cs="宋体" w:eastAsia="宋体" w:hint="default"/>
                <w:sz w:val="18"/>
                <w:szCs w:val="18"/>
              </w:rPr>
            </w:pPr>
            <w:r>
              <w:rPr>
                <w:rFonts w:ascii="宋体" w:hAnsi="宋体" w:cs="宋体" w:eastAsia="宋体" w:hint="default"/>
                <w:sz w:val="18"/>
                <w:szCs w:val="18"/>
              </w:rPr>
              <w:t>和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pacing w:val="15"/>
                <w:sz w:val="18"/>
                <w:szCs w:val="18"/>
              </w:rPr>
              <w:t>日二次开庭</w:t>
            </w:r>
            <w:r>
              <w:rPr>
                <w:rFonts w:ascii="宋体" w:hAnsi="宋体" w:cs="宋体" w:eastAsia="宋体" w:hint="default"/>
                <w:spacing w:val="-71"/>
                <w:sz w:val="18"/>
                <w:szCs w:val="18"/>
              </w:rPr>
              <w:t> </w:t>
            </w:r>
            <w:r>
              <w:rPr>
                <w:rFonts w:ascii="宋体" w:hAnsi="宋体" w:cs="宋体" w:eastAsia="宋体" w:hint="default"/>
                <w:spacing w:val="15"/>
                <w:sz w:val="18"/>
                <w:szCs w:val="18"/>
              </w:rPr>
              <w:t>审理，法院</w:t>
            </w:r>
            <w:r>
              <w:rPr>
                <w:rFonts w:ascii="宋体" w:hAnsi="宋体" w:cs="宋体" w:eastAsia="宋体" w:hint="default"/>
                <w:spacing w:val="-71"/>
                <w:sz w:val="18"/>
                <w:szCs w:val="18"/>
              </w:rPr>
              <w:t> </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w:t>
            </w:r>
            <w:r>
              <w:rPr>
                <w:rFonts w:ascii="宋体" w:hAnsi="宋体" w:cs="宋体" w:eastAsia="宋体" w:hint="default"/>
                <w:spacing w:val="-11"/>
                <w:sz w:val="18"/>
                <w:szCs w:val="18"/>
              </w:rPr>
              <w:t> </w:t>
            </w:r>
            <w:r>
              <w:rPr>
                <w:rFonts w:ascii="宋体" w:hAnsi="宋体" w:cs="宋体" w:eastAsia="宋体" w:hint="default"/>
                <w:sz w:val="18"/>
                <w:szCs w:val="18"/>
              </w:rPr>
              <w:t>日作出</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pacing w:val="13"/>
                <w:sz w:val="18"/>
                <w:szCs w:val="18"/>
              </w:rPr>
              <w:t>）延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14"/>
              <w:jc w:val="both"/>
              <w:rPr>
                <w:rFonts w:ascii="宋体" w:hAnsi="宋体" w:cs="宋体" w:eastAsia="宋体" w:hint="default"/>
                <w:sz w:val="18"/>
                <w:szCs w:val="18"/>
              </w:rPr>
            </w:pPr>
            <w:r>
              <w:rPr>
                <w:rFonts w:ascii="宋体" w:hAnsi="宋体" w:cs="宋体" w:eastAsia="宋体" w:hint="default"/>
                <w:spacing w:val="64"/>
                <w:sz w:val="18"/>
                <w:szCs w:val="18"/>
              </w:rPr>
              <w:t>民初字第</w:t>
            </w:r>
            <w:r>
              <w:rPr>
                <w:rFonts w:ascii="宋体" w:hAnsi="宋体" w:cs="宋体" w:eastAsia="宋体" w:hint="default"/>
                <w:spacing w:val="-4"/>
                <w:sz w:val="18"/>
                <w:szCs w:val="18"/>
              </w:rPr>
              <w:t> </w:t>
            </w:r>
            <w:r>
              <w:rPr>
                <w:rFonts w:ascii="宋体" w:hAnsi="宋体" w:cs="宋体" w:eastAsia="宋体" w:hint="default"/>
                <w:sz w:val="18"/>
                <w:szCs w:val="18"/>
              </w:rPr>
              <w:t>837</w:t>
            </w:r>
            <w:r>
              <w:rPr>
                <w:rFonts w:ascii="宋体" w:hAnsi="宋体" w:cs="宋体" w:eastAsia="宋体" w:hint="default"/>
                <w:spacing w:val="29"/>
                <w:sz w:val="18"/>
                <w:szCs w:val="18"/>
              </w:rPr>
              <w:t> </w:t>
            </w:r>
            <w:r>
              <w:rPr>
                <w:rFonts w:ascii="宋体" w:hAnsi="宋体" w:cs="宋体" w:eastAsia="宋体" w:hint="default"/>
                <w:spacing w:val="17"/>
                <w:sz w:val="18"/>
                <w:szCs w:val="18"/>
              </w:rPr>
              <w:t>号民事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判决书，被</w:t>
            </w:r>
            <w:r>
              <w:rPr>
                <w:rFonts w:ascii="宋体" w:hAnsi="宋体" w:cs="宋体" w:eastAsia="宋体" w:hint="default"/>
                <w:spacing w:val="-71"/>
                <w:sz w:val="18"/>
                <w:szCs w:val="18"/>
              </w:rPr>
              <w:t> </w:t>
            </w:r>
            <w:r>
              <w:rPr>
                <w:rFonts w:ascii="宋体" w:hAnsi="宋体" w:cs="宋体" w:eastAsia="宋体" w:hint="default"/>
                <w:spacing w:val="15"/>
                <w:sz w:val="18"/>
                <w:szCs w:val="18"/>
              </w:rPr>
              <w:t>告延寿志德</w:t>
            </w:r>
            <w:r>
              <w:rPr>
                <w:rFonts w:ascii="宋体" w:hAnsi="宋体" w:cs="宋体" w:eastAsia="宋体" w:hint="default"/>
                <w:spacing w:val="-71"/>
                <w:sz w:val="18"/>
                <w:szCs w:val="18"/>
              </w:rPr>
              <w:t> </w:t>
            </w:r>
            <w:r>
              <w:rPr>
                <w:rFonts w:ascii="宋体" w:hAnsi="宋体" w:cs="宋体" w:eastAsia="宋体" w:hint="default"/>
                <w:spacing w:val="15"/>
                <w:sz w:val="18"/>
                <w:szCs w:val="18"/>
              </w:rPr>
              <w:t>纺织有限公</w:t>
            </w:r>
            <w:r>
              <w:rPr>
                <w:rFonts w:ascii="宋体" w:hAnsi="宋体" w:cs="宋体" w:eastAsia="宋体" w:hint="default"/>
                <w:spacing w:val="-71"/>
                <w:sz w:val="18"/>
                <w:szCs w:val="18"/>
              </w:rPr>
              <w:t> </w:t>
            </w:r>
            <w:r>
              <w:rPr>
                <w:rFonts w:ascii="宋体" w:hAnsi="宋体" w:cs="宋体" w:eastAsia="宋体" w:hint="default"/>
                <w:spacing w:val="15"/>
                <w:sz w:val="18"/>
                <w:szCs w:val="18"/>
              </w:rPr>
              <w:t>司于判决生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4"/>
                <w:sz w:val="18"/>
                <w:szCs w:val="18"/>
              </w:rPr>
              <w:t>效之日起</w:t>
            </w:r>
            <w:r>
              <w:rPr>
                <w:rFonts w:ascii="宋体" w:hAnsi="宋体" w:cs="宋体" w:eastAsia="宋体" w:hint="default"/>
                <w:spacing w:val="20"/>
                <w:sz w:val="18"/>
                <w:szCs w:val="18"/>
              </w:rPr>
              <w:t> </w:t>
            </w:r>
            <w:r>
              <w:rPr>
                <w:rFonts w:ascii="宋体" w:hAnsi="宋体" w:cs="宋体" w:eastAsia="宋体" w:hint="default"/>
                <w:sz w:val="18"/>
                <w:szCs w:val="18"/>
              </w:rPr>
              <w:t>5 </w:t>
            </w:r>
            <w:r>
              <w:rPr>
                <w:rFonts w:ascii="宋体" w:hAnsi="宋体" w:cs="宋体" w:eastAsia="宋体" w:hint="default"/>
                <w:spacing w:val="15"/>
                <w:sz w:val="18"/>
                <w:szCs w:val="18"/>
              </w:rPr>
              <w:t>日内给付公</w:t>
            </w:r>
            <w:r>
              <w:rPr>
                <w:rFonts w:ascii="宋体" w:hAnsi="宋体" w:cs="宋体" w:eastAsia="宋体" w:hint="default"/>
                <w:spacing w:val="-71"/>
                <w:sz w:val="18"/>
                <w:szCs w:val="18"/>
              </w:rPr>
              <w:t> </w:t>
            </w:r>
            <w:r>
              <w:rPr>
                <w:rFonts w:ascii="宋体" w:hAnsi="宋体" w:cs="宋体" w:eastAsia="宋体" w:hint="default"/>
                <w:sz w:val="18"/>
                <w:szCs w:val="18"/>
              </w:rPr>
              <w:t>司  欠 </w:t>
            </w:r>
            <w:r>
              <w:rPr>
                <w:rFonts w:ascii="宋体" w:hAnsi="宋体" w:cs="宋体" w:eastAsia="宋体" w:hint="default"/>
                <w:spacing w:val="75"/>
                <w:sz w:val="18"/>
                <w:szCs w:val="18"/>
              </w:rPr>
              <w:t> </w:t>
            </w:r>
            <w:r>
              <w:rPr>
                <w:rFonts w:ascii="宋体" w:hAnsi="宋体" w:cs="宋体" w:eastAsia="宋体" w:hint="default"/>
                <w:sz w:val="18"/>
                <w:szCs w:val="18"/>
              </w:rPr>
              <w:t>款</w:t>
            </w:r>
          </w:p>
          <w:p>
            <w:pPr>
              <w:pStyle w:val="TableParagraph"/>
              <w:spacing w:line="213" w:lineRule="exact"/>
              <w:ind w:left="103" w:right="0"/>
              <w:jc w:val="both"/>
              <w:rPr>
                <w:rFonts w:ascii="宋体" w:hAnsi="宋体" w:cs="宋体" w:eastAsia="宋体" w:hint="default"/>
                <w:sz w:val="18"/>
                <w:szCs w:val="18"/>
              </w:rPr>
            </w:pPr>
            <w:r>
              <w:rPr>
                <w:rFonts w:ascii="宋体"/>
                <w:sz w:val="18"/>
              </w:rPr>
              <w:t>1101927.6</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9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大连恒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7"/>
              <w:jc w:val="both"/>
              <w:rPr>
                <w:rFonts w:ascii="宋体" w:hAnsi="宋体" w:cs="宋体" w:eastAsia="宋体" w:hint="default"/>
                <w:sz w:val="18"/>
                <w:szCs w:val="18"/>
              </w:rPr>
            </w:pPr>
            <w:r>
              <w:rPr>
                <w:rFonts w:ascii="宋体" w:hAnsi="宋体" w:cs="宋体" w:eastAsia="宋体" w:hint="default"/>
                <w:spacing w:val="36"/>
                <w:sz w:val="18"/>
                <w:szCs w:val="18"/>
              </w:rPr>
              <w:t>承农产</w:t>
            </w:r>
            <w:r>
              <w:rPr>
                <w:rFonts w:ascii="宋体" w:hAnsi="宋体" w:cs="宋体" w:eastAsia="宋体" w:hint="default"/>
                <w:spacing w:val="-88"/>
                <w:sz w:val="18"/>
                <w:szCs w:val="18"/>
              </w:rPr>
              <w:t> </w:t>
            </w:r>
            <w:r>
              <w:rPr>
                <w:rFonts w:ascii="宋体" w:hAnsi="宋体" w:cs="宋体" w:eastAsia="宋体" w:hint="default"/>
                <w:spacing w:val="36"/>
                <w:sz w:val="18"/>
                <w:szCs w:val="18"/>
              </w:rPr>
              <w:t>品有限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宋</w:t>
            </w:r>
            <w:r>
              <w:rPr>
                <w:rFonts w:ascii="宋体" w:hAnsi="宋体" w:cs="宋体" w:eastAsia="宋体" w:hint="default"/>
                <w:spacing w:val="42"/>
                <w:sz w:val="18"/>
                <w:szCs w:val="18"/>
              </w:rPr>
              <w:t> </w:t>
            </w:r>
            <w:r>
              <w:rPr>
                <w:rFonts w:ascii="宋体" w:hAnsi="宋体" w:cs="宋体" w:eastAsia="宋体" w:hint="default"/>
                <w:sz w:val="18"/>
                <w:szCs w:val="18"/>
              </w:rPr>
              <w:t>文</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42"/>
                <w:sz w:val="18"/>
                <w:szCs w:val="18"/>
              </w:rPr>
              <w:t> </w:t>
            </w:r>
            <w:r>
              <w:rPr>
                <w:rFonts w:ascii="宋体" w:hAnsi="宋体" w:cs="宋体" w:eastAsia="宋体" w:hint="default"/>
                <w:sz w:val="18"/>
                <w:szCs w:val="18"/>
              </w:rPr>
              <w:t>用</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42"/>
                <w:sz w:val="18"/>
                <w:szCs w:val="18"/>
              </w:rPr>
              <w:t> </w:t>
            </w:r>
            <w:r>
              <w:rPr>
                <w:rFonts w:ascii="宋体" w:hAnsi="宋体" w:cs="宋体" w:eastAsia="宋体" w:hint="default"/>
                <w:sz w:val="18"/>
                <w:szCs w:val="18"/>
              </w:rPr>
              <w:t>产</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601</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42"/>
                <w:sz w:val="18"/>
                <w:szCs w:val="18"/>
              </w:rPr>
              <w:t> </w:t>
            </w:r>
            <w:r>
              <w:rPr>
                <w:rFonts w:ascii="宋体" w:hAnsi="宋体" w:cs="宋体" w:eastAsia="宋体" w:hint="default"/>
                <w:sz w:val="18"/>
                <w:szCs w:val="18"/>
              </w:rPr>
              <w:t>方</w:t>
            </w:r>
            <w:r>
              <w:rPr>
                <w:rFonts w:ascii="宋体" w:hAnsi="宋体" w:cs="宋体" w:eastAsia="宋体" w:hint="default"/>
                <w:sz w:val="18"/>
                <w:szCs w:val="18"/>
              </w:rPr>
              <w:t> </w:t>
            </w:r>
            <w:r>
              <w:rPr>
                <w:rFonts w:ascii="宋体" w:hAnsi="宋体" w:cs="宋体" w:eastAsia="宋体" w:hint="default"/>
                <w:spacing w:val="-17"/>
                <w:sz w:val="18"/>
                <w:szCs w:val="18"/>
              </w:rPr>
              <w:t>米）担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大连恒承农</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83"/>
              <w:jc w:val="both"/>
              <w:rPr>
                <w:rFonts w:ascii="宋体" w:hAnsi="宋体" w:cs="宋体" w:eastAsia="宋体" w:hint="default"/>
                <w:sz w:val="18"/>
                <w:szCs w:val="18"/>
              </w:rPr>
            </w:pPr>
            <w:r>
              <w:rPr>
                <w:rFonts w:ascii="宋体" w:hAnsi="宋体" w:cs="宋体" w:eastAsia="宋体" w:hint="default"/>
                <w:spacing w:val="12"/>
                <w:sz w:val="18"/>
                <w:szCs w:val="18"/>
              </w:rPr>
              <w:t>产品有限公</w:t>
            </w:r>
            <w:r>
              <w:rPr>
                <w:rFonts w:ascii="宋体" w:hAnsi="宋体" w:cs="宋体" w:eastAsia="宋体" w:hint="default"/>
                <w:spacing w:val="-86"/>
                <w:sz w:val="18"/>
                <w:szCs w:val="18"/>
              </w:rPr>
              <w:t> </w:t>
            </w:r>
            <w:r>
              <w:rPr>
                <w:rFonts w:ascii="宋体" w:hAnsi="宋体" w:cs="宋体" w:eastAsia="宋体" w:hint="default"/>
                <w:sz w:val="18"/>
                <w:szCs w:val="18"/>
              </w:rPr>
              <w:t>司在</w:t>
            </w:r>
            <w:r>
              <w:rPr>
                <w:rFonts w:ascii="宋体" w:hAnsi="宋体" w:cs="宋体" w:eastAsia="宋体" w:hint="default"/>
                <w:spacing w:val="-58"/>
                <w:sz w:val="18"/>
                <w:szCs w:val="18"/>
              </w:rPr>
              <w:t> </w:t>
            </w:r>
            <w:r>
              <w:rPr>
                <w:rFonts w:ascii="宋体" w:hAnsi="宋体" w:cs="宋体" w:eastAsia="宋体" w:hint="default"/>
                <w:sz w:val="18"/>
                <w:szCs w:val="18"/>
              </w:rPr>
              <w:t>2009</w:t>
            </w:r>
            <w:r>
              <w:rPr>
                <w:rFonts w:ascii="宋体" w:hAnsi="宋体" w:cs="宋体" w:eastAsia="宋体" w:hint="default"/>
                <w:spacing w:val="-57"/>
                <w:sz w:val="18"/>
                <w:szCs w:val="18"/>
              </w:rPr>
              <w:t> </w:t>
            </w:r>
            <w:r>
              <w:rPr>
                <w:rFonts w:ascii="宋体" w:hAnsi="宋体" w:cs="宋体" w:eastAsia="宋体" w:hint="default"/>
                <w:sz w:val="18"/>
                <w:szCs w:val="18"/>
              </w:rPr>
              <w:t>年</w:t>
            </w:r>
          </w:p>
          <w:p>
            <w:pPr>
              <w:pStyle w:val="TableParagraph"/>
              <w:spacing w:line="232" w:lineRule="exact"/>
              <w:ind w:left="103" w:right="83"/>
              <w:jc w:val="both"/>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pacing w:val="10"/>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pacing w:val="12"/>
                <w:sz w:val="18"/>
                <w:szCs w:val="18"/>
              </w:rPr>
              <w:t>月期间与公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司合作经营</w:t>
            </w:r>
            <w:r>
              <w:rPr>
                <w:rFonts w:ascii="宋体" w:hAnsi="宋体" w:cs="宋体" w:eastAsia="宋体" w:hint="default"/>
                <w:spacing w:val="-86"/>
                <w:sz w:val="18"/>
                <w:szCs w:val="18"/>
              </w:rPr>
              <w:t> </w:t>
            </w:r>
            <w:r>
              <w:rPr>
                <w:rFonts w:ascii="宋体" w:hAnsi="宋体" w:cs="宋体" w:eastAsia="宋体" w:hint="default"/>
                <w:spacing w:val="12"/>
                <w:sz w:val="18"/>
                <w:szCs w:val="18"/>
              </w:rPr>
              <w:t>黄豆、黑水</w:t>
            </w:r>
            <w:r>
              <w:rPr>
                <w:rFonts w:ascii="宋体" w:hAnsi="宋体" w:cs="宋体" w:eastAsia="宋体" w:hint="default"/>
                <w:spacing w:val="-86"/>
                <w:sz w:val="18"/>
                <w:szCs w:val="18"/>
              </w:rPr>
              <w:t> </w:t>
            </w:r>
            <w:r>
              <w:rPr>
                <w:rFonts w:ascii="宋体" w:hAnsi="宋体" w:cs="宋体" w:eastAsia="宋体" w:hint="default"/>
                <w:spacing w:val="12"/>
                <w:sz w:val="18"/>
                <w:szCs w:val="18"/>
              </w:rPr>
              <w:t>稻等业务，</w:t>
            </w:r>
            <w:r>
              <w:rPr>
                <w:rFonts w:ascii="宋体" w:hAnsi="宋体" w:cs="宋体" w:eastAsia="宋体" w:hint="default"/>
                <w:spacing w:val="-86"/>
                <w:sz w:val="18"/>
                <w:szCs w:val="18"/>
              </w:rPr>
              <w:t> </w:t>
            </w:r>
            <w:r>
              <w:rPr>
                <w:rFonts w:ascii="宋体" w:hAnsi="宋体" w:cs="宋体" w:eastAsia="宋体" w:hint="default"/>
                <w:spacing w:val="12"/>
                <w:sz w:val="18"/>
                <w:szCs w:val="18"/>
              </w:rPr>
              <w:t>形成欠款，</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3"/>
              <w:ind w:left="103" w:right="83"/>
              <w:jc w:val="both"/>
              <w:rPr>
                <w:rFonts w:ascii="宋体" w:hAnsi="宋体" w:cs="宋体" w:eastAsia="宋体" w:hint="default"/>
                <w:sz w:val="18"/>
                <w:szCs w:val="18"/>
              </w:rPr>
            </w:pPr>
            <w:r>
              <w:rPr>
                <w:rFonts w:ascii="宋体" w:hAnsi="宋体" w:cs="宋体" w:eastAsia="宋体" w:hint="default"/>
                <w:spacing w:val="12"/>
                <w:sz w:val="18"/>
                <w:szCs w:val="18"/>
              </w:rPr>
              <w:t>到今年初，</w:t>
            </w:r>
            <w:r>
              <w:rPr>
                <w:rFonts w:ascii="宋体" w:hAnsi="宋体" w:cs="宋体" w:eastAsia="宋体" w:hint="default"/>
                <w:spacing w:val="-86"/>
                <w:sz w:val="18"/>
                <w:szCs w:val="18"/>
              </w:rPr>
              <w:t> </w:t>
            </w:r>
            <w:r>
              <w:rPr>
                <w:rFonts w:ascii="宋体" w:hAnsi="宋体" w:cs="宋体" w:eastAsia="宋体" w:hint="default"/>
                <w:sz w:val="18"/>
                <w:szCs w:val="18"/>
              </w:rPr>
              <w:t>尚欠 </w:t>
            </w:r>
            <w:r>
              <w:rPr>
                <w:rFonts w:ascii="宋体" w:hAnsi="宋体" w:cs="宋体" w:eastAsia="宋体" w:hint="default"/>
                <w:sz w:val="18"/>
                <w:szCs w:val="18"/>
              </w:rPr>
              <w:t>129</w:t>
            </w:r>
            <w:r>
              <w:rPr>
                <w:rFonts w:ascii="宋体" w:hAnsi="宋体" w:cs="宋体" w:eastAsia="宋体" w:hint="default"/>
                <w:spacing w:val="-25"/>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元（帐面为</w:t>
            </w:r>
            <w:r>
              <w:rPr>
                <w:rFonts w:ascii="宋体" w:hAnsi="宋体" w:cs="宋体" w:eastAsia="宋体" w:hint="default"/>
                <w:spacing w:val="-86"/>
                <w:sz w:val="18"/>
                <w:szCs w:val="18"/>
              </w:rPr>
              <w:t> </w:t>
            </w:r>
            <w:r>
              <w:rPr>
                <w:rFonts w:ascii="宋体" w:hAnsi="宋体" w:cs="宋体" w:eastAsia="宋体" w:hint="default"/>
                <w:sz w:val="18"/>
                <w:szCs w:val="18"/>
              </w:rPr>
              <w:t>229</w:t>
            </w:r>
            <w:r>
              <w:rPr>
                <w:rFonts w:ascii="宋体" w:hAnsi="宋体" w:cs="宋体" w:eastAsia="宋体" w:hint="default"/>
                <w:spacing w:val="-45"/>
                <w:sz w:val="18"/>
                <w:szCs w:val="18"/>
              </w:rPr>
              <w:t> </w:t>
            </w:r>
            <w:r>
              <w:rPr>
                <w:rFonts w:ascii="宋体" w:hAnsi="宋体" w:cs="宋体" w:eastAsia="宋体" w:hint="default"/>
                <w:spacing w:val="-18"/>
                <w:sz w:val="18"/>
                <w:szCs w:val="18"/>
              </w:rPr>
              <w:t>万元，因</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与对方达成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9"/>
              <w:jc w:val="both"/>
              <w:rPr>
                <w:rFonts w:ascii="宋体" w:hAnsi="宋体" w:cs="宋体" w:eastAsia="宋体" w:hint="default"/>
                <w:sz w:val="18"/>
                <w:szCs w:val="18"/>
              </w:rPr>
            </w:pPr>
            <w:r>
              <w:rPr>
                <w:rFonts w:ascii="宋体" w:hAnsi="宋体" w:cs="宋体" w:eastAsia="宋体" w:hint="default"/>
                <w:spacing w:val="60"/>
                <w:sz w:val="18"/>
                <w:szCs w:val="18"/>
              </w:rPr>
              <w:t>协议减免</w:t>
            </w:r>
            <w:r>
              <w:rPr>
                <w:rFonts w:ascii="宋体" w:hAnsi="宋体" w:cs="宋体" w:eastAsia="宋体" w:hint="default"/>
                <w:spacing w:val="-87"/>
                <w:sz w:val="18"/>
                <w:szCs w:val="18"/>
              </w:rPr>
              <w:t> </w:t>
            </w:r>
            <w:r>
              <w:rPr>
                <w:rFonts w:ascii="宋体" w:hAnsi="宋体" w:cs="宋体" w:eastAsia="宋体" w:hint="default"/>
                <w:sz w:val="18"/>
                <w:szCs w:val="18"/>
              </w:rPr>
              <w:t>100</w:t>
            </w:r>
            <w:r>
              <w:rPr>
                <w:rFonts w:ascii="宋体" w:hAnsi="宋体" w:cs="宋体" w:eastAsia="宋体" w:hint="default"/>
                <w:spacing w:val="22"/>
                <w:sz w:val="18"/>
                <w:szCs w:val="18"/>
              </w:rPr>
              <w:t> </w:t>
            </w:r>
            <w:r>
              <w:rPr>
                <w:rFonts w:ascii="宋体" w:hAnsi="宋体" w:cs="宋体" w:eastAsia="宋体" w:hint="default"/>
                <w:spacing w:val="14"/>
                <w:sz w:val="18"/>
                <w:szCs w:val="18"/>
              </w:rPr>
              <w:t>万元未</w:t>
            </w:r>
            <w:r>
              <w:rPr>
                <w:rFonts w:ascii="宋体" w:hAnsi="宋体" w:cs="宋体" w:eastAsia="宋体" w:hint="default"/>
                <w:spacing w:val="-69"/>
                <w:sz w:val="18"/>
                <w:szCs w:val="18"/>
              </w:rPr>
              <w:t> </w:t>
            </w:r>
            <w:r>
              <w:rPr>
                <w:rFonts w:ascii="宋体" w:hAnsi="宋体" w:cs="宋体" w:eastAsia="宋体" w:hint="default"/>
                <w:sz w:val="18"/>
                <w:szCs w:val="18"/>
              </w:rPr>
              <w:t>冲帐）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1,370,000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双方在法院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5"/>
                <w:sz w:val="18"/>
                <w:szCs w:val="18"/>
              </w:rPr>
              <w:t>主持下达成</w:t>
            </w:r>
            <w:r>
              <w:rPr>
                <w:rFonts w:ascii="宋体" w:hAnsi="宋体" w:cs="宋体" w:eastAsia="宋体" w:hint="default"/>
                <w:spacing w:val="-71"/>
                <w:sz w:val="18"/>
                <w:szCs w:val="18"/>
              </w:rPr>
              <w:t> </w:t>
            </w:r>
            <w:r>
              <w:rPr>
                <w:rFonts w:ascii="宋体" w:hAnsi="宋体" w:cs="宋体" w:eastAsia="宋体" w:hint="default"/>
                <w:spacing w:val="15"/>
                <w:sz w:val="18"/>
                <w:szCs w:val="18"/>
              </w:rPr>
              <w:t>调解协议调</w:t>
            </w:r>
            <w:r>
              <w:rPr>
                <w:rFonts w:ascii="宋体" w:hAnsi="宋体" w:cs="宋体" w:eastAsia="宋体" w:hint="default"/>
                <w:spacing w:val="-71"/>
                <w:sz w:val="18"/>
                <w:szCs w:val="18"/>
              </w:rPr>
              <w:t> </w:t>
            </w:r>
            <w:r>
              <w:rPr>
                <w:rFonts w:ascii="宋体" w:hAnsi="宋体" w:cs="宋体" w:eastAsia="宋体" w:hint="default"/>
                <w:spacing w:val="15"/>
                <w:sz w:val="18"/>
                <w:szCs w:val="18"/>
              </w:rPr>
              <w:t>解书编号为</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绥商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7"/>
                <w:sz w:val="18"/>
                <w:szCs w:val="18"/>
              </w:rPr>
              <w:t>初字第</w:t>
            </w:r>
            <w:r>
              <w:rPr>
                <w:rFonts w:ascii="宋体" w:hAnsi="宋体" w:cs="宋体" w:eastAsia="宋体" w:hint="default"/>
                <w:spacing w:val="28"/>
                <w:sz w:val="18"/>
                <w:szCs w:val="18"/>
              </w:rPr>
              <w:t> </w:t>
            </w:r>
            <w:r>
              <w:rPr>
                <w:rFonts w:ascii="宋体" w:hAnsi="宋体" w:cs="宋体" w:eastAsia="宋体" w:hint="default"/>
                <w:sz w:val="18"/>
                <w:szCs w:val="18"/>
              </w:rPr>
              <w:t>132</w:t>
            </w:r>
            <w:r>
              <w:rPr>
                <w:rFonts w:ascii="宋体" w:hAnsi="宋体" w:cs="宋体" w:eastAsia="宋体" w:hint="default"/>
                <w:spacing w:val="1"/>
                <w:sz w:val="18"/>
                <w:szCs w:val="18"/>
              </w:rPr>
              <w:t> </w:t>
            </w:r>
            <w:r>
              <w:rPr>
                <w:rFonts w:ascii="宋体" w:hAnsi="宋体" w:cs="宋体" w:eastAsia="宋体" w:hint="default"/>
                <w:spacing w:val="15"/>
                <w:sz w:val="18"/>
                <w:szCs w:val="18"/>
              </w:rPr>
              <w:t>号，大连恒</w:t>
            </w:r>
            <w:r>
              <w:rPr>
                <w:rFonts w:ascii="宋体" w:hAnsi="宋体" w:cs="宋体" w:eastAsia="宋体" w:hint="default"/>
                <w:spacing w:val="-71"/>
                <w:sz w:val="18"/>
                <w:szCs w:val="18"/>
              </w:rPr>
              <w:t> </w:t>
            </w:r>
            <w:r>
              <w:rPr>
                <w:rFonts w:ascii="宋体" w:hAnsi="宋体" w:cs="宋体" w:eastAsia="宋体" w:hint="default"/>
                <w:spacing w:val="15"/>
                <w:sz w:val="18"/>
                <w:szCs w:val="18"/>
              </w:rPr>
              <w:t>承农产品有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86"/>
                <w:sz w:val="18"/>
                <w:szCs w:val="18"/>
              </w:rPr>
              <w:t>限公司</w:t>
            </w:r>
            <w:r>
              <w:rPr>
                <w:rFonts w:ascii="宋体" w:hAnsi="宋体" w:cs="宋体" w:eastAsia="宋体" w:hint="default"/>
                <w:sz w:val="18"/>
                <w:szCs w:val="18"/>
              </w:rPr>
              <w:t>于</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9"/>
                <w:sz w:val="18"/>
                <w:szCs w:val="18"/>
              </w:rPr>
              <w:t> </w:t>
            </w:r>
            <w:r>
              <w:rPr>
                <w:rFonts w:ascii="宋体" w:hAnsi="宋体" w:cs="宋体" w:eastAsia="宋体" w:hint="default"/>
                <w:sz w:val="18"/>
                <w:szCs w:val="18"/>
              </w:rPr>
              <w:t>日前给付</w:t>
            </w:r>
          </w:p>
          <w:p>
            <w:pPr>
              <w:pStyle w:val="TableParagraph"/>
              <w:spacing w:line="232" w:lineRule="exact" w:before="23"/>
              <w:ind w:left="103" w:right="14"/>
              <w:jc w:val="both"/>
              <w:rPr>
                <w:rFonts w:ascii="宋体" w:hAnsi="宋体" w:cs="宋体" w:eastAsia="宋体" w:hint="default"/>
                <w:sz w:val="18"/>
                <w:szCs w:val="18"/>
              </w:rPr>
            </w:pPr>
            <w:r>
              <w:rPr>
                <w:rFonts w:ascii="宋体" w:hAnsi="宋体" w:cs="宋体" w:eastAsia="宋体" w:hint="default"/>
                <w:spacing w:val="64"/>
                <w:sz w:val="18"/>
                <w:szCs w:val="18"/>
              </w:rPr>
              <w:t>公司欠款</w:t>
            </w:r>
            <w:r>
              <w:rPr>
                <w:rFonts w:ascii="宋体" w:hAnsi="宋体" w:cs="宋体" w:eastAsia="宋体" w:hint="default"/>
                <w:spacing w:val="-4"/>
                <w:sz w:val="18"/>
                <w:szCs w:val="18"/>
              </w:rPr>
              <w:t> </w:t>
            </w:r>
            <w:r>
              <w:rPr>
                <w:rFonts w:ascii="宋体" w:hAnsi="宋体" w:cs="宋体" w:eastAsia="宋体" w:hint="default"/>
                <w:sz w:val="18"/>
                <w:szCs w:val="18"/>
              </w:rPr>
              <w:t>137</w:t>
            </w:r>
            <w:r>
              <w:rPr>
                <w:rFonts w:ascii="宋体" w:hAnsi="宋体" w:cs="宋体" w:eastAsia="宋体" w:hint="default"/>
                <w:spacing w:val="-45"/>
                <w:sz w:val="18"/>
                <w:szCs w:val="18"/>
              </w:rPr>
              <w:t> </w:t>
            </w:r>
            <w:r>
              <w:rPr>
                <w:rFonts w:ascii="宋体" w:hAnsi="宋体" w:cs="宋体" w:eastAsia="宋体" w:hint="default"/>
                <w:spacing w:val="-14"/>
                <w:sz w:val="18"/>
                <w:szCs w:val="18"/>
              </w:rPr>
              <w:t>万元；连</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带责任方宋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4"/>
              <w:jc w:val="both"/>
              <w:rPr>
                <w:rFonts w:ascii="宋体" w:hAnsi="宋体" w:cs="宋体" w:eastAsia="宋体" w:hint="default"/>
                <w:sz w:val="18"/>
                <w:szCs w:val="18"/>
              </w:rPr>
            </w:pPr>
            <w:r>
              <w:rPr>
                <w:rFonts w:ascii="宋体" w:hAnsi="宋体" w:cs="宋体" w:eastAsia="宋体" w:hint="default"/>
                <w:spacing w:val="15"/>
                <w:sz w:val="18"/>
                <w:szCs w:val="18"/>
              </w:rPr>
              <w:t>文建以其所</w:t>
            </w:r>
            <w:r>
              <w:rPr>
                <w:rFonts w:ascii="宋体" w:hAnsi="宋体" w:cs="宋体" w:eastAsia="宋体" w:hint="default"/>
                <w:spacing w:val="-71"/>
                <w:sz w:val="18"/>
                <w:szCs w:val="18"/>
              </w:rPr>
              <w:t> </w:t>
            </w:r>
            <w:r>
              <w:rPr>
                <w:rFonts w:ascii="宋体" w:hAnsi="宋体" w:cs="宋体" w:eastAsia="宋体" w:hint="default"/>
                <w:spacing w:val="15"/>
                <w:sz w:val="18"/>
                <w:szCs w:val="18"/>
              </w:rPr>
              <w:t>有的坐落于</w:t>
            </w:r>
            <w:r>
              <w:rPr>
                <w:rFonts w:ascii="宋体" w:hAnsi="宋体" w:cs="宋体" w:eastAsia="宋体" w:hint="default"/>
                <w:spacing w:val="-71"/>
                <w:sz w:val="18"/>
                <w:szCs w:val="18"/>
              </w:rPr>
              <w:t> </w:t>
            </w:r>
            <w:r>
              <w:rPr>
                <w:rFonts w:ascii="宋体" w:hAnsi="宋体" w:cs="宋体" w:eastAsia="宋体" w:hint="default"/>
                <w:spacing w:val="15"/>
                <w:sz w:val="18"/>
                <w:szCs w:val="18"/>
              </w:rPr>
              <w:t>吉林省白城</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3046"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市洮北区青</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山镇黎明村</w:t>
            </w:r>
            <w:r>
              <w:rPr>
                <w:rFonts w:ascii="宋体" w:hAnsi="宋体" w:cs="宋体" w:eastAsia="宋体" w:hint="default"/>
                <w:spacing w:val="-71"/>
                <w:sz w:val="18"/>
                <w:szCs w:val="18"/>
              </w:rPr>
              <w:t> </w:t>
            </w:r>
            <w:r>
              <w:rPr>
                <w:rFonts w:ascii="宋体" w:hAnsi="宋体" w:cs="宋体" w:eastAsia="宋体" w:hint="default"/>
                <w:spacing w:val="15"/>
                <w:sz w:val="18"/>
                <w:szCs w:val="18"/>
              </w:rPr>
              <w:t>房屋（所有</w:t>
            </w:r>
            <w:r>
              <w:rPr>
                <w:rFonts w:ascii="宋体" w:hAnsi="宋体" w:cs="宋体" w:eastAsia="宋体" w:hint="default"/>
                <w:spacing w:val="-71"/>
                <w:sz w:val="18"/>
                <w:szCs w:val="18"/>
              </w:rPr>
              <w:t> </w:t>
            </w:r>
            <w:r>
              <w:rPr>
                <w:rFonts w:ascii="宋体" w:hAnsi="宋体" w:cs="宋体" w:eastAsia="宋体" w:hint="default"/>
                <w:spacing w:val="15"/>
                <w:sz w:val="18"/>
                <w:szCs w:val="18"/>
              </w:rPr>
              <w:t>权证号：吉</w:t>
            </w:r>
            <w:r>
              <w:rPr>
                <w:rFonts w:ascii="宋体" w:hAnsi="宋体" w:cs="宋体" w:eastAsia="宋体" w:hint="default"/>
                <w:spacing w:val="-71"/>
                <w:sz w:val="18"/>
                <w:szCs w:val="18"/>
              </w:rPr>
              <w:t> </w:t>
            </w:r>
            <w:r>
              <w:rPr>
                <w:rFonts w:ascii="宋体" w:hAnsi="宋体" w:cs="宋体" w:eastAsia="宋体" w:hint="default"/>
                <w:spacing w:val="15"/>
                <w:sz w:val="18"/>
                <w:szCs w:val="18"/>
              </w:rPr>
              <w:t>房权证白字</w:t>
            </w:r>
            <w:r>
              <w:rPr>
                <w:rFonts w:ascii="宋体" w:hAnsi="宋体" w:cs="宋体" w:eastAsia="宋体" w:hint="default"/>
                <w:spacing w:val="-71"/>
                <w:sz w:val="18"/>
                <w:szCs w:val="18"/>
              </w:rPr>
              <w:t> </w:t>
            </w:r>
            <w:r>
              <w:rPr>
                <w:rFonts w:ascii="宋体" w:hAnsi="宋体" w:cs="宋体" w:eastAsia="宋体" w:hint="default"/>
                <w:sz w:val="18"/>
                <w:szCs w:val="18"/>
              </w:rPr>
              <w:t>第</w:t>
            </w:r>
          </w:p>
          <w:p>
            <w:pPr>
              <w:pStyle w:val="TableParagraph"/>
              <w:spacing w:line="232" w:lineRule="exact"/>
              <w:ind w:left="103" w:right="0"/>
              <w:jc w:val="both"/>
              <w:rPr>
                <w:rFonts w:ascii="宋体" w:hAnsi="宋体" w:cs="宋体" w:eastAsia="宋体" w:hint="default"/>
                <w:sz w:val="18"/>
                <w:szCs w:val="18"/>
              </w:rPr>
            </w:pPr>
            <w:r>
              <w:rPr>
                <w:rFonts w:ascii="宋体"/>
                <w:sz w:val="18"/>
              </w:rPr>
              <w:t>201208856</w:t>
            </w:r>
          </w:p>
          <w:p>
            <w:pPr>
              <w:pStyle w:val="TableParagraph"/>
              <w:spacing w:line="240"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号，建筑面</w:t>
            </w:r>
            <w:r>
              <w:rPr>
                <w:rFonts w:ascii="宋体" w:hAnsi="宋体" w:cs="宋体" w:eastAsia="宋体" w:hint="default"/>
                <w:spacing w:val="-71"/>
                <w:sz w:val="18"/>
                <w:szCs w:val="18"/>
              </w:rPr>
              <w:t> </w:t>
            </w:r>
            <w:r>
              <w:rPr>
                <w:rFonts w:ascii="宋体" w:hAnsi="宋体" w:cs="宋体" w:eastAsia="宋体" w:hint="default"/>
                <w:sz w:val="18"/>
                <w:szCs w:val="18"/>
              </w:rPr>
              <w:t>积</w:t>
            </w:r>
            <w:r>
              <w:rPr>
                <w:rFonts w:ascii="宋体" w:hAnsi="宋体" w:cs="宋体" w:eastAsia="宋体" w:hint="default"/>
                <w:spacing w:val="-52"/>
                <w:sz w:val="18"/>
                <w:szCs w:val="18"/>
              </w:rPr>
              <w:t> </w:t>
            </w:r>
            <w:r>
              <w:rPr>
                <w:rFonts w:ascii="宋体" w:hAnsi="宋体" w:cs="宋体" w:eastAsia="宋体" w:hint="default"/>
                <w:sz w:val="18"/>
                <w:szCs w:val="18"/>
              </w:rPr>
              <w:t>601.65</w:t>
            </w:r>
            <w:r>
              <w:rPr>
                <w:rFonts w:ascii="宋体" w:hAnsi="宋体" w:cs="宋体" w:eastAsia="宋体" w:hint="default"/>
                <w:spacing w:val="-49"/>
                <w:sz w:val="18"/>
                <w:szCs w:val="18"/>
              </w:rPr>
              <w:t> </w:t>
            </w:r>
            <w:r>
              <w:rPr>
                <w:rFonts w:ascii="宋体" w:hAnsi="宋体" w:cs="宋体" w:eastAsia="宋体" w:hint="default"/>
                <w:sz w:val="18"/>
                <w:szCs w:val="18"/>
              </w:rPr>
              <w:t>平</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方米）作为</w:t>
            </w:r>
            <w:r>
              <w:rPr>
                <w:rFonts w:ascii="宋体" w:hAnsi="宋体" w:cs="宋体" w:eastAsia="宋体" w:hint="default"/>
                <w:spacing w:val="-71"/>
                <w:sz w:val="18"/>
                <w:szCs w:val="18"/>
              </w:rPr>
              <w:t> </w:t>
            </w:r>
            <w:r>
              <w:rPr>
                <w:rFonts w:ascii="宋体" w:hAnsi="宋体" w:cs="宋体" w:eastAsia="宋体" w:hint="default"/>
                <w:spacing w:val="15"/>
                <w:sz w:val="18"/>
                <w:szCs w:val="18"/>
              </w:rPr>
              <w:t>抵押财产为</w:t>
            </w:r>
            <w:r>
              <w:rPr>
                <w:rFonts w:ascii="宋体" w:hAnsi="宋体" w:cs="宋体" w:eastAsia="宋体" w:hint="default"/>
                <w:spacing w:val="-71"/>
                <w:sz w:val="18"/>
                <w:szCs w:val="18"/>
              </w:rPr>
              <w:t> </w:t>
            </w:r>
            <w:r>
              <w:rPr>
                <w:rFonts w:ascii="宋体" w:hAnsi="宋体" w:cs="宋体" w:eastAsia="宋体" w:hint="default"/>
                <w:spacing w:val="15"/>
                <w:sz w:val="18"/>
                <w:szCs w:val="18"/>
              </w:rPr>
              <w:t>上述债务提</w:t>
            </w:r>
            <w:r>
              <w:rPr>
                <w:rFonts w:ascii="宋体" w:hAnsi="宋体" w:cs="宋体" w:eastAsia="宋体" w:hint="default"/>
                <w:spacing w:val="-71"/>
                <w:sz w:val="18"/>
                <w:szCs w:val="18"/>
              </w:rPr>
              <w:t> </w:t>
            </w:r>
            <w:r>
              <w:rPr>
                <w:rFonts w:ascii="宋体" w:hAnsi="宋体" w:cs="宋体" w:eastAsia="宋体" w:hint="default"/>
                <w:sz w:val="18"/>
                <w:szCs w:val="18"/>
              </w:rPr>
              <w:t>供担保。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818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北大荒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1"/>
              <w:ind w:left="103" w:right="47"/>
              <w:jc w:val="both"/>
              <w:rPr>
                <w:rFonts w:ascii="宋体" w:hAnsi="宋体" w:cs="宋体" w:eastAsia="宋体" w:hint="default"/>
                <w:sz w:val="18"/>
                <w:szCs w:val="18"/>
              </w:rPr>
            </w:pPr>
            <w:r>
              <w:rPr>
                <w:rFonts w:ascii="宋体" w:hAnsi="宋体" w:cs="宋体" w:eastAsia="宋体" w:hint="default"/>
                <w:spacing w:val="36"/>
                <w:sz w:val="18"/>
                <w:szCs w:val="18"/>
              </w:rPr>
              <w:t>青枫亚</w:t>
            </w:r>
            <w:r>
              <w:rPr>
                <w:rFonts w:ascii="宋体" w:hAnsi="宋体" w:cs="宋体" w:eastAsia="宋体" w:hint="default"/>
                <w:spacing w:val="-88"/>
                <w:sz w:val="18"/>
                <w:szCs w:val="18"/>
              </w:rPr>
              <w:t> </w:t>
            </w:r>
            <w:r>
              <w:rPr>
                <w:rFonts w:ascii="宋体" w:hAnsi="宋体" w:cs="宋体" w:eastAsia="宋体" w:hint="default"/>
                <w:spacing w:val="36"/>
                <w:sz w:val="18"/>
                <w:szCs w:val="18"/>
              </w:rPr>
              <w:t>麻纺织</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pacing w:val="-18"/>
                <w:sz w:val="18"/>
                <w:szCs w:val="18"/>
              </w:rPr>
              <w:t>司（委托</w:t>
            </w:r>
            <w:r>
              <w:rPr>
                <w:rFonts w:ascii="宋体" w:hAnsi="宋体" w:cs="宋体" w:eastAsia="宋体" w:hint="default"/>
                <w:sz w:val="18"/>
                <w:szCs w:val="18"/>
              </w:rPr>
              <w:t> 保管）</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公司与与青</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19"/>
              <w:jc w:val="both"/>
              <w:rPr>
                <w:rFonts w:ascii="宋体" w:hAnsi="宋体" w:cs="宋体" w:eastAsia="宋体" w:hint="default"/>
                <w:sz w:val="18"/>
                <w:szCs w:val="18"/>
              </w:rPr>
            </w:pPr>
            <w:r>
              <w:rPr>
                <w:rFonts w:ascii="宋体" w:hAnsi="宋体" w:cs="宋体" w:eastAsia="宋体" w:hint="default"/>
                <w:spacing w:val="60"/>
                <w:sz w:val="18"/>
                <w:szCs w:val="18"/>
              </w:rPr>
              <w:t>枫亚麻于</w:t>
            </w:r>
            <w:r>
              <w:rPr>
                <w:rFonts w:ascii="宋体" w:hAnsi="宋体" w:cs="宋体" w:eastAsia="宋体" w:hint="default"/>
                <w:spacing w:val="-87"/>
                <w:sz w:val="18"/>
                <w:szCs w:val="18"/>
              </w:rPr>
              <w:t> </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12</w:t>
            </w:r>
          </w:p>
          <w:p>
            <w:pPr>
              <w:pStyle w:val="TableParagraph"/>
              <w:spacing w:line="231"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8"/>
                <w:sz w:val="18"/>
                <w:szCs w:val="18"/>
              </w:rPr>
              <w:t> </w:t>
            </w:r>
            <w:r>
              <w:rPr>
                <w:rFonts w:ascii="宋体" w:hAnsi="宋体" w:cs="宋体" w:eastAsia="宋体" w:hint="default"/>
                <w:sz w:val="18"/>
                <w:szCs w:val="18"/>
              </w:rPr>
              <w:t>日签订</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《货权确认</w:t>
            </w:r>
            <w:r>
              <w:rPr>
                <w:rFonts w:ascii="宋体" w:hAnsi="宋体" w:cs="宋体" w:eastAsia="宋体" w:hint="default"/>
                <w:spacing w:val="-86"/>
                <w:sz w:val="18"/>
                <w:szCs w:val="18"/>
              </w:rPr>
              <w:t> </w:t>
            </w:r>
            <w:r>
              <w:rPr>
                <w:rFonts w:ascii="宋体" w:hAnsi="宋体" w:cs="宋体" w:eastAsia="宋体" w:hint="default"/>
                <w:spacing w:val="12"/>
                <w:sz w:val="18"/>
                <w:szCs w:val="18"/>
              </w:rPr>
              <w:t>单》，确认</w:t>
            </w:r>
            <w:r>
              <w:rPr>
                <w:rFonts w:ascii="宋体" w:hAnsi="宋体" w:cs="宋体" w:eastAsia="宋体" w:hint="default"/>
                <w:spacing w:val="-86"/>
                <w:sz w:val="18"/>
                <w:szCs w:val="18"/>
              </w:rPr>
              <w:t> </w:t>
            </w:r>
            <w:r>
              <w:rPr>
                <w:rFonts w:ascii="宋体" w:hAnsi="宋体" w:cs="宋体" w:eastAsia="宋体" w:hint="default"/>
                <w:spacing w:val="12"/>
                <w:sz w:val="18"/>
                <w:szCs w:val="18"/>
              </w:rPr>
              <w:t>绍兴仓库保</w:t>
            </w:r>
            <w:r>
              <w:rPr>
                <w:rFonts w:ascii="宋体" w:hAnsi="宋体" w:cs="宋体" w:eastAsia="宋体" w:hint="default"/>
                <w:spacing w:val="-86"/>
                <w:sz w:val="18"/>
                <w:szCs w:val="18"/>
              </w:rPr>
              <w:t> </w:t>
            </w:r>
            <w:r>
              <w:rPr>
                <w:rFonts w:ascii="宋体" w:hAnsi="宋体" w:cs="宋体" w:eastAsia="宋体" w:hint="default"/>
                <w:spacing w:val="12"/>
                <w:sz w:val="18"/>
                <w:szCs w:val="18"/>
              </w:rPr>
              <w:t>存的货物所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19"/>
              <w:ind w:left="103" w:right="19"/>
              <w:jc w:val="both"/>
              <w:rPr>
                <w:rFonts w:ascii="宋体" w:hAnsi="宋体" w:cs="宋体" w:eastAsia="宋体" w:hint="default"/>
                <w:sz w:val="18"/>
                <w:szCs w:val="18"/>
              </w:rPr>
            </w:pPr>
            <w:r>
              <w:rPr>
                <w:rFonts w:ascii="宋体" w:hAnsi="宋体" w:cs="宋体" w:eastAsia="宋体" w:hint="default"/>
                <w:spacing w:val="60"/>
                <w:sz w:val="18"/>
                <w:szCs w:val="18"/>
              </w:rPr>
              <w:t>有权为公</w:t>
            </w:r>
            <w:r>
              <w:rPr>
                <w:rFonts w:ascii="宋体" w:hAnsi="宋体" w:cs="宋体" w:eastAsia="宋体" w:hint="default"/>
                <w:spacing w:val="-87"/>
                <w:sz w:val="18"/>
                <w:szCs w:val="18"/>
              </w:rPr>
              <w:t> </w:t>
            </w:r>
            <w:r>
              <w:rPr>
                <w:rFonts w:ascii="宋体" w:hAnsi="宋体" w:cs="宋体" w:eastAsia="宋体" w:hint="default"/>
                <w:spacing w:val="12"/>
                <w:sz w:val="18"/>
                <w:szCs w:val="18"/>
              </w:rPr>
              <w:t>司，被告仅</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代为储存保</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83"/>
              <w:jc w:val="both"/>
              <w:rPr>
                <w:rFonts w:ascii="宋体" w:hAnsi="宋体" w:cs="宋体" w:eastAsia="宋体" w:hint="default"/>
                <w:sz w:val="18"/>
                <w:szCs w:val="18"/>
              </w:rPr>
            </w:pPr>
            <w:r>
              <w:rPr>
                <w:rFonts w:ascii="宋体" w:hAnsi="宋体" w:cs="宋体" w:eastAsia="宋体" w:hint="default"/>
                <w:spacing w:val="12"/>
                <w:sz w:val="18"/>
                <w:szCs w:val="18"/>
              </w:rPr>
              <w:t>管，现一直</w:t>
            </w:r>
            <w:r>
              <w:rPr>
                <w:rFonts w:ascii="宋体" w:hAnsi="宋体" w:cs="宋体" w:eastAsia="宋体" w:hint="default"/>
                <w:spacing w:val="-86"/>
                <w:sz w:val="18"/>
                <w:szCs w:val="18"/>
              </w:rPr>
              <w:t> </w:t>
            </w:r>
            <w:r>
              <w:rPr>
                <w:rFonts w:ascii="宋体" w:hAnsi="宋体" w:cs="宋体" w:eastAsia="宋体" w:hint="default"/>
                <w:sz w:val="18"/>
                <w:szCs w:val="18"/>
              </w:rPr>
              <w:t>拖延给付。</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40,018,932.63</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1"/>
                <w:sz w:val="18"/>
                <w:szCs w:val="18"/>
              </w:rPr>
              <w:t> </w:t>
            </w:r>
            <w:r>
              <w:rPr>
                <w:rFonts w:ascii="宋体" w:hAnsi="宋体" w:cs="宋体" w:eastAsia="宋体" w:hint="default"/>
                <w:sz w:val="18"/>
                <w:szCs w:val="18"/>
              </w:rPr>
              <w:t>2013</w:t>
            </w:r>
          </w:p>
          <w:p>
            <w:pPr>
              <w:pStyle w:val="TableParagraph"/>
              <w:spacing w:line="240" w:lineRule="auto"/>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pacing w:val="-11"/>
                <w:sz w:val="18"/>
                <w:szCs w:val="18"/>
              </w:rPr>
              <w:t> </w:t>
            </w:r>
            <w:r>
              <w:rPr>
                <w:rFonts w:ascii="宋体" w:hAnsi="宋体" w:cs="宋体" w:eastAsia="宋体" w:hint="default"/>
                <w:sz w:val="18"/>
                <w:szCs w:val="18"/>
              </w:rPr>
              <w:t>月起诉 </w:t>
            </w:r>
            <w:r>
              <w:rPr>
                <w:rFonts w:ascii="宋体" w:hAnsi="宋体" w:cs="宋体" w:eastAsia="宋体" w:hint="default"/>
                <w:spacing w:val="15"/>
                <w:sz w:val="18"/>
                <w:szCs w:val="18"/>
              </w:rPr>
              <w:t>至绍兴市中</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2"/>
              <w:ind w:left="103" w:right="14"/>
              <w:jc w:val="both"/>
              <w:rPr>
                <w:rFonts w:ascii="宋体" w:hAnsi="宋体" w:cs="宋体" w:eastAsia="宋体" w:hint="default"/>
                <w:sz w:val="18"/>
                <w:szCs w:val="18"/>
              </w:rPr>
            </w:pPr>
            <w:r>
              <w:rPr>
                <w:rFonts w:ascii="宋体" w:hAnsi="宋体" w:cs="宋体" w:eastAsia="宋体" w:hint="default"/>
                <w:spacing w:val="64"/>
                <w:sz w:val="18"/>
                <w:szCs w:val="18"/>
              </w:rPr>
              <w:t>级人民法</w:t>
            </w:r>
            <w:r>
              <w:rPr>
                <w:rFonts w:ascii="宋体" w:hAnsi="宋体" w:cs="宋体" w:eastAsia="宋体" w:hint="default"/>
                <w:spacing w:val="-4"/>
                <w:sz w:val="18"/>
                <w:szCs w:val="18"/>
              </w:rPr>
              <w:t> </w:t>
            </w:r>
            <w:r>
              <w:rPr>
                <w:rFonts w:ascii="宋体" w:hAnsi="宋体" w:cs="宋体" w:eastAsia="宋体" w:hint="default"/>
                <w:spacing w:val="15"/>
                <w:sz w:val="18"/>
                <w:szCs w:val="18"/>
              </w:rPr>
              <w:t>院，被告提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出管辖权异</w:t>
            </w:r>
            <w:r>
              <w:rPr>
                <w:rFonts w:ascii="宋体" w:hAnsi="宋体" w:cs="宋体" w:eastAsia="宋体" w:hint="default"/>
                <w:spacing w:val="-71"/>
                <w:sz w:val="18"/>
                <w:szCs w:val="18"/>
              </w:rPr>
              <w:t> </w:t>
            </w:r>
            <w:r>
              <w:rPr>
                <w:rFonts w:ascii="宋体" w:hAnsi="宋体" w:cs="宋体" w:eastAsia="宋体" w:hint="default"/>
                <w:spacing w:val="15"/>
                <w:sz w:val="18"/>
                <w:szCs w:val="18"/>
              </w:rPr>
              <w:t>议，绍兴市</w:t>
            </w:r>
            <w:r>
              <w:rPr>
                <w:rFonts w:ascii="宋体" w:hAnsi="宋体" w:cs="宋体" w:eastAsia="宋体" w:hint="default"/>
                <w:spacing w:val="-71"/>
                <w:sz w:val="18"/>
                <w:szCs w:val="18"/>
              </w:rPr>
              <w:t> </w:t>
            </w:r>
            <w:r>
              <w:rPr>
                <w:rFonts w:ascii="宋体" w:hAnsi="宋体" w:cs="宋体" w:eastAsia="宋体" w:hint="default"/>
                <w:spacing w:val="15"/>
                <w:sz w:val="18"/>
                <w:szCs w:val="18"/>
              </w:rPr>
              <w:t>中院裁定将</w:t>
            </w:r>
            <w:r>
              <w:rPr>
                <w:rFonts w:ascii="宋体" w:hAnsi="宋体" w:cs="宋体" w:eastAsia="宋体" w:hint="default"/>
                <w:spacing w:val="-71"/>
                <w:sz w:val="18"/>
                <w:szCs w:val="18"/>
              </w:rPr>
              <w:t> </w:t>
            </w:r>
            <w:r>
              <w:rPr>
                <w:rFonts w:ascii="宋体" w:hAnsi="宋体" w:cs="宋体" w:eastAsia="宋体" w:hint="default"/>
                <w:spacing w:val="15"/>
                <w:sz w:val="18"/>
                <w:szCs w:val="18"/>
              </w:rPr>
              <w:t>案件移送黑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龙江省农垦</w:t>
            </w:r>
            <w:r>
              <w:rPr>
                <w:rFonts w:ascii="宋体" w:hAnsi="宋体" w:cs="宋体" w:eastAsia="宋体" w:hint="default"/>
                <w:spacing w:val="-71"/>
                <w:sz w:val="18"/>
                <w:szCs w:val="18"/>
              </w:rPr>
              <w:t> </w:t>
            </w:r>
            <w:r>
              <w:rPr>
                <w:rFonts w:ascii="宋体" w:hAnsi="宋体" w:cs="宋体" w:eastAsia="宋体" w:hint="default"/>
                <w:spacing w:val="15"/>
                <w:sz w:val="18"/>
                <w:szCs w:val="18"/>
              </w:rPr>
              <w:t>中院审理，</w:t>
            </w:r>
            <w:r>
              <w:rPr>
                <w:rFonts w:ascii="宋体" w:hAnsi="宋体" w:cs="宋体" w:eastAsia="宋体" w:hint="default"/>
                <w:spacing w:val="-71"/>
                <w:sz w:val="18"/>
                <w:szCs w:val="18"/>
              </w:rPr>
              <w:t> </w:t>
            </w:r>
            <w:r>
              <w:rPr>
                <w:rFonts w:ascii="宋体" w:hAnsi="宋体" w:cs="宋体" w:eastAsia="宋体" w:hint="default"/>
                <w:spacing w:val="15"/>
                <w:sz w:val="18"/>
                <w:szCs w:val="18"/>
              </w:rPr>
              <w:t>后案件移送</w:t>
            </w:r>
            <w:r>
              <w:rPr>
                <w:rFonts w:ascii="宋体" w:hAnsi="宋体" w:cs="宋体" w:eastAsia="宋体" w:hint="default"/>
                <w:spacing w:val="-71"/>
                <w:sz w:val="18"/>
                <w:szCs w:val="18"/>
              </w:rPr>
              <w:t> </w:t>
            </w:r>
            <w:r>
              <w:rPr>
                <w:rFonts w:ascii="宋体" w:hAnsi="宋体" w:cs="宋体" w:eastAsia="宋体" w:hint="default"/>
                <w:spacing w:val="15"/>
                <w:sz w:val="18"/>
                <w:szCs w:val="18"/>
              </w:rPr>
              <w:t>至黑龙江省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高院，省高</w:t>
            </w:r>
            <w:r>
              <w:rPr>
                <w:rFonts w:ascii="宋体" w:hAnsi="宋体" w:cs="宋体" w:eastAsia="宋体" w:hint="default"/>
                <w:spacing w:val="-71"/>
                <w:sz w:val="18"/>
                <w:szCs w:val="18"/>
              </w:rPr>
              <w:t> </w:t>
            </w:r>
            <w:r>
              <w:rPr>
                <w:rFonts w:ascii="宋体" w:hAnsi="宋体" w:cs="宋体" w:eastAsia="宋体" w:hint="default"/>
                <w:sz w:val="18"/>
                <w:szCs w:val="18"/>
              </w:rPr>
              <w:t>院于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日及</w:t>
            </w:r>
            <w:r>
              <w:rPr>
                <w:rFonts w:ascii="宋体" w:hAnsi="宋体" w:cs="宋体" w:eastAsia="宋体" w:hint="default"/>
                <w:spacing w:val="-48"/>
                <w:sz w:val="18"/>
                <w:szCs w:val="18"/>
              </w:rPr>
              <w:t> </w:t>
            </w:r>
            <w:r>
              <w:rPr>
                <w:rFonts w:ascii="宋体" w:hAnsi="宋体" w:cs="宋体" w:eastAsia="宋体" w:hint="default"/>
                <w:sz w:val="18"/>
                <w:szCs w:val="18"/>
              </w:rPr>
              <w:t>7</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14</w:t>
            </w:r>
            <w:r>
              <w:rPr>
                <w:rFonts w:ascii="宋体" w:hAnsi="宋体" w:cs="宋体" w:eastAsia="宋体" w:hint="default"/>
                <w:spacing w:val="-51"/>
                <w:sz w:val="18"/>
                <w:szCs w:val="18"/>
              </w:rPr>
              <w:t> </w:t>
            </w:r>
            <w:r>
              <w:rPr>
                <w:rFonts w:ascii="宋体" w:hAnsi="宋体" w:cs="宋体" w:eastAsia="宋体" w:hint="default"/>
                <w:sz w:val="18"/>
                <w:szCs w:val="18"/>
              </w:rPr>
              <w:t>日两次 </w:t>
            </w:r>
            <w:r>
              <w:rPr>
                <w:rFonts w:ascii="宋体" w:hAnsi="宋体" w:cs="宋体" w:eastAsia="宋体" w:hint="default"/>
                <w:spacing w:val="15"/>
                <w:sz w:val="18"/>
                <w:szCs w:val="18"/>
              </w:rPr>
              <w:t>开庭审理本</w:t>
            </w:r>
            <w:r>
              <w:rPr>
                <w:rFonts w:ascii="宋体" w:hAnsi="宋体" w:cs="宋体" w:eastAsia="宋体" w:hint="default"/>
                <w:spacing w:val="-71"/>
                <w:sz w:val="18"/>
                <w:szCs w:val="18"/>
              </w:rPr>
              <w:t> </w:t>
            </w:r>
            <w:r>
              <w:rPr>
                <w:rFonts w:ascii="宋体" w:hAnsi="宋体" w:cs="宋体" w:eastAsia="宋体" w:hint="default"/>
                <w:sz w:val="18"/>
                <w:szCs w:val="18"/>
              </w:rPr>
              <w:t>案，于</w:t>
            </w:r>
            <w:r>
              <w:rPr>
                <w:rFonts w:ascii="宋体" w:hAnsi="宋体" w:cs="宋体" w:eastAsia="宋体" w:hint="default"/>
                <w:spacing w:val="-11"/>
                <w:sz w:val="18"/>
                <w:szCs w:val="18"/>
              </w:rPr>
              <w:t> </w:t>
            </w:r>
            <w:r>
              <w:rPr>
                <w:rFonts w:ascii="宋体" w:hAnsi="宋体" w:cs="宋体" w:eastAsia="宋体" w:hint="default"/>
                <w:sz w:val="18"/>
                <w:szCs w:val="18"/>
              </w:rPr>
              <w:t>2015</w:t>
            </w:r>
          </w:p>
          <w:p>
            <w:pPr>
              <w:pStyle w:val="TableParagraph"/>
              <w:spacing w:line="236" w:lineRule="exact" w:before="19"/>
              <w:ind w:left="103"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 </w:t>
            </w:r>
            <w:r>
              <w:rPr>
                <w:rFonts w:ascii="宋体" w:hAnsi="宋体" w:cs="宋体" w:eastAsia="宋体" w:hint="default"/>
                <w:spacing w:val="19"/>
                <w:sz w:val="18"/>
                <w:szCs w:val="18"/>
              </w:rPr>
              <w:t>作出</w:t>
            </w:r>
            <w:r>
              <w:rPr>
                <w:rFonts w:ascii="宋体" w:hAnsi="宋体" w:cs="宋体" w:eastAsia="宋体" w:hint="default"/>
                <w:spacing w:val="-50"/>
                <w:sz w:val="18"/>
                <w:szCs w:val="18"/>
              </w:rPr>
              <w:t> </w:t>
            </w:r>
            <w:r>
              <w:rPr>
                <w:rFonts w:ascii="宋体" w:hAnsi="宋体" w:cs="宋体" w:eastAsia="宋体" w:hint="default"/>
                <w:sz w:val="18"/>
                <w:szCs w:val="18"/>
              </w:rPr>
              <w:t>[2014]</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黑高商初字</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7</w:t>
            </w:r>
            <w:r>
              <w:rPr>
                <w:rFonts w:ascii="宋体" w:hAnsi="宋体" w:cs="宋体" w:eastAsia="宋体" w:hint="default"/>
                <w:spacing w:val="-11"/>
                <w:sz w:val="18"/>
                <w:szCs w:val="18"/>
              </w:rPr>
              <w:t> </w:t>
            </w:r>
            <w:r>
              <w:rPr>
                <w:rFonts w:ascii="宋体" w:hAnsi="宋体" w:cs="宋体" w:eastAsia="宋体" w:hint="default"/>
                <w:sz w:val="18"/>
                <w:szCs w:val="18"/>
              </w:rPr>
              <w:t>号民事 </w:t>
            </w:r>
            <w:r>
              <w:rPr>
                <w:rFonts w:ascii="宋体" w:hAnsi="宋体" w:cs="宋体" w:eastAsia="宋体" w:hint="default"/>
                <w:spacing w:val="15"/>
                <w:sz w:val="18"/>
                <w:szCs w:val="18"/>
              </w:rPr>
              <w:t>判决书。判</w:t>
            </w:r>
            <w:r>
              <w:rPr>
                <w:rFonts w:ascii="宋体" w:hAnsi="宋体" w:cs="宋体" w:eastAsia="宋体" w:hint="default"/>
                <w:spacing w:val="-71"/>
                <w:sz w:val="18"/>
                <w:szCs w:val="18"/>
              </w:rPr>
              <w:t> </w:t>
            </w:r>
            <w:r>
              <w:rPr>
                <w:rFonts w:ascii="宋体" w:hAnsi="宋体" w:cs="宋体" w:eastAsia="宋体" w:hint="default"/>
                <w:spacing w:val="15"/>
                <w:sz w:val="18"/>
                <w:szCs w:val="18"/>
              </w:rPr>
              <w:t>决驳回鑫亚</w:t>
            </w:r>
            <w:r>
              <w:rPr>
                <w:rFonts w:ascii="宋体" w:hAnsi="宋体" w:cs="宋体" w:eastAsia="宋体" w:hint="default"/>
                <w:spacing w:val="-71"/>
                <w:sz w:val="18"/>
                <w:szCs w:val="18"/>
              </w:rPr>
              <w:t> </w:t>
            </w:r>
            <w:r>
              <w:rPr>
                <w:rFonts w:ascii="宋体" w:hAnsi="宋体" w:cs="宋体" w:eastAsia="宋体" w:hint="default"/>
                <w:spacing w:val="15"/>
                <w:sz w:val="18"/>
                <w:szCs w:val="18"/>
              </w:rPr>
              <w:t>公司的诉讼</w:t>
            </w:r>
            <w:r>
              <w:rPr>
                <w:rFonts w:ascii="宋体" w:hAnsi="宋体" w:cs="宋体" w:eastAsia="宋体" w:hint="default"/>
                <w:spacing w:val="-71"/>
                <w:sz w:val="18"/>
                <w:szCs w:val="18"/>
              </w:rPr>
              <w:t> </w:t>
            </w:r>
            <w:r>
              <w:rPr>
                <w:rFonts w:ascii="宋体" w:hAnsi="宋体" w:cs="宋体" w:eastAsia="宋体" w:hint="default"/>
                <w:sz w:val="18"/>
                <w:szCs w:val="18"/>
              </w:rPr>
              <w:t>请求</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公司不</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before="1"/>
              <w:ind w:left="103" w:right="35"/>
              <w:jc w:val="both"/>
              <w:rPr>
                <w:rFonts w:ascii="宋体" w:hAnsi="宋体" w:cs="宋体" w:eastAsia="宋体" w:hint="default"/>
                <w:sz w:val="18"/>
                <w:szCs w:val="18"/>
              </w:rPr>
            </w:pPr>
            <w:r>
              <w:rPr>
                <w:rFonts w:ascii="宋体" w:hAnsi="宋体" w:cs="宋体" w:eastAsia="宋体" w:hint="default"/>
                <w:spacing w:val="38"/>
                <w:sz w:val="18"/>
                <w:szCs w:val="18"/>
              </w:rPr>
              <w:t>服该一</w:t>
            </w:r>
            <w:r>
              <w:rPr>
                <w:rFonts w:ascii="宋体" w:hAnsi="宋体" w:cs="宋体" w:eastAsia="宋体" w:hint="default"/>
                <w:spacing w:val="-33"/>
                <w:sz w:val="18"/>
                <w:szCs w:val="18"/>
              </w:rPr>
              <w:t> </w:t>
            </w:r>
            <w:r>
              <w:rPr>
                <w:rFonts w:ascii="宋体" w:hAnsi="宋体" w:cs="宋体" w:eastAsia="宋体" w:hint="default"/>
                <w:sz w:val="18"/>
                <w:szCs w:val="18"/>
              </w:rPr>
              <w:t>审判决，</w:t>
            </w:r>
            <w:r>
              <w:rPr>
                <w:rFonts w:ascii="宋体" w:hAnsi="宋体" w:cs="宋体" w:eastAsia="宋体" w:hint="default"/>
                <w:sz w:val="18"/>
                <w:szCs w:val="18"/>
              </w:rPr>
              <w:t> </w:t>
            </w:r>
            <w:r>
              <w:rPr>
                <w:rFonts w:ascii="宋体" w:hAnsi="宋体" w:cs="宋体" w:eastAsia="宋体" w:hint="default"/>
                <w:spacing w:val="38"/>
                <w:sz w:val="18"/>
                <w:szCs w:val="18"/>
              </w:rPr>
              <w:t>向最高</w:t>
            </w:r>
            <w:r>
              <w:rPr>
                <w:rFonts w:ascii="宋体" w:hAnsi="宋体" w:cs="宋体" w:eastAsia="宋体" w:hint="default"/>
                <w:spacing w:val="-33"/>
                <w:sz w:val="18"/>
                <w:szCs w:val="18"/>
              </w:rPr>
              <w:t> </w:t>
            </w:r>
            <w:r>
              <w:rPr>
                <w:rFonts w:ascii="宋体" w:hAnsi="宋体" w:cs="宋体" w:eastAsia="宋体" w:hint="default"/>
                <w:spacing w:val="38"/>
                <w:sz w:val="18"/>
                <w:szCs w:val="18"/>
              </w:rPr>
              <w:t>人民法</w:t>
            </w:r>
            <w:r>
              <w:rPr>
                <w:rFonts w:ascii="宋体" w:hAnsi="宋体" w:cs="宋体" w:eastAsia="宋体" w:hint="default"/>
                <w:spacing w:val="-33"/>
                <w:sz w:val="18"/>
                <w:szCs w:val="18"/>
              </w:rPr>
              <w:t> </w:t>
            </w:r>
            <w:r>
              <w:rPr>
                <w:rFonts w:ascii="宋体" w:hAnsi="宋体" w:cs="宋体" w:eastAsia="宋体" w:hint="default"/>
                <w:spacing w:val="38"/>
                <w:sz w:val="18"/>
                <w:szCs w:val="18"/>
              </w:rPr>
              <w:t>院提起</w:t>
            </w:r>
            <w:r>
              <w:rPr>
                <w:rFonts w:ascii="宋体" w:hAnsi="宋体" w:cs="宋体" w:eastAsia="宋体" w:hint="default"/>
                <w:spacing w:val="-33"/>
                <w:sz w:val="18"/>
                <w:szCs w:val="18"/>
              </w:rPr>
              <w:t> </w:t>
            </w:r>
            <w:r>
              <w:rPr>
                <w:rFonts w:ascii="宋体" w:hAnsi="宋体" w:cs="宋体" w:eastAsia="宋体" w:hint="default"/>
                <w:spacing w:val="-17"/>
                <w:sz w:val="18"/>
                <w:szCs w:val="18"/>
              </w:rPr>
              <w:t>上诉。最</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高人民</w:t>
            </w:r>
            <w:r>
              <w:rPr>
                <w:rFonts w:ascii="宋体" w:hAnsi="宋体" w:cs="宋体" w:eastAsia="宋体" w:hint="default"/>
                <w:spacing w:val="-33"/>
                <w:sz w:val="18"/>
                <w:szCs w:val="18"/>
              </w:rPr>
              <w:t> </w:t>
            </w:r>
            <w:r>
              <w:rPr>
                <w:rFonts w:ascii="宋体" w:hAnsi="宋体" w:cs="宋体" w:eastAsia="宋体" w:hint="default"/>
                <w:spacing w:val="38"/>
                <w:sz w:val="18"/>
                <w:szCs w:val="18"/>
              </w:rPr>
              <w:t>法院于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13</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日受理</w:t>
            </w:r>
            <w:r>
              <w:rPr>
                <w:rFonts w:ascii="宋体" w:hAnsi="宋体" w:cs="宋体" w:eastAsia="宋体" w:hint="default"/>
                <w:spacing w:val="-33"/>
                <w:sz w:val="18"/>
                <w:szCs w:val="18"/>
              </w:rPr>
              <w:t> </w:t>
            </w:r>
            <w:r>
              <w:rPr>
                <w:rFonts w:ascii="宋体" w:hAnsi="宋体" w:cs="宋体" w:eastAsia="宋体" w:hint="default"/>
                <w:spacing w:val="-17"/>
                <w:sz w:val="18"/>
                <w:szCs w:val="18"/>
              </w:rPr>
              <w:t>本案，案</w:t>
            </w:r>
            <w:r>
              <w:rPr>
                <w:rFonts w:ascii="宋体" w:hAnsi="宋体" w:cs="宋体" w:eastAsia="宋体" w:hint="default"/>
                <w:sz w:val="18"/>
                <w:szCs w:val="18"/>
              </w:rPr>
              <w:t> 号</w:t>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38"/>
                <w:sz w:val="18"/>
                <w:szCs w:val="18"/>
              </w:rPr>
              <w:t>民二终</w:t>
            </w:r>
            <w:r>
              <w:rPr>
                <w:rFonts w:ascii="宋体" w:hAnsi="宋体" w:cs="宋体" w:eastAsia="宋体" w:hint="default"/>
                <w:spacing w:val="-33"/>
                <w:sz w:val="18"/>
                <w:szCs w:val="18"/>
              </w:rPr>
              <w:t> </w:t>
            </w:r>
            <w:r>
              <w:rPr>
                <w:rFonts w:ascii="宋体" w:hAnsi="宋体" w:cs="宋体" w:eastAsia="宋体" w:hint="default"/>
                <w:sz w:val="18"/>
                <w:szCs w:val="18"/>
              </w:rPr>
              <w:t>字第</w:t>
            </w:r>
            <w:r>
              <w:rPr>
                <w:rFonts w:ascii="宋体" w:hAnsi="宋体" w:cs="宋体" w:eastAsia="宋体" w:hint="default"/>
                <w:spacing w:val="-67"/>
                <w:sz w:val="18"/>
                <w:szCs w:val="18"/>
              </w:rPr>
              <w:t> </w:t>
            </w:r>
            <w:r>
              <w:rPr>
                <w:rFonts w:ascii="宋体" w:hAnsi="宋体" w:cs="宋体" w:eastAsia="宋体" w:hint="default"/>
                <w:sz w:val="18"/>
                <w:szCs w:val="18"/>
              </w:rPr>
              <w:t>199 </w:t>
            </w:r>
            <w:r>
              <w:rPr>
                <w:rFonts w:ascii="宋体" w:hAnsi="宋体" w:cs="宋体" w:eastAsia="宋体" w:hint="default"/>
                <w:spacing w:val="38"/>
                <w:sz w:val="18"/>
                <w:szCs w:val="18"/>
              </w:rPr>
              <w:t>号，于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27</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38"/>
                <w:sz w:val="18"/>
                <w:szCs w:val="18"/>
              </w:rPr>
              <w:t>日开庭</w:t>
            </w:r>
            <w:r>
              <w:rPr>
                <w:rFonts w:ascii="宋体" w:hAnsi="宋体" w:cs="宋体" w:eastAsia="宋体" w:hint="default"/>
                <w:spacing w:val="-33"/>
                <w:sz w:val="18"/>
                <w:szCs w:val="18"/>
              </w:rPr>
              <w:t> </w:t>
            </w:r>
            <w:r>
              <w:rPr>
                <w:rFonts w:ascii="宋体" w:hAnsi="宋体" w:cs="宋体" w:eastAsia="宋体" w:hint="default"/>
                <w:spacing w:val="38"/>
                <w:sz w:val="18"/>
                <w:szCs w:val="18"/>
              </w:rPr>
              <w:t>审理本</w:t>
            </w:r>
            <w:r>
              <w:rPr>
                <w:rFonts w:ascii="宋体" w:hAnsi="宋体" w:cs="宋体" w:eastAsia="宋体" w:hint="default"/>
                <w:spacing w:val="-33"/>
                <w:sz w:val="18"/>
                <w:szCs w:val="18"/>
              </w:rPr>
              <w:t> </w:t>
            </w:r>
            <w:r>
              <w:rPr>
                <w:rFonts w:ascii="宋体" w:hAnsi="宋体" w:cs="宋体" w:eastAsia="宋体" w:hint="default"/>
                <w:spacing w:val="38"/>
                <w:sz w:val="18"/>
                <w:szCs w:val="18"/>
              </w:rPr>
              <w:t>案，于</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宋体" w:hAnsi="宋体" w:cs="宋体" w:eastAsia="宋体" w:hint="default"/>
                <w:sz w:val="18"/>
                <w:szCs w:val="18"/>
              </w:rPr>
              <w:t>17</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日作出</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38"/>
                <w:sz w:val="18"/>
                <w:szCs w:val="18"/>
              </w:rPr>
              <w:t>民二终</w:t>
            </w:r>
            <w:r>
              <w:rPr>
                <w:rFonts w:ascii="宋体" w:hAnsi="宋体" w:cs="宋体" w:eastAsia="宋体" w:hint="default"/>
                <w:spacing w:val="-33"/>
                <w:sz w:val="18"/>
                <w:szCs w:val="18"/>
              </w:rPr>
              <w:t> </w:t>
            </w:r>
            <w:r>
              <w:rPr>
                <w:rFonts w:ascii="宋体" w:hAnsi="宋体" w:cs="宋体" w:eastAsia="宋体" w:hint="default"/>
                <w:sz w:val="18"/>
                <w:szCs w:val="18"/>
              </w:rPr>
              <w:t>字第</w:t>
            </w:r>
            <w:r>
              <w:rPr>
                <w:rFonts w:ascii="宋体" w:hAnsi="宋体" w:cs="宋体" w:eastAsia="宋体" w:hint="default"/>
                <w:spacing w:val="-67"/>
                <w:sz w:val="18"/>
                <w:szCs w:val="18"/>
              </w:rPr>
              <w:t> </w:t>
            </w:r>
            <w:r>
              <w:rPr>
                <w:rFonts w:ascii="宋体" w:hAnsi="宋体" w:cs="宋体" w:eastAsia="宋体" w:hint="default"/>
                <w:sz w:val="18"/>
                <w:szCs w:val="18"/>
              </w:rPr>
              <w:t>199</w:t>
            </w:r>
            <w:r>
              <w:rPr>
                <w:rFonts w:ascii="宋体" w:hAnsi="宋体" w:cs="宋体" w:eastAsia="宋体" w:hint="default"/>
                <w:spacing w:val="-2"/>
                <w:sz w:val="18"/>
                <w:szCs w:val="18"/>
              </w:rPr>
              <w:t> </w:t>
            </w:r>
            <w:r>
              <w:rPr>
                <w:rFonts w:ascii="宋体" w:hAnsi="宋体" w:cs="宋体" w:eastAsia="宋体" w:hint="default"/>
                <w:spacing w:val="38"/>
                <w:sz w:val="18"/>
                <w:szCs w:val="18"/>
              </w:rPr>
              <w:t>号民事</w:t>
            </w:r>
            <w:r>
              <w:rPr>
                <w:rFonts w:ascii="宋体" w:hAnsi="宋体" w:cs="宋体" w:eastAsia="宋体" w:hint="default"/>
                <w:spacing w:val="-33"/>
                <w:sz w:val="18"/>
                <w:szCs w:val="18"/>
              </w:rPr>
              <w:t> </w:t>
            </w:r>
            <w:r>
              <w:rPr>
                <w:rFonts w:ascii="宋体" w:hAnsi="宋体" w:cs="宋体" w:eastAsia="宋体" w:hint="default"/>
                <w:sz w:val="18"/>
                <w:szCs w:val="18"/>
              </w:rPr>
              <w:t>判决书，</w:t>
            </w:r>
            <w:r>
              <w:rPr>
                <w:rFonts w:ascii="宋体" w:hAnsi="宋体" w:cs="宋体" w:eastAsia="宋体" w:hint="default"/>
                <w:sz w:val="18"/>
                <w:szCs w:val="18"/>
              </w:rPr>
              <w:t> </w:t>
            </w:r>
            <w:r>
              <w:rPr>
                <w:rFonts w:ascii="宋体" w:hAnsi="宋体" w:cs="宋体" w:eastAsia="宋体" w:hint="default"/>
                <w:spacing w:val="38"/>
                <w:sz w:val="18"/>
                <w:szCs w:val="18"/>
              </w:rPr>
              <w:t>判决驳</w:t>
            </w:r>
            <w:r>
              <w:rPr>
                <w:rFonts w:ascii="宋体" w:hAnsi="宋体" w:cs="宋体" w:eastAsia="宋体" w:hint="default"/>
                <w:spacing w:val="-33"/>
                <w:sz w:val="18"/>
                <w:szCs w:val="18"/>
              </w:rPr>
              <w:t> </w:t>
            </w:r>
            <w:r>
              <w:rPr>
                <w:rFonts w:ascii="宋体" w:hAnsi="宋体" w:cs="宋体" w:eastAsia="宋体" w:hint="default"/>
                <w:spacing w:val="38"/>
                <w:sz w:val="18"/>
                <w:szCs w:val="18"/>
              </w:rPr>
              <w:t>回公司</w:t>
            </w:r>
            <w:r>
              <w:rPr>
                <w:rFonts w:ascii="宋体" w:hAnsi="宋体" w:cs="宋体" w:eastAsia="宋体" w:hint="default"/>
                <w:spacing w:val="-33"/>
                <w:sz w:val="18"/>
                <w:szCs w:val="18"/>
              </w:rPr>
              <w:t> </w:t>
            </w:r>
            <w:r>
              <w:rPr>
                <w:rFonts w:ascii="宋体" w:hAnsi="宋体" w:cs="宋体" w:eastAsia="宋体" w:hint="default"/>
                <w:spacing w:val="-17"/>
                <w:sz w:val="18"/>
                <w:szCs w:val="18"/>
              </w:rPr>
              <w:t>上诉，维</w:t>
            </w:r>
            <w:r>
              <w:rPr>
                <w:rFonts w:ascii="宋体" w:hAnsi="宋体" w:cs="宋体" w:eastAsia="宋体" w:hint="default"/>
                <w:sz w:val="18"/>
                <w:szCs w:val="18"/>
              </w:rPr>
              <w:t> 持原判。</w:t>
            </w:r>
          </w:p>
        </w:tc>
      </w:tr>
      <w:tr>
        <w:trPr>
          <w:trHeight w:val="25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黑</w:t>
            </w:r>
            <w:r>
              <w:rPr>
                <w:rFonts w:ascii="宋体" w:hAnsi="宋体" w:cs="宋体" w:eastAsia="宋体" w:hint="default"/>
                <w:sz w:val="18"/>
                <w:szCs w:val="18"/>
              </w:rPr>
              <w:t>龙</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江北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投资</w:t>
            </w:r>
            <w:r>
              <w:rPr>
                <w:rFonts w:ascii="宋体" w:hAnsi="宋体" w:cs="宋体" w:eastAsia="宋体" w:hint="default"/>
                <w:spacing w:val="-6"/>
                <w:sz w:val="18"/>
                <w:szCs w:val="18"/>
              </w:rPr>
              <w:t> </w:t>
            </w:r>
            <w:r>
              <w:rPr>
                <w:rFonts w:ascii="宋体" w:hAnsi="宋体" w:cs="宋体" w:eastAsia="宋体" w:hint="default"/>
                <w:spacing w:val="42"/>
                <w:sz w:val="18"/>
                <w:szCs w:val="18"/>
              </w:rPr>
              <w:t>担保</w:t>
            </w:r>
            <w:r>
              <w:rPr>
                <w:rFonts w:ascii="宋体" w:hAnsi="宋体" w:cs="宋体" w:eastAsia="宋体" w:hint="default"/>
                <w:spacing w:val="-6"/>
                <w:sz w:val="18"/>
                <w:szCs w:val="18"/>
              </w:rPr>
              <w:t> </w:t>
            </w:r>
            <w:r>
              <w:rPr>
                <w:rFonts w:ascii="宋体" w:hAnsi="宋体" w:cs="宋体" w:eastAsia="宋体" w:hint="default"/>
                <w:spacing w:val="42"/>
                <w:sz w:val="18"/>
                <w:szCs w:val="18"/>
              </w:rPr>
              <w:t>股份</w:t>
            </w:r>
            <w:r>
              <w:rPr>
                <w:rFonts w:ascii="宋体" w:hAnsi="宋体" w:cs="宋体" w:eastAsia="宋体" w:hint="default"/>
                <w:spacing w:val="-6"/>
                <w:sz w:val="18"/>
                <w:szCs w:val="18"/>
              </w:rPr>
              <w:t> </w:t>
            </w:r>
            <w:r>
              <w:rPr>
                <w:rFonts w:ascii="宋体" w:hAnsi="宋体" w:cs="宋体" w:eastAsia="宋体" w:hint="default"/>
                <w:spacing w:val="42"/>
                <w:sz w:val="18"/>
                <w:szCs w:val="18"/>
              </w:rPr>
              <w:t>有限</w:t>
            </w:r>
            <w:r>
              <w:rPr>
                <w:rFonts w:ascii="宋体" w:hAnsi="宋体" w:cs="宋体" w:eastAsia="宋体" w:hint="default"/>
                <w:spacing w:val="-6"/>
                <w:sz w:val="18"/>
                <w:szCs w:val="18"/>
              </w:rPr>
              <w:t> </w:t>
            </w:r>
            <w:r>
              <w:rPr>
                <w:rFonts w:ascii="宋体" w:hAnsi="宋体" w:cs="宋体" w:eastAsia="宋体" w:hint="default"/>
                <w:sz w:val="18"/>
                <w:szCs w:val="18"/>
              </w:rPr>
              <w:t>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海伦兴</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103" w:right="47"/>
              <w:jc w:val="both"/>
              <w:rPr>
                <w:rFonts w:ascii="宋体" w:hAnsi="宋体" w:cs="宋体" w:eastAsia="宋体" w:hint="default"/>
                <w:sz w:val="18"/>
                <w:szCs w:val="18"/>
              </w:rPr>
            </w:pPr>
            <w:r>
              <w:rPr>
                <w:rFonts w:ascii="宋体" w:hAnsi="宋体" w:cs="宋体" w:eastAsia="宋体" w:hint="default"/>
                <w:spacing w:val="36"/>
                <w:sz w:val="18"/>
                <w:szCs w:val="18"/>
              </w:rPr>
              <w:t>安岭乳</w:t>
            </w:r>
            <w:r>
              <w:rPr>
                <w:rFonts w:ascii="宋体" w:hAnsi="宋体" w:cs="宋体" w:eastAsia="宋体" w:hint="default"/>
                <w:spacing w:val="-88"/>
                <w:sz w:val="18"/>
                <w:szCs w:val="18"/>
              </w:rPr>
              <w:t> </w:t>
            </w:r>
            <w:r>
              <w:rPr>
                <w:rFonts w:ascii="宋体" w:hAnsi="宋体" w:cs="宋体" w:eastAsia="宋体" w:hint="default"/>
                <w:spacing w:val="36"/>
                <w:sz w:val="18"/>
                <w:szCs w:val="18"/>
              </w:rPr>
              <w:t>业有限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42"/>
                <w:sz w:val="18"/>
                <w:szCs w:val="18"/>
              </w:rPr>
              <w:t> </w:t>
            </w:r>
            <w:r>
              <w:rPr>
                <w:rFonts w:ascii="宋体" w:hAnsi="宋体" w:cs="宋体" w:eastAsia="宋体" w:hint="default"/>
                <w:sz w:val="18"/>
                <w:szCs w:val="18"/>
              </w:rPr>
              <w:t>永</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7"/>
                <w:sz w:val="18"/>
                <w:szCs w:val="18"/>
              </w:rPr>
              <w:t>山、王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亚梅</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我公司分别</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9"/>
                <w:sz w:val="18"/>
                <w:szCs w:val="18"/>
              </w:rPr>
              <w:t> </w:t>
            </w:r>
            <w:r>
              <w:rPr>
                <w:rFonts w:ascii="宋体" w:hAnsi="宋体" w:cs="宋体" w:eastAsia="宋体" w:hint="default"/>
                <w:sz w:val="18"/>
                <w:szCs w:val="18"/>
              </w:rPr>
              <w:t>2013</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6</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10"/>
                <w:sz w:val="18"/>
                <w:szCs w:val="18"/>
              </w:rPr>
              <w:t>日、</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7</w:t>
            </w:r>
            <w:r>
              <w:rPr>
                <w:rFonts w:ascii="宋体" w:hAnsi="宋体" w:cs="宋体" w:eastAsia="宋体" w:hint="default"/>
                <w:spacing w:val="-39"/>
                <w:sz w:val="18"/>
                <w:szCs w:val="18"/>
              </w:rPr>
              <w:t> </w:t>
            </w:r>
            <w:r>
              <w:rPr>
                <w:rFonts w:ascii="宋体" w:hAnsi="宋体" w:cs="宋体" w:eastAsia="宋体" w:hint="default"/>
                <w:sz w:val="18"/>
                <w:szCs w:val="18"/>
              </w:rPr>
              <w:t>月</w:t>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4"/>
                <w:sz w:val="18"/>
                <w:szCs w:val="18"/>
              </w:rPr>
              <w:t> </w:t>
            </w:r>
            <w:r>
              <w:rPr>
                <w:rFonts w:ascii="宋体" w:hAnsi="宋体" w:cs="宋体" w:eastAsia="宋体" w:hint="default"/>
                <w:sz w:val="18"/>
                <w:szCs w:val="18"/>
              </w:rPr>
              <w:t>日向广发 </w:t>
            </w:r>
            <w:r>
              <w:rPr>
                <w:rFonts w:ascii="宋体" w:hAnsi="宋体" w:cs="宋体" w:eastAsia="宋体" w:hint="default"/>
                <w:spacing w:val="12"/>
                <w:sz w:val="18"/>
                <w:szCs w:val="18"/>
              </w:rPr>
              <w:t>行哈尔滨分</w:t>
            </w:r>
            <w:r>
              <w:rPr>
                <w:rFonts w:ascii="宋体" w:hAnsi="宋体" w:cs="宋体" w:eastAsia="宋体" w:hint="default"/>
                <w:spacing w:val="-86"/>
                <w:sz w:val="18"/>
                <w:szCs w:val="18"/>
              </w:rPr>
              <w:t> </w:t>
            </w:r>
            <w:r>
              <w:rPr>
                <w:rFonts w:ascii="宋体" w:hAnsi="宋体" w:cs="宋体" w:eastAsia="宋体" w:hint="default"/>
                <w:spacing w:val="12"/>
                <w:sz w:val="18"/>
                <w:szCs w:val="18"/>
              </w:rPr>
              <w:t>行为海伦兴</w:t>
            </w:r>
            <w:r>
              <w:rPr>
                <w:rFonts w:ascii="宋体" w:hAnsi="宋体" w:cs="宋体" w:eastAsia="宋体" w:hint="default"/>
                <w:spacing w:val="-86"/>
                <w:sz w:val="18"/>
                <w:szCs w:val="18"/>
              </w:rPr>
              <w:t> </w:t>
            </w:r>
            <w:r>
              <w:rPr>
                <w:rFonts w:ascii="宋体" w:hAnsi="宋体" w:cs="宋体" w:eastAsia="宋体" w:hint="default"/>
                <w:spacing w:val="12"/>
                <w:sz w:val="18"/>
                <w:szCs w:val="18"/>
              </w:rPr>
              <w:t>安岭乳业有</w:t>
            </w:r>
            <w:r>
              <w:rPr>
                <w:rFonts w:ascii="宋体" w:hAnsi="宋体" w:cs="宋体" w:eastAsia="宋体" w:hint="default"/>
                <w:spacing w:val="-86"/>
                <w:sz w:val="18"/>
                <w:szCs w:val="18"/>
              </w:rPr>
              <w:t> </w:t>
            </w:r>
            <w:r>
              <w:rPr>
                <w:rFonts w:ascii="宋体" w:hAnsi="宋体" w:cs="宋体" w:eastAsia="宋体" w:hint="default"/>
                <w:spacing w:val="12"/>
                <w:sz w:val="18"/>
                <w:szCs w:val="18"/>
              </w:rPr>
              <w:t>限公司代偿</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2"/>
              <w:ind w:left="103" w:right="19"/>
              <w:jc w:val="both"/>
              <w:rPr>
                <w:rFonts w:ascii="宋体" w:hAnsi="宋体" w:cs="宋体" w:eastAsia="宋体" w:hint="default"/>
                <w:sz w:val="18"/>
                <w:szCs w:val="18"/>
              </w:rPr>
            </w:pPr>
            <w:r>
              <w:rPr>
                <w:rFonts w:ascii="宋体" w:hAnsi="宋体" w:cs="宋体" w:eastAsia="宋体" w:hint="default"/>
                <w:spacing w:val="60"/>
                <w:sz w:val="18"/>
                <w:szCs w:val="18"/>
              </w:rPr>
              <w:t>本息合计</w:t>
            </w:r>
            <w:r>
              <w:rPr>
                <w:rFonts w:ascii="宋体" w:hAnsi="宋体" w:cs="宋体" w:eastAsia="宋体" w:hint="default"/>
                <w:spacing w:val="-87"/>
                <w:sz w:val="18"/>
                <w:szCs w:val="18"/>
              </w:rPr>
              <w:t> </w:t>
            </w:r>
            <w:r>
              <w:rPr>
                <w:rFonts w:ascii="宋体" w:hAnsi="宋体" w:cs="宋体" w:eastAsia="宋体" w:hint="default"/>
                <w:sz w:val="18"/>
                <w:szCs w:val="18"/>
              </w:rPr>
              <w:t>1117.668</w:t>
            </w:r>
            <w:r>
              <w:rPr>
                <w:rFonts w:ascii="宋体" w:hAnsi="宋体" w:cs="宋体" w:eastAsia="宋体" w:hint="default"/>
                <w:spacing w:val="-26"/>
                <w:sz w:val="18"/>
                <w:szCs w:val="18"/>
              </w:rPr>
              <w:t> </w:t>
            </w:r>
            <w:r>
              <w:rPr>
                <w:rFonts w:ascii="宋体" w:hAnsi="宋体" w:cs="宋体" w:eastAsia="宋体" w:hint="default"/>
                <w:sz w:val="18"/>
                <w:szCs w:val="18"/>
              </w:rPr>
              <w:t>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11,176,680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1"/>
                <w:sz w:val="18"/>
                <w:szCs w:val="18"/>
              </w:rPr>
              <w:t> </w:t>
            </w:r>
            <w:r>
              <w:rPr>
                <w:rFonts w:ascii="宋体" w:hAnsi="宋体" w:cs="宋体" w:eastAsia="宋体" w:hint="default"/>
                <w:spacing w:val="-9"/>
                <w:sz w:val="18"/>
                <w:szCs w:val="18"/>
              </w:rPr>
              <w:t>日（</w:t>
            </w:r>
            <w:r>
              <w:rPr>
                <w:rFonts w:ascii="宋体" w:hAnsi="宋体" w:cs="宋体" w:eastAsia="宋体" w:hint="default"/>
                <w:spacing w:val="-9"/>
                <w:sz w:val="18"/>
                <w:szCs w:val="18"/>
              </w:rPr>
              <w:t>2013</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15"/>
                <w:sz w:val="18"/>
                <w:szCs w:val="18"/>
              </w:rPr>
              <w:t>垦商初字第</w:t>
            </w:r>
            <w:r>
              <w:rPr>
                <w:rFonts w:ascii="宋体" w:hAnsi="宋体" w:cs="宋体" w:eastAsia="宋体" w:hint="default"/>
                <w:spacing w:val="-71"/>
                <w:sz w:val="18"/>
                <w:szCs w:val="18"/>
              </w:rPr>
              <w:t> </w:t>
            </w:r>
            <w:r>
              <w:rPr>
                <w:rFonts w:ascii="宋体" w:hAnsi="宋体" w:cs="宋体" w:eastAsia="宋体" w:hint="default"/>
                <w:sz w:val="18"/>
                <w:szCs w:val="18"/>
              </w:rPr>
              <w:t>25</w:t>
            </w:r>
            <w:r>
              <w:rPr>
                <w:rFonts w:ascii="宋体" w:hAnsi="宋体" w:cs="宋体" w:eastAsia="宋体" w:hint="default"/>
                <w:spacing w:val="-10"/>
                <w:sz w:val="18"/>
                <w:szCs w:val="18"/>
              </w:rPr>
              <w:t> </w:t>
            </w:r>
            <w:r>
              <w:rPr>
                <w:rFonts w:ascii="宋体" w:hAnsi="宋体" w:cs="宋体" w:eastAsia="宋体" w:hint="default"/>
                <w:sz w:val="18"/>
                <w:szCs w:val="18"/>
              </w:rPr>
              <w:t>号民事判 决书判决</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兴安岭乳业</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14"/>
              <w:jc w:val="left"/>
              <w:rPr>
                <w:rFonts w:ascii="宋体" w:hAnsi="宋体" w:cs="宋体" w:eastAsia="宋体" w:hint="default"/>
                <w:sz w:val="18"/>
                <w:szCs w:val="18"/>
              </w:rPr>
            </w:pPr>
            <w:r>
              <w:rPr>
                <w:rFonts w:ascii="宋体" w:hAnsi="宋体" w:cs="宋体" w:eastAsia="宋体" w:hint="default"/>
                <w:spacing w:val="64"/>
                <w:sz w:val="18"/>
                <w:szCs w:val="18"/>
              </w:rPr>
              <w:t>偿还本息</w:t>
            </w:r>
            <w:r>
              <w:rPr>
                <w:rFonts w:ascii="宋体" w:hAnsi="宋体" w:cs="宋体" w:eastAsia="宋体" w:hint="default"/>
                <w:spacing w:val="-4"/>
                <w:sz w:val="18"/>
                <w:szCs w:val="18"/>
              </w:rPr>
              <w:t> </w:t>
            </w:r>
            <w:r>
              <w:rPr>
                <w:rFonts w:ascii="宋体" w:hAnsi="宋体" w:cs="宋体" w:eastAsia="宋体" w:hint="default"/>
                <w:sz w:val="18"/>
                <w:szCs w:val="18"/>
              </w:rPr>
              <w:t>1117.668</w:t>
            </w:r>
            <w:r>
              <w:rPr>
                <w:rFonts w:ascii="宋体" w:hAnsi="宋体" w:cs="宋体" w:eastAsia="宋体" w:hint="default"/>
                <w:spacing w:val="-11"/>
                <w:sz w:val="18"/>
                <w:szCs w:val="18"/>
              </w:rPr>
              <w:t> </w:t>
            </w:r>
            <w:r>
              <w:rPr>
                <w:rFonts w:ascii="宋体" w:hAnsi="宋体" w:cs="宋体" w:eastAsia="宋体" w:hint="default"/>
                <w:sz w:val="18"/>
                <w:szCs w:val="18"/>
              </w:rPr>
              <w:t>万</w:t>
            </w:r>
          </w:p>
          <w:p>
            <w:pPr>
              <w:pStyle w:val="TableParagraph"/>
              <w:tabs>
                <w:tab w:pos="501" w:val="left" w:leader="none"/>
                <w:tab w:pos="899" w:val="left" w:leader="none"/>
              </w:tabs>
              <w:spacing w:line="232" w:lineRule="exact" w:before="22"/>
              <w:ind w:left="103" w:right="98"/>
              <w:jc w:val="left"/>
              <w:rPr>
                <w:rFonts w:ascii="宋体" w:hAnsi="宋体" w:cs="宋体" w:eastAsia="宋体" w:hint="default"/>
                <w:sz w:val="18"/>
                <w:szCs w:val="18"/>
              </w:rPr>
            </w:pPr>
            <w:r>
              <w:rPr>
                <w:rFonts w:ascii="宋体" w:hAnsi="宋体" w:cs="宋体" w:eastAsia="宋体" w:hint="default"/>
                <w:spacing w:val="-2"/>
                <w:sz w:val="18"/>
                <w:szCs w:val="18"/>
              </w:rPr>
              <w:t>元。</w:t>
            </w:r>
            <w:r>
              <w:rPr>
                <w:rFonts w:ascii="宋体" w:hAnsi="宋体" w:cs="宋体" w:eastAsia="宋体" w:hint="default"/>
                <w:spacing w:val="-2"/>
                <w:sz w:val="18"/>
                <w:szCs w:val="18"/>
              </w:rPr>
              <w:t>2</w:t>
            </w:r>
            <w:r>
              <w:rPr>
                <w:rFonts w:ascii="宋体" w:hAnsi="宋体" w:cs="宋体" w:eastAsia="宋体" w:hint="default"/>
                <w:spacing w:val="-2"/>
                <w:sz w:val="18"/>
                <w:szCs w:val="18"/>
              </w:rPr>
              <w:t>、支付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w:t>
              <w:tab/>
              <w:t>约</w:t>
              <w:tab/>
              <w:t>金</w:t>
            </w:r>
          </w:p>
          <w:p>
            <w:pPr>
              <w:pStyle w:val="TableParagraph"/>
              <w:tabs>
                <w:tab w:pos="904" w:val="left" w:leader="none"/>
              </w:tabs>
              <w:spacing w:line="21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79.148</w:t>
              <w:tab/>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2"/>
                <w:sz w:val="18"/>
                <w:szCs w:val="18"/>
              </w:rPr>
              <w:t> </w:t>
            </w:r>
            <w:r>
              <w:rPr>
                <w:rFonts w:ascii="宋体" w:hAnsi="宋体" w:cs="宋体" w:eastAsia="宋体" w:hint="default"/>
                <w:spacing w:val="-13"/>
                <w:sz w:val="18"/>
                <w:szCs w:val="18"/>
              </w:rPr>
              <w:t>日，向农垦</w:t>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中院申请执</w:t>
            </w:r>
            <w:r>
              <w:rPr>
                <w:rFonts w:ascii="宋体" w:hAnsi="宋体" w:cs="宋体" w:eastAsia="宋体" w:hint="default"/>
                <w:spacing w:val="-50"/>
                <w:sz w:val="18"/>
                <w:szCs w:val="18"/>
              </w:rPr>
              <w:t> </w:t>
            </w:r>
            <w:r>
              <w:rPr>
                <w:rFonts w:ascii="宋体" w:hAnsi="宋体" w:cs="宋体" w:eastAsia="宋体" w:hint="default"/>
                <w:spacing w:val="-4"/>
                <w:sz w:val="18"/>
                <w:szCs w:val="18"/>
              </w:rPr>
              <w:t>行。</w:t>
            </w:r>
            <w:r>
              <w:rPr>
                <w:rFonts w:ascii="宋体" w:hAnsi="宋体" w:cs="宋体" w:eastAsia="宋体" w:hint="default"/>
                <w:spacing w:val="-4"/>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p>
          <w:p>
            <w:pPr>
              <w:pStyle w:val="TableParagraph"/>
              <w:spacing w:line="213" w:lineRule="exact"/>
              <w:ind w:left="100"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19</w:t>
            </w:r>
            <w:r>
              <w:rPr>
                <w:rFonts w:ascii="宋体" w:hAnsi="宋体" w:cs="宋体" w:eastAsia="宋体" w:hint="default"/>
                <w:spacing w:val="-20"/>
                <w:sz w:val="18"/>
                <w:szCs w:val="18"/>
              </w:rPr>
              <w:t> </w:t>
            </w:r>
            <w:r>
              <w:rPr>
                <w:rFonts w:ascii="宋体" w:hAnsi="宋体" w:cs="宋体" w:eastAsia="宋体" w:hint="default"/>
                <w:sz w:val="18"/>
                <w:szCs w:val="18"/>
              </w:rPr>
              <w:t>日轮候</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查封兴安岭</w:t>
            </w:r>
            <w:r>
              <w:rPr>
                <w:rFonts w:ascii="宋体" w:hAnsi="宋体" w:cs="宋体" w:eastAsia="宋体" w:hint="default"/>
                <w:spacing w:val="-50"/>
                <w:sz w:val="18"/>
                <w:szCs w:val="18"/>
              </w:rPr>
              <w:t> </w:t>
            </w:r>
            <w:r>
              <w:rPr>
                <w:rFonts w:ascii="宋体" w:hAnsi="宋体" w:cs="宋体" w:eastAsia="宋体" w:hint="default"/>
                <w:spacing w:val="32"/>
                <w:sz w:val="18"/>
                <w:szCs w:val="18"/>
              </w:rPr>
              <w:t>乳业位于海</w:t>
            </w:r>
            <w:r>
              <w:rPr>
                <w:rFonts w:ascii="宋体" w:hAnsi="宋体" w:cs="宋体" w:eastAsia="宋体" w:hint="default"/>
                <w:spacing w:val="-50"/>
                <w:sz w:val="18"/>
                <w:szCs w:val="18"/>
              </w:rPr>
              <w:t> </w:t>
            </w:r>
            <w:r>
              <w:rPr>
                <w:rFonts w:ascii="宋体" w:hAnsi="宋体" w:cs="宋体" w:eastAsia="宋体" w:hint="default"/>
                <w:sz w:val="18"/>
                <w:szCs w:val="18"/>
              </w:rPr>
              <w:t>伦市的 </w:t>
            </w:r>
            <w:r>
              <w:rPr>
                <w:rFonts w:ascii="宋体" w:hAnsi="宋体" w:cs="宋体" w:eastAsia="宋体" w:hint="default"/>
                <w:sz w:val="18"/>
                <w:szCs w:val="18"/>
              </w:rPr>
              <w:t>18</w:t>
            </w:r>
            <w:r>
              <w:rPr>
                <w:rFonts w:ascii="宋体" w:hAnsi="宋体" w:cs="宋体" w:eastAsia="宋体" w:hint="default"/>
                <w:spacing w:val="-20"/>
                <w:sz w:val="18"/>
                <w:szCs w:val="18"/>
              </w:rPr>
              <w:t> </w:t>
            </w:r>
            <w:r>
              <w:rPr>
                <w:rFonts w:ascii="宋体" w:hAnsi="宋体" w:cs="宋体" w:eastAsia="宋体" w:hint="default"/>
                <w:sz w:val="18"/>
                <w:szCs w:val="18"/>
              </w:rPr>
              <w:t>处</w:t>
            </w:r>
          </w:p>
          <w:p>
            <w:pPr>
              <w:pStyle w:val="TableParagraph"/>
              <w:spacing w:line="232" w:lineRule="exact" w:before="22"/>
              <w:ind w:left="100" w:right="98"/>
              <w:jc w:val="both"/>
              <w:rPr>
                <w:rFonts w:ascii="宋体" w:hAnsi="宋体" w:cs="宋体" w:eastAsia="宋体" w:hint="default"/>
                <w:sz w:val="18"/>
                <w:szCs w:val="18"/>
              </w:rPr>
            </w:pPr>
            <w:r>
              <w:rPr>
                <w:rFonts w:ascii="宋体" w:hAnsi="宋体" w:cs="宋体" w:eastAsia="宋体" w:hint="default"/>
                <w:sz w:val="18"/>
                <w:szCs w:val="18"/>
              </w:rPr>
              <w:t>房产和</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处土 </w:t>
            </w:r>
            <w:r>
              <w:rPr>
                <w:rFonts w:ascii="宋体" w:hAnsi="宋体" w:cs="宋体" w:eastAsia="宋体" w:hint="default"/>
                <w:spacing w:val="-4"/>
                <w:sz w:val="18"/>
                <w:szCs w:val="18"/>
              </w:rPr>
              <w:t>地使用权。轮</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候查封杨永</w:t>
            </w:r>
            <w:r>
              <w:rPr>
                <w:rFonts w:ascii="宋体" w:hAnsi="宋体" w:cs="宋体" w:eastAsia="宋体" w:hint="default"/>
                <w:spacing w:val="-50"/>
                <w:sz w:val="18"/>
                <w:szCs w:val="18"/>
              </w:rPr>
              <w:t> </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2813"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3</w:t>
            </w:r>
            <w:r>
              <w:rPr>
                <w:rFonts w:ascii="宋体" w:hAnsi="宋体" w:cs="宋体" w:eastAsia="宋体" w:hint="default"/>
                <w:sz w:val="18"/>
                <w:szCs w:val="18"/>
              </w:rPr>
              <w:t>、杨永</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山、王亚梅</w:t>
            </w:r>
            <w:r>
              <w:rPr>
                <w:rFonts w:ascii="宋体" w:hAnsi="宋体" w:cs="宋体" w:eastAsia="宋体" w:hint="default"/>
                <w:spacing w:val="-71"/>
                <w:sz w:val="18"/>
                <w:szCs w:val="18"/>
              </w:rPr>
              <w:t> </w:t>
            </w:r>
            <w:r>
              <w:rPr>
                <w:rFonts w:ascii="宋体" w:hAnsi="宋体" w:cs="宋体" w:eastAsia="宋体" w:hint="default"/>
                <w:spacing w:val="15"/>
                <w:sz w:val="18"/>
                <w:szCs w:val="18"/>
              </w:rPr>
              <w:t>对上述款项</w:t>
            </w:r>
            <w:r>
              <w:rPr>
                <w:rFonts w:ascii="宋体" w:hAnsi="宋体" w:cs="宋体" w:eastAsia="宋体" w:hint="default"/>
                <w:spacing w:val="-71"/>
                <w:sz w:val="18"/>
                <w:szCs w:val="18"/>
              </w:rPr>
              <w:t> </w:t>
            </w:r>
            <w:r>
              <w:rPr>
                <w:rFonts w:ascii="宋体" w:hAnsi="宋体" w:cs="宋体" w:eastAsia="宋体" w:hint="default"/>
                <w:spacing w:val="15"/>
                <w:sz w:val="18"/>
                <w:szCs w:val="18"/>
              </w:rPr>
              <w:t>承担连带偿</w:t>
            </w:r>
            <w:r>
              <w:rPr>
                <w:rFonts w:ascii="宋体" w:hAnsi="宋体" w:cs="宋体" w:eastAsia="宋体" w:hint="default"/>
                <w:spacing w:val="-71"/>
                <w:sz w:val="18"/>
                <w:szCs w:val="18"/>
              </w:rPr>
              <w:t> </w:t>
            </w:r>
            <w:r>
              <w:rPr>
                <w:rFonts w:ascii="宋体" w:hAnsi="宋体" w:cs="宋体" w:eastAsia="宋体" w:hint="default"/>
                <w:sz w:val="18"/>
                <w:szCs w:val="18"/>
              </w:rPr>
              <w:t>还责任。</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pacing w:val="15"/>
                <w:sz w:val="18"/>
                <w:szCs w:val="18"/>
              </w:rPr>
              <w:t>兴安岭乳业</w:t>
            </w:r>
            <w:r>
              <w:rPr>
                <w:rFonts w:ascii="宋体" w:hAnsi="宋体" w:cs="宋体" w:eastAsia="宋体" w:hint="default"/>
                <w:spacing w:val="-71"/>
                <w:sz w:val="18"/>
                <w:szCs w:val="18"/>
              </w:rPr>
              <w:t> </w:t>
            </w:r>
            <w:r>
              <w:rPr>
                <w:rFonts w:ascii="宋体" w:hAnsi="宋体" w:cs="宋体" w:eastAsia="宋体" w:hint="default"/>
                <w:sz w:val="18"/>
                <w:szCs w:val="18"/>
              </w:rPr>
              <w:t>以 </w:t>
            </w:r>
            <w:r>
              <w:rPr>
                <w:rFonts w:ascii="宋体" w:hAnsi="宋体" w:cs="宋体" w:eastAsia="宋体" w:hint="default"/>
                <w:sz w:val="18"/>
                <w:szCs w:val="18"/>
              </w:rPr>
              <w:t>136</w:t>
            </w:r>
            <w:r>
              <w:rPr>
                <w:rFonts w:ascii="宋体" w:hAnsi="宋体" w:cs="宋体" w:eastAsia="宋体" w:hint="default"/>
                <w:spacing w:val="-10"/>
                <w:sz w:val="18"/>
                <w:szCs w:val="18"/>
              </w:rPr>
              <w:t> </w:t>
            </w:r>
            <w:r>
              <w:rPr>
                <w:rFonts w:ascii="宋体" w:hAnsi="宋体" w:cs="宋体" w:eastAsia="宋体" w:hint="default"/>
                <w:sz w:val="18"/>
                <w:szCs w:val="18"/>
              </w:rPr>
              <w:t>台套 </w:t>
            </w:r>
            <w:r>
              <w:rPr>
                <w:rFonts w:ascii="宋体" w:hAnsi="宋体" w:cs="宋体" w:eastAsia="宋体" w:hint="default"/>
                <w:spacing w:val="15"/>
                <w:sz w:val="18"/>
                <w:szCs w:val="18"/>
              </w:rPr>
              <w:t>机械设备抵</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tabs>
                <w:tab w:pos="501" w:val="left" w:leader="none"/>
                <w:tab w:pos="899" w:val="left" w:leader="none"/>
              </w:tabs>
              <w:spacing w:line="237" w:lineRule="auto" w:before="2"/>
              <w:ind w:left="103" w:right="14"/>
              <w:jc w:val="left"/>
              <w:rPr>
                <w:rFonts w:ascii="宋体" w:hAnsi="宋体" w:cs="宋体" w:eastAsia="宋体" w:hint="default"/>
                <w:sz w:val="18"/>
                <w:szCs w:val="18"/>
              </w:rPr>
            </w:pPr>
            <w:r>
              <w:rPr>
                <w:rFonts w:ascii="宋体" w:hAnsi="宋体" w:cs="宋体" w:eastAsia="宋体" w:hint="default"/>
                <w:spacing w:val="64"/>
                <w:sz w:val="18"/>
                <w:szCs w:val="18"/>
              </w:rPr>
              <w:t>押给我公</w:t>
            </w:r>
            <w:r>
              <w:rPr>
                <w:rFonts w:ascii="宋体" w:hAnsi="宋体" w:cs="宋体" w:eastAsia="宋体" w:hint="default"/>
                <w:spacing w:val="-4"/>
                <w:sz w:val="18"/>
                <w:szCs w:val="18"/>
              </w:rPr>
              <w:t> </w:t>
            </w:r>
            <w:r>
              <w:rPr>
                <w:rFonts w:ascii="宋体" w:hAnsi="宋体" w:cs="宋体" w:eastAsia="宋体" w:hint="default"/>
                <w:spacing w:val="15"/>
                <w:sz w:val="18"/>
                <w:szCs w:val="18"/>
              </w:rPr>
              <w:t>司，我公司</w:t>
            </w:r>
            <w:r>
              <w:rPr>
                <w:rFonts w:ascii="宋体" w:hAnsi="宋体" w:cs="宋体" w:eastAsia="宋体" w:hint="default"/>
                <w:spacing w:val="-71"/>
                <w:sz w:val="18"/>
                <w:szCs w:val="18"/>
              </w:rPr>
              <w:t> </w:t>
            </w:r>
            <w:r>
              <w:rPr>
                <w:rFonts w:ascii="宋体" w:hAnsi="宋体" w:cs="宋体" w:eastAsia="宋体" w:hint="default"/>
                <w:sz w:val="18"/>
                <w:szCs w:val="18"/>
              </w:rPr>
              <w:t>优</w:t>
              <w:tab/>
              <w:t>先</w:t>
              <w:tab/>
              <w:t>受</w:t>
            </w:r>
            <w:r>
              <w:rPr>
                <w:rFonts w:ascii="宋体" w:hAnsi="宋体" w:cs="宋体" w:eastAsia="宋体" w:hint="default"/>
                <w:sz w:val="18"/>
                <w:szCs w:val="18"/>
              </w:rPr>
              <w:t> 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山位于长水</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0" w:right="101"/>
              <w:jc w:val="both"/>
              <w:rPr>
                <w:rFonts w:ascii="宋体" w:hAnsi="宋体" w:cs="宋体" w:eastAsia="宋体" w:hint="default"/>
                <w:sz w:val="18"/>
                <w:szCs w:val="18"/>
              </w:rPr>
            </w:pPr>
            <w:r>
              <w:rPr>
                <w:rFonts w:ascii="宋体" w:hAnsi="宋体" w:cs="宋体" w:eastAsia="宋体" w:hint="default"/>
                <w:sz w:val="18"/>
                <w:szCs w:val="18"/>
              </w:rPr>
              <w:t>河农场 </w:t>
            </w:r>
            <w:r>
              <w:rPr>
                <w:rFonts w:ascii="宋体" w:hAnsi="宋体" w:cs="宋体" w:eastAsia="宋体" w:hint="default"/>
                <w:sz w:val="18"/>
                <w:szCs w:val="18"/>
              </w:rPr>
              <w:t>11</w:t>
            </w:r>
            <w:r>
              <w:rPr>
                <w:rFonts w:ascii="宋体" w:hAnsi="宋体" w:cs="宋体" w:eastAsia="宋体" w:hint="default"/>
                <w:spacing w:val="-21"/>
                <w:sz w:val="18"/>
                <w:szCs w:val="18"/>
              </w:rPr>
              <w:t> </w:t>
            </w:r>
            <w:r>
              <w:rPr>
                <w:rFonts w:ascii="宋体" w:hAnsi="宋体" w:cs="宋体" w:eastAsia="宋体" w:hint="default"/>
                <w:sz w:val="18"/>
                <w:szCs w:val="18"/>
              </w:rPr>
              <w:t>处 </w:t>
            </w:r>
            <w:r>
              <w:rPr>
                <w:rFonts w:ascii="宋体" w:hAnsi="宋体" w:cs="宋体" w:eastAsia="宋体" w:hint="default"/>
                <w:spacing w:val="-4"/>
                <w:sz w:val="18"/>
                <w:szCs w:val="18"/>
              </w:rPr>
              <w:t>房产。农垦中</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院对上述查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2"/>
              <w:ind w:left="100" w:right="58"/>
              <w:jc w:val="both"/>
              <w:rPr>
                <w:rFonts w:ascii="宋体" w:hAnsi="宋体" w:cs="宋体" w:eastAsia="宋体" w:hint="default"/>
                <w:sz w:val="18"/>
                <w:szCs w:val="18"/>
              </w:rPr>
            </w:pPr>
            <w:r>
              <w:rPr>
                <w:rFonts w:ascii="宋体" w:hAnsi="宋体" w:cs="宋体" w:eastAsia="宋体" w:hint="default"/>
                <w:spacing w:val="32"/>
                <w:sz w:val="18"/>
                <w:szCs w:val="18"/>
              </w:rPr>
              <w:t>封财产无处</w:t>
            </w:r>
            <w:r>
              <w:rPr>
                <w:rFonts w:ascii="宋体" w:hAnsi="宋体" w:cs="宋体" w:eastAsia="宋体" w:hint="default"/>
                <w:spacing w:val="-50"/>
                <w:sz w:val="18"/>
                <w:szCs w:val="18"/>
              </w:rPr>
              <w:t> </w:t>
            </w:r>
            <w:r>
              <w:rPr>
                <w:rFonts w:ascii="宋体" w:hAnsi="宋体" w:cs="宋体" w:eastAsia="宋体" w:hint="default"/>
                <w:spacing w:val="-10"/>
                <w:sz w:val="18"/>
                <w:szCs w:val="18"/>
              </w:rPr>
              <w:t>置权。</w:t>
            </w:r>
            <w:r>
              <w:rPr>
                <w:rFonts w:ascii="宋体" w:hAnsi="宋体" w:cs="宋体" w:eastAsia="宋体" w:hint="default"/>
                <w:spacing w:val="-10"/>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6</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27</w:t>
            </w:r>
            <w:r>
              <w:rPr>
                <w:rFonts w:ascii="宋体" w:hAnsi="宋体" w:cs="宋体" w:eastAsia="宋体" w:hint="default"/>
                <w:spacing w:val="-65"/>
                <w:sz w:val="18"/>
                <w:szCs w:val="18"/>
              </w:rPr>
              <w:t> </w:t>
            </w:r>
            <w:r>
              <w:rPr>
                <w:rFonts w:ascii="宋体" w:hAnsi="宋体" w:cs="宋体" w:eastAsia="宋体" w:hint="default"/>
                <w:sz w:val="18"/>
                <w:szCs w:val="18"/>
              </w:rPr>
              <w:t>日农垦 中院（</w:t>
            </w:r>
            <w:r>
              <w:rPr>
                <w:rFonts w:ascii="宋体" w:hAnsi="宋体" w:cs="宋体" w:eastAsia="宋体" w:hint="default"/>
                <w:sz w:val="18"/>
                <w:szCs w:val="18"/>
              </w:rPr>
              <w:t>2014</w:t>
            </w:r>
            <w:r>
              <w:rPr>
                <w:rFonts w:ascii="宋体" w:hAnsi="宋体" w:cs="宋体" w:eastAsia="宋体" w:hint="default"/>
                <w:sz w:val="18"/>
                <w:szCs w:val="18"/>
              </w:rPr>
              <w:t>） 垦执字第</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号</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裁定终结本</w:t>
            </w:r>
            <w:r>
              <w:rPr>
                <w:rFonts w:ascii="宋体" w:hAnsi="宋体" w:cs="宋体" w:eastAsia="宋体" w:hint="default"/>
                <w:spacing w:val="-50"/>
                <w:sz w:val="18"/>
                <w:szCs w:val="18"/>
              </w:rPr>
              <w:t> </w:t>
            </w:r>
            <w:r>
              <w:rPr>
                <w:rFonts w:ascii="宋体" w:hAnsi="宋体" w:cs="宋体" w:eastAsia="宋体" w:hint="default"/>
                <w:sz w:val="18"/>
                <w:szCs w:val="18"/>
              </w:rPr>
              <w:t>次执行程序。</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37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荒鑫</w:t>
            </w:r>
            <w:r>
              <w:rPr>
                <w:rFonts w:ascii="宋体" w:hAnsi="宋体" w:cs="宋体" w:eastAsia="宋体" w:hint="default"/>
                <w:spacing w:val="-6"/>
                <w:sz w:val="18"/>
                <w:szCs w:val="18"/>
              </w:rPr>
              <w:t> </w:t>
            </w:r>
            <w:r>
              <w:rPr>
                <w:rFonts w:ascii="宋体" w:hAnsi="宋体" w:cs="宋体" w:eastAsia="宋体" w:hint="default"/>
                <w:spacing w:val="42"/>
                <w:sz w:val="18"/>
                <w:szCs w:val="18"/>
              </w:rPr>
              <w:t>亚经</w:t>
            </w:r>
            <w:r>
              <w:rPr>
                <w:rFonts w:ascii="宋体" w:hAnsi="宋体" w:cs="宋体" w:eastAsia="宋体" w:hint="default"/>
                <w:spacing w:val="-6"/>
                <w:sz w:val="18"/>
                <w:szCs w:val="18"/>
              </w:rPr>
              <w:t> </w:t>
            </w:r>
            <w:r>
              <w:rPr>
                <w:rFonts w:ascii="宋体" w:hAnsi="宋体" w:cs="宋体" w:eastAsia="宋体" w:hint="default"/>
                <w:spacing w:val="42"/>
                <w:sz w:val="18"/>
                <w:szCs w:val="18"/>
              </w:rPr>
              <w:t>贸有</w:t>
            </w:r>
            <w:r>
              <w:rPr>
                <w:rFonts w:ascii="宋体" w:hAnsi="宋体" w:cs="宋体" w:eastAsia="宋体" w:hint="default"/>
                <w:spacing w:val="-6"/>
                <w:sz w:val="18"/>
                <w:szCs w:val="18"/>
              </w:rPr>
              <w:t> </w:t>
            </w:r>
            <w:r>
              <w:rPr>
                <w:rFonts w:ascii="宋体" w:hAnsi="宋体" w:cs="宋体" w:eastAsia="宋体" w:hint="default"/>
                <w:spacing w:val="42"/>
                <w:sz w:val="18"/>
                <w:szCs w:val="18"/>
              </w:rPr>
              <w:t>限责</w:t>
            </w:r>
            <w:r>
              <w:rPr>
                <w:rFonts w:ascii="宋体" w:hAnsi="宋体" w:cs="宋体" w:eastAsia="宋体" w:hint="default"/>
                <w:spacing w:val="-6"/>
                <w:sz w:val="18"/>
                <w:szCs w:val="18"/>
              </w:rPr>
              <w:t> </w:t>
            </w:r>
            <w:r>
              <w:rPr>
                <w:rFonts w:ascii="宋体" w:hAnsi="宋体" w:cs="宋体" w:eastAsia="宋体" w:hint="default"/>
                <w:spacing w:val="42"/>
                <w:sz w:val="18"/>
                <w:szCs w:val="18"/>
              </w:rPr>
              <w:t>任公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东北建</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筑安装</w:t>
            </w:r>
            <w:r>
              <w:rPr>
                <w:rFonts w:ascii="宋体" w:hAnsi="宋体" w:cs="宋体" w:eastAsia="宋体" w:hint="default"/>
                <w:spacing w:val="-88"/>
                <w:sz w:val="18"/>
                <w:szCs w:val="18"/>
              </w:rPr>
              <w:t> </w:t>
            </w:r>
            <w:r>
              <w:rPr>
                <w:rFonts w:ascii="宋体" w:hAnsi="宋体" w:cs="宋体" w:eastAsia="宋体" w:hint="default"/>
                <w:spacing w:val="36"/>
                <w:sz w:val="18"/>
                <w:szCs w:val="18"/>
              </w:rPr>
              <w:t>工程总</w:t>
            </w:r>
            <w:r>
              <w:rPr>
                <w:rFonts w:ascii="宋体" w:hAnsi="宋体" w:cs="宋体" w:eastAsia="宋体" w:hint="default"/>
                <w:spacing w:val="-88"/>
                <w:sz w:val="18"/>
                <w:szCs w:val="18"/>
              </w:rPr>
              <w:t> </w:t>
            </w:r>
            <w:r>
              <w:rPr>
                <w:rFonts w:ascii="宋体" w:hAnsi="宋体" w:cs="宋体" w:eastAsia="宋体" w:hint="default"/>
                <w:spacing w:val="-18"/>
                <w:sz w:val="18"/>
                <w:szCs w:val="18"/>
              </w:rPr>
              <w:t>公司、纪</w:t>
            </w:r>
            <w:r>
              <w:rPr>
                <w:rFonts w:ascii="宋体" w:hAnsi="宋体" w:cs="宋体" w:eastAsia="宋体" w:hint="default"/>
                <w:sz w:val="18"/>
                <w:szCs w:val="18"/>
              </w:rPr>
              <w:t> 长武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42"/>
                <w:sz w:val="18"/>
                <w:szCs w:val="18"/>
              </w:rPr>
              <w:t> </w:t>
            </w:r>
            <w:r>
              <w:rPr>
                <w:rFonts w:ascii="宋体" w:hAnsi="宋体" w:cs="宋体" w:eastAsia="宋体" w:hint="default"/>
                <w:sz w:val="18"/>
                <w:szCs w:val="18"/>
              </w:rPr>
              <w:t>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武</w:t>
            </w: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4</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w:t>
            </w:r>
            <w:r>
              <w:rPr>
                <w:rFonts w:ascii="宋体" w:hAnsi="宋体" w:cs="宋体" w:eastAsia="宋体" w:hint="default"/>
                <w:spacing w:val="-24"/>
                <w:sz w:val="18"/>
                <w:szCs w:val="18"/>
              </w:rPr>
              <w:t> </w:t>
            </w:r>
            <w:r>
              <w:rPr>
                <w:rFonts w:ascii="宋体" w:hAnsi="宋体" w:cs="宋体" w:eastAsia="宋体" w:hint="default"/>
                <w:sz w:val="18"/>
                <w:szCs w:val="18"/>
              </w:rPr>
              <w:t>日，公 </w:t>
            </w:r>
            <w:r>
              <w:rPr>
                <w:rFonts w:ascii="宋体" w:hAnsi="宋体" w:cs="宋体" w:eastAsia="宋体" w:hint="default"/>
                <w:spacing w:val="12"/>
                <w:sz w:val="18"/>
                <w:szCs w:val="18"/>
              </w:rPr>
              <w:t>司与东北建</w:t>
            </w:r>
            <w:r>
              <w:rPr>
                <w:rFonts w:ascii="宋体" w:hAnsi="宋体" w:cs="宋体" w:eastAsia="宋体" w:hint="default"/>
                <w:spacing w:val="-86"/>
                <w:sz w:val="18"/>
                <w:szCs w:val="18"/>
              </w:rPr>
              <w:t> </w:t>
            </w:r>
            <w:r>
              <w:rPr>
                <w:rFonts w:ascii="宋体" w:hAnsi="宋体" w:cs="宋体" w:eastAsia="宋体" w:hint="default"/>
                <w:spacing w:val="12"/>
                <w:sz w:val="18"/>
                <w:szCs w:val="18"/>
              </w:rPr>
              <w:t>筑安装工程</w:t>
            </w:r>
            <w:r>
              <w:rPr>
                <w:rFonts w:ascii="宋体" w:hAnsi="宋体" w:cs="宋体" w:eastAsia="宋体" w:hint="default"/>
                <w:spacing w:val="-86"/>
                <w:sz w:val="18"/>
                <w:szCs w:val="18"/>
              </w:rPr>
              <w:t> </w:t>
            </w:r>
            <w:r>
              <w:rPr>
                <w:rFonts w:ascii="宋体" w:hAnsi="宋体" w:cs="宋体" w:eastAsia="宋体" w:hint="default"/>
                <w:spacing w:val="12"/>
                <w:sz w:val="18"/>
                <w:szCs w:val="18"/>
              </w:rPr>
              <w:t>总公司签订</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《钢材买卖</w:t>
            </w:r>
            <w:r>
              <w:rPr>
                <w:rFonts w:ascii="宋体" w:hAnsi="宋体" w:cs="宋体" w:eastAsia="宋体" w:hint="default"/>
                <w:spacing w:val="-86"/>
                <w:sz w:val="18"/>
                <w:szCs w:val="18"/>
              </w:rPr>
              <w:t> </w:t>
            </w:r>
            <w:r>
              <w:rPr>
                <w:rFonts w:ascii="宋体" w:hAnsi="宋体" w:cs="宋体" w:eastAsia="宋体" w:hint="default"/>
                <w:spacing w:val="12"/>
                <w:sz w:val="18"/>
                <w:szCs w:val="18"/>
              </w:rPr>
              <w:t>合同》，公</w:t>
            </w:r>
            <w:r>
              <w:rPr>
                <w:rFonts w:ascii="宋体" w:hAnsi="宋体" w:cs="宋体" w:eastAsia="宋体" w:hint="default"/>
                <w:spacing w:val="-86"/>
                <w:sz w:val="18"/>
                <w:szCs w:val="18"/>
              </w:rPr>
              <w:t> </w:t>
            </w:r>
            <w:r>
              <w:rPr>
                <w:rFonts w:ascii="宋体" w:hAnsi="宋体" w:cs="宋体" w:eastAsia="宋体" w:hint="default"/>
                <w:spacing w:val="12"/>
                <w:sz w:val="18"/>
                <w:szCs w:val="18"/>
              </w:rPr>
              <w:t>司向东北建</w:t>
            </w:r>
            <w:r>
              <w:rPr>
                <w:rFonts w:ascii="宋体" w:hAnsi="宋体" w:cs="宋体" w:eastAsia="宋体" w:hint="default"/>
                <w:spacing w:val="-86"/>
                <w:sz w:val="18"/>
                <w:szCs w:val="18"/>
              </w:rPr>
              <w:t> </w:t>
            </w:r>
            <w:r>
              <w:rPr>
                <w:rFonts w:ascii="宋体" w:hAnsi="宋体" w:cs="宋体" w:eastAsia="宋体" w:hint="default"/>
                <w:spacing w:val="12"/>
                <w:sz w:val="18"/>
                <w:szCs w:val="18"/>
              </w:rPr>
              <w:t>安公司销售</w:t>
            </w:r>
            <w:r>
              <w:rPr>
                <w:rFonts w:ascii="宋体" w:hAnsi="宋体" w:cs="宋体" w:eastAsia="宋体" w:hint="default"/>
                <w:spacing w:val="-86"/>
                <w:sz w:val="18"/>
                <w:szCs w:val="18"/>
              </w:rPr>
              <w:t> </w:t>
            </w:r>
            <w:r>
              <w:rPr>
                <w:rFonts w:ascii="宋体" w:hAnsi="宋体" w:cs="宋体" w:eastAsia="宋体" w:hint="default"/>
                <w:spacing w:val="14"/>
                <w:sz w:val="18"/>
                <w:szCs w:val="18"/>
              </w:rPr>
              <w:t>螺纹钢</w:t>
            </w:r>
            <w:r>
              <w:rPr>
                <w:rFonts w:ascii="宋体" w:hAnsi="宋体" w:cs="宋体" w:eastAsia="宋体" w:hint="default"/>
                <w:spacing w:val="21"/>
                <w:sz w:val="18"/>
                <w:szCs w:val="18"/>
              </w:rPr>
              <w:t> </w:t>
            </w:r>
            <w:r>
              <w:rPr>
                <w:rFonts w:ascii="宋体" w:hAnsi="宋体" w:cs="宋体" w:eastAsia="宋体" w:hint="default"/>
                <w:sz w:val="18"/>
                <w:szCs w:val="18"/>
              </w:rPr>
              <w:t>370 </w:t>
            </w:r>
            <w:r>
              <w:rPr>
                <w:rFonts w:ascii="宋体" w:hAnsi="宋体" w:cs="宋体" w:eastAsia="宋体" w:hint="default"/>
                <w:spacing w:val="12"/>
                <w:sz w:val="18"/>
                <w:szCs w:val="18"/>
              </w:rPr>
              <w:t>吨，总价款</w:t>
            </w:r>
            <w:r>
              <w:rPr>
                <w:rFonts w:ascii="宋体" w:hAnsi="宋体" w:cs="宋体" w:eastAsia="宋体" w:hint="default"/>
                <w:spacing w:val="-86"/>
                <w:sz w:val="18"/>
                <w:szCs w:val="18"/>
              </w:rPr>
              <w:t> </w:t>
            </w:r>
            <w:r>
              <w:rPr>
                <w:rFonts w:ascii="宋体" w:hAnsi="宋体" w:cs="宋体" w:eastAsia="宋体" w:hint="default"/>
                <w:sz w:val="18"/>
                <w:szCs w:val="18"/>
              </w:rPr>
              <w:t>为 </w:t>
            </w:r>
            <w:r>
              <w:rPr>
                <w:rFonts w:ascii="宋体" w:hAnsi="宋体" w:cs="宋体" w:eastAsia="宋体" w:hint="default"/>
                <w:sz w:val="18"/>
                <w:szCs w:val="18"/>
              </w:rPr>
              <w:t>150</w:t>
            </w:r>
            <w:r>
              <w:rPr>
                <w:rFonts w:ascii="宋体" w:hAnsi="宋体" w:cs="宋体" w:eastAsia="宋体" w:hint="default"/>
                <w:spacing w:val="66"/>
                <w:sz w:val="18"/>
                <w:szCs w:val="18"/>
              </w:rPr>
              <w:t> </w:t>
            </w:r>
            <w:r>
              <w:rPr>
                <w:rFonts w:ascii="宋体" w:hAnsi="宋体" w:cs="宋体" w:eastAsia="宋体" w:hint="default"/>
                <w:sz w:val="18"/>
                <w:szCs w:val="18"/>
              </w:rPr>
              <w:t>万 元，</w:t>
            </w:r>
            <w:r>
              <w:rPr>
                <w:rFonts w:ascii="宋体" w:hAnsi="宋体" w:cs="宋体" w:eastAsia="宋体" w:hint="default"/>
                <w:spacing w:val="-26"/>
                <w:sz w:val="18"/>
                <w:szCs w:val="18"/>
              </w:rPr>
              <w:t> </w:t>
            </w:r>
            <w:r>
              <w:rPr>
                <w:rFonts w:ascii="宋体" w:hAnsi="宋体" w:cs="宋体" w:eastAsia="宋体" w:hint="default"/>
                <w:sz w:val="18"/>
                <w:szCs w:val="18"/>
              </w:rPr>
              <w:t>东北建</w:t>
            </w:r>
            <w:r>
              <w:rPr>
                <w:rFonts w:ascii="宋体" w:hAnsi="宋体" w:cs="宋体" w:eastAsia="宋体" w:hint="default"/>
                <w:sz w:val="18"/>
                <w:szCs w:val="18"/>
              </w:rPr>
              <w:t> </w:t>
            </w:r>
            <w:r>
              <w:rPr>
                <w:rFonts w:ascii="宋体" w:hAnsi="宋体" w:cs="宋体" w:eastAsia="宋体" w:hint="default"/>
                <w:spacing w:val="12"/>
                <w:sz w:val="18"/>
                <w:szCs w:val="18"/>
              </w:rPr>
              <w:t>安公司收货</w:t>
            </w:r>
            <w:r>
              <w:rPr>
                <w:rFonts w:ascii="宋体" w:hAnsi="宋体" w:cs="宋体" w:eastAsia="宋体" w:hint="default"/>
                <w:spacing w:val="-86"/>
                <w:sz w:val="18"/>
                <w:szCs w:val="18"/>
              </w:rPr>
              <w:t> </w:t>
            </w:r>
            <w:r>
              <w:rPr>
                <w:rFonts w:ascii="宋体" w:hAnsi="宋体" w:cs="宋体" w:eastAsia="宋体" w:hint="default"/>
                <w:spacing w:val="12"/>
                <w:sz w:val="18"/>
                <w:szCs w:val="18"/>
              </w:rPr>
              <w:t>后一直未能</w:t>
            </w:r>
            <w:r>
              <w:rPr>
                <w:rFonts w:ascii="宋体" w:hAnsi="宋体" w:cs="宋体" w:eastAsia="宋体" w:hint="default"/>
                <w:spacing w:val="-86"/>
                <w:sz w:val="18"/>
                <w:szCs w:val="18"/>
              </w:rPr>
              <w:t> </w:t>
            </w:r>
            <w:r>
              <w:rPr>
                <w:rFonts w:ascii="宋体" w:hAnsi="宋体" w:cs="宋体" w:eastAsia="宋体" w:hint="default"/>
                <w:sz w:val="18"/>
                <w:szCs w:val="18"/>
              </w:rPr>
              <w:t>支付货款。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1,638,000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公司向法院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21"/>
              <w:ind w:left="103" w:right="14"/>
              <w:jc w:val="both"/>
              <w:rPr>
                <w:rFonts w:ascii="宋体" w:hAnsi="宋体" w:cs="宋体" w:eastAsia="宋体" w:hint="default"/>
                <w:sz w:val="18"/>
                <w:szCs w:val="18"/>
              </w:rPr>
            </w:pPr>
            <w:r>
              <w:rPr>
                <w:rFonts w:ascii="宋体" w:hAnsi="宋体" w:cs="宋体" w:eastAsia="宋体" w:hint="default"/>
                <w:spacing w:val="64"/>
                <w:sz w:val="18"/>
                <w:szCs w:val="18"/>
              </w:rPr>
              <w:t>起诉立案</w:t>
            </w:r>
            <w:r>
              <w:rPr>
                <w:rFonts w:ascii="宋体" w:hAnsi="宋体" w:cs="宋体" w:eastAsia="宋体" w:hint="default"/>
                <w:spacing w:val="-4"/>
                <w:sz w:val="18"/>
                <w:szCs w:val="18"/>
              </w:rPr>
              <w:t> </w:t>
            </w:r>
            <w:r>
              <w:rPr>
                <w:rFonts w:ascii="宋体" w:hAnsi="宋体" w:cs="宋体" w:eastAsia="宋体" w:hint="default"/>
                <w:spacing w:val="15"/>
                <w:sz w:val="18"/>
                <w:szCs w:val="18"/>
              </w:rPr>
              <w:t>后，因东北</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建安公司已</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14"/>
              <w:jc w:val="both"/>
              <w:rPr>
                <w:rFonts w:ascii="宋体" w:hAnsi="宋体" w:cs="宋体" w:eastAsia="宋体" w:hint="default"/>
                <w:sz w:val="18"/>
                <w:szCs w:val="18"/>
              </w:rPr>
            </w:pPr>
            <w:r>
              <w:rPr>
                <w:rFonts w:ascii="宋体" w:hAnsi="宋体" w:cs="宋体" w:eastAsia="宋体" w:hint="default"/>
                <w:spacing w:val="64"/>
                <w:sz w:val="18"/>
                <w:szCs w:val="18"/>
              </w:rPr>
              <w:t>不正常经</w:t>
            </w:r>
            <w:r>
              <w:rPr>
                <w:rFonts w:ascii="宋体" w:hAnsi="宋体" w:cs="宋体" w:eastAsia="宋体" w:hint="default"/>
                <w:spacing w:val="-4"/>
                <w:sz w:val="18"/>
                <w:szCs w:val="18"/>
              </w:rPr>
              <w:t> </w:t>
            </w:r>
            <w:r>
              <w:rPr>
                <w:rFonts w:ascii="宋体" w:hAnsi="宋体" w:cs="宋体" w:eastAsia="宋体" w:hint="default"/>
                <w:spacing w:val="15"/>
                <w:sz w:val="18"/>
                <w:szCs w:val="18"/>
              </w:rPr>
              <w:t>营，通过邮</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寄和直接送</w:t>
            </w:r>
            <w:r>
              <w:rPr>
                <w:rFonts w:ascii="宋体" w:hAnsi="宋体" w:cs="宋体" w:eastAsia="宋体" w:hint="default"/>
                <w:spacing w:val="-71"/>
                <w:sz w:val="18"/>
                <w:szCs w:val="18"/>
              </w:rPr>
              <w:t> </w:t>
            </w:r>
            <w:r>
              <w:rPr>
                <w:rFonts w:ascii="宋体" w:hAnsi="宋体" w:cs="宋体" w:eastAsia="宋体" w:hint="default"/>
                <w:spacing w:val="15"/>
                <w:sz w:val="18"/>
                <w:szCs w:val="18"/>
              </w:rPr>
              <w:t>达方式无法</w:t>
            </w:r>
            <w:r>
              <w:rPr>
                <w:rFonts w:ascii="宋体" w:hAnsi="宋体" w:cs="宋体" w:eastAsia="宋体" w:hint="default"/>
                <w:spacing w:val="-71"/>
                <w:sz w:val="18"/>
                <w:szCs w:val="18"/>
              </w:rPr>
              <w:t> </w:t>
            </w:r>
            <w:r>
              <w:rPr>
                <w:rFonts w:ascii="宋体" w:hAnsi="宋体" w:cs="宋体" w:eastAsia="宋体" w:hint="default"/>
                <w:spacing w:val="15"/>
                <w:sz w:val="18"/>
                <w:szCs w:val="18"/>
              </w:rPr>
              <w:t>送达，法院</w:t>
            </w:r>
            <w:r>
              <w:rPr>
                <w:rFonts w:ascii="宋体" w:hAnsi="宋体" w:cs="宋体" w:eastAsia="宋体" w:hint="default"/>
                <w:spacing w:val="-71"/>
                <w:sz w:val="18"/>
                <w:szCs w:val="18"/>
              </w:rPr>
              <w:t> </w:t>
            </w: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宋体" w:hAnsi="宋体" w:cs="宋体" w:eastAsia="宋体" w:hint="default"/>
                <w:sz w:val="18"/>
                <w:szCs w:val="18"/>
              </w:rPr>
              <w:t>2013</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p>
          <w:p>
            <w:pPr>
              <w:pStyle w:val="TableParagraph"/>
              <w:spacing w:line="232" w:lineRule="exact" w:before="3"/>
              <w:ind w:left="103" w:right="7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53"/>
                <w:sz w:val="18"/>
                <w:szCs w:val="18"/>
              </w:rPr>
              <w:t> </w:t>
            </w:r>
            <w:r>
              <w:rPr>
                <w:rFonts w:ascii="宋体" w:hAnsi="宋体" w:cs="宋体" w:eastAsia="宋体" w:hint="default"/>
                <w:spacing w:val="13"/>
                <w:sz w:val="18"/>
                <w:szCs w:val="18"/>
              </w:rPr>
              <w:t>日采</w:t>
            </w:r>
            <w:r>
              <w:rPr>
                <w:rFonts w:ascii="宋体" w:hAnsi="宋体" w:cs="宋体" w:eastAsia="宋体" w:hint="default"/>
                <w:spacing w:val="-64"/>
                <w:sz w:val="18"/>
                <w:szCs w:val="18"/>
              </w:rPr>
              <w:t> </w:t>
            </w:r>
            <w:r>
              <w:rPr>
                <w:rFonts w:ascii="宋体" w:hAnsi="宋体" w:cs="宋体" w:eastAsia="宋体" w:hint="default"/>
                <w:spacing w:val="15"/>
                <w:sz w:val="18"/>
                <w:szCs w:val="18"/>
              </w:rPr>
              <w:t>取公告方式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ind w:left="103" w:right="14"/>
              <w:jc w:val="both"/>
              <w:rPr>
                <w:rFonts w:ascii="宋体" w:hAnsi="宋体" w:cs="宋体" w:eastAsia="宋体" w:hint="default"/>
                <w:sz w:val="18"/>
                <w:szCs w:val="18"/>
              </w:rPr>
            </w:pPr>
            <w:r>
              <w:rPr>
                <w:rFonts w:ascii="宋体" w:hAnsi="宋体" w:cs="宋体" w:eastAsia="宋体" w:hint="default"/>
                <w:spacing w:val="64"/>
                <w:sz w:val="18"/>
                <w:szCs w:val="18"/>
              </w:rPr>
              <w:t>送达并于</w:t>
            </w:r>
            <w:r>
              <w:rPr>
                <w:rFonts w:ascii="宋体" w:hAnsi="宋体" w:cs="宋体" w:eastAsia="宋体" w:hint="default"/>
                <w:spacing w:val="-4"/>
                <w:sz w:val="18"/>
                <w:szCs w:val="18"/>
              </w:rPr>
              <w:t> </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宋体" w:hAnsi="宋体" w:cs="宋体" w:eastAsia="宋体" w:hint="default"/>
                <w:sz w:val="18"/>
                <w:szCs w:val="18"/>
              </w:rPr>
              <w:t>12</w:t>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z w:val="18"/>
                <w:szCs w:val="18"/>
              </w:rPr>
              <w:t>日开庭 </w:t>
            </w:r>
            <w:r>
              <w:rPr>
                <w:rFonts w:ascii="宋体" w:hAnsi="宋体" w:cs="宋体" w:eastAsia="宋体" w:hint="default"/>
                <w:spacing w:val="15"/>
                <w:sz w:val="18"/>
                <w:szCs w:val="18"/>
              </w:rPr>
              <w:t>审理本案。</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宋体" w:hAnsi="宋体" w:cs="宋体" w:eastAsia="宋体" w:hint="default"/>
                <w:sz w:val="18"/>
                <w:szCs w:val="18"/>
              </w:rPr>
              <w:t>1</w:t>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pacing w:val="-19"/>
                <w:sz w:val="18"/>
                <w:szCs w:val="18"/>
              </w:rPr>
              <w:t>日，法</w:t>
            </w:r>
            <w:r>
              <w:rPr>
                <w:rFonts w:ascii="宋体" w:hAnsi="宋体" w:cs="宋体" w:eastAsia="宋体" w:hint="default"/>
                <w:sz w:val="18"/>
                <w:szCs w:val="18"/>
              </w:rPr>
              <w:t> 院 作</w:t>
            </w:r>
            <w:r>
              <w:rPr>
                <w:rFonts w:ascii="宋体" w:hAnsi="宋体" w:cs="宋体" w:eastAsia="宋体" w:hint="default"/>
                <w:spacing w:val="75"/>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绥民</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7"/>
                <w:sz w:val="18"/>
                <w:szCs w:val="18"/>
              </w:rPr>
              <w:t>初字第</w:t>
            </w:r>
            <w:r>
              <w:rPr>
                <w:rFonts w:ascii="宋体" w:hAnsi="宋体" w:cs="宋体" w:eastAsia="宋体" w:hint="default"/>
                <w:spacing w:val="27"/>
                <w:sz w:val="18"/>
                <w:szCs w:val="18"/>
              </w:rPr>
              <w:t> </w:t>
            </w:r>
            <w:r>
              <w:rPr>
                <w:rFonts w:ascii="宋体" w:hAnsi="宋体" w:cs="宋体" w:eastAsia="宋体" w:hint="default"/>
                <w:sz w:val="18"/>
                <w:szCs w:val="18"/>
              </w:rPr>
              <w:t>143 </w:t>
            </w:r>
            <w:r>
              <w:rPr>
                <w:rFonts w:ascii="宋体" w:hAnsi="宋体" w:cs="宋体" w:eastAsia="宋体" w:hint="default"/>
                <w:spacing w:val="15"/>
                <w:sz w:val="18"/>
                <w:szCs w:val="18"/>
              </w:rPr>
              <w:t>号民事判决</w:t>
            </w:r>
            <w:r>
              <w:rPr>
                <w:rFonts w:ascii="宋体" w:hAnsi="宋体" w:cs="宋体" w:eastAsia="宋体" w:hint="default"/>
                <w:spacing w:val="-71"/>
                <w:sz w:val="18"/>
                <w:szCs w:val="18"/>
              </w:rPr>
              <w:t> </w:t>
            </w:r>
            <w:r>
              <w:rPr>
                <w:rFonts w:ascii="宋体" w:hAnsi="宋体" w:cs="宋体" w:eastAsia="宋体" w:hint="default"/>
                <w:sz w:val="18"/>
                <w:szCs w:val="18"/>
              </w:rPr>
              <w:t>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一审判决被</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告东北建筑</w:t>
            </w:r>
            <w:r>
              <w:rPr>
                <w:rFonts w:ascii="宋体" w:hAnsi="宋体" w:cs="宋体" w:eastAsia="宋体" w:hint="default"/>
                <w:spacing w:val="-50"/>
                <w:sz w:val="18"/>
                <w:szCs w:val="18"/>
              </w:rPr>
              <w:t> </w:t>
            </w:r>
            <w:r>
              <w:rPr>
                <w:rFonts w:ascii="宋体" w:hAnsi="宋体" w:cs="宋体" w:eastAsia="宋体" w:hint="default"/>
                <w:spacing w:val="32"/>
                <w:sz w:val="18"/>
                <w:szCs w:val="18"/>
              </w:rPr>
              <w:t>安装总公司</w:t>
            </w:r>
            <w:r>
              <w:rPr>
                <w:rFonts w:ascii="宋体" w:hAnsi="宋体" w:cs="宋体" w:eastAsia="宋体" w:hint="default"/>
                <w:spacing w:val="-50"/>
                <w:sz w:val="18"/>
                <w:szCs w:val="18"/>
              </w:rPr>
              <w:t> </w:t>
            </w:r>
            <w:r>
              <w:rPr>
                <w:rFonts w:ascii="宋体" w:hAnsi="宋体" w:cs="宋体" w:eastAsia="宋体" w:hint="default"/>
                <w:spacing w:val="32"/>
                <w:sz w:val="18"/>
                <w:szCs w:val="18"/>
              </w:rPr>
              <w:t>给付公司货</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ind w:left="100" w:right="0"/>
              <w:jc w:val="both"/>
              <w:rPr>
                <w:rFonts w:ascii="宋体" w:hAnsi="宋体" w:cs="宋体" w:eastAsia="宋体" w:hint="default"/>
                <w:sz w:val="18"/>
                <w:szCs w:val="18"/>
              </w:rPr>
            </w:pPr>
            <w:r>
              <w:rPr>
                <w:rFonts w:ascii="宋体" w:hAnsi="宋体" w:cs="宋体" w:eastAsia="宋体" w:hint="default"/>
                <w:sz w:val="18"/>
                <w:szCs w:val="18"/>
              </w:rPr>
              <w:t>款 </w:t>
            </w:r>
            <w:r>
              <w:rPr>
                <w:rFonts w:ascii="宋体" w:hAnsi="宋体" w:cs="宋体" w:eastAsia="宋体" w:hint="default"/>
                <w:sz w:val="18"/>
                <w:szCs w:val="18"/>
              </w:rPr>
              <w:t>150</w:t>
            </w:r>
            <w:r>
              <w:rPr>
                <w:rFonts w:ascii="宋体" w:hAnsi="宋体" w:cs="宋体" w:eastAsia="宋体" w:hint="default"/>
                <w:spacing w:val="-43"/>
                <w:sz w:val="18"/>
                <w:szCs w:val="18"/>
              </w:rPr>
              <w:t> </w:t>
            </w:r>
            <w:r>
              <w:rPr>
                <w:rFonts w:ascii="宋体" w:hAnsi="宋体" w:cs="宋体" w:eastAsia="宋体" w:hint="default"/>
                <w:sz w:val="18"/>
                <w:szCs w:val="18"/>
              </w:rPr>
              <w:t>万元，</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20"/>
                <w:sz w:val="18"/>
                <w:szCs w:val="18"/>
              </w:rPr>
              <w:t> </w:t>
            </w:r>
            <w:r>
              <w:rPr>
                <w:rFonts w:ascii="宋体" w:hAnsi="宋体" w:cs="宋体" w:eastAsia="宋体" w:hint="default"/>
                <w:sz w:val="18"/>
                <w:szCs w:val="18"/>
              </w:rPr>
              <w:t>13.3419</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万元，被告纪</w:t>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长武对上述</w:t>
            </w:r>
            <w:r>
              <w:rPr>
                <w:rFonts w:ascii="宋体" w:hAnsi="宋体" w:cs="宋体" w:eastAsia="宋体" w:hint="default"/>
                <w:spacing w:val="-50"/>
                <w:sz w:val="18"/>
                <w:szCs w:val="18"/>
              </w:rPr>
              <w:t> </w:t>
            </w:r>
            <w:r>
              <w:rPr>
                <w:rFonts w:ascii="宋体" w:hAnsi="宋体" w:cs="宋体" w:eastAsia="宋体" w:hint="default"/>
                <w:spacing w:val="32"/>
                <w:sz w:val="18"/>
                <w:szCs w:val="18"/>
              </w:rPr>
              <w:t>款项承担连</w:t>
            </w:r>
            <w:r>
              <w:rPr>
                <w:rFonts w:ascii="宋体" w:hAnsi="宋体" w:cs="宋体" w:eastAsia="宋体" w:hint="default"/>
                <w:spacing w:val="-50"/>
                <w:sz w:val="18"/>
                <w:szCs w:val="18"/>
              </w:rPr>
              <w:t> </w:t>
            </w:r>
            <w:r>
              <w:rPr>
                <w:rFonts w:ascii="宋体" w:hAnsi="宋体" w:cs="宋体" w:eastAsia="宋体" w:hint="default"/>
                <w:sz w:val="18"/>
                <w:szCs w:val="18"/>
              </w:rPr>
              <w:t>带清偿责任。</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1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荒龙</w:t>
            </w:r>
            <w:r>
              <w:rPr>
                <w:rFonts w:ascii="宋体" w:hAnsi="宋体" w:cs="宋体" w:eastAsia="宋体" w:hint="default"/>
                <w:spacing w:val="-6"/>
                <w:sz w:val="18"/>
                <w:szCs w:val="18"/>
              </w:rPr>
              <w:t> </w:t>
            </w:r>
            <w:r>
              <w:rPr>
                <w:rFonts w:ascii="宋体" w:hAnsi="宋体" w:cs="宋体" w:eastAsia="宋体" w:hint="default"/>
                <w:spacing w:val="42"/>
                <w:sz w:val="18"/>
                <w:szCs w:val="18"/>
              </w:rPr>
              <w:t>垦麦</w:t>
            </w:r>
            <w:r>
              <w:rPr>
                <w:rFonts w:ascii="宋体" w:hAnsi="宋体" w:cs="宋体" w:eastAsia="宋体" w:hint="default"/>
                <w:spacing w:val="-6"/>
                <w:sz w:val="18"/>
                <w:szCs w:val="18"/>
              </w:rPr>
              <w:t> </w:t>
            </w:r>
            <w:r>
              <w:rPr>
                <w:rFonts w:ascii="宋体" w:hAnsi="宋体" w:cs="宋体" w:eastAsia="宋体" w:hint="default"/>
                <w:spacing w:val="42"/>
                <w:sz w:val="18"/>
                <w:szCs w:val="18"/>
              </w:rPr>
              <w:t>芽有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霍林郭</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勒华泽</w:t>
            </w:r>
            <w:r>
              <w:rPr>
                <w:rFonts w:ascii="宋体" w:hAnsi="宋体" w:cs="宋体" w:eastAsia="宋体" w:hint="default"/>
                <w:spacing w:val="-88"/>
                <w:sz w:val="18"/>
                <w:szCs w:val="18"/>
              </w:rPr>
              <w:t> </w:t>
            </w:r>
            <w:r>
              <w:rPr>
                <w:rFonts w:ascii="宋体" w:hAnsi="宋体" w:cs="宋体" w:eastAsia="宋体" w:hint="default"/>
                <w:spacing w:val="36"/>
                <w:sz w:val="18"/>
                <w:szCs w:val="18"/>
              </w:rPr>
              <w:t>麦业有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公司与其自</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24"/>
                <w:sz w:val="18"/>
                <w:szCs w:val="18"/>
              </w:rPr>
              <w:t> </w:t>
            </w:r>
            <w:r>
              <w:rPr>
                <w:rFonts w:ascii="宋体" w:hAnsi="宋体" w:cs="宋体" w:eastAsia="宋体" w:hint="default"/>
                <w:sz w:val="18"/>
                <w:szCs w:val="18"/>
              </w:rPr>
              <w:t>年开始 </w:t>
            </w:r>
            <w:r>
              <w:rPr>
                <w:rFonts w:ascii="宋体" w:hAnsi="宋体" w:cs="宋体" w:eastAsia="宋体" w:hint="default"/>
                <w:spacing w:val="12"/>
                <w:sz w:val="18"/>
                <w:szCs w:val="18"/>
              </w:rPr>
              <w:t>长期合作，</w:t>
            </w:r>
            <w:r>
              <w:rPr>
                <w:rFonts w:ascii="宋体" w:hAnsi="宋体" w:cs="宋体" w:eastAsia="宋体" w:hint="default"/>
                <w:spacing w:val="-86"/>
                <w:sz w:val="18"/>
                <w:szCs w:val="18"/>
              </w:rPr>
              <w:t> </w:t>
            </w:r>
            <w:r>
              <w:rPr>
                <w:rFonts w:ascii="宋体" w:hAnsi="宋体" w:cs="宋体" w:eastAsia="宋体" w:hint="default"/>
                <w:spacing w:val="12"/>
                <w:sz w:val="18"/>
                <w:szCs w:val="18"/>
              </w:rPr>
              <w:t>并先期投入</w:t>
            </w:r>
            <w:r>
              <w:rPr>
                <w:rFonts w:ascii="宋体" w:hAnsi="宋体" w:cs="宋体" w:eastAsia="宋体" w:hint="default"/>
                <w:spacing w:val="-86"/>
                <w:sz w:val="18"/>
                <w:szCs w:val="18"/>
              </w:rPr>
              <w:t> </w:t>
            </w:r>
            <w:r>
              <w:rPr>
                <w:rFonts w:ascii="宋体" w:hAnsi="宋体" w:cs="宋体" w:eastAsia="宋体" w:hint="default"/>
                <w:spacing w:val="12"/>
                <w:sz w:val="18"/>
                <w:szCs w:val="18"/>
              </w:rPr>
              <w:t>大麦种子，</w:t>
            </w:r>
            <w:r>
              <w:rPr>
                <w:rFonts w:ascii="宋体" w:hAnsi="宋体" w:cs="宋体" w:eastAsia="宋体" w:hint="default"/>
                <w:spacing w:val="-86"/>
                <w:sz w:val="18"/>
                <w:szCs w:val="18"/>
              </w:rPr>
              <w:t> </w:t>
            </w:r>
            <w:r>
              <w:rPr>
                <w:rFonts w:ascii="宋体" w:hAnsi="宋体" w:cs="宋体" w:eastAsia="宋体" w:hint="default"/>
                <w:spacing w:val="12"/>
                <w:sz w:val="18"/>
                <w:szCs w:val="18"/>
              </w:rPr>
              <w:t>但因遇自然</w:t>
            </w:r>
            <w:r>
              <w:rPr>
                <w:rFonts w:ascii="宋体" w:hAnsi="宋体" w:cs="宋体" w:eastAsia="宋体" w:hint="default"/>
                <w:spacing w:val="-86"/>
                <w:sz w:val="18"/>
                <w:szCs w:val="18"/>
              </w:rPr>
              <w:t> </w:t>
            </w:r>
            <w:r>
              <w:rPr>
                <w:rFonts w:ascii="宋体" w:hAnsi="宋体" w:cs="宋体" w:eastAsia="宋体" w:hint="default"/>
                <w:spacing w:val="12"/>
                <w:sz w:val="18"/>
                <w:szCs w:val="18"/>
              </w:rPr>
              <w:t>灾害导致欠</w:t>
            </w:r>
            <w:r>
              <w:rPr>
                <w:rFonts w:ascii="宋体" w:hAnsi="宋体" w:cs="宋体" w:eastAsia="宋体" w:hint="default"/>
                <w:spacing w:val="-86"/>
                <w:sz w:val="18"/>
                <w:szCs w:val="18"/>
              </w:rPr>
              <w:t> </w:t>
            </w:r>
            <w:r>
              <w:rPr>
                <w:rFonts w:ascii="宋体" w:hAnsi="宋体" w:cs="宋体" w:eastAsia="宋体" w:hint="default"/>
                <w:spacing w:val="12"/>
                <w:sz w:val="18"/>
                <w:szCs w:val="18"/>
              </w:rPr>
              <w:t>收，至今应</w:t>
            </w:r>
            <w:r>
              <w:rPr>
                <w:rFonts w:ascii="宋体" w:hAnsi="宋体" w:cs="宋体" w:eastAsia="宋体" w:hint="default"/>
                <w:spacing w:val="-86"/>
                <w:sz w:val="18"/>
                <w:szCs w:val="18"/>
              </w:rPr>
              <w:t> </w:t>
            </w:r>
            <w:r>
              <w:rPr>
                <w:rFonts w:ascii="宋体" w:hAnsi="宋体" w:cs="宋体" w:eastAsia="宋体" w:hint="default"/>
                <w:spacing w:val="14"/>
                <w:sz w:val="18"/>
                <w:szCs w:val="18"/>
              </w:rPr>
              <w:t>收帐款</w:t>
            </w:r>
            <w:r>
              <w:rPr>
                <w:rFonts w:ascii="宋体" w:hAnsi="宋体" w:cs="宋体" w:eastAsia="宋体" w:hint="default"/>
                <w:spacing w:val="22"/>
                <w:sz w:val="18"/>
                <w:szCs w:val="18"/>
              </w:rPr>
              <w:t> </w:t>
            </w:r>
            <w:r>
              <w:rPr>
                <w:rFonts w:ascii="宋体" w:hAnsi="宋体" w:cs="宋体" w:eastAsia="宋体" w:hint="default"/>
                <w:sz w:val="18"/>
                <w:szCs w:val="18"/>
              </w:rPr>
              <w:t>279</w:t>
            </w:r>
            <w:r>
              <w:rPr>
                <w:rFonts w:ascii="宋体" w:hAnsi="宋体" w:cs="宋体" w:eastAsia="宋体" w:hint="default"/>
                <w:spacing w:val="1"/>
                <w:sz w:val="18"/>
                <w:szCs w:val="18"/>
              </w:rPr>
              <w:t> </w:t>
            </w:r>
            <w:r>
              <w:rPr>
                <w:rFonts w:ascii="宋体" w:hAnsi="宋体" w:cs="宋体" w:eastAsia="宋体" w:hint="default"/>
                <w:sz w:val="18"/>
                <w:szCs w:val="18"/>
              </w:rPr>
              <w:t>万元。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2,790,000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23</w:t>
            </w:r>
            <w:r>
              <w:rPr>
                <w:rFonts w:ascii="宋体" w:hAnsi="宋体" w:cs="宋体" w:eastAsia="宋体" w:hint="default"/>
                <w:spacing w:val="-63"/>
                <w:sz w:val="18"/>
                <w:szCs w:val="18"/>
              </w:rPr>
              <w:t> </w:t>
            </w:r>
            <w:r>
              <w:rPr>
                <w:rFonts w:ascii="宋体" w:hAnsi="宋体" w:cs="宋体" w:eastAsia="宋体" w:hint="default"/>
                <w:sz w:val="18"/>
                <w:szCs w:val="18"/>
              </w:rPr>
              <w:t>日开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庭审理，等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14"/>
              <w:jc w:val="left"/>
              <w:rPr>
                <w:rFonts w:ascii="宋体" w:hAnsi="宋体" w:cs="宋体" w:eastAsia="宋体" w:hint="default"/>
                <w:sz w:val="18"/>
                <w:szCs w:val="18"/>
              </w:rPr>
            </w:pPr>
            <w:r>
              <w:rPr>
                <w:rFonts w:ascii="宋体" w:hAnsi="宋体" w:cs="宋体" w:eastAsia="宋体" w:hint="default"/>
                <w:spacing w:val="64"/>
                <w:sz w:val="18"/>
                <w:szCs w:val="18"/>
              </w:rPr>
              <w:t>待法院判</w:t>
            </w:r>
            <w:r>
              <w:rPr>
                <w:rFonts w:ascii="宋体" w:hAnsi="宋体" w:cs="宋体" w:eastAsia="宋体" w:hint="default"/>
                <w:spacing w:val="-4"/>
                <w:sz w:val="18"/>
                <w:szCs w:val="18"/>
              </w:rPr>
              <w:t> </w:t>
            </w:r>
            <w:r>
              <w:rPr>
                <w:rFonts w:ascii="宋体" w:hAnsi="宋体" w:cs="宋体" w:eastAsia="宋体" w:hint="default"/>
                <w:sz w:val="18"/>
                <w:szCs w:val="18"/>
              </w:rPr>
              <w:t>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ind w:left="100" w:right="84"/>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9"/>
                <w:sz w:val="18"/>
                <w:szCs w:val="18"/>
              </w:rPr>
              <w:t> </w:t>
            </w:r>
            <w:r>
              <w:rPr>
                <w:rFonts w:ascii="宋体" w:hAnsi="宋体" w:cs="宋体" w:eastAsia="宋体" w:hint="default"/>
                <w:spacing w:val="12"/>
                <w:sz w:val="18"/>
                <w:szCs w:val="18"/>
              </w:rPr>
              <w:t>日农垦中</w:t>
            </w:r>
            <w:r>
              <w:rPr>
                <w:rFonts w:ascii="宋体" w:hAnsi="宋体" w:cs="宋体" w:eastAsia="宋体" w:hint="default"/>
                <w:spacing w:val="-74"/>
                <w:sz w:val="18"/>
                <w:szCs w:val="18"/>
              </w:rPr>
              <w:t> </w:t>
            </w:r>
            <w:r>
              <w:rPr>
                <w:rFonts w:ascii="宋体" w:hAnsi="宋体" w:cs="宋体" w:eastAsia="宋体" w:hint="default"/>
                <w:spacing w:val="-4"/>
                <w:sz w:val="18"/>
                <w:szCs w:val="18"/>
              </w:rPr>
              <w:t>院判决：华泽</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麦业给付原</w:t>
            </w:r>
            <w:r>
              <w:rPr>
                <w:rFonts w:ascii="宋体" w:hAnsi="宋体" w:cs="宋体" w:eastAsia="宋体" w:hint="default"/>
                <w:spacing w:val="-50"/>
                <w:sz w:val="18"/>
                <w:szCs w:val="18"/>
              </w:rPr>
              <w:t> </w:t>
            </w:r>
            <w:r>
              <w:rPr>
                <w:rFonts w:ascii="宋体" w:hAnsi="宋体" w:cs="宋体" w:eastAsia="宋体" w:hint="default"/>
                <w:sz w:val="18"/>
                <w:szCs w:val="18"/>
              </w:rPr>
              <w:t>告 欠</w:t>
            </w:r>
            <w:r>
              <w:rPr>
                <w:rFonts w:ascii="宋体" w:hAnsi="宋体" w:cs="宋体" w:eastAsia="宋体" w:hint="default"/>
                <w:spacing w:val="68"/>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2793848.95</w:t>
            </w:r>
          </w:p>
          <w:p>
            <w:pPr>
              <w:pStyle w:val="TableParagraph"/>
              <w:spacing w:line="232" w:lineRule="exact"/>
              <w:ind w:left="100" w:right="0"/>
              <w:jc w:val="both"/>
              <w:rPr>
                <w:rFonts w:ascii="宋体" w:hAnsi="宋体" w:cs="宋体" w:eastAsia="宋体" w:hint="default"/>
                <w:sz w:val="18"/>
                <w:szCs w:val="18"/>
              </w:rPr>
            </w:pPr>
            <w:r>
              <w:rPr>
                <w:rFonts w:ascii="宋体" w:hAnsi="宋体" w:cs="宋体" w:eastAsia="宋体" w:hint="default"/>
                <w:sz w:val="18"/>
                <w:szCs w:val="18"/>
              </w:rPr>
              <w:t>元 及 利</w:t>
            </w:r>
            <w:r>
              <w:rPr>
                <w:rFonts w:ascii="宋体" w:hAnsi="宋体" w:cs="宋体" w:eastAsia="宋体" w:hint="default"/>
                <w:spacing w:val="65"/>
                <w:sz w:val="18"/>
                <w:szCs w:val="18"/>
              </w:rPr>
              <w:t> </w:t>
            </w:r>
            <w:r>
              <w:rPr>
                <w:rFonts w:ascii="宋体" w:hAnsi="宋体" w:cs="宋体" w:eastAsia="宋体" w:hint="default"/>
                <w:sz w:val="18"/>
                <w:szCs w:val="18"/>
              </w:rPr>
              <w:t>息</w:t>
            </w:r>
          </w:p>
          <w:p>
            <w:pPr>
              <w:pStyle w:val="TableParagraph"/>
              <w:spacing w:line="232" w:lineRule="exact" w:before="23"/>
              <w:ind w:left="100" w:right="9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6</w:t>
            </w:r>
            <w:r>
              <w:rPr>
                <w:rFonts w:ascii="宋体" w:hAnsi="宋体" w:cs="宋体" w:eastAsia="宋体" w:hint="default"/>
                <w:spacing w:val="-65"/>
                <w:sz w:val="18"/>
                <w:szCs w:val="18"/>
              </w:rPr>
              <w:t> </w:t>
            </w:r>
            <w:r>
              <w:rPr>
                <w:rFonts w:ascii="宋体" w:hAnsi="宋体" w:cs="宋体" w:eastAsia="宋体" w:hint="default"/>
                <w:sz w:val="18"/>
                <w:szCs w:val="18"/>
              </w:rPr>
              <w:t>月 </w:t>
            </w:r>
            <w:r>
              <w:rPr>
                <w:rFonts w:ascii="宋体" w:hAnsi="宋体" w:cs="宋体" w:eastAsia="宋体" w:hint="default"/>
                <w:sz w:val="18"/>
                <w:szCs w:val="18"/>
              </w:rPr>
              <w:t>7</w:t>
            </w:r>
            <w:r>
              <w:rPr>
                <w:rFonts w:ascii="宋体" w:hAnsi="宋体" w:cs="宋体" w:eastAsia="宋体" w:hint="default"/>
                <w:spacing w:val="-20"/>
                <w:sz w:val="18"/>
                <w:szCs w:val="18"/>
              </w:rPr>
              <w:t> </w:t>
            </w:r>
            <w:r>
              <w:rPr>
                <w:rFonts w:ascii="宋体" w:hAnsi="宋体" w:cs="宋体" w:eastAsia="宋体" w:hint="default"/>
                <w:sz w:val="18"/>
                <w:szCs w:val="18"/>
              </w:rPr>
              <w:t>日至给付日</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银行同期贷</w:t>
            </w:r>
            <w:r>
              <w:rPr>
                <w:rFonts w:ascii="宋体" w:hAnsi="宋体" w:cs="宋体" w:eastAsia="宋体" w:hint="default"/>
                <w:spacing w:val="-50"/>
                <w:sz w:val="18"/>
                <w:szCs w:val="18"/>
              </w:rPr>
              <w:t> </w:t>
            </w:r>
            <w:r>
              <w:rPr>
                <w:rFonts w:ascii="宋体" w:hAnsi="宋体" w:cs="宋体" w:eastAsia="宋体" w:hint="default"/>
                <w:spacing w:val="-4"/>
                <w:sz w:val="18"/>
                <w:szCs w:val="18"/>
              </w:rPr>
              <w:t>款利率）；加</w:t>
            </w:r>
          </w:p>
          <w:p>
            <w:pPr>
              <w:pStyle w:val="TableParagraph"/>
              <w:spacing w:line="232" w:lineRule="exact" w:before="1"/>
              <w:ind w:left="100" w:right="58"/>
              <w:jc w:val="both"/>
              <w:rPr>
                <w:rFonts w:ascii="宋体" w:hAnsi="宋体" w:cs="宋体" w:eastAsia="宋体" w:hint="default"/>
                <w:sz w:val="18"/>
                <w:szCs w:val="18"/>
              </w:rPr>
            </w:pPr>
            <w:r>
              <w:rPr>
                <w:rFonts w:ascii="宋体" w:hAnsi="宋体" w:cs="宋体" w:eastAsia="宋体" w:hint="default"/>
                <w:spacing w:val="32"/>
                <w:sz w:val="18"/>
                <w:szCs w:val="18"/>
              </w:rPr>
              <w:t>倍支付延期</w:t>
            </w:r>
            <w:r>
              <w:rPr>
                <w:rFonts w:ascii="宋体" w:hAnsi="宋体" w:cs="宋体" w:eastAsia="宋体" w:hint="default"/>
                <w:spacing w:val="-50"/>
                <w:sz w:val="18"/>
                <w:szCs w:val="18"/>
              </w:rPr>
              <w:t> </w:t>
            </w:r>
            <w:r>
              <w:rPr>
                <w:rFonts w:ascii="宋体" w:hAnsi="宋体" w:cs="宋体" w:eastAsia="宋体" w:hint="default"/>
                <w:spacing w:val="32"/>
                <w:sz w:val="18"/>
                <w:szCs w:val="18"/>
              </w:rPr>
              <w:t>履行期间的</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13"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债务利息；案</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件受理费被</w:t>
            </w:r>
            <w:r>
              <w:rPr>
                <w:rFonts w:ascii="宋体" w:hAnsi="宋体" w:cs="宋体" w:eastAsia="宋体" w:hint="default"/>
                <w:spacing w:val="-50"/>
                <w:sz w:val="18"/>
                <w:szCs w:val="18"/>
              </w:rPr>
              <w:t> </w:t>
            </w:r>
            <w:r>
              <w:rPr>
                <w:rFonts w:ascii="宋体" w:hAnsi="宋体" w:cs="宋体" w:eastAsia="宋体" w:hint="default"/>
                <w:sz w:val="18"/>
                <w:szCs w:val="18"/>
              </w:rPr>
              <w:t>告负担</w:t>
            </w:r>
            <w:r>
              <w:rPr>
                <w:rFonts w:ascii="宋体" w:hAnsi="宋体" w:cs="宋体" w:eastAsia="宋体" w:hint="default"/>
                <w:spacing w:val="-20"/>
                <w:sz w:val="18"/>
                <w:szCs w:val="18"/>
              </w:rPr>
              <w:t> </w:t>
            </w:r>
            <w:r>
              <w:rPr>
                <w:rFonts w:ascii="宋体" w:hAnsi="宋体" w:cs="宋体" w:eastAsia="宋体" w:hint="default"/>
                <w:sz w:val="18"/>
                <w:szCs w:val="18"/>
              </w:rPr>
              <w:t>29933 </w:t>
            </w:r>
            <w:r>
              <w:rPr>
                <w:rFonts w:ascii="宋体" w:hAnsi="宋体" w:cs="宋体" w:eastAsia="宋体" w:hint="default"/>
                <w:spacing w:val="-4"/>
                <w:sz w:val="18"/>
                <w:szCs w:val="18"/>
              </w:rPr>
              <w:t>元，原告负担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3152</w:t>
            </w:r>
            <w:r>
              <w:rPr>
                <w:rFonts w:ascii="宋体" w:hAnsi="宋体" w:cs="宋体" w:eastAsia="宋体" w:hint="default"/>
                <w:spacing w:val="-43"/>
                <w:sz w:val="18"/>
                <w:szCs w:val="18"/>
              </w:rPr>
              <w:t> </w:t>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荒龙</w:t>
            </w:r>
            <w:r>
              <w:rPr>
                <w:rFonts w:ascii="宋体" w:hAnsi="宋体" w:cs="宋体" w:eastAsia="宋体" w:hint="default"/>
                <w:spacing w:val="-6"/>
                <w:sz w:val="18"/>
                <w:szCs w:val="18"/>
              </w:rPr>
              <w:t> </w:t>
            </w:r>
            <w:r>
              <w:rPr>
                <w:rFonts w:ascii="宋体" w:hAnsi="宋体" w:cs="宋体" w:eastAsia="宋体" w:hint="default"/>
                <w:spacing w:val="42"/>
                <w:sz w:val="18"/>
                <w:szCs w:val="18"/>
              </w:rPr>
              <w:t>垦麦</w:t>
            </w:r>
            <w:r>
              <w:rPr>
                <w:rFonts w:ascii="宋体" w:hAnsi="宋体" w:cs="宋体" w:eastAsia="宋体" w:hint="default"/>
                <w:spacing w:val="-6"/>
                <w:sz w:val="18"/>
                <w:szCs w:val="18"/>
              </w:rPr>
              <w:t> </w:t>
            </w:r>
            <w:r>
              <w:rPr>
                <w:rFonts w:ascii="宋体" w:hAnsi="宋体" w:cs="宋体" w:eastAsia="宋体" w:hint="default"/>
                <w:spacing w:val="42"/>
                <w:sz w:val="18"/>
                <w:szCs w:val="18"/>
              </w:rPr>
              <w:t>芽有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阿尔山</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市金仓</w:t>
            </w:r>
            <w:r>
              <w:rPr>
                <w:rFonts w:ascii="宋体" w:hAnsi="宋体" w:cs="宋体" w:eastAsia="宋体" w:hint="default"/>
                <w:spacing w:val="-88"/>
                <w:sz w:val="18"/>
                <w:szCs w:val="18"/>
              </w:rPr>
              <w:t> </w:t>
            </w:r>
            <w:r>
              <w:rPr>
                <w:rFonts w:ascii="宋体" w:hAnsi="宋体" w:cs="宋体" w:eastAsia="宋体" w:hint="default"/>
                <w:spacing w:val="36"/>
                <w:sz w:val="18"/>
                <w:szCs w:val="18"/>
              </w:rPr>
              <w:t>商贸有</w:t>
            </w:r>
            <w:r>
              <w:rPr>
                <w:rFonts w:ascii="宋体" w:hAnsi="宋体" w:cs="宋体" w:eastAsia="宋体" w:hint="default"/>
                <w:spacing w:val="-88"/>
                <w:sz w:val="18"/>
                <w:szCs w:val="18"/>
              </w:rPr>
              <w:t> </w:t>
            </w:r>
            <w:r>
              <w:rPr>
                <w:rFonts w:ascii="宋体" w:hAnsi="宋体" w:cs="宋体" w:eastAsia="宋体" w:hint="default"/>
                <w:spacing w:val="36"/>
                <w:sz w:val="18"/>
                <w:szCs w:val="18"/>
              </w:rPr>
              <w:t>限责任</w:t>
            </w:r>
            <w:r>
              <w:rPr>
                <w:rFonts w:ascii="宋体" w:hAnsi="宋体" w:cs="宋体" w:eastAsia="宋体" w:hint="default"/>
                <w:spacing w:val="-88"/>
                <w:sz w:val="18"/>
                <w:szCs w:val="18"/>
              </w:rPr>
              <w:t> </w:t>
            </w:r>
            <w:r>
              <w:rPr>
                <w:rFonts w:ascii="宋体" w:hAnsi="宋体" w:cs="宋体" w:eastAsia="宋体" w:hint="default"/>
                <w:spacing w:val="-18"/>
                <w:sz w:val="18"/>
                <w:szCs w:val="18"/>
              </w:rPr>
              <w:t>公司、张</w:t>
            </w:r>
            <w:r>
              <w:rPr>
                <w:rFonts w:ascii="宋体" w:hAnsi="宋体" w:cs="宋体" w:eastAsia="宋体" w:hint="default"/>
                <w:sz w:val="18"/>
                <w:szCs w:val="18"/>
              </w:rPr>
              <w:t> 国军</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39"/>
                <w:sz w:val="18"/>
                <w:szCs w:val="18"/>
              </w:rPr>
              <w:t> </w:t>
            </w:r>
            <w:r>
              <w:rPr>
                <w:rFonts w:ascii="宋体" w:hAnsi="宋体" w:cs="宋体" w:eastAsia="宋体" w:hint="default"/>
                <w:sz w:val="18"/>
                <w:szCs w:val="18"/>
              </w:rPr>
              <w:t>月</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pacing w:val="-15"/>
                <w:sz w:val="18"/>
                <w:szCs w:val="18"/>
              </w:rPr>
              <w:t>日，公司与</w:t>
            </w:r>
            <w:r>
              <w:rPr>
                <w:rFonts w:ascii="宋体" w:hAnsi="宋体" w:cs="宋体" w:eastAsia="宋体" w:hint="default"/>
                <w:sz w:val="18"/>
                <w:szCs w:val="18"/>
              </w:rPr>
              <w:t> </w:t>
            </w:r>
            <w:r>
              <w:rPr>
                <w:rFonts w:ascii="宋体" w:hAnsi="宋体" w:cs="宋体" w:eastAsia="宋体" w:hint="default"/>
                <w:spacing w:val="12"/>
                <w:sz w:val="18"/>
                <w:szCs w:val="18"/>
              </w:rPr>
              <w:t>被告金仓商</w:t>
            </w:r>
            <w:r>
              <w:rPr>
                <w:rFonts w:ascii="宋体" w:hAnsi="宋体" w:cs="宋体" w:eastAsia="宋体" w:hint="default"/>
                <w:spacing w:val="-86"/>
                <w:sz w:val="18"/>
                <w:szCs w:val="18"/>
              </w:rPr>
              <w:t> </w:t>
            </w:r>
            <w:r>
              <w:rPr>
                <w:rFonts w:ascii="宋体" w:hAnsi="宋体" w:cs="宋体" w:eastAsia="宋体" w:hint="default"/>
                <w:spacing w:val="12"/>
                <w:sz w:val="18"/>
                <w:szCs w:val="18"/>
              </w:rPr>
              <w:t>贸公司合作</w:t>
            </w:r>
            <w:r>
              <w:rPr>
                <w:rFonts w:ascii="宋体" w:hAnsi="宋体" w:cs="宋体" w:eastAsia="宋体" w:hint="default"/>
                <w:spacing w:val="-86"/>
                <w:sz w:val="18"/>
                <w:szCs w:val="18"/>
              </w:rPr>
              <w:t> </w:t>
            </w:r>
            <w:r>
              <w:rPr>
                <w:rFonts w:ascii="宋体" w:hAnsi="宋体" w:cs="宋体" w:eastAsia="宋体" w:hint="default"/>
                <w:spacing w:val="12"/>
                <w:sz w:val="18"/>
                <w:szCs w:val="18"/>
              </w:rPr>
              <w:t>大麦种植业</w:t>
            </w:r>
            <w:r>
              <w:rPr>
                <w:rFonts w:ascii="宋体" w:hAnsi="宋体" w:cs="宋体" w:eastAsia="宋体" w:hint="default"/>
                <w:spacing w:val="-86"/>
                <w:sz w:val="18"/>
                <w:szCs w:val="18"/>
              </w:rPr>
              <w:t> </w:t>
            </w:r>
            <w:r>
              <w:rPr>
                <w:rFonts w:ascii="宋体" w:hAnsi="宋体" w:cs="宋体" w:eastAsia="宋体" w:hint="default"/>
                <w:spacing w:val="12"/>
                <w:sz w:val="18"/>
                <w:szCs w:val="18"/>
              </w:rPr>
              <w:t>务，公司借</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12,579,174.87</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1"/>
                <w:sz w:val="18"/>
                <w:szCs w:val="18"/>
              </w:rPr>
              <w:t> </w:t>
            </w:r>
            <w:r>
              <w:rPr>
                <w:rFonts w:ascii="宋体" w:hAnsi="宋体" w:cs="宋体" w:eastAsia="宋体" w:hint="default"/>
                <w:sz w:val="18"/>
                <w:szCs w:val="18"/>
              </w:rPr>
              <w:t>2014</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 </w:t>
            </w:r>
            <w:r>
              <w:rPr>
                <w:rFonts w:ascii="宋体" w:hAnsi="宋体" w:cs="宋体" w:eastAsia="宋体" w:hint="default"/>
                <w:spacing w:val="15"/>
                <w:sz w:val="18"/>
                <w:szCs w:val="18"/>
              </w:rPr>
              <w:t>向农垦中院</w:t>
            </w:r>
            <w:r>
              <w:rPr>
                <w:rFonts w:ascii="宋体" w:hAnsi="宋体" w:cs="宋体" w:eastAsia="宋体" w:hint="default"/>
                <w:spacing w:val="-71"/>
                <w:sz w:val="18"/>
                <w:szCs w:val="18"/>
              </w:rPr>
              <w:t> </w:t>
            </w:r>
            <w:r>
              <w:rPr>
                <w:rFonts w:ascii="宋体" w:hAnsi="宋体" w:cs="宋体" w:eastAsia="宋体" w:hint="default"/>
                <w:spacing w:val="15"/>
                <w:sz w:val="18"/>
                <w:szCs w:val="18"/>
              </w:rPr>
              <w:t>提起诉讼，</w:t>
            </w:r>
            <w:r>
              <w:rPr>
                <w:rFonts w:ascii="宋体" w:hAnsi="宋体" w:cs="宋体" w:eastAsia="宋体" w:hint="default"/>
                <w:spacing w:val="-71"/>
                <w:sz w:val="18"/>
                <w:szCs w:val="18"/>
              </w:rPr>
              <w:t> </w:t>
            </w: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9"/>
                <w:sz w:val="18"/>
                <w:szCs w:val="18"/>
              </w:rPr>
              <w:t> </w:t>
            </w:r>
            <w:r>
              <w:rPr>
                <w:rFonts w:ascii="宋体" w:hAnsi="宋体" w:cs="宋体" w:eastAsia="宋体" w:hint="default"/>
                <w:sz w:val="18"/>
                <w:szCs w:val="18"/>
              </w:rPr>
              <w:t>日法院开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阿尔山市金</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0" w:right="58"/>
              <w:jc w:val="left"/>
              <w:rPr>
                <w:rFonts w:ascii="宋体" w:hAnsi="宋体" w:cs="宋体" w:eastAsia="宋体" w:hint="default"/>
                <w:sz w:val="18"/>
                <w:szCs w:val="18"/>
              </w:rPr>
            </w:pPr>
            <w:r>
              <w:rPr>
                <w:rFonts w:ascii="宋体" w:hAnsi="宋体" w:cs="宋体" w:eastAsia="宋体" w:hint="default"/>
                <w:spacing w:val="32"/>
                <w:sz w:val="18"/>
                <w:szCs w:val="18"/>
              </w:rPr>
              <w:t>仓商贸有限</w:t>
            </w:r>
            <w:r>
              <w:rPr>
                <w:rFonts w:ascii="宋体" w:hAnsi="宋体" w:cs="宋体" w:eastAsia="宋体" w:hint="default"/>
                <w:spacing w:val="-50"/>
                <w:sz w:val="18"/>
                <w:szCs w:val="18"/>
              </w:rPr>
              <w:t> </w:t>
            </w:r>
            <w:r>
              <w:rPr>
                <w:rFonts w:ascii="宋体" w:hAnsi="宋体" w:cs="宋体" w:eastAsia="宋体" w:hint="default"/>
                <w:spacing w:val="-4"/>
                <w:sz w:val="18"/>
                <w:szCs w:val="18"/>
              </w:rPr>
              <w:t>责任公司、张</w:t>
            </w:r>
          </w:p>
          <w:p>
            <w:pPr>
              <w:pStyle w:val="TableParagraph"/>
              <w:spacing w:line="232" w:lineRule="exact" w:before="22"/>
              <w:ind w:left="100" w:right="58"/>
              <w:jc w:val="left"/>
              <w:rPr>
                <w:rFonts w:ascii="宋体" w:hAnsi="宋体" w:cs="宋体" w:eastAsia="宋体" w:hint="default"/>
                <w:sz w:val="18"/>
                <w:szCs w:val="18"/>
              </w:rPr>
            </w:pPr>
            <w:r>
              <w:rPr>
                <w:rFonts w:ascii="宋体" w:hAnsi="宋体" w:cs="宋体" w:eastAsia="宋体" w:hint="default"/>
                <w:spacing w:val="32"/>
                <w:sz w:val="18"/>
                <w:szCs w:val="18"/>
              </w:rPr>
              <w:t>国军欠公司</w:t>
            </w:r>
            <w:r>
              <w:rPr>
                <w:rFonts w:ascii="宋体" w:hAnsi="宋体" w:cs="宋体" w:eastAsia="宋体" w:hint="default"/>
                <w:spacing w:val="-50"/>
                <w:sz w:val="18"/>
                <w:szCs w:val="18"/>
              </w:rPr>
              <w:t> </w:t>
            </w:r>
            <w:r>
              <w:rPr>
                <w:rFonts w:ascii="宋体" w:hAnsi="宋体" w:cs="宋体" w:eastAsia="宋体" w:hint="default"/>
                <w:sz w:val="18"/>
                <w:szCs w:val="18"/>
              </w:rPr>
              <w:t>1142</w:t>
            </w:r>
            <w:r>
              <w:rPr>
                <w:rFonts w:ascii="宋体" w:hAnsi="宋体" w:cs="宋体" w:eastAsia="宋体" w:hint="default"/>
                <w:spacing w:val="-40"/>
                <w:sz w:val="18"/>
                <w:szCs w:val="18"/>
              </w:rPr>
              <w:t> </w:t>
            </w:r>
            <w:r>
              <w:rPr>
                <w:rFonts w:ascii="宋体" w:hAnsi="宋体" w:cs="宋体" w:eastAsia="宋体" w:hint="default"/>
                <w:spacing w:val="-17"/>
                <w:sz w:val="18"/>
                <w:szCs w:val="18"/>
              </w:rPr>
              <w:t>万元，于</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第一期</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履行期</w:t>
            </w:r>
            <w:r>
              <w:rPr>
                <w:rFonts w:ascii="宋体" w:hAnsi="宋体" w:cs="宋体" w:eastAsia="宋体" w:hint="default"/>
                <w:spacing w:val="-33"/>
                <w:sz w:val="18"/>
                <w:szCs w:val="18"/>
              </w:rPr>
              <w:t> </w:t>
            </w:r>
            <w:r>
              <w:rPr>
                <w:rFonts w:ascii="宋体" w:hAnsi="宋体" w:cs="宋体" w:eastAsia="宋体" w:hint="default"/>
                <w:spacing w:val="38"/>
                <w:sz w:val="18"/>
                <w:szCs w:val="18"/>
              </w:rPr>
              <w:t>限届满</w:t>
            </w:r>
            <w:r>
              <w:rPr>
                <w:rFonts w:ascii="宋体" w:hAnsi="宋体" w:cs="宋体" w:eastAsia="宋体" w:hint="default"/>
                <w:spacing w:val="-33"/>
                <w:sz w:val="18"/>
                <w:szCs w:val="18"/>
              </w:rPr>
              <w:t> </w:t>
            </w:r>
            <w:r>
              <w:rPr>
                <w:rFonts w:ascii="宋体" w:hAnsi="宋体" w:cs="宋体" w:eastAsia="宋体" w:hint="default"/>
                <w:spacing w:val="-17"/>
                <w:sz w:val="18"/>
                <w:szCs w:val="18"/>
              </w:rPr>
              <w:t>后，二被</w:t>
            </w:r>
          </w:p>
          <w:p>
            <w:pPr>
              <w:pStyle w:val="TableParagraph"/>
              <w:spacing w:line="232" w:lineRule="exact" w:before="22"/>
              <w:ind w:left="103" w:right="41"/>
              <w:jc w:val="both"/>
              <w:rPr>
                <w:rFonts w:ascii="宋体" w:hAnsi="宋体" w:cs="宋体" w:eastAsia="宋体" w:hint="default"/>
                <w:sz w:val="18"/>
                <w:szCs w:val="18"/>
              </w:rPr>
            </w:pPr>
            <w:r>
              <w:rPr>
                <w:rFonts w:ascii="宋体" w:hAnsi="宋体" w:cs="宋体" w:eastAsia="宋体" w:hint="default"/>
                <w:spacing w:val="38"/>
                <w:sz w:val="18"/>
                <w:szCs w:val="18"/>
              </w:rPr>
              <w:t>告均未</w:t>
            </w:r>
            <w:r>
              <w:rPr>
                <w:rFonts w:ascii="宋体" w:hAnsi="宋体" w:cs="宋体" w:eastAsia="宋体" w:hint="default"/>
                <w:spacing w:val="-33"/>
                <w:sz w:val="18"/>
                <w:szCs w:val="18"/>
              </w:rPr>
              <w:t> </w:t>
            </w:r>
            <w:r>
              <w:rPr>
                <w:rFonts w:ascii="宋体" w:hAnsi="宋体" w:cs="宋体" w:eastAsia="宋体" w:hint="default"/>
                <w:spacing w:val="38"/>
                <w:sz w:val="18"/>
                <w:szCs w:val="18"/>
              </w:rPr>
              <w:t>能履行</w:t>
            </w:r>
            <w:r>
              <w:rPr>
                <w:rFonts w:ascii="宋体" w:hAnsi="宋体" w:cs="宋体" w:eastAsia="宋体" w:hint="default"/>
                <w:spacing w:val="-33"/>
                <w:sz w:val="18"/>
                <w:szCs w:val="18"/>
              </w:rPr>
              <w:t> </w:t>
            </w:r>
            <w:r>
              <w:rPr>
                <w:rFonts w:ascii="宋体" w:hAnsi="宋体" w:cs="宋体" w:eastAsia="宋体" w:hint="default"/>
                <w:sz w:val="18"/>
                <w:szCs w:val="18"/>
              </w:rPr>
            </w:r>
          </w:p>
        </w:tc>
      </w:tr>
    </w:tbl>
    <w:p>
      <w:pPr>
        <w:spacing w:after="0" w:line="232" w:lineRule="exact"/>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8183"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款给被告用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9"/>
              <w:jc w:val="both"/>
              <w:rPr>
                <w:rFonts w:ascii="宋体" w:hAnsi="宋体" w:cs="宋体" w:eastAsia="宋体" w:hint="default"/>
                <w:sz w:val="18"/>
                <w:szCs w:val="18"/>
              </w:rPr>
            </w:pPr>
            <w:r>
              <w:rPr>
                <w:rFonts w:ascii="宋体" w:hAnsi="宋体" w:cs="宋体" w:eastAsia="宋体" w:hint="default"/>
                <w:spacing w:val="60"/>
                <w:sz w:val="18"/>
                <w:szCs w:val="18"/>
              </w:rPr>
              <w:t>于大麦种</w:t>
            </w:r>
            <w:r>
              <w:rPr>
                <w:rFonts w:ascii="宋体" w:hAnsi="宋体" w:cs="宋体" w:eastAsia="宋体" w:hint="default"/>
                <w:spacing w:val="-87"/>
                <w:sz w:val="18"/>
                <w:szCs w:val="18"/>
              </w:rPr>
              <w:t> </w:t>
            </w:r>
            <w:r>
              <w:rPr>
                <w:rFonts w:ascii="宋体" w:hAnsi="宋体" w:cs="宋体" w:eastAsia="宋体" w:hint="default"/>
                <w:spacing w:val="12"/>
                <w:sz w:val="18"/>
                <w:szCs w:val="18"/>
              </w:rPr>
              <w:t>植，产出的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大麦由公司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负责收购。</w:t>
            </w:r>
            <w:r>
              <w:rPr>
                <w:rFonts w:ascii="宋体" w:hAnsi="宋体" w:cs="宋体" w:eastAsia="宋体" w:hint="default"/>
                <w:spacing w:val="-86"/>
                <w:sz w:val="18"/>
                <w:szCs w:val="18"/>
              </w:rPr>
              <w:t> </w:t>
            </w:r>
            <w:r>
              <w:rPr>
                <w:rFonts w:ascii="宋体" w:hAnsi="宋体" w:cs="宋体" w:eastAsia="宋体" w:hint="default"/>
                <w:spacing w:val="12"/>
                <w:sz w:val="18"/>
                <w:szCs w:val="18"/>
              </w:rPr>
              <w:t>公司共计向</w:t>
            </w:r>
            <w:r>
              <w:rPr>
                <w:rFonts w:ascii="宋体" w:hAnsi="宋体" w:cs="宋体" w:eastAsia="宋体" w:hint="default"/>
                <w:spacing w:val="-86"/>
                <w:sz w:val="18"/>
                <w:szCs w:val="18"/>
              </w:rPr>
              <w:t> </w:t>
            </w:r>
            <w:r>
              <w:rPr>
                <w:rFonts w:ascii="宋体" w:hAnsi="宋体" w:cs="宋体" w:eastAsia="宋体" w:hint="default"/>
                <w:spacing w:val="12"/>
                <w:sz w:val="18"/>
                <w:szCs w:val="18"/>
              </w:rPr>
              <w:t>被告支付大</w:t>
            </w:r>
            <w:r>
              <w:rPr>
                <w:rFonts w:ascii="宋体" w:hAnsi="宋体" w:cs="宋体" w:eastAsia="宋体" w:hint="default"/>
                <w:spacing w:val="-86"/>
                <w:sz w:val="18"/>
                <w:szCs w:val="18"/>
              </w:rPr>
              <w:t> </w:t>
            </w:r>
            <w:r>
              <w:rPr>
                <w:rFonts w:ascii="宋体" w:hAnsi="宋体" w:cs="宋体" w:eastAsia="宋体" w:hint="default"/>
                <w:sz w:val="18"/>
                <w:szCs w:val="18"/>
              </w:rPr>
              <w:t>麦款</w:t>
            </w:r>
            <w:r>
              <w:rPr>
                <w:rFonts w:ascii="宋体" w:hAnsi="宋体" w:cs="宋体" w:eastAsia="宋体" w:hint="default"/>
                <w:spacing w:val="-58"/>
                <w:sz w:val="18"/>
                <w:szCs w:val="18"/>
              </w:rPr>
              <w:t> </w:t>
            </w:r>
            <w:r>
              <w:rPr>
                <w:rFonts w:ascii="宋体" w:hAnsi="宋体" w:cs="宋体" w:eastAsia="宋体" w:hint="default"/>
                <w:sz w:val="18"/>
                <w:szCs w:val="18"/>
              </w:rPr>
              <w:t>1172</w:t>
            </w:r>
            <w:r>
              <w:rPr>
                <w:rFonts w:ascii="宋体" w:hAnsi="宋体" w:cs="宋体" w:eastAsia="宋体" w:hint="default"/>
                <w:spacing w:val="-57"/>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元，但被告</w:t>
            </w:r>
            <w:r>
              <w:rPr>
                <w:rFonts w:ascii="宋体" w:hAnsi="宋体" w:cs="宋体" w:eastAsia="宋体" w:hint="default"/>
                <w:spacing w:val="-86"/>
                <w:sz w:val="18"/>
                <w:szCs w:val="18"/>
              </w:rPr>
              <w:t> </w:t>
            </w:r>
            <w:r>
              <w:rPr>
                <w:rFonts w:ascii="宋体" w:hAnsi="宋体" w:cs="宋体" w:eastAsia="宋体" w:hint="default"/>
                <w:spacing w:val="12"/>
                <w:sz w:val="18"/>
                <w:szCs w:val="18"/>
              </w:rPr>
              <w:t>仅交付大麦</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29"/>
              <w:jc w:val="left"/>
              <w:rPr>
                <w:rFonts w:ascii="宋体" w:hAnsi="宋体" w:cs="宋体" w:eastAsia="宋体" w:hint="default"/>
                <w:sz w:val="18"/>
                <w:szCs w:val="18"/>
              </w:rPr>
            </w:pPr>
            <w:r>
              <w:rPr>
                <w:rFonts w:ascii="宋体" w:hAnsi="宋体" w:cs="宋体" w:eastAsia="宋体" w:hint="default"/>
                <w:sz w:val="18"/>
                <w:szCs w:val="18"/>
              </w:rPr>
              <w:t>502.254</w:t>
            </w:r>
            <w:r>
              <w:rPr>
                <w:rFonts w:ascii="宋体" w:hAnsi="宋体" w:cs="宋体" w:eastAsia="宋体" w:hint="default"/>
                <w:spacing w:val="-46"/>
                <w:sz w:val="18"/>
                <w:szCs w:val="18"/>
              </w:rPr>
              <w:t> </w:t>
            </w:r>
            <w:r>
              <w:rPr>
                <w:rFonts w:ascii="宋体" w:hAnsi="宋体" w:cs="宋体" w:eastAsia="宋体" w:hint="default"/>
                <w:sz w:val="18"/>
                <w:szCs w:val="18"/>
              </w:rPr>
              <w:t>吨。 </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9"/>
                <w:sz w:val="18"/>
                <w:szCs w:val="18"/>
              </w:rPr>
              <w:t>日，双</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方对账并签</w:t>
            </w:r>
            <w:r>
              <w:rPr>
                <w:rFonts w:ascii="宋体" w:hAnsi="宋体" w:cs="宋体" w:eastAsia="宋体" w:hint="default"/>
                <w:spacing w:val="-86"/>
                <w:sz w:val="18"/>
                <w:szCs w:val="18"/>
              </w:rPr>
              <w:t> </w:t>
            </w:r>
            <w:r>
              <w:rPr>
                <w:rFonts w:ascii="宋体" w:hAnsi="宋体" w:cs="宋体" w:eastAsia="宋体" w:hint="default"/>
                <w:spacing w:val="12"/>
                <w:sz w:val="18"/>
                <w:szCs w:val="18"/>
              </w:rPr>
              <w:t>订《还款协</w:t>
            </w:r>
            <w:r>
              <w:rPr>
                <w:rFonts w:ascii="宋体" w:hAnsi="宋体" w:cs="宋体" w:eastAsia="宋体" w:hint="default"/>
                <w:spacing w:val="-86"/>
                <w:sz w:val="18"/>
                <w:szCs w:val="18"/>
              </w:rPr>
              <w:t> </w:t>
            </w:r>
            <w:r>
              <w:rPr>
                <w:rFonts w:ascii="宋体" w:hAnsi="宋体" w:cs="宋体" w:eastAsia="宋体" w:hint="default"/>
                <w:spacing w:val="12"/>
                <w:sz w:val="18"/>
                <w:szCs w:val="18"/>
              </w:rPr>
              <w:t>议》，被告</w:t>
            </w:r>
            <w:r>
              <w:rPr>
                <w:rFonts w:ascii="宋体" w:hAnsi="宋体" w:cs="宋体" w:eastAsia="宋体" w:hint="default"/>
                <w:spacing w:val="-86"/>
                <w:sz w:val="18"/>
                <w:szCs w:val="18"/>
              </w:rPr>
              <w:t> </w:t>
            </w:r>
            <w:r>
              <w:rPr>
                <w:rFonts w:ascii="宋体" w:hAnsi="宋体" w:cs="宋体" w:eastAsia="宋体" w:hint="default"/>
                <w:sz w:val="18"/>
                <w:szCs w:val="18"/>
              </w:rPr>
              <w:t>承诺于</w:t>
            </w:r>
            <w:r>
              <w:rPr>
                <w:rFonts w:ascii="宋体" w:hAnsi="宋体" w:cs="宋体" w:eastAsia="宋体" w:hint="default"/>
                <w:spacing w:val="-26"/>
                <w:sz w:val="18"/>
                <w:szCs w:val="18"/>
              </w:rPr>
              <w:t> </w:t>
            </w:r>
            <w:r>
              <w:rPr>
                <w:rFonts w:ascii="宋体" w:hAnsi="宋体" w:cs="宋体" w:eastAsia="宋体" w:hint="default"/>
                <w:sz w:val="18"/>
                <w:szCs w:val="18"/>
              </w:rPr>
              <w:t>2013</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20</w:t>
            </w:r>
            <w:r>
              <w:rPr>
                <w:rFonts w:ascii="宋体" w:hAnsi="宋体" w:cs="宋体" w:eastAsia="宋体" w:hint="default"/>
                <w:spacing w:val="1"/>
                <w:sz w:val="18"/>
                <w:szCs w:val="18"/>
              </w:rPr>
              <w:t> </w:t>
            </w:r>
            <w:r>
              <w:rPr>
                <w:rFonts w:ascii="宋体" w:hAnsi="宋体" w:cs="宋体" w:eastAsia="宋体" w:hint="default"/>
                <w:spacing w:val="12"/>
                <w:sz w:val="18"/>
                <w:szCs w:val="18"/>
              </w:rPr>
              <w:t>日前用大麦</w:t>
            </w:r>
            <w:r>
              <w:rPr>
                <w:rFonts w:ascii="宋体" w:hAnsi="宋体" w:cs="宋体" w:eastAsia="宋体" w:hint="default"/>
                <w:spacing w:val="-86"/>
                <w:sz w:val="18"/>
                <w:szCs w:val="18"/>
              </w:rPr>
              <w:t> </w:t>
            </w:r>
            <w:r>
              <w:rPr>
                <w:rFonts w:ascii="宋体" w:hAnsi="宋体" w:cs="宋体" w:eastAsia="宋体" w:hint="default"/>
                <w:spacing w:val="12"/>
                <w:sz w:val="18"/>
                <w:szCs w:val="18"/>
              </w:rPr>
              <w:t>抵顶欠款，</w:t>
            </w:r>
            <w:r>
              <w:rPr>
                <w:rFonts w:ascii="宋体" w:hAnsi="宋体" w:cs="宋体" w:eastAsia="宋体" w:hint="default"/>
                <w:spacing w:val="-86"/>
                <w:sz w:val="18"/>
                <w:szCs w:val="18"/>
              </w:rPr>
              <w:t> </w:t>
            </w:r>
            <w:r>
              <w:rPr>
                <w:rFonts w:ascii="宋体" w:hAnsi="宋体" w:cs="宋体" w:eastAsia="宋体" w:hint="default"/>
                <w:spacing w:val="12"/>
                <w:sz w:val="18"/>
                <w:szCs w:val="18"/>
              </w:rPr>
              <w:t>被告法定代</w:t>
            </w:r>
            <w:r>
              <w:rPr>
                <w:rFonts w:ascii="宋体" w:hAnsi="宋体" w:cs="宋体" w:eastAsia="宋体" w:hint="default"/>
                <w:spacing w:val="-86"/>
                <w:sz w:val="18"/>
                <w:szCs w:val="18"/>
              </w:rPr>
              <w:t> </w:t>
            </w:r>
            <w:r>
              <w:rPr>
                <w:rFonts w:ascii="宋体" w:hAnsi="宋体" w:cs="宋体" w:eastAsia="宋体" w:hint="default"/>
                <w:spacing w:val="12"/>
                <w:sz w:val="18"/>
                <w:szCs w:val="18"/>
              </w:rPr>
              <w:t>表人张国军</w:t>
            </w:r>
            <w:r>
              <w:rPr>
                <w:rFonts w:ascii="宋体" w:hAnsi="宋体" w:cs="宋体" w:eastAsia="宋体" w:hint="default"/>
                <w:spacing w:val="-86"/>
                <w:sz w:val="18"/>
                <w:szCs w:val="18"/>
              </w:rPr>
              <w:t> </w:t>
            </w:r>
            <w:r>
              <w:rPr>
                <w:rFonts w:ascii="宋体" w:hAnsi="宋体" w:cs="宋体" w:eastAsia="宋体" w:hint="default"/>
                <w:spacing w:val="12"/>
                <w:sz w:val="18"/>
                <w:szCs w:val="18"/>
              </w:rPr>
              <w:t>以个人全部</w:t>
            </w:r>
            <w:r>
              <w:rPr>
                <w:rFonts w:ascii="宋体" w:hAnsi="宋体" w:cs="宋体" w:eastAsia="宋体" w:hint="default"/>
                <w:spacing w:val="-86"/>
                <w:sz w:val="18"/>
                <w:szCs w:val="18"/>
              </w:rPr>
              <w:t> </w:t>
            </w:r>
            <w:r>
              <w:rPr>
                <w:rFonts w:ascii="宋体" w:hAnsi="宋体" w:cs="宋体" w:eastAsia="宋体" w:hint="default"/>
                <w:spacing w:val="12"/>
                <w:sz w:val="18"/>
                <w:szCs w:val="18"/>
              </w:rPr>
              <w:t>财产对上述</w:t>
            </w:r>
            <w:r>
              <w:rPr>
                <w:rFonts w:ascii="宋体" w:hAnsi="宋体" w:cs="宋体" w:eastAsia="宋体" w:hint="default"/>
                <w:spacing w:val="-86"/>
                <w:sz w:val="18"/>
                <w:szCs w:val="18"/>
              </w:rPr>
              <w:t> </w:t>
            </w:r>
            <w:r>
              <w:rPr>
                <w:rFonts w:ascii="宋体" w:hAnsi="宋体" w:cs="宋体" w:eastAsia="宋体" w:hint="default"/>
                <w:spacing w:val="12"/>
                <w:sz w:val="18"/>
                <w:szCs w:val="18"/>
              </w:rPr>
              <w:t>欠款承担连</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2"/>
              <w:ind w:left="103" w:right="19"/>
              <w:jc w:val="both"/>
              <w:rPr>
                <w:rFonts w:ascii="宋体" w:hAnsi="宋体" w:cs="宋体" w:eastAsia="宋体" w:hint="default"/>
                <w:sz w:val="18"/>
                <w:szCs w:val="18"/>
              </w:rPr>
            </w:pPr>
            <w:r>
              <w:rPr>
                <w:rFonts w:ascii="宋体" w:hAnsi="宋体" w:cs="宋体" w:eastAsia="宋体" w:hint="default"/>
                <w:spacing w:val="60"/>
                <w:sz w:val="18"/>
                <w:szCs w:val="18"/>
              </w:rPr>
              <w:t>带清偿责</w:t>
            </w:r>
            <w:r>
              <w:rPr>
                <w:rFonts w:ascii="宋体" w:hAnsi="宋体" w:cs="宋体" w:eastAsia="宋体" w:hint="default"/>
                <w:spacing w:val="-87"/>
                <w:sz w:val="18"/>
                <w:szCs w:val="18"/>
              </w:rPr>
              <w:t> </w:t>
            </w:r>
            <w:r>
              <w:rPr>
                <w:rFonts w:ascii="宋体" w:hAnsi="宋体" w:cs="宋体" w:eastAsia="宋体" w:hint="default"/>
                <w:spacing w:val="12"/>
                <w:sz w:val="18"/>
                <w:szCs w:val="18"/>
              </w:rPr>
              <w:t>任。但约定</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before="1"/>
              <w:ind w:left="103" w:right="83"/>
              <w:jc w:val="both"/>
              <w:rPr>
                <w:rFonts w:ascii="宋体" w:hAnsi="宋体" w:cs="宋体" w:eastAsia="宋体" w:hint="default"/>
                <w:sz w:val="18"/>
                <w:szCs w:val="18"/>
              </w:rPr>
            </w:pPr>
            <w:r>
              <w:rPr>
                <w:rFonts w:ascii="宋体" w:hAnsi="宋体" w:cs="宋体" w:eastAsia="宋体" w:hint="default"/>
                <w:spacing w:val="12"/>
                <w:sz w:val="18"/>
                <w:szCs w:val="18"/>
              </w:rPr>
              <w:t>履行期限届</w:t>
            </w:r>
            <w:r>
              <w:rPr>
                <w:rFonts w:ascii="宋体" w:hAnsi="宋体" w:cs="宋体" w:eastAsia="宋体" w:hint="default"/>
                <w:spacing w:val="-86"/>
                <w:sz w:val="18"/>
                <w:szCs w:val="18"/>
              </w:rPr>
              <w:t> </w:t>
            </w:r>
            <w:r>
              <w:rPr>
                <w:rFonts w:ascii="宋体" w:hAnsi="宋体" w:cs="宋体" w:eastAsia="宋体" w:hint="default"/>
                <w:spacing w:val="12"/>
                <w:sz w:val="18"/>
                <w:szCs w:val="18"/>
              </w:rPr>
              <w:t>满，被告仍</w:t>
            </w:r>
            <w:r>
              <w:rPr>
                <w:rFonts w:ascii="宋体" w:hAnsi="宋体" w:cs="宋体" w:eastAsia="宋体" w:hint="default"/>
                <w:spacing w:val="-86"/>
                <w:sz w:val="18"/>
                <w:szCs w:val="18"/>
              </w:rPr>
              <w:t> </w:t>
            </w:r>
            <w:r>
              <w:rPr>
                <w:rFonts w:ascii="宋体" w:hAnsi="宋体" w:cs="宋体" w:eastAsia="宋体" w:hint="default"/>
                <w:spacing w:val="12"/>
                <w:sz w:val="18"/>
                <w:szCs w:val="18"/>
              </w:rPr>
              <w:t>未能偿还欠</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款，公司起</w:t>
            </w:r>
            <w:r>
              <w:rPr>
                <w:rFonts w:ascii="宋体" w:hAnsi="宋体" w:cs="宋体" w:eastAsia="宋体" w:hint="default"/>
                <w:spacing w:val="-86"/>
                <w:sz w:val="18"/>
                <w:szCs w:val="18"/>
              </w:rPr>
              <w:t> </w:t>
            </w:r>
            <w:r>
              <w:rPr>
                <w:rFonts w:ascii="宋体" w:hAnsi="宋体" w:cs="宋体" w:eastAsia="宋体" w:hint="default"/>
                <w:spacing w:val="12"/>
                <w:sz w:val="18"/>
                <w:szCs w:val="18"/>
              </w:rPr>
              <w:t>诉至法院，</w:t>
            </w:r>
            <w:r>
              <w:rPr>
                <w:rFonts w:ascii="宋体" w:hAnsi="宋体" w:cs="宋体" w:eastAsia="宋体" w:hint="default"/>
                <w:spacing w:val="-86"/>
                <w:sz w:val="18"/>
                <w:szCs w:val="18"/>
              </w:rPr>
              <w:t> </w:t>
            </w:r>
            <w:r>
              <w:rPr>
                <w:rFonts w:ascii="宋体" w:hAnsi="宋体" w:cs="宋体" w:eastAsia="宋体" w:hint="default"/>
                <w:spacing w:val="12"/>
                <w:sz w:val="18"/>
                <w:szCs w:val="18"/>
              </w:rPr>
              <w:t>要求被告偿</w:t>
            </w:r>
            <w:r>
              <w:rPr>
                <w:rFonts w:ascii="宋体" w:hAnsi="宋体" w:cs="宋体" w:eastAsia="宋体" w:hint="default"/>
                <w:spacing w:val="-86"/>
                <w:sz w:val="18"/>
                <w:szCs w:val="18"/>
              </w:rPr>
              <w:t> </w:t>
            </w:r>
            <w:r>
              <w:rPr>
                <w:rFonts w:ascii="宋体" w:hAnsi="宋体" w:cs="宋体" w:eastAsia="宋体" w:hint="default"/>
                <w:spacing w:val="12"/>
                <w:sz w:val="18"/>
                <w:szCs w:val="18"/>
              </w:rPr>
              <w:t>还欠款并支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付利息。</w:t>
            </w: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庭审理时主</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tabs>
                <w:tab w:pos="501" w:val="left" w:leader="none"/>
                <w:tab w:pos="899" w:val="left" w:leader="none"/>
              </w:tabs>
              <w:spacing w:line="237" w:lineRule="auto"/>
              <w:ind w:left="103" w:right="14"/>
              <w:jc w:val="left"/>
              <w:rPr>
                <w:rFonts w:ascii="宋体" w:hAnsi="宋体" w:cs="宋体" w:eastAsia="宋体" w:hint="default"/>
                <w:sz w:val="18"/>
                <w:szCs w:val="18"/>
              </w:rPr>
            </w:pPr>
            <w:r>
              <w:rPr>
                <w:rFonts w:ascii="宋体" w:hAnsi="宋体" w:cs="宋体" w:eastAsia="宋体" w:hint="default"/>
                <w:spacing w:val="64"/>
                <w:sz w:val="18"/>
                <w:szCs w:val="18"/>
              </w:rPr>
              <w:t>持双方调</w:t>
            </w:r>
            <w:r>
              <w:rPr>
                <w:rFonts w:ascii="宋体" w:hAnsi="宋体" w:cs="宋体" w:eastAsia="宋体" w:hint="default"/>
                <w:spacing w:val="-4"/>
                <w:sz w:val="18"/>
                <w:szCs w:val="18"/>
              </w:rPr>
              <w:t> </w:t>
            </w:r>
            <w:r>
              <w:rPr>
                <w:rFonts w:ascii="宋体" w:hAnsi="宋体" w:cs="宋体" w:eastAsia="宋体" w:hint="default"/>
                <w:spacing w:val="15"/>
                <w:sz w:val="18"/>
                <w:szCs w:val="18"/>
              </w:rPr>
              <w:t>解，调解书</w:t>
            </w:r>
            <w:r>
              <w:rPr>
                <w:rFonts w:ascii="宋体" w:hAnsi="宋体" w:cs="宋体" w:eastAsia="宋体" w:hint="default"/>
                <w:spacing w:val="-71"/>
                <w:sz w:val="18"/>
                <w:szCs w:val="18"/>
              </w:rPr>
              <w:t> </w:t>
            </w:r>
            <w:r>
              <w:rPr>
                <w:rFonts w:ascii="宋体" w:hAnsi="宋体" w:cs="宋体" w:eastAsia="宋体" w:hint="default"/>
                <w:sz w:val="18"/>
                <w:szCs w:val="18"/>
              </w:rPr>
              <w:t>案</w:t>
              <w:tab/>
              <w:t>号</w:t>
              <w:tab/>
              <w:t>为</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pacing w:val="19"/>
                <w:sz w:val="18"/>
                <w:szCs w:val="18"/>
              </w:rPr>
              <w:t>垦商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2"/>
              <w:ind w:left="103" w:right="101"/>
              <w:jc w:val="left"/>
              <w:rPr>
                <w:rFonts w:ascii="宋体" w:hAnsi="宋体" w:cs="宋体" w:eastAsia="宋体" w:hint="default"/>
                <w:sz w:val="18"/>
                <w:szCs w:val="18"/>
              </w:rPr>
            </w:pPr>
            <w:r>
              <w:rPr>
                <w:rFonts w:ascii="宋体" w:hAnsi="宋体" w:cs="宋体" w:eastAsia="宋体" w:hint="default"/>
                <w:sz w:val="18"/>
                <w:szCs w:val="18"/>
              </w:rPr>
              <w:t>初字第</w:t>
            </w:r>
            <w:r>
              <w:rPr>
                <w:rFonts w:ascii="宋体" w:hAnsi="宋体" w:cs="宋体" w:eastAsia="宋体" w:hint="default"/>
                <w:spacing w:val="-52"/>
                <w:sz w:val="18"/>
                <w:szCs w:val="18"/>
              </w:rPr>
              <w:t> </w:t>
            </w:r>
            <w:r>
              <w:rPr>
                <w:rFonts w:ascii="宋体" w:hAnsi="宋体" w:cs="宋体" w:eastAsia="宋体" w:hint="default"/>
                <w:sz w:val="18"/>
                <w:szCs w:val="18"/>
              </w:rPr>
              <w:t>40</w:t>
            </w:r>
            <w:r>
              <w:rPr>
                <w:rFonts w:ascii="宋体" w:hAnsi="宋体" w:cs="宋体" w:eastAsia="宋体" w:hint="default"/>
                <w:spacing w:val="-51"/>
                <w:sz w:val="18"/>
                <w:szCs w:val="18"/>
              </w:rPr>
              <w:t> </w:t>
            </w:r>
            <w:r>
              <w:rPr>
                <w:rFonts w:ascii="宋体" w:hAnsi="宋体" w:cs="宋体" w:eastAsia="宋体" w:hint="default"/>
                <w:sz w:val="18"/>
                <w:szCs w:val="18"/>
              </w:rPr>
              <w:t>号 民事调解书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9"/>
                <w:sz w:val="18"/>
                <w:szCs w:val="18"/>
              </w:rPr>
              <w:t> </w:t>
            </w:r>
            <w:r>
              <w:rPr>
                <w:rFonts w:ascii="宋体" w:hAnsi="宋体" w:cs="宋体" w:eastAsia="宋体" w:hint="default"/>
                <w:spacing w:val="12"/>
                <w:sz w:val="18"/>
                <w:szCs w:val="18"/>
              </w:rPr>
              <w:t>日前给付</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342</w:t>
            </w:r>
            <w:r>
              <w:rPr>
                <w:rFonts w:ascii="宋体" w:hAnsi="宋体" w:cs="宋体" w:eastAsia="宋体" w:hint="default"/>
                <w:spacing w:val="56"/>
                <w:sz w:val="18"/>
                <w:szCs w:val="18"/>
              </w:rPr>
              <w:t> </w:t>
            </w:r>
            <w:r>
              <w:rPr>
                <w:rFonts w:ascii="宋体" w:hAnsi="宋体" w:cs="宋体" w:eastAsia="宋体" w:hint="default"/>
                <w:spacing w:val="34"/>
                <w:sz w:val="18"/>
                <w:szCs w:val="18"/>
              </w:rPr>
              <w:t>万元，</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18"/>
                <w:sz w:val="18"/>
                <w:szCs w:val="18"/>
              </w:rPr>
              <w:t> </w:t>
            </w:r>
            <w:r>
              <w:rPr>
                <w:rFonts w:ascii="宋体" w:hAnsi="宋体" w:cs="宋体" w:eastAsia="宋体" w:hint="default"/>
                <w:sz w:val="18"/>
                <w:szCs w:val="18"/>
              </w:rPr>
              <w:t>月</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19"/>
                <w:sz w:val="18"/>
                <w:szCs w:val="18"/>
              </w:rPr>
              <w:t> </w:t>
            </w:r>
            <w:r>
              <w:rPr>
                <w:rFonts w:ascii="宋体" w:hAnsi="宋体" w:cs="宋体" w:eastAsia="宋体" w:hint="default"/>
                <w:spacing w:val="12"/>
                <w:sz w:val="18"/>
                <w:szCs w:val="18"/>
              </w:rPr>
              <w:t>日前给付</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56"/>
                <w:sz w:val="18"/>
                <w:szCs w:val="18"/>
              </w:rPr>
              <w:t> </w:t>
            </w:r>
            <w:r>
              <w:rPr>
                <w:rFonts w:ascii="宋体" w:hAnsi="宋体" w:cs="宋体" w:eastAsia="宋体" w:hint="default"/>
                <w:spacing w:val="34"/>
                <w:sz w:val="18"/>
                <w:szCs w:val="18"/>
              </w:rPr>
              <w:t>万元；</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19"/>
                <w:sz w:val="18"/>
                <w:szCs w:val="18"/>
              </w:rPr>
              <w:t> </w:t>
            </w:r>
            <w:r>
              <w:rPr>
                <w:rFonts w:ascii="宋体" w:hAnsi="宋体" w:cs="宋体" w:eastAsia="宋体" w:hint="default"/>
                <w:spacing w:val="12"/>
                <w:sz w:val="18"/>
                <w:szCs w:val="18"/>
              </w:rPr>
              <w:t>日前给付</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17"/>
                <w:sz w:val="18"/>
                <w:szCs w:val="18"/>
              </w:rPr>
              <w:t> </w:t>
            </w:r>
            <w:r>
              <w:rPr>
                <w:rFonts w:ascii="宋体" w:hAnsi="宋体" w:cs="宋体" w:eastAsia="宋体" w:hint="default"/>
                <w:sz w:val="18"/>
                <w:szCs w:val="18"/>
              </w:rPr>
              <w:t>万元；二</w:t>
            </w:r>
          </w:p>
          <w:p>
            <w:pPr>
              <w:pStyle w:val="TableParagraph"/>
              <w:spacing w:line="232" w:lineRule="exact" w:before="24"/>
              <w:ind w:left="100" w:right="58"/>
              <w:jc w:val="both"/>
              <w:rPr>
                <w:rFonts w:ascii="宋体" w:hAnsi="宋体" w:cs="宋体" w:eastAsia="宋体" w:hint="default"/>
                <w:sz w:val="18"/>
                <w:szCs w:val="18"/>
              </w:rPr>
            </w:pPr>
            <w:r>
              <w:rPr>
                <w:rFonts w:ascii="宋体" w:hAnsi="宋体" w:cs="宋体" w:eastAsia="宋体" w:hint="default"/>
                <w:spacing w:val="32"/>
                <w:sz w:val="18"/>
                <w:szCs w:val="18"/>
              </w:rPr>
              <w:t>被告未履行</w:t>
            </w:r>
            <w:r>
              <w:rPr>
                <w:rFonts w:ascii="宋体" w:hAnsi="宋体" w:cs="宋体" w:eastAsia="宋体" w:hint="default"/>
                <w:spacing w:val="-50"/>
                <w:sz w:val="18"/>
                <w:szCs w:val="18"/>
              </w:rPr>
              <w:t> </w:t>
            </w:r>
            <w:r>
              <w:rPr>
                <w:rFonts w:ascii="宋体" w:hAnsi="宋体" w:cs="宋体" w:eastAsia="宋体" w:hint="default"/>
                <w:spacing w:val="32"/>
                <w:sz w:val="18"/>
                <w:szCs w:val="18"/>
              </w:rPr>
              <w:t>上述任何一</w:t>
            </w:r>
            <w:r>
              <w:rPr>
                <w:rFonts w:ascii="宋体" w:hAnsi="宋体" w:cs="宋体" w:eastAsia="宋体" w:hint="default"/>
                <w:spacing w:val="-50"/>
                <w:sz w:val="18"/>
                <w:szCs w:val="18"/>
              </w:rPr>
              <w:t> </w:t>
            </w:r>
            <w:r>
              <w:rPr>
                <w:rFonts w:ascii="宋体" w:hAnsi="宋体" w:cs="宋体" w:eastAsia="宋体" w:hint="default"/>
                <w:spacing w:val="-4"/>
                <w:sz w:val="18"/>
                <w:szCs w:val="18"/>
              </w:rPr>
              <w:t>期还款，公司</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可申请执行</w:t>
            </w:r>
            <w:r>
              <w:rPr>
                <w:rFonts w:ascii="宋体" w:hAnsi="宋体" w:cs="宋体" w:eastAsia="宋体" w:hint="default"/>
                <w:spacing w:val="-50"/>
                <w:sz w:val="18"/>
                <w:szCs w:val="18"/>
              </w:rPr>
              <w:t> </w:t>
            </w:r>
            <w:r>
              <w:rPr>
                <w:rFonts w:ascii="宋体" w:hAnsi="宋体" w:cs="宋体" w:eastAsia="宋体" w:hint="default"/>
                <w:spacing w:val="-4"/>
                <w:sz w:val="18"/>
                <w:szCs w:val="18"/>
              </w:rPr>
              <w:t>全部款项；上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 款 项</w:t>
            </w:r>
            <w:r>
              <w:rPr>
                <w:rFonts w:ascii="宋体" w:hAnsi="宋体" w:cs="宋体" w:eastAsia="宋体" w:hint="default"/>
                <w:spacing w:val="65"/>
                <w:sz w:val="18"/>
                <w:szCs w:val="18"/>
              </w:rPr>
              <w:t> </w:t>
            </w:r>
            <w:r>
              <w:rPr>
                <w:rFonts w:ascii="宋体" w:hAnsi="宋体" w:cs="宋体" w:eastAsia="宋体" w:hint="default"/>
                <w:sz w:val="18"/>
                <w:szCs w:val="18"/>
              </w:rPr>
              <w:t>自</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18"/>
                <w:sz w:val="18"/>
                <w:szCs w:val="18"/>
              </w:rPr>
              <w:t> </w:t>
            </w:r>
            <w:r>
              <w:rPr>
                <w:rFonts w:ascii="宋体" w:hAnsi="宋体" w:cs="宋体" w:eastAsia="宋体" w:hint="default"/>
                <w:sz w:val="18"/>
                <w:szCs w:val="18"/>
              </w:rPr>
              <w:t>月</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19"/>
                <w:sz w:val="18"/>
                <w:szCs w:val="18"/>
              </w:rPr>
              <w:t> </w:t>
            </w:r>
            <w:r>
              <w:rPr>
                <w:rFonts w:ascii="宋体" w:hAnsi="宋体" w:cs="宋体" w:eastAsia="宋体" w:hint="default"/>
                <w:spacing w:val="12"/>
                <w:sz w:val="18"/>
                <w:szCs w:val="18"/>
              </w:rPr>
              <w:t>日至法院</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确定履行实</w:t>
            </w:r>
            <w:r>
              <w:rPr>
                <w:rFonts w:ascii="宋体" w:hAnsi="宋体" w:cs="宋体" w:eastAsia="宋体" w:hint="default"/>
                <w:spacing w:val="-50"/>
                <w:sz w:val="18"/>
                <w:szCs w:val="18"/>
              </w:rPr>
              <w:t> </w:t>
            </w:r>
            <w:r>
              <w:rPr>
                <w:rFonts w:ascii="宋体" w:hAnsi="宋体" w:cs="宋体" w:eastAsia="宋体" w:hint="default"/>
                <w:spacing w:val="32"/>
                <w:sz w:val="18"/>
                <w:szCs w:val="18"/>
              </w:rPr>
              <w:t>际之日按月</w:t>
            </w:r>
            <w:r>
              <w:rPr>
                <w:rFonts w:ascii="宋体" w:hAnsi="宋体" w:cs="宋体" w:eastAsia="宋体" w:hint="default"/>
                <w:spacing w:val="-50"/>
                <w:sz w:val="18"/>
                <w:szCs w:val="18"/>
              </w:rPr>
              <w:t> </w:t>
            </w:r>
            <w:r>
              <w:rPr>
                <w:rFonts w:ascii="宋体" w:hAnsi="宋体" w:cs="宋体" w:eastAsia="宋体" w:hint="default"/>
                <w:spacing w:val="16"/>
                <w:sz w:val="18"/>
                <w:szCs w:val="18"/>
              </w:rPr>
              <w:t>千分之</w:t>
            </w:r>
            <w:r>
              <w:rPr>
                <w:rFonts w:ascii="宋体" w:hAnsi="宋体" w:cs="宋体" w:eastAsia="宋体" w:hint="default"/>
                <w:spacing w:val="22"/>
                <w:sz w:val="18"/>
                <w:szCs w:val="18"/>
              </w:rPr>
              <w:t> </w:t>
            </w:r>
            <w:r>
              <w:rPr>
                <w:rFonts w:ascii="宋体" w:hAnsi="宋体" w:cs="宋体" w:eastAsia="宋体" w:hint="default"/>
                <w:sz w:val="18"/>
                <w:szCs w:val="18"/>
              </w:rPr>
              <w:t>6.15 </w:t>
            </w:r>
            <w:r>
              <w:rPr>
                <w:rFonts w:ascii="宋体" w:hAnsi="宋体" w:cs="宋体" w:eastAsia="宋体" w:hint="default"/>
                <w:sz w:val="18"/>
                <w:szCs w:val="18"/>
              </w:rPr>
              <w:t>给付利息。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还款义</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务，公司</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已向农</w:t>
            </w:r>
            <w:r>
              <w:rPr>
                <w:rFonts w:ascii="宋体" w:hAnsi="宋体" w:cs="宋体" w:eastAsia="宋体" w:hint="default"/>
                <w:spacing w:val="-33"/>
                <w:sz w:val="18"/>
                <w:szCs w:val="18"/>
              </w:rPr>
              <w:t> </w:t>
            </w:r>
            <w:r>
              <w:rPr>
                <w:rFonts w:ascii="宋体" w:hAnsi="宋体" w:cs="宋体" w:eastAsia="宋体" w:hint="default"/>
                <w:spacing w:val="38"/>
                <w:sz w:val="18"/>
                <w:szCs w:val="18"/>
              </w:rPr>
              <w:t>垦中院</w:t>
            </w:r>
            <w:r>
              <w:rPr>
                <w:rFonts w:ascii="宋体" w:hAnsi="宋体" w:cs="宋体" w:eastAsia="宋体" w:hint="default"/>
                <w:spacing w:val="-33"/>
                <w:sz w:val="18"/>
                <w:szCs w:val="18"/>
              </w:rPr>
              <w:t> </w:t>
            </w:r>
            <w:r>
              <w:rPr>
                <w:rFonts w:ascii="宋体" w:hAnsi="宋体" w:cs="宋体" w:eastAsia="宋体" w:hint="default"/>
                <w:spacing w:val="38"/>
                <w:sz w:val="18"/>
                <w:szCs w:val="18"/>
              </w:rPr>
              <w:t>递交强</w:t>
            </w:r>
            <w:r>
              <w:rPr>
                <w:rFonts w:ascii="宋体" w:hAnsi="宋体" w:cs="宋体" w:eastAsia="宋体" w:hint="default"/>
                <w:spacing w:val="-33"/>
                <w:sz w:val="18"/>
                <w:szCs w:val="18"/>
              </w:rPr>
              <w:t> </w:t>
            </w:r>
            <w:r>
              <w:rPr>
                <w:rFonts w:ascii="宋体" w:hAnsi="宋体" w:cs="宋体" w:eastAsia="宋体" w:hint="default"/>
                <w:spacing w:val="38"/>
                <w:sz w:val="18"/>
                <w:szCs w:val="18"/>
              </w:rPr>
              <w:t>制执行</w:t>
            </w:r>
            <w:r>
              <w:rPr>
                <w:rFonts w:ascii="宋体" w:hAnsi="宋体" w:cs="宋体" w:eastAsia="宋体" w:hint="default"/>
                <w:spacing w:val="-33"/>
                <w:sz w:val="18"/>
                <w:szCs w:val="18"/>
              </w:rPr>
              <w:t> </w:t>
            </w:r>
            <w:r>
              <w:rPr>
                <w:rFonts w:ascii="宋体" w:hAnsi="宋体" w:cs="宋体" w:eastAsia="宋体" w:hint="default"/>
                <w:spacing w:val="38"/>
                <w:sz w:val="18"/>
                <w:szCs w:val="18"/>
              </w:rPr>
              <w:t>申请材</w:t>
            </w:r>
            <w:r>
              <w:rPr>
                <w:rFonts w:ascii="宋体" w:hAnsi="宋体" w:cs="宋体" w:eastAsia="宋体" w:hint="default"/>
                <w:spacing w:val="-33"/>
                <w:sz w:val="18"/>
                <w:szCs w:val="18"/>
              </w:rPr>
              <w:t> </w:t>
            </w:r>
            <w:r>
              <w:rPr>
                <w:rFonts w:ascii="宋体" w:hAnsi="宋体" w:cs="宋体" w:eastAsia="宋体" w:hint="default"/>
                <w:spacing w:val="-17"/>
                <w:sz w:val="18"/>
                <w:szCs w:val="18"/>
              </w:rPr>
              <w:t>料，现等</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38"/>
                <w:sz w:val="18"/>
                <w:szCs w:val="18"/>
              </w:rPr>
              <w:t>待法院</w:t>
            </w:r>
            <w:r>
              <w:rPr>
                <w:rFonts w:ascii="宋体" w:hAnsi="宋体" w:cs="宋体" w:eastAsia="宋体" w:hint="default"/>
                <w:spacing w:val="-33"/>
                <w:sz w:val="18"/>
                <w:szCs w:val="18"/>
              </w:rPr>
              <w:t> </w:t>
            </w:r>
            <w:r>
              <w:rPr>
                <w:rFonts w:ascii="宋体" w:hAnsi="宋体" w:cs="宋体" w:eastAsia="宋体" w:hint="default"/>
                <w:spacing w:val="38"/>
                <w:sz w:val="18"/>
                <w:szCs w:val="18"/>
              </w:rPr>
              <w:t>立案审</w:t>
            </w:r>
            <w:r>
              <w:rPr>
                <w:rFonts w:ascii="宋体" w:hAnsi="宋体" w:cs="宋体" w:eastAsia="宋体" w:hint="default"/>
                <w:spacing w:val="-33"/>
                <w:sz w:val="18"/>
                <w:szCs w:val="18"/>
              </w:rPr>
              <w:t> </w:t>
            </w:r>
            <w:r>
              <w:rPr>
                <w:rFonts w:ascii="宋体" w:hAnsi="宋体" w:cs="宋体" w:eastAsia="宋体" w:hint="default"/>
                <w:sz w:val="18"/>
                <w:szCs w:val="18"/>
              </w:rPr>
              <w:t>查。</w:t>
            </w:r>
          </w:p>
        </w:tc>
      </w:tr>
      <w:tr>
        <w:trPr>
          <w:trHeight w:val="561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荒龙</w:t>
            </w:r>
            <w:r>
              <w:rPr>
                <w:rFonts w:ascii="宋体" w:hAnsi="宋体" w:cs="宋体" w:eastAsia="宋体" w:hint="default"/>
                <w:spacing w:val="-6"/>
                <w:sz w:val="18"/>
                <w:szCs w:val="18"/>
              </w:rPr>
              <w:t> </w:t>
            </w:r>
            <w:r>
              <w:rPr>
                <w:rFonts w:ascii="宋体" w:hAnsi="宋体" w:cs="宋体" w:eastAsia="宋体" w:hint="default"/>
                <w:spacing w:val="42"/>
                <w:sz w:val="18"/>
                <w:szCs w:val="18"/>
              </w:rPr>
              <w:t>垦麦</w:t>
            </w:r>
            <w:r>
              <w:rPr>
                <w:rFonts w:ascii="宋体" w:hAnsi="宋体" w:cs="宋体" w:eastAsia="宋体" w:hint="default"/>
                <w:spacing w:val="-6"/>
                <w:sz w:val="18"/>
                <w:szCs w:val="18"/>
              </w:rPr>
              <w:t> </w:t>
            </w:r>
            <w:r>
              <w:rPr>
                <w:rFonts w:ascii="宋体" w:hAnsi="宋体" w:cs="宋体" w:eastAsia="宋体" w:hint="default"/>
                <w:spacing w:val="42"/>
                <w:sz w:val="18"/>
                <w:szCs w:val="18"/>
              </w:rPr>
              <w:t>芽有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哈尔滨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益源康</w:t>
            </w:r>
            <w:r>
              <w:rPr>
                <w:rFonts w:ascii="宋体" w:hAnsi="宋体" w:cs="宋体" w:eastAsia="宋体" w:hint="default"/>
                <w:spacing w:val="-88"/>
                <w:sz w:val="18"/>
                <w:szCs w:val="18"/>
              </w:rPr>
              <w:t> </w:t>
            </w:r>
            <w:r>
              <w:rPr>
                <w:rFonts w:ascii="宋体" w:hAnsi="宋体" w:cs="宋体" w:eastAsia="宋体" w:hint="default"/>
                <w:spacing w:val="36"/>
                <w:sz w:val="18"/>
                <w:szCs w:val="18"/>
              </w:rPr>
              <w:t>科技开</w:t>
            </w:r>
            <w:r>
              <w:rPr>
                <w:rFonts w:ascii="宋体" w:hAnsi="宋体" w:cs="宋体" w:eastAsia="宋体" w:hint="default"/>
                <w:spacing w:val="-88"/>
                <w:sz w:val="18"/>
                <w:szCs w:val="18"/>
              </w:rPr>
              <w:t> </w:t>
            </w:r>
            <w:r>
              <w:rPr>
                <w:rFonts w:ascii="宋体" w:hAnsi="宋体" w:cs="宋体" w:eastAsia="宋体" w:hint="default"/>
                <w:spacing w:val="36"/>
                <w:sz w:val="18"/>
                <w:szCs w:val="18"/>
              </w:rPr>
              <w:t>发有限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公司与哈尔</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滨益众节能</w:t>
            </w:r>
            <w:r>
              <w:rPr>
                <w:rFonts w:ascii="宋体" w:hAnsi="宋体" w:cs="宋体" w:eastAsia="宋体" w:hint="default"/>
                <w:spacing w:val="-86"/>
                <w:sz w:val="18"/>
                <w:szCs w:val="18"/>
              </w:rPr>
              <w:t> </w:t>
            </w:r>
            <w:r>
              <w:rPr>
                <w:rFonts w:ascii="宋体" w:hAnsi="宋体" w:cs="宋体" w:eastAsia="宋体" w:hint="default"/>
                <w:spacing w:val="12"/>
                <w:sz w:val="18"/>
                <w:szCs w:val="18"/>
              </w:rPr>
              <w:t>环保科技有</w:t>
            </w:r>
            <w:r>
              <w:rPr>
                <w:rFonts w:ascii="宋体" w:hAnsi="宋体" w:cs="宋体" w:eastAsia="宋体" w:hint="default"/>
                <w:spacing w:val="-86"/>
                <w:sz w:val="18"/>
                <w:szCs w:val="18"/>
              </w:rPr>
              <w:t> </w:t>
            </w:r>
            <w:r>
              <w:rPr>
                <w:rFonts w:ascii="宋体" w:hAnsi="宋体" w:cs="宋体" w:eastAsia="宋体" w:hint="default"/>
                <w:spacing w:val="12"/>
                <w:sz w:val="18"/>
                <w:szCs w:val="18"/>
              </w:rPr>
              <w:t>限公司、李</w:t>
            </w:r>
            <w:r>
              <w:rPr>
                <w:rFonts w:ascii="宋体" w:hAnsi="宋体" w:cs="宋体" w:eastAsia="宋体" w:hint="default"/>
                <w:spacing w:val="-86"/>
                <w:sz w:val="18"/>
                <w:szCs w:val="18"/>
              </w:rPr>
              <w:t> </w:t>
            </w:r>
            <w:r>
              <w:rPr>
                <w:rFonts w:ascii="宋体" w:hAnsi="宋体" w:cs="宋体" w:eastAsia="宋体" w:hint="default"/>
                <w:sz w:val="18"/>
                <w:szCs w:val="18"/>
              </w:rPr>
              <w:t>香玉于</w:t>
            </w:r>
            <w:r>
              <w:rPr>
                <w:rFonts w:ascii="宋体" w:hAnsi="宋体" w:cs="宋体" w:eastAsia="宋体" w:hint="default"/>
                <w:spacing w:val="-26"/>
                <w:sz w:val="18"/>
                <w:szCs w:val="18"/>
              </w:rPr>
              <w:t> </w:t>
            </w:r>
            <w:r>
              <w:rPr>
                <w:rFonts w:ascii="宋体" w:hAnsi="宋体" w:cs="宋体" w:eastAsia="宋体" w:hint="default"/>
                <w:sz w:val="18"/>
                <w:szCs w:val="18"/>
              </w:rPr>
              <w:t>2011</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8"/>
                <w:sz w:val="18"/>
                <w:szCs w:val="18"/>
              </w:rPr>
              <w:t> </w:t>
            </w:r>
            <w:r>
              <w:rPr>
                <w:rFonts w:ascii="宋体" w:hAnsi="宋体" w:cs="宋体" w:eastAsia="宋体" w:hint="default"/>
                <w:sz w:val="18"/>
                <w:szCs w:val="18"/>
              </w:rPr>
              <w:t>月三方 </w:t>
            </w:r>
            <w:r>
              <w:rPr>
                <w:rFonts w:ascii="宋体" w:hAnsi="宋体" w:cs="宋体" w:eastAsia="宋体" w:hint="default"/>
                <w:spacing w:val="12"/>
                <w:sz w:val="18"/>
                <w:szCs w:val="18"/>
              </w:rPr>
              <w:t>合作出资设</w:t>
            </w:r>
            <w:r>
              <w:rPr>
                <w:rFonts w:ascii="宋体" w:hAnsi="宋体" w:cs="宋体" w:eastAsia="宋体" w:hint="default"/>
                <w:spacing w:val="-86"/>
                <w:sz w:val="18"/>
                <w:szCs w:val="18"/>
              </w:rPr>
              <w:t> </w:t>
            </w:r>
            <w:r>
              <w:rPr>
                <w:rFonts w:ascii="宋体" w:hAnsi="宋体" w:cs="宋体" w:eastAsia="宋体" w:hint="default"/>
                <w:spacing w:val="12"/>
                <w:sz w:val="18"/>
                <w:szCs w:val="18"/>
              </w:rPr>
              <w:t>立哈尔滨益</w:t>
            </w:r>
            <w:r>
              <w:rPr>
                <w:rFonts w:ascii="宋体" w:hAnsi="宋体" w:cs="宋体" w:eastAsia="宋体" w:hint="default"/>
                <w:spacing w:val="-86"/>
                <w:sz w:val="18"/>
                <w:szCs w:val="18"/>
              </w:rPr>
              <w:t> </w:t>
            </w:r>
            <w:r>
              <w:rPr>
                <w:rFonts w:ascii="宋体" w:hAnsi="宋体" w:cs="宋体" w:eastAsia="宋体" w:hint="default"/>
                <w:spacing w:val="12"/>
                <w:sz w:val="18"/>
                <w:szCs w:val="18"/>
              </w:rPr>
              <w:t>源康科技开</w:t>
            </w:r>
            <w:r>
              <w:rPr>
                <w:rFonts w:ascii="宋体" w:hAnsi="宋体" w:cs="宋体" w:eastAsia="宋体" w:hint="default"/>
                <w:spacing w:val="-86"/>
                <w:sz w:val="18"/>
                <w:szCs w:val="18"/>
              </w:rPr>
              <w:t> </w:t>
            </w:r>
            <w:r>
              <w:rPr>
                <w:rFonts w:ascii="宋体" w:hAnsi="宋体" w:cs="宋体" w:eastAsia="宋体" w:hint="default"/>
                <w:spacing w:val="12"/>
                <w:sz w:val="18"/>
                <w:szCs w:val="18"/>
              </w:rPr>
              <w:t>发有限公司</w:t>
            </w:r>
            <w:r>
              <w:rPr>
                <w:rFonts w:ascii="宋体" w:hAnsi="宋体" w:cs="宋体" w:eastAsia="宋体" w:hint="default"/>
                <w:spacing w:val="-86"/>
                <w:sz w:val="18"/>
                <w:szCs w:val="18"/>
              </w:rPr>
              <w:t> </w:t>
            </w:r>
            <w:r>
              <w:rPr>
                <w:rFonts w:ascii="宋体" w:hAnsi="宋体" w:cs="宋体" w:eastAsia="宋体" w:hint="default"/>
                <w:spacing w:val="12"/>
                <w:sz w:val="18"/>
                <w:szCs w:val="18"/>
              </w:rPr>
              <w:t>开展离子水</w:t>
            </w:r>
            <w:r>
              <w:rPr>
                <w:rFonts w:ascii="宋体" w:hAnsi="宋体" w:cs="宋体" w:eastAsia="宋体" w:hint="default"/>
                <w:spacing w:val="-86"/>
                <w:sz w:val="18"/>
                <w:szCs w:val="18"/>
              </w:rPr>
              <w:t> </w:t>
            </w:r>
            <w:r>
              <w:rPr>
                <w:rFonts w:ascii="宋体" w:hAnsi="宋体" w:cs="宋体" w:eastAsia="宋体" w:hint="default"/>
                <w:spacing w:val="12"/>
                <w:sz w:val="18"/>
                <w:szCs w:val="18"/>
              </w:rPr>
              <w:t>项目，公司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19"/>
              <w:ind w:left="103" w:right="19"/>
              <w:jc w:val="both"/>
              <w:rPr>
                <w:rFonts w:ascii="宋体" w:hAnsi="宋体" w:cs="宋体" w:eastAsia="宋体" w:hint="default"/>
                <w:sz w:val="18"/>
                <w:szCs w:val="18"/>
              </w:rPr>
            </w:pPr>
            <w:r>
              <w:rPr>
                <w:rFonts w:ascii="宋体" w:hAnsi="宋体" w:cs="宋体" w:eastAsia="宋体" w:hint="default"/>
                <w:spacing w:val="60"/>
                <w:sz w:val="18"/>
                <w:szCs w:val="18"/>
              </w:rPr>
              <w:t>同时提供</w:t>
            </w:r>
            <w:r>
              <w:rPr>
                <w:rFonts w:ascii="宋体" w:hAnsi="宋体" w:cs="宋体" w:eastAsia="宋体" w:hint="default"/>
                <w:spacing w:val="-87"/>
                <w:sz w:val="18"/>
                <w:szCs w:val="18"/>
              </w:rPr>
              <w:t> </w:t>
            </w:r>
            <w:r>
              <w:rPr>
                <w:rFonts w:ascii="宋体" w:hAnsi="宋体" w:cs="宋体" w:eastAsia="宋体" w:hint="default"/>
                <w:sz w:val="18"/>
                <w:szCs w:val="18"/>
              </w:rPr>
              <w:t>100</w:t>
            </w:r>
            <w:r>
              <w:rPr>
                <w:rFonts w:ascii="宋体" w:hAnsi="宋体" w:cs="宋体" w:eastAsia="宋体" w:hint="default"/>
                <w:spacing w:val="23"/>
                <w:sz w:val="18"/>
                <w:szCs w:val="18"/>
              </w:rPr>
              <w:t> </w:t>
            </w:r>
            <w:r>
              <w:rPr>
                <w:rFonts w:ascii="宋体" w:hAnsi="宋体" w:cs="宋体" w:eastAsia="宋体" w:hint="default"/>
                <w:spacing w:val="14"/>
                <w:sz w:val="18"/>
                <w:szCs w:val="18"/>
              </w:rPr>
              <w:t>万元作</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为流动</w:t>
            </w:r>
            <w:r>
              <w:rPr>
                <w:rFonts w:ascii="宋体" w:hAnsi="宋体" w:cs="宋体" w:eastAsia="宋体" w:hint="default"/>
                <w:sz w:val="18"/>
                <w:szCs w:val="18"/>
              </w:rPr>
              <w:t>资</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金，后公司</w:t>
            </w:r>
            <w:r>
              <w:rPr>
                <w:rFonts w:ascii="宋体" w:hAnsi="宋体" w:cs="宋体" w:eastAsia="宋体" w:hint="default"/>
                <w:spacing w:val="-86"/>
                <w:sz w:val="18"/>
                <w:szCs w:val="18"/>
              </w:rPr>
              <w:t> </w:t>
            </w:r>
            <w:r>
              <w:rPr>
                <w:rFonts w:ascii="宋体" w:hAnsi="宋体" w:cs="宋体" w:eastAsia="宋体" w:hint="default"/>
                <w:spacing w:val="12"/>
                <w:sz w:val="18"/>
                <w:szCs w:val="18"/>
              </w:rPr>
              <w:t>要求其偿还</w:t>
            </w:r>
            <w:r>
              <w:rPr>
                <w:rFonts w:ascii="宋体" w:hAnsi="宋体" w:cs="宋体" w:eastAsia="宋体" w:hint="default"/>
                <w:spacing w:val="-86"/>
                <w:sz w:val="18"/>
                <w:szCs w:val="18"/>
              </w:rPr>
              <w:t> </w:t>
            </w:r>
            <w:r>
              <w:rPr>
                <w:rFonts w:ascii="宋体" w:hAnsi="宋体" w:cs="宋体" w:eastAsia="宋体" w:hint="default"/>
                <w:spacing w:val="12"/>
                <w:sz w:val="18"/>
                <w:szCs w:val="18"/>
              </w:rPr>
              <w:t>时，益源康</w:t>
            </w:r>
            <w:r>
              <w:rPr>
                <w:rFonts w:ascii="宋体" w:hAnsi="宋体" w:cs="宋体" w:eastAsia="宋体" w:hint="default"/>
                <w:spacing w:val="-86"/>
                <w:sz w:val="18"/>
                <w:szCs w:val="18"/>
              </w:rPr>
              <w:t> </w:t>
            </w:r>
            <w:r>
              <w:rPr>
                <w:rFonts w:ascii="宋体" w:hAnsi="宋体" w:cs="宋体" w:eastAsia="宋体" w:hint="default"/>
                <w:spacing w:val="12"/>
                <w:sz w:val="18"/>
                <w:szCs w:val="18"/>
              </w:rPr>
              <w:t>公司一直未</w:t>
            </w:r>
            <w:r>
              <w:rPr>
                <w:rFonts w:ascii="宋体" w:hAnsi="宋体" w:cs="宋体" w:eastAsia="宋体" w:hint="default"/>
                <w:spacing w:val="-86"/>
                <w:sz w:val="18"/>
                <w:szCs w:val="18"/>
              </w:rPr>
              <w:t> </w:t>
            </w:r>
            <w:r>
              <w:rPr>
                <w:rFonts w:ascii="宋体" w:hAnsi="宋体" w:cs="宋体" w:eastAsia="宋体" w:hint="default"/>
                <w:spacing w:val="12"/>
                <w:sz w:val="18"/>
                <w:szCs w:val="18"/>
              </w:rPr>
              <w:t>能偿还，公</w:t>
            </w:r>
            <w:r>
              <w:rPr>
                <w:rFonts w:ascii="宋体" w:hAnsi="宋体" w:cs="宋体" w:eastAsia="宋体" w:hint="default"/>
                <w:spacing w:val="-86"/>
                <w:sz w:val="18"/>
                <w:szCs w:val="18"/>
              </w:rPr>
              <w:t> </w:t>
            </w:r>
            <w:r>
              <w:rPr>
                <w:rFonts w:ascii="宋体" w:hAnsi="宋体" w:cs="宋体" w:eastAsia="宋体" w:hint="default"/>
                <w:sz w:val="18"/>
                <w:szCs w:val="18"/>
              </w:rPr>
              <w:t>司曾于</w:t>
            </w:r>
            <w:r>
              <w:rPr>
                <w:rFonts w:ascii="宋体" w:hAnsi="宋体" w:cs="宋体" w:eastAsia="宋体" w:hint="default"/>
                <w:spacing w:val="-26"/>
                <w:sz w:val="18"/>
                <w:szCs w:val="18"/>
              </w:rPr>
              <w:t> </w:t>
            </w:r>
            <w:r>
              <w:rPr>
                <w:rFonts w:ascii="宋体" w:hAnsi="宋体" w:cs="宋体" w:eastAsia="宋体" w:hint="default"/>
                <w:sz w:val="18"/>
                <w:szCs w:val="18"/>
              </w:rPr>
              <w:t>2013</w:t>
            </w:r>
          </w:p>
          <w:p>
            <w:pPr>
              <w:pStyle w:val="TableParagraph"/>
              <w:spacing w:line="232" w:lineRule="exact" w:before="25"/>
              <w:ind w:left="103" w:right="83"/>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6"/>
                <w:sz w:val="18"/>
                <w:szCs w:val="18"/>
              </w:rPr>
              <w:t> </w:t>
            </w:r>
            <w:r>
              <w:rPr>
                <w:rFonts w:ascii="宋体" w:hAnsi="宋体" w:cs="宋体" w:eastAsia="宋体" w:hint="default"/>
                <w:sz w:val="18"/>
                <w:szCs w:val="18"/>
              </w:rPr>
              <w:t>月起诉 </w:t>
            </w:r>
            <w:r>
              <w:rPr>
                <w:rFonts w:ascii="宋体" w:hAnsi="宋体" w:cs="宋体" w:eastAsia="宋体" w:hint="default"/>
                <w:spacing w:val="12"/>
                <w:sz w:val="18"/>
                <w:szCs w:val="18"/>
              </w:rPr>
              <w:t>至法院，因</w:t>
            </w:r>
            <w:r>
              <w:rPr>
                <w:rFonts w:ascii="宋体" w:hAnsi="宋体" w:cs="宋体" w:eastAsia="宋体" w:hint="default"/>
                <w:spacing w:val="-86"/>
                <w:sz w:val="18"/>
                <w:szCs w:val="18"/>
              </w:rPr>
              <w:t> </w:t>
            </w:r>
            <w:r>
              <w:rPr>
                <w:rFonts w:ascii="宋体" w:hAnsi="宋体" w:cs="宋体" w:eastAsia="宋体" w:hint="default"/>
                <w:spacing w:val="12"/>
                <w:sz w:val="18"/>
                <w:szCs w:val="18"/>
              </w:rPr>
              <w:t>可能涉嫌刑</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sz w:val="18"/>
              </w:rPr>
              <w:t>1,078,686.3</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法院适用简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14"/>
              <w:jc w:val="both"/>
              <w:rPr>
                <w:rFonts w:ascii="宋体" w:hAnsi="宋体" w:cs="宋体" w:eastAsia="宋体" w:hint="default"/>
                <w:sz w:val="18"/>
                <w:szCs w:val="18"/>
              </w:rPr>
            </w:pPr>
            <w:r>
              <w:rPr>
                <w:rFonts w:ascii="宋体" w:hAnsi="宋体" w:cs="宋体" w:eastAsia="宋体" w:hint="default"/>
                <w:spacing w:val="64"/>
                <w:sz w:val="18"/>
                <w:szCs w:val="18"/>
              </w:rPr>
              <w:t>易程序于</w:t>
            </w:r>
            <w:r>
              <w:rPr>
                <w:rFonts w:ascii="宋体" w:hAnsi="宋体" w:cs="宋体" w:eastAsia="宋体" w:hint="default"/>
                <w:spacing w:val="-4"/>
                <w:sz w:val="18"/>
                <w:szCs w:val="18"/>
              </w:rPr>
              <w:t> </w:t>
            </w: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9</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2" w:lineRule="exact" w:before="22"/>
              <w:ind w:left="103" w:right="84"/>
              <w:jc w:val="both"/>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0"/>
                <w:sz w:val="18"/>
                <w:szCs w:val="18"/>
              </w:rPr>
              <w:t> </w:t>
            </w:r>
            <w:r>
              <w:rPr>
                <w:rFonts w:ascii="宋体" w:hAnsi="宋体" w:cs="宋体" w:eastAsia="宋体" w:hint="default"/>
                <w:sz w:val="18"/>
                <w:szCs w:val="18"/>
              </w:rPr>
              <w:t>日第一次 </w:t>
            </w:r>
            <w:r>
              <w:rPr>
                <w:rFonts w:ascii="宋体" w:hAnsi="宋体" w:cs="宋体" w:eastAsia="宋体" w:hint="default"/>
                <w:spacing w:val="15"/>
                <w:sz w:val="18"/>
                <w:szCs w:val="18"/>
              </w:rPr>
              <w:t>开庭审理本</w:t>
            </w:r>
            <w:r>
              <w:rPr>
                <w:rFonts w:ascii="宋体" w:hAnsi="宋体" w:cs="宋体" w:eastAsia="宋体" w:hint="default"/>
                <w:spacing w:val="-71"/>
                <w:sz w:val="18"/>
                <w:szCs w:val="18"/>
              </w:rPr>
              <w:t> </w:t>
            </w:r>
            <w:r>
              <w:rPr>
                <w:rFonts w:ascii="宋体" w:hAnsi="宋体" w:cs="宋体" w:eastAsia="宋体" w:hint="default"/>
                <w:spacing w:val="-5"/>
                <w:sz w:val="18"/>
                <w:szCs w:val="18"/>
              </w:rPr>
              <w:t>案，于</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9"/>
                <w:sz w:val="18"/>
                <w:szCs w:val="18"/>
              </w:rPr>
              <w:t> </w:t>
            </w:r>
            <w:r>
              <w:rPr>
                <w:rFonts w:ascii="宋体" w:hAnsi="宋体" w:cs="宋体" w:eastAsia="宋体" w:hint="default"/>
                <w:sz w:val="18"/>
                <w:szCs w:val="18"/>
              </w:rPr>
              <w:t>日裁定将</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5"/>
                <w:sz w:val="18"/>
                <w:szCs w:val="18"/>
              </w:rPr>
              <w:t>简易程序转</w:t>
            </w:r>
            <w:r>
              <w:rPr>
                <w:rFonts w:ascii="宋体" w:hAnsi="宋体" w:cs="宋体" w:eastAsia="宋体" w:hint="default"/>
                <w:spacing w:val="-71"/>
                <w:sz w:val="18"/>
                <w:szCs w:val="18"/>
              </w:rPr>
              <w:t> </w:t>
            </w:r>
            <w:r>
              <w:rPr>
                <w:rFonts w:ascii="宋体" w:hAnsi="宋体" w:cs="宋体" w:eastAsia="宋体" w:hint="default"/>
                <w:spacing w:val="15"/>
                <w:sz w:val="18"/>
                <w:szCs w:val="18"/>
              </w:rPr>
              <w:t>为普通程序</w:t>
            </w:r>
            <w:r>
              <w:rPr>
                <w:rFonts w:ascii="宋体" w:hAnsi="宋体" w:cs="宋体" w:eastAsia="宋体" w:hint="default"/>
                <w:spacing w:val="-71"/>
                <w:sz w:val="18"/>
                <w:szCs w:val="18"/>
              </w:rPr>
              <w:t> </w:t>
            </w:r>
            <w:r>
              <w:rPr>
                <w:rFonts w:ascii="宋体" w:hAnsi="宋体" w:cs="宋体" w:eastAsia="宋体" w:hint="default"/>
                <w:spacing w:val="15"/>
                <w:sz w:val="18"/>
                <w:szCs w:val="18"/>
              </w:rPr>
              <w:t>审理，并于</w:t>
            </w:r>
            <w:r>
              <w:rPr>
                <w:rFonts w:ascii="宋体" w:hAnsi="宋体" w:cs="宋体" w:eastAsia="宋体" w:hint="default"/>
                <w:spacing w:val="-71"/>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日第 </w:t>
            </w:r>
            <w:r>
              <w:rPr>
                <w:rFonts w:ascii="宋体" w:hAnsi="宋体" w:cs="宋体" w:eastAsia="宋体" w:hint="default"/>
                <w:spacing w:val="15"/>
                <w:sz w:val="18"/>
                <w:szCs w:val="18"/>
              </w:rPr>
              <w:t>二次开庭审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103" w:right="14"/>
              <w:jc w:val="both"/>
              <w:rPr>
                <w:rFonts w:ascii="宋体" w:hAnsi="宋体" w:cs="宋体" w:eastAsia="宋体" w:hint="default"/>
                <w:sz w:val="18"/>
                <w:szCs w:val="18"/>
              </w:rPr>
            </w:pPr>
            <w:r>
              <w:rPr>
                <w:rFonts w:ascii="宋体" w:hAnsi="宋体" w:cs="宋体" w:eastAsia="宋体" w:hint="default"/>
                <w:spacing w:val="64"/>
                <w:sz w:val="18"/>
                <w:szCs w:val="18"/>
              </w:rPr>
              <w:t>理本案。</w:t>
            </w:r>
            <w:r>
              <w:rPr>
                <w:rFonts w:ascii="宋体" w:hAnsi="宋体" w:cs="宋体" w:eastAsia="宋体" w:hint="default"/>
                <w:spacing w:val="-4"/>
                <w:sz w:val="18"/>
                <w:szCs w:val="18"/>
              </w:rPr>
              <w:t> </w:t>
            </w: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9"/>
                <w:sz w:val="18"/>
                <w:szCs w:val="18"/>
              </w:rPr>
              <w:t> </w:t>
            </w:r>
            <w:r>
              <w:rPr>
                <w:rFonts w:ascii="宋体" w:hAnsi="宋体" w:cs="宋体" w:eastAsia="宋体" w:hint="default"/>
                <w:sz w:val="18"/>
                <w:szCs w:val="18"/>
              </w:rPr>
              <w:t>日，法院</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pacing w:val="-2"/>
                <w:sz w:val="18"/>
                <w:szCs w:val="18"/>
              </w:rPr>
              <w:t>作出（</w:t>
            </w:r>
            <w:r>
              <w:rPr>
                <w:rFonts w:ascii="宋体" w:hAnsi="宋体" w:cs="宋体" w:eastAsia="宋体" w:hint="default"/>
                <w:spacing w:val="-2"/>
                <w:sz w:val="18"/>
                <w:szCs w:val="18"/>
              </w:rPr>
              <w:t>2014</w:t>
            </w:r>
            <w:r>
              <w:rPr>
                <w:rFonts w:ascii="宋体" w:hAnsi="宋体" w:cs="宋体" w:eastAsia="宋体" w:hint="default"/>
                <w:spacing w:val="-2"/>
                <w:sz w:val="18"/>
                <w:szCs w:val="18"/>
              </w:rPr>
              <w:t>）</w:t>
            </w:r>
            <w:r>
              <w:rPr>
                <w:rFonts w:ascii="宋体" w:hAnsi="宋体" w:cs="宋体" w:eastAsia="宋体" w:hint="default"/>
                <w:spacing w:val="-86"/>
                <w:sz w:val="18"/>
                <w:szCs w:val="18"/>
              </w:rPr>
              <w:t> </w:t>
            </w:r>
            <w:r>
              <w:rPr>
                <w:rFonts w:ascii="宋体" w:hAnsi="宋体" w:cs="宋体" w:eastAsia="宋体" w:hint="default"/>
                <w:spacing w:val="15"/>
                <w:sz w:val="18"/>
                <w:szCs w:val="18"/>
              </w:rPr>
              <w:t>松商初字第</w:t>
            </w:r>
            <w:r>
              <w:rPr>
                <w:rFonts w:ascii="宋体" w:hAnsi="宋体" w:cs="宋体" w:eastAsia="宋体" w:hint="default"/>
                <w:spacing w:val="-71"/>
                <w:sz w:val="18"/>
                <w:szCs w:val="18"/>
              </w:rPr>
              <w:t> </w:t>
            </w:r>
            <w:r>
              <w:rPr>
                <w:rFonts w:ascii="宋体" w:hAnsi="宋体" w:cs="宋体" w:eastAsia="宋体" w:hint="default"/>
                <w:sz w:val="18"/>
                <w:szCs w:val="18"/>
              </w:rPr>
              <w:t>231</w:t>
            </w:r>
            <w:r>
              <w:rPr>
                <w:rFonts w:ascii="宋体" w:hAnsi="宋体" w:cs="宋体" w:eastAsia="宋体" w:hint="default"/>
                <w:spacing w:val="27"/>
                <w:sz w:val="18"/>
                <w:szCs w:val="18"/>
              </w:rPr>
              <w:t> </w:t>
            </w:r>
            <w:r>
              <w:rPr>
                <w:rFonts w:ascii="宋体" w:hAnsi="宋体" w:cs="宋体" w:eastAsia="宋体" w:hint="default"/>
                <w:spacing w:val="17"/>
                <w:sz w:val="18"/>
                <w:szCs w:val="18"/>
              </w:rPr>
              <w:t>号民事</w:t>
            </w:r>
            <w:r>
              <w:rPr>
                <w:rFonts w:ascii="宋体" w:hAnsi="宋体" w:cs="宋体" w:eastAsia="宋体" w:hint="default"/>
                <w:spacing w:val="-64"/>
                <w:sz w:val="18"/>
                <w:szCs w:val="18"/>
              </w:rPr>
              <w:t> </w:t>
            </w:r>
            <w:r>
              <w:rPr>
                <w:rFonts w:ascii="宋体" w:hAnsi="宋体" w:cs="宋体" w:eastAsia="宋体" w:hint="default"/>
                <w:sz w:val="18"/>
                <w:szCs w:val="18"/>
              </w:rPr>
              <w:t>判决书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判决被告于</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判决生效之</w:t>
            </w:r>
            <w:r>
              <w:rPr>
                <w:rFonts w:ascii="宋体" w:hAnsi="宋体" w:cs="宋体" w:eastAsia="宋体" w:hint="default"/>
                <w:spacing w:val="-50"/>
                <w:sz w:val="18"/>
                <w:szCs w:val="18"/>
              </w:rPr>
              <w:t> </w:t>
            </w:r>
            <w:r>
              <w:rPr>
                <w:rFonts w:ascii="宋体" w:hAnsi="宋体" w:cs="宋体" w:eastAsia="宋体" w:hint="default"/>
                <w:sz w:val="18"/>
                <w:szCs w:val="18"/>
              </w:rPr>
              <w:t>日起 </w:t>
            </w:r>
            <w:r>
              <w:rPr>
                <w:rFonts w:ascii="宋体" w:hAnsi="宋体" w:cs="宋体" w:eastAsia="宋体" w:hint="default"/>
                <w:sz w:val="18"/>
                <w:szCs w:val="18"/>
              </w:rPr>
              <w:t>10</w:t>
            </w:r>
            <w:r>
              <w:rPr>
                <w:rFonts w:ascii="宋体" w:hAnsi="宋体" w:cs="宋体" w:eastAsia="宋体" w:hint="default"/>
                <w:spacing w:val="-20"/>
                <w:sz w:val="18"/>
                <w:szCs w:val="18"/>
              </w:rPr>
              <w:t> </w:t>
            </w:r>
            <w:r>
              <w:rPr>
                <w:rFonts w:ascii="宋体" w:hAnsi="宋体" w:cs="宋体" w:eastAsia="宋体" w:hint="default"/>
                <w:sz w:val="18"/>
                <w:szCs w:val="18"/>
              </w:rPr>
              <w:t>日内</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给付公司借</w:t>
            </w:r>
            <w:r>
              <w:rPr>
                <w:rFonts w:ascii="宋体" w:hAnsi="宋体" w:cs="宋体" w:eastAsia="宋体" w:hint="default"/>
                <w:spacing w:val="-50"/>
                <w:sz w:val="18"/>
                <w:szCs w:val="18"/>
              </w:rPr>
              <w:t> </w:t>
            </w:r>
            <w:r>
              <w:rPr>
                <w:rFonts w:ascii="宋体" w:hAnsi="宋体" w:cs="宋体" w:eastAsia="宋体" w:hint="default"/>
                <w:sz w:val="18"/>
                <w:szCs w:val="18"/>
              </w:rPr>
              <w:t>款本金</w:t>
            </w:r>
            <w:r>
              <w:rPr>
                <w:rFonts w:ascii="宋体" w:hAnsi="宋体" w:cs="宋体" w:eastAsia="宋体" w:hint="default"/>
                <w:spacing w:val="-55"/>
                <w:sz w:val="18"/>
                <w:szCs w:val="18"/>
              </w:rPr>
              <w:t> </w:t>
            </w:r>
            <w:r>
              <w:rPr>
                <w:rFonts w:ascii="宋体" w:hAnsi="宋体" w:cs="宋体" w:eastAsia="宋体" w:hint="default"/>
                <w:sz w:val="18"/>
                <w:szCs w:val="18"/>
              </w:rPr>
              <w:t>100</w:t>
            </w:r>
            <w:r>
              <w:rPr>
                <w:rFonts w:ascii="宋体" w:hAnsi="宋体" w:cs="宋体" w:eastAsia="宋体" w:hint="default"/>
                <w:spacing w:val="-54"/>
                <w:sz w:val="18"/>
                <w:szCs w:val="18"/>
              </w:rPr>
              <w:t> </w:t>
            </w:r>
            <w:r>
              <w:rPr>
                <w:rFonts w:ascii="宋体" w:hAnsi="宋体" w:cs="宋体" w:eastAsia="宋体" w:hint="default"/>
                <w:sz w:val="18"/>
                <w:szCs w:val="18"/>
              </w:rPr>
              <w:t>万</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元并按银行</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2"/>
              <w:ind w:left="100" w:right="58"/>
              <w:jc w:val="both"/>
              <w:rPr>
                <w:rFonts w:ascii="宋体" w:hAnsi="宋体" w:cs="宋体" w:eastAsia="宋体" w:hint="default"/>
                <w:sz w:val="18"/>
                <w:szCs w:val="18"/>
              </w:rPr>
            </w:pPr>
            <w:r>
              <w:rPr>
                <w:rFonts w:ascii="宋体" w:hAnsi="宋体" w:cs="宋体" w:eastAsia="宋体" w:hint="default"/>
                <w:spacing w:val="32"/>
                <w:sz w:val="18"/>
                <w:szCs w:val="18"/>
              </w:rPr>
              <w:t>同期贷款利</w:t>
            </w:r>
            <w:r>
              <w:rPr>
                <w:rFonts w:ascii="宋体" w:hAnsi="宋体" w:cs="宋体" w:eastAsia="宋体" w:hint="default"/>
                <w:spacing w:val="-50"/>
                <w:sz w:val="18"/>
                <w:szCs w:val="18"/>
              </w:rPr>
              <w:t> </w:t>
            </w:r>
            <w:r>
              <w:rPr>
                <w:rFonts w:ascii="宋体" w:hAnsi="宋体" w:cs="宋体" w:eastAsia="宋体" w:hint="default"/>
                <w:spacing w:val="32"/>
                <w:sz w:val="18"/>
                <w:szCs w:val="18"/>
              </w:rPr>
              <w:t>率分期支付</w:t>
            </w:r>
            <w:r>
              <w:rPr>
                <w:rFonts w:ascii="宋体" w:hAnsi="宋体" w:cs="宋体" w:eastAsia="宋体" w:hint="default"/>
                <w:spacing w:val="-50"/>
                <w:sz w:val="18"/>
                <w:szCs w:val="18"/>
              </w:rPr>
              <w:t> </w:t>
            </w:r>
            <w:r>
              <w:rPr>
                <w:rFonts w:ascii="宋体" w:hAnsi="宋体" w:cs="宋体" w:eastAsia="宋体" w:hint="default"/>
                <w:sz w:val="18"/>
                <w:szCs w:val="18"/>
              </w:rPr>
              <w:t>相应利息。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法院送</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达被告</w:t>
            </w:r>
            <w:r>
              <w:rPr>
                <w:rFonts w:ascii="宋体" w:hAnsi="宋体" w:cs="宋体" w:eastAsia="宋体" w:hint="default"/>
                <w:spacing w:val="-33"/>
                <w:sz w:val="18"/>
                <w:szCs w:val="18"/>
              </w:rPr>
              <w:t> </w:t>
            </w:r>
            <w:r>
              <w:rPr>
                <w:rFonts w:ascii="宋体" w:hAnsi="宋体" w:cs="宋体" w:eastAsia="宋体" w:hint="default"/>
                <w:spacing w:val="-17"/>
                <w:sz w:val="18"/>
                <w:szCs w:val="18"/>
              </w:rPr>
              <w:t>后，被告</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在上诉</w:t>
            </w:r>
            <w:r>
              <w:rPr>
                <w:rFonts w:ascii="宋体" w:hAnsi="宋体" w:cs="宋体" w:eastAsia="宋体" w:hint="default"/>
                <w:spacing w:val="-33"/>
                <w:sz w:val="18"/>
                <w:szCs w:val="18"/>
              </w:rPr>
              <w:t> </w:t>
            </w:r>
            <w:r>
              <w:rPr>
                <w:rFonts w:ascii="宋体" w:hAnsi="宋体" w:cs="宋体" w:eastAsia="宋体" w:hint="default"/>
                <w:spacing w:val="38"/>
                <w:sz w:val="18"/>
                <w:szCs w:val="18"/>
              </w:rPr>
              <w:t>期内未</w:t>
            </w:r>
            <w:r>
              <w:rPr>
                <w:rFonts w:ascii="宋体" w:hAnsi="宋体" w:cs="宋体" w:eastAsia="宋体" w:hint="default"/>
                <w:spacing w:val="-33"/>
                <w:sz w:val="18"/>
                <w:szCs w:val="18"/>
              </w:rPr>
              <w:t> </w:t>
            </w:r>
            <w:r>
              <w:rPr>
                <w:rFonts w:ascii="宋体" w:hAnsi="宋体" w:cs="宋体" w:eastAsia="宋体" w:hint="default"/>
                <w:spacing w:val="38"/>
                <w:sz w:val="18"/>
                <w:szCs w:val="18"/>
              </w:rPr>
              <w:t>提起上</w:t>
            </w:r>
            <w:r>
              <w:rPr>
                <w:rFonts w:ascii="宋体" w:hAnsi="宋体" w:cs="宋体" w:eastAsia="宋体" w:hint="default"/>
                <w:spacing w:val="-33"/>
                <w:sz w:val="18"/>
                <w:szCs w:val="18"/>
              </w:rPr>
              <w:t> </w:t>
            </w:r>
            <w:r>
              <w:rPr>
                <w:rFonts w:ascii="宋体" w:hAnsi="宋体" w:cs="宋体" w:eastAsia="宋体" w:hint="default"/>
                <w:spacing w:val="-17"/>
                <w:sz w:val="18"/>
                <w:szCs w:val="18"/>
              </w:rPr>
              <w:t>诉，现判</w:t>
            </w:r>
          </w:p>
          <w:p>
            <w:pPr>
              <w:pStyle w:val="TableParagraph"/>
              <w:spacing w:line="232" w:lineRule="exact" w:before="22"/>
              <w:ind w:left="103" w:right="35"/>
              <w:jc w:val="both"/>
              <w:rPr>
                <w:rFonts w:ascii="宋体" w:hAnsi="宋体" w:cs="宋体" w:eastAsia="宋体" w:hint="default"/>
                <w:sz w:val="18"/>
                <w:szCs w:val="18"/>
              </w:rPr>
            </w:pPr>
            <w:r>
              <w:rPr>
                <w:rFonts w:ascii="宋体" w:hAnsi="宋体" w:cs="宋体" w:eastAsia="宋体" w:hint="default"/>
                <w:spacing w:val="38"/>
                <w:sz w:val="18"/>
                <w:szCs w:val="18"/>
              </w:rPr>
              <w:t>决处于</w:t>
            </w:r>
            <w:r>
              <w:rPr>
                <w:rFonts w:ascii="宋体" w:hAnsi="宋体" w:cs="宋体" w:eastAsia="宋体" w:hint="default"/>
                <w:spacing w:val="-33"/>
                <w:sz w:val="18"/>
                <w:szCs w:val="18"/>
              </w:rPr>
              <w:t> </w:t>
            </w:r>
            <w:r>
              <w:rPr>
                <w:rFonts w:ascii="宋体" w:hAnsi="宋体" w:cs="宋体" w:eastAsia="宋体" w:hint="default"/>
                <w:spacing w:val="38"/>
                <w:sz w:val="18"/>
                <w:szCs w:val="18"/>
              </w:rPr>
              <w:t>自动履</w:t>
            </w:r>
            <w:r>
              <w:rPr>
                <w:rFonts w:ascii="宋体" w:hAnsi="宋体" w:cs="宋体" w:eastAsia="宋体" w:hint="default"/>
                <w:spacing w:val="-33"/>
                <w:sz w:val="18"/>
                <w:szCs w:val="18"/>
              </w:rPr>
              <w:t> </w:t>
            </w:r>
            <w:r>
              <w:rPr>
                <w:rFonts w:ascii="宋体" w:hAnsi="宋体" w:cs="宋体" w:eastAsia="宋体" w:hint="default"/>
                <w:sz w:val="18"/>
                <w:szCs w:val="18"/>
              </w:rPr>
              <w:t>行期内。</w:t>
            </w:r>
          </w:p>
        </w:tc>
      </w:tr>
    </w:tbl>
    <w:p>
      <w:pPr>
        <w:spacing w:after="0" w:line="232" w:lineRule="exact"/>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2345"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事犯罪，案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9"/>
              <w:jc w:val="both"/>
              <w:rPr>
                <w:rFonts w:ascii="宋体" w:hAnsi="宋体" w:cs="宋体" w:eastAsia="宋体" w:hint="default"/>
                <w:sz w:val="18"/>
                <w:szCs w:val="18"/>
              </w:rPr>
            </w:pPr>
            <w:r>
              <w:rPr>
                <w:rFonts w:ascii="宋体" w:hAnsi="宋体" w:cs="宋体" w:eastAsia="宋体" w:hint="default"/>
                <w:spacing w:val="60"/>
                <w:sz w:val="18"/>
                <w:szCs w:val="18"/>
              </w:rPr>
              <w:t>件终止审</w:t>
            </w:r>
            <w:r>
              <w:rPr>
                <w:rFonts w:ascii="宋体" w:hAnsi="宋体" w:cs="宋体" w:eastAsia="宋体" w:hint="default"/>
                <w:spacing w:val="-87"/>
                <w:sz w:val="18"/>
                <w:szCs w:val="18"/>
              </w:rPr>
              <w:t> </w:t>
            </w:r>
            <w:r>
              <w:rPr>
                <w:rFonts w:ascii="宋体" w:hAnsi="宋体" w:cs="宋体" w:eastAsia="宋体" w:hint="default"/>
                <w:spacing w:val="12"/>
                <w:sz w:val="18"/>
                <w:szCs w:val="18"/>
              </w:rPr>
              <w:t>理。侦查机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关经侦查不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涉嫌犯罪，</w:t>
            </w:r>
            <w:r>
              <w:rPr>
                <w:rFonts w:ascii="宋体" w:hAnsi="宋体" w:cs="宋体" w:eastAsia="宋体" w:hint="default"/>
                <w:spacing w:val="-86"/>
                <w:sz w:val="18"/>
                <w:szCs w:val="18"/>
              </w:rPr>
              <w:t> </w:t>
            </w:r>
            <w:r>
              <w:rPr>
                <w:rFonts w:ascii="宋体" w:hAnsi="宋体" w:cs="宋体" w:eastAsia="宋体" w:hint="default"/>
                <w:spacing w:val="12"/>
                <w:sz w:val="18"/>
                <w:szCs w:val="18"/>
              </w:rPr>
              <w:t>现重新提起</w:t>
            </w:r>
            <w:r>
              <w:rPr>
                <w:rFonts w:ascii="宋体" w:hAnsi="宋体" w:cs="宋体" w:eastAsia="宋体" w:hint="default"/>
                <w:spacing w:val="-86"/>
                <w:sz w:val="18"/>
                <w:szCs w:val="18"/>
              </w:rPr>
              <w:t> </w:t>
            </w:r>
            <w:r>
              <w:rPr>
                <w:rFonts w:ascii="宋体" w:hAnsi="宋体" w:cs="宋体" w:eastAsia="宋体" w:hint="default"/>
                <w:spacing w:val="12"/>
                <w:sz w:val="18"/>
                <w:szCs w:val="18"/>
              </w:rPr>
              <w:t>诉讼，要求</w:t>
            </w:r>
            <w:r>
              <w:rPr>
                <w:rFonts w:ascii="宋体" w:hAnsi="宋体" w:cs="宋体" w:eastAsia="宋体" w:hint="default"/>
                <w:spacing w:val="-86"/>
                <w:sz w:val="18"/>
                <w:szCs w:val="18"/>
              </w:rPr>
              <w:t> </w:t>
            </w:r>
            <w:r>
              <w:rPr>
                <w:rFonts w:ascii="宋体" w:hAnsi="宋体" w:cs="宋体" w:eastAsia="宋体" w:hint="default"/>
                <w:spacing w:val="12"/>
                <w:sz w:val="18"/>
                <w:szCs w:val="18"/>
              </w:rPr>
              <w:t>益源康公司</w:t>
            </w:r>
            <w:r>
              <w:rPr>
                <w:rFonts w:ascii="宋体" w:hAnsi="宋体" w:cs="宋体" w:eastAsia="宋体" w:hint="default"/>
                <w:spacing w:val="-86"/>
                <w:sz w:val="18"/>
                <w:szCs w:val="18"/>
              </w:rPr>
              <w:t> </w:t>
            </w:r>
            <w:r>
              <w:rPr>
                <w:rFonts w:ascii="宋体" w:hAnsi="宋体" w:cs="宋体" w:eastAsia="宋体" w:hint="default"/>
                <w:spacing w:val="12"/>
                <w:sz w:val="18"/>
                <w:szCs w:val="18"/>
              </w:rPr>
              <w:t>偿还欠款并</w:t>
            </w:r>
            <w:r>
              <w:rPr>
                <w:rFonts w:ascii="宋体" w:hAnsi="宋体" w:cs="宋体" w:eastAsia="宋体" w:hint="default"/>
                <w:spacing w:val="-86"/>
                <w:sz w:val="18"/>
                <w:szCs w:val="18"/>
              </w:rPr>
              <w:t> </w:t>
            </w:r>
            <w:r>
              <w:rPr>
                <w:rFonts w:ascii="宋体" w:hAnsi="宋体" w:cs="宋体" w:eastAsia="宋体" w:hint="default"/>
                <w:sz w:val="18"/>
                <w:szCs w:val="18"/>
              </w:rPr>
              <w:t>支付利息</w:t>
            </w: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145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荒龙</w:t>
            </w:r>
            <w:r>
              <w:rPr>
                <w:rFonts w:ascii="宋体" w:hAnsi="宋体" w:cs="宋体" w:eastAsia="宋体" w:hint="default"/>
                <w:spacing w:val="-6"/>
                <w:sz w:val="18"/>
                <w:szCs w:val="18"/>
              </w:rPr>
              <w:t> </w:t>
            </w:r>
            <w:r>
              <w:rPr>
                <w:rFonts w:ascii="宋体" w:hAnsi="宋体" w:cs="宋体" w:eastAsia="宋体" w:hint="default"/>
                <w:spacing w:val="42"/>
                <w:sz w:val="18"/>
                <w:szCs w:val="18"/>
              </w:rPr>
              <w:t>垦麦</w:t>
            </w:r>
            <w:r>
              <w:rPr>
                <w:rFonts w:ascii="宋体" w:hAnsi="宋体" w:cs="宋体" w:eastAsia="宋体" w:hint="default"/>
                <w:spacing w:val="-6"/>
                <w:sz w:val="18"/>
                <w:szCs w:val="18"/>
              </w:rPr>
              <w:t> </w:t>
            </w:r>
            <w:r>
              <w:rPr>
                <w:rFonts w:ascii="宋体" w:hAnsi="宋体" w:cs="宋体" w:eastAsia="宋体" w:hint="default"/>
                <w:spacing w:val="42"/>
                <w:sz w:val="18"/>
                <w:szCs w:val="18"/>
              </w:rPr>
              <w:t>芽有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邹平汇</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2"/>
              <w:ind w:left="103" w:right="47"/>
              <w:jc w:val="both"/>
              <w:rPr>
                <w:rFonts w:ascii="宋体" w:hAnsi="宋体" w:cs="宋体" w:eastAsia="宋体" w:hint="default"/>
                <w:sz w:val="18"/>
                <w:szCs w:val="18"/>
              </w:rPr>
            </w:pPr>
            <w:r>
              <w:rPr>
                <w:rFonts w:ascii="宋体" w:hAnsi="宋体" w:cs="宋体" w:eastAsia="宋体" w:hint="default"/>
                <w:spacing w:val="36"/>
                <w:sz w:val="18"/>
                <w:szCs w:val="18"/>
              </w:rPr>
              <w:t>超保温</w:t>
            </w:r>
            <w:r>
              <w:rPr>
                <w:rFonts w:ascii="宋体" w:hAnsi="宋体" w:cs="宋体" w:eastAsia="宋体" w:hint="default"/>
                <w:spacing w:val="-88"/>
                <w:sz w:val="18"/>
                <w:szCs w:val="18"/>
              </w:rPr>
              <w:t> </w:t>
            </w:r>
            <w:r>
              <w:rPr>
                <w:rFonts w:ascii="宋体" w:hAnsi="宋体" w:cs="宋体" w:eastAsia="宋体" w:hint="default"/>
                <w:spacing w:val="36"/>
                <w:sz w:val="18"/>
                <w:szCs w:val="18"/>
              </w:rPr>
              <w:t>节能科</w:t>
            </w:r>
            <w:r>
              <w:rPr>
                <w:rFonts w:ascii="宋体" w:hAnsi="宋体" w:cs="宋体" w:eastAsia="宋体" w:hint="default"/>
                <w:spacing w:val="-88"/>
                <w:sz w:val="18"/>
                <w:szCs w:val="18"/>
              </w:rPr>
              <w:t> </w:t>
            </w:r>
            <w:r>
              <w:rPr>
                <w:rFonts w:ascii="宋体" w:hAnsi="宋体" w:cs="宋体" w:eastAsia="宋体" w:hint="default"/>
                <w:spacing w:val="36"/>
                <w:sz w:val="18"/>
                <w:szCs w:val="18"/>
              </w:rPr>
              <w:t>技有限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26"/>
                <w:sz w:val="18"/>
                <w:szCs w:val="18"/>
              </w:rPr>
              <w:t> </w:t>
            </w:r>
            <w:r>
              <w:rPr>
                <w:rFonts w:ascii="宋体" w:hAnsi="宋体" w:cs="宋体" w:eastAsia="宋体" w:hint="default"/>
                <w:sz w:val="18"/>
                <w:szCs w:val="18"/>
              </w:rPr>
              <w:t>2012</w:t>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月份</w:t>
            </w:r>
            <w:r>
              <w:rPr>
                <w:rFonts w:ascii="宋体" w:hAnsi="宋体" w:cs="宋体" w:eastAsia="宋体" w:hint="default"/>
                <w:sz w:val="18"/>
                <w:szCs w:val="18"/>
              </w:rPr>
              <w:t>,</w:t>
            </w:r>
            <w:r>
              <w:rPr>
                <w:rFonts w:ascii="宋体" w:hAnsi="宋体" w:cs="宋体" w:eastAsia="宋体" w:hint="default"/>
                <w:sz w:val="18"/>
                <w:szCs w:val="18"/>
              </w:rPr>
              <w:t>与 </w:t>
            </w:r>
            <w:r>
              <w:rPr>
                <w:rFonts w:ascii="宋体" w:hAnsi="宋体" w:cs="宋体" w:eastAsia="宋体" w:hint="default"/>
                <w:spacing w:val="12"/>
                <w:sz w:val="18"/>
                <w:szCs w:val="18"/>
              </w:rPr>
              <w:t>邹平汇超保</w:t>
            </w:r>
            <w:r>
              <w:rPr>
                <w:rFonts w:ascii="宋体" w:hAnsi="宋体" w:cs="宋体" w:eastAsia="宋体" w:hint="default"/>
                <w:spacing w:val="-86"/>
                <w:sz w:val="18"/>
                <w:szCs w:val="18"/>
              </w:rPr>
              <w:t> </w:t>
            </w:r>
            <w:r>
              <w:rPr>
                <w:rFonts w:ascii="宋体" w:hAnsi="宋体" w:cs="宋体" w:eastAsia="宋体" w:hint="default"/>
                <w:spacing w:val="12"/>
                <w:sz w:val="18"/>
                <w:szCs w:val="18"/>
              </w:rPr>
              <w:t>温节能科技</w:t>
            </w:r>
            <w:r>
              <w:rPr>
                <w:rFonts w:ascii="宋体" w:hAnsi="宋体" w:cs="宋体" w:eastAsia="宋体" w:hint="default"/>
                <w:spacing w:val="-86"/>
                <w:sz w:val="18"/>
                <w:szCs w:val="18"/>
              </w:rPr>
              <w:t> </w:t>
            </w:r>
            <w:r>
              <w:rPr>
                <w:rFonts w:ascii="宋体" w:hAnsi="宋体" w:cs="宋体" w:eastAsia="宋体" w:hint="default"/>
                <w:spacing w:val="12"/>
                <w:sz w:val="18"/>
                <w:szCs w:val="18"/>
              </w:rPr>
              <w:t>有限公司签</w:t>
            </w:r>
            <w:r>
              <w:rPr>
                <w:rFonts w:ascii="宋体" w:hAnsi="宋体" w:cs="宋体" w:eastAsia="宋体" w:hint="default"/>
                <w:spacing w:val="-86"/>
                <w:sz w:val="18"/>
                <w:szCs w:val="18"/>
              </w:rPr>
              <w:t> </w:t>
            </w:r>
            <w:r>
              <w:rPr>
                <w:rFonts w:ascii="宋体" w:hAnsi="宋体" w:cs="宋体" w:eastAsia="宋体" w:hint="default"/>
                <w:spacing w:val="12"/>
                <w:sz w:val="18"/>
                <w:szCs w:val="18"/>
              </w:rPr>
              <w:t>订《水泥基</w:t>
            </w:r>
            <w:r>
              <w:rPr>
                <w:rFonts w:ascii="宋体" w:hAnsi="宋体" w:cs="宋体" w:eastAsia="宋体" w:hint="default"/>
                <w:spacing w:val="-86"/>
                <w:sz w:val="18"/>
                <w:szCs w:val="18"/>
              </w:rPr>
              <w:t> </w:t>
            </w:r>
            <w:r>
              <w:rPr>
                <w:rFonts w:ascii="宋体" w:hAnsi="宋体" w:cs="宋体" w:eastAsia="宋体" w:hint="default"/>
                <w:spacing w:val="12"/>
                <w:sz w:val="18"/>
                <w:szCs w:val="18"/>
              </w:rPr>
              <w:t>泡沫保温板</w:t>
            </w:r>
            <w:r>
              <w:rPr>
                <w:rFonts w:ascii="宋体" w:hAnsi="宋体" w:cs="宋体" w:eastAsia="宋体" w:hint="default"/>
                <w:spacing w:val="-86"/>
                <w:sz w:val="18"/>
                <w:szCs w:val="18"/>
              </w:rPr>
              <w:t> </w:t>
            </w:r>
            <w:r>
              <w:rPr>
                <w:rFonts w:ascii="宋体" w:hAnsi="宋体" w:cs="宋体" w:eastAsia="宋体" w:hint="default"/>
                <w:spacing w:val="12"/>
                <w:sz w:val="18"/>
                <w:szCs w:val="18"/>
              </w:rPr>
              <w:t>生产技术及</w:t>
            </w:r>
            <w:r>
              <w:rPr>
                <w:rFonts w:ascii="宋体" w:hAnsi="宋体" w:cs="宋体" w:eastAsia="宋体" w:hint="default"/>
                <w:spacing w:val="-86"/>
                <w:sz w:val="18"/>
                <w:szCs w:val="18"/>
              </w:rPr>
              <w:t> </w:t>
            </w:r>
            <w:r>
              <w:rPr>
                <w:rFonts w:ascii="宋体" w:hAnsi="宋体" w:cs="宋体" w:eastAsia="宋体" w:hint="default"/>
                <w:spacing w:val="12"/>
                <w:sz w:val="18"/>
                <w:szCs w:val="18"/>
              </w:rPr>
              <w:t>设备转让合</w:t>
            </w:r>
            <w:r>
              <w:rPr>
                <w:rFonts w:ascii="宋体" w:hAnsi="宋体" w:cs="宋体" w:eastAsia="宋体" w:hint="default"/>
                <w:spacing w:val="-86"/>
                <w:sz w:val="18"/>
                <w:szCs w:val="18"/>
              </w:rPr>
              <w:t> </w:t>
            </w:r>
            <w:r>
              <w:rPr>
                <w:rFonts w:ascii="宋体" w:hAnsi="宋体" w:cs="宋体" w:eastAsia="宋体" w:hint="default"/>
                <w:sz w:val="18"/>
                <w:szCs w:val="18"/>
              </w:rPr>
              <w:t>同</w:t>
            </w:r>
            <w:r>
              <w:rPr>
                <w:rFonts w:ascii="宋体" w:hAnsi="宋体" w:cs="宋体" w:eastAsia="宋体" w:hint="default"/>
                <w:spacing w:val="-41"/>
                <w:sz w:val="18"/>
                <w:szCs w:val="18"/>
              </w:rPr>
              <w:t> </w:t>
            </w:r>
            <w:r>
              <w:rPr>
                <w:rFonts w:ascii="宋体" w:hAnsi="宋体" w:cs="宋体" w:eastAsia="宋体" w:hint="default"/>
                <w:spacing w:val="-15"/>
                <w:sz w:val="18"/>
                <w:szCs w:val="18"/>
              </w:rPr>
              <w:t>B</w:t>
            </w:r>
            <w:r>
              <w:rPr>
                <w:rFonts w:ascii="宋体" w:hAnsi="宋体" w:cs="宋体" w:eastAsia="宋体" w:hint="default"/>
                <w:spacing w:val="-15"/>
                <w:sz w:val="18"/>
                <w:szCs w:val="18"/>
              </w:rPr>
              <w:t>》，总合</w:t>
            </w:r>
          </w:p>
          <w:p>
            <w:pPr>
              <w:pStyle w:val="TableParagraph"/>
              <w:spacing w:line="232" w:lineRule="exact" w:before="22"/>
              <w:ind w:left="103" w:right="19"/>
              <w:jc w:val="both"/>
              <w:rPr>
                <w:rFonts w:ascii="宋体" w:hAnsi="宋体" w:cs="宋体" w:eastAsia="宋体" w:hint="default"/>
                <w:sz w:val="18"/>
                <w:szCs w:val="18"/>
              </w:rPr>
            </w:pPr>
            <w:r>
              <w:rPr>
                <w:rFonts w:ascii="宋体" w:hAnsi="宋体" w:cs="宋体" w:eastAsia="宋体" w:hint="default"/>
                <w:spacing w:val="60"/>
                <w:sz w:val="18"/>
                <w:szCs w:val="18"/>
              </w:rPr>
              <w:t>同款金额</w:t>
            </w:r>
            <w:r>
              <w:rPr>
                <w:rFonts w:ascii="宋体" w:hAnsi="宋体" w:cs="宋体" w:eastAsia="宋体" w:hint="default"/>
                <w:spacing w:val="-87"/>
                <w:sz w:val="18"/>
                <w:szCs w:val="18"/>
              </w:rPr>
              <w:t> </w:t>
            </w:r>
            <w:r>
              <w:rPr>
                <w:rFonts w:ascii="宋体" w:hAnsi="宋体" w:cs="宋体" w:eastAsia="宋体" w:hint="default"/>
                <w:sz w:val="18"/>
                <w:szCs w:val="18"/>
              </w:rPr>
              <w:t>178</w:t>
            </w:r>
            <w:r>
              <w:rPr>
                <w:rFonts w:ascii="宋体" w:hAnsi="宋体" w:cs="宋体" w:eastAsia="宋体" w:hint="default"/>
                <w:spacing w:val="-45"/>
                <w:sz w:val="18"/>
                <w:szCs w:val="18"/>
              </w:rPr>
              <w:t> </w:t>
            </w:r>
            <w:r>
              <w:rPr>
                <w:rFonts w:ascii="宋体" w:hAnsi="宋体" w:cs="宋体" w:eastAsia="宋体" w:hint="default"/>
                <w:spacing w:val="-18"/>
                <w:sz w:val="18"/>
                <w:szCs w:val="18"/>
              </w:rPr>
              <w:t>万，公司</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r>
              <w:rPr>
                <w:rFonts w:ascii="宋体" w:hAnsi="宋体" w:cs="宋体" w:eastAsia="宋体" w:hint="default"/>
                <w:spacing w:val="-51"/>
                <w:sz w:val="18"/>
                <w:szCs w:val="18"/>
              </w:rPr>
              <w:t> </w:t>
            </w:r>
            <w:r>
              <w:rPr>
                <w:rFonts w:ascii="宋体" w:hAnsi="宋体" w:cs="宋体" w:eastAsia="宋体" w:hint="default"/>
                <w:sz w:val="18"/>
                <w:szCs w:val="18"/>
              </w:rPr>
              <w:t>日</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先支付</w:t>
            </w:r>
            <w:r>
              <w:rPr>
                <w:rFonts w:ascii="宋体" w:hAnsi="宋体" w:cs="宋体" w:eastAsia="宋体" w:hint="default"/>
                <w:spacing w:val="23"/>
                <w:sz w:val="18"/>
                <w:szCs w:val="18"/>
              </w:rPr>
              <w:t> </w:t>
            </w:r>
            <w:r>
              <w:rPr>
                <w:rFonts w:ascii="宋体" w:hAnsi="宋体" w:cs="宋体" w:eastAsia="宋体" w:hint="default"/>
                <w:sz w:val="18"/>
                <w:szCs w:val="18"/>
              </w:rPr>
              <w:t>50%</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转让款</w:t>
            </w:r>
            <w:r>
              <w:rPr>
                <w:rFonts w:ascii="宋体" w:hAnsi="宋体" w:cs="宋体" w:eastAsia="宋体" w:hint="default"/>
                <w:spacing w:val="-59"/>
                <w:sz w:val="18"/>
                <w:szCs w:val="18"/>
              </w:rPr>
              <w:t> </w:t>
            </w:r>
            <w:r>
              <w:rPr>
                <w:rFonts w:ascii="宋体" w:hAnsi="宋体" w:cs="宋体" w:eastAsia="宋体" w:hint="default"/>
                <w:sz w:val="18"/>
                <w:szCs w:val="18"/>
              </w:rPr>
              <w:t>89</w:t>
            </w:r>
            <w:r>
              <w:rPr>
                <w:rFonts w:ascii="宋体" w:hAnsi="宋体" w:cs="宋体" w:eastAsia="宋体" w:hint="default"/>
                <w:spacing w:val="-58"/>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元，因我方</w:t>
            </w:r>
            <w:r>
              <w:rPr>
                <w:rFonts w:ascii="宋体" w:hAnsi="宋体" w:cs="宋体" w:eastAsia="宋体" w:hint="default"/>
                <w:spacing w:val="-86"/>
                <w:sz w:val="18"/>
                <w:szCs w:val="18"/>
              </w:rPr>
              <w:t> </w:t>
            </w:r>
            <w:r>
              <w:rPr>
                <w:rFonts w:ascii="宋体" w:hAnsi="宋体" w:cs="宋体" w:eastAsia="宋体" w:hint="default"/>
                <w:spacing w:val="12"/>
                <w:sz w:val="18"/>
                <w:szCs w:val="18"/>
              </w:rPr>
              <w:t>股份公司未</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before="20"/>
              <w:ind w:left="103" w:right="19"/>
              <w:jc w:val="both"/>
              <w:rPr>
                <w:rFonts w:ascii="宋体" w:hAnsi="宋体" w:cs="宋体" w:eastAsia="宋体" w:hint="default"/>
                <w:sz w:val="18"/>
                <w:szCs w:val="18"/>
              </w:rPr>
            </w:pPr>
            <w:r>
              <w:rPr>
                <w:rFonts w:ascii="宋体" w:hAnsi="宋体" w:cs="宋体" w:eastAsia="宋体" w:hint="default"/>
                <w:spacing w:val="60"/>
                <w:sz w:val="18"/>
                <w:szCs w:val="18"/>
              </w:rPr>
              <w:t>批准此项</w:t>
            </w:r>
            <w:r>
              <w:rPr>
                <w:rFonts w:ascii="宋体" w:hAnsi="宋体" w:cs="宋体" w:eastAsia="宋体" w:hint="default"/>
                <w:spacing w:val="-87"/>
                <w:sz w:val="18"/>
                <w:szCs w:val="18"/>
              </w:rPr>
              <w:t> </w:t>
            </w:r>
            <w:r>
              <w:rPr>
                <w:rFonts w:ascii="宋体" w:hAnsi="宋体" w:cs="宋体" w:eastAsia="宋体" w:hint="default"/>
                <w:spacing w:val="-15"/>
                <w:sz w:val="18"/>
                <w:szCs w:val="18"/>
              </w:rPr>
              <w:t>目，我方于</w:t>
            </w:r>
            <w:r>
              <w:rPr>
                <w:rFonts w:ascii="宋体" w:hAnsi="宋体" w:cs="宋体" w:eastAsia="宋体" w:hint="default"/>
                <w:spacing w:val="-42"/>
                <w:sz w:val="18"/>
                <w:szCs w:val="18"/>
              </w:rPr>
              <w:t> </w:t>
            </w:r>
            <w:r>
              <w:rPr>
                <w:rFonts w:ascii="宋体" w:hAnsi="宋体" w:cs="宋体" w:eastAsia="宋体" w:hint="default"/>
                <w:sz w:val="18"/>
                <w:szCs w:val="18"/>
              </w:rPr>
              <w:t>3</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8"/>
                <w:sz w:val="18"/>
                <w:szCs w:val="18"/>
              </w:rPr>
              <w:t> </w:t>
            </w:r>
            <w:r>
              <w:rPr>
                <w:rFonts w:ascii="宋体" w:hAnsi="宋体" w:cs="宋体" w:eastAsia="宋体" w:hint="default"/>
                <w:sz w:val="18"/>
                <w:szCs w:val="18"/>
              </w:rPr>
              <w:t>日单方</w:t>
            </w:r>
          </w:p>
          <w:p>
            <w:pPr>
              <w:pStyle w:val="TableParagraph"/>
              <w:spacing w:line="232" w:lineRule="exact" w:before="24"/>
              <w:ind w:left="103" w:right="83"/>
              <w:jc w:val="both"/>
              <w:rPr>
                <w:rFonts w:ascii="宋体" w:hAnsi="宋体" w:cs="宋体" w:eastAsia="宋体" w:hint="default"/>
                <w:sz w:val="18"/>
                <w:szCs w:val="18"/>
              </w:rPr>
            </w:pPr>
            <w:r>
              <w:rPr>
                <w:rFonts w:ascii="宋体" w:hAnsi="宋体" w:cs="宋体" w:eastAsia="宋体" w:hint="default"/>
                <w:spacing w:val="12"/>
                <w:sz w:val="18"/>
                <w:szCs w:val="18"/>
              </w:rPr>
              <w:t>提出让其暂</w:t>
            </w:r>
            <w:r>
              <w:rPr>
                <w:rFonts w:ascii="宋体" w:hAnsi="宋体" w:cs="宋体" w:eastAsia="宋体" w:hint="default"/>
                <w:spacing w:val="-86"/>
                <w:sz w:val="18"/>
                <w:szCs w:val="18"/>
              </w:rPr>
              <w:t> </w:t>
            </w:r>
            <w:r>
              <w:rPr>
                <w:rFonts w:ascii="宋体" w:hAnsi="宋体" w:cs="宋体" w:eastAsia="宋体" w:hint="default"/>
                <w:spacing w:val="12"/>
                <w:sz w:val="18"/>
                <w:szCs w:val="18"/>
              </w:rPr>
              <w:t>停项目，并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要求其</w:t>
            </w:r>
            <w:r>
              <w:rPr>
                <w:rFonts w:ascii="宋体" w:hAnsi="宋体" w:cs="宋体" w:eastAsia="宋体" w:hint="default"/>
                <w:sz w:val="18"/>
                <w:szCs w:val="18"/>
              </w:rPr>
              <w:t>退</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款，该公司</w:t>
            </w:r>
            <w:r>
              <w:rPr>
                <w:rFonts w:ascii="宋体" w:hAnsi="宋体" w:cs="宋体" w:eastAsia="宋体" w:hint="default"/>
                <w:spacing w:val="-86"/>
                <w:sz w:val="18"/>
                <w:szCs w:val="18"/>
              </w:rPr>
              <w:t> </w:t>
            </w:r>
            <w:r>
              <w:rPr>
                <w:rFonts w:ascii="宋体" w:hAnsi="宋体" w:cs="宋体" w:eastAsia="宋体" w:hint="default"/>
                <w:spacing w:val="12"/>
                <w:sz w:val="18"/>
                <w:szCs w:val="18"/>
              </w:rPr>
              <w:t>认为其已造</w:t>
            </w:r>
            <w:r>
              <w:rPr>
                <w:rFonts w:ascii="宋体" w:hAnsi="宋体" w:cs="宋体" w:eastAsia="宋体" w:hint="default"/>
                <w:spacing w:val="-86"/>
                <w:sz w:val="18"/>
                <w:szCs w:val="18"/>
              </w:rPr>
              <w:t> </w:t>
            </w:r>
            <w:r>
              <w:rPr>
                <w:rFonts w:ascii="宋体" w:hAnsi="宋体" w:cs="宋体" w:eastAsia="宋体" w:hint="default"/>
                <w:sz w:val="18"/>
                <w:szCs w:val="18"/>
              </w:rPr>
              <w:t>成损失</w:t>
            </w:r>
            <w:r>
              <w:rPr>
                <w:rFonts w:ascii="宋体" w:hAnsi="宋体" w:cs="宋体" w:eastAsia="宋体" w:hint="default"/>
                <w:spacing w:val="-59"/>
                <w:sz w:val="18"/>
                <w:szCs w:val="18"/>
              </w:rPr>
              <w:t>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余 </w:t>
            </w:r>
            <w:r>
              <w:rPr>
                <w:rFonts w:ascii="宋体" w:hAnsi="宋体" w:cs="宋体" w:eastAsia="宋体" w:hint="default"/>
                <w:spacing w:val="12"/>
                <w:sz w:val="18"/>
                <w:szCs w:val="18"/>
              </w:rPr>
              <w:t>万元不予退</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sz w:val="18"/>
              </w:rPr>
              <w:t>890,000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26 </w:t>
            </w:r>
            <w:r>
              <w:rPr>
                <w:rFonts w:ascii="宋体" w:hAnsi="宋体" w:cs="宋体" w:eastAsia="宋体" w:hint="default"/>
                <w:sz w:val="18"/>
                <w:szCs w:val="18"/>
              </w:rPr>
              <w:t>日、</w:t>
            </w:r>
            <w:r>
              <w:rPr>
                <w:rFonts w:ascii="宋体" w:hAnsi="宋体" w:cs="宋体" w:eastAsia="宋体" w:hint="default"/>
                <w:sz w:val="18"/>
                <w:szCs w:val="18"/>
              </w:rPr>
              <w:t>9</w:t>
            </w:r>
            <w:r>
              <w:rPr>
                <w:rFonts w:ascii="宋体" w:hAnsi="宋体" w:cs="宋体" w:eastAsia="宋体" w:hint="default"/>
                <w:spacing w:val="-9"/>
                <w:sz w:val="18"/>
                <w:szCs w:val="18"/>
              </w:rPr>
              <w:t> </w:t>
            </w:r>
            <w:r>
              <w:rPr>
                <w:rFonts w:ascii="宋体" w:hAnsi="宋体" w:cs="宋体" w:eastAsia="宋体" w:hint="default"/>
                <w:sz w:val="18"/>
                <w:szCs w:val="18"/>
              </w:rPr>
              <w:t>月</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10"/>
                <w:sz w:val="18"/>
                <w:szCs w:val="18"/>
              </w:rPr>
              <w:t> </w:t>
            </w:r>
            <w:r>
              <w:rPr>
                <w:rFonts w:ascii="宋体" w:hAnsi="宋体" w:cs="宋体" w:eastAsia="宋体" w:hint="default"/>
                <w:sz w:val="18"/>
                <w:szCs w:val="18"/>
              </w:rPr>
              <w:t>日两次开 庭。</w:t>
            </w:r>
            <w:r>
              <w:rPr>
                <w:rFonts w:ascii="宋体" w:hAnsi="宋体" w:cs="宋体" w:eastAsia="宋体" w:hint="default"/>
                <w:sz w:val="18"/>
                <w:szCs w:val="18"/>
              </w:rPr>
              <w:t>2013</w:t>
            </w:r>
            <w:r>
              <w:rPr>
                <w:rFonts w:ascii="宋体" w:hAnsi="宋体" w:cs="宋体" w:eastAsia="宋体" w:hint="default"/>
                <w:spacing w:val="-10"/>
                <w:sz w:val="18"/>
                <w:szCs w:val="18"/>
              </w:rPr>
              <w:t>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日民 </w:t>
            </w:r>
            <w:r>
              <w:rPr>
                <w:rFonts w:ascii="宋体" w:hAnsi="宋体" w:cs="宋体" w:eastAsia="宋体" w:hint="default"/>
                <w:spacing w:val="57"/>
                <w:sz w:val="18"/>
                <w:szCs w:val="18"/>
              </w:rPr>
              <w:t>事判决</w:t>
            </w:r>
            <w:r>
              <w:rPr>
                <w:rFonts w:ascii="宋体" w:hAnsi="宋体" w:cs="宋体" w:eastAsia="宋体" w:hint="default"/>
                <w:spacing w:val="-3"/>
                <w:sz w:val="18"/>
                <w:szCs w:val="18"/>
              </w:rPr>
              <w:t> </w:t>
            </w:r>
            <w:r>
              <w:rPr>
                <w:rFonts w:ascii="宋体" w:hAnsi="宋体" w:cs="宋体" w:eastAsia="宋体" w:hint="default"/>
                <w:spacing w:val="1"/>
                <w:sz w:val="18"/>
                <w:szCs w:val="18"/>
              </w:rPr>
              <w:t>--</w:t>
            </w:r>
            <w:r>
              <w:rPr>
                <w:rFonts w:ascii="宋体" w:hAnsi="宋体" w:cs="宋体" w:eastAsia="宋体" w:hint="default"/>
                <w:sz w:val="18"/>
                <w:szCs w:val="18"/>
              </w:rPr>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pacing w:val="13"/>
                <w:sz w:val="18"/>
                <w:szCs w:val="18"/>
              </w:rPr>
              <w:t>）绥</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14"/>
              <w:jc w:val="both"/>
              <w:rPr>
                <w:rFonts w:ascii="宋体" w:hAnsi="宋体" w:cs="宋体" w:eastAsia="宋体" w:hint="default"/>
                <w:sz w:val="18"/>
                <w:szCs w:val="18"/>
              </w:rPr>
            </w:pPr>
            <w:r>
              <w:rPr>
                <w:rFonts w:ascii="宋体" w:hAnsi="宋体" w:cs="宋体" w:eastAsia="宋体" w:hint="default"/>
                <w:spacing w:val="64"/>
                <w:sz w:val="18"/>
                <w:szCs w:val="18"/>
              </w:rPr>
              <w:t>商初字第</w:t>
            </w:r>
            <w:r>
              <w:rPr>
                <w:rFonts w:ascii="宋体" w:hAnsi="宋体" w:cs="宋体" w:eastAsia="宋体" w:hint="default"/>
                <w:spacing w:val="-4"/>
                <w:sz w:val="18"/>
                <w:szCs w:val="18"/>
              </w:rPr>
              <w:t> </w:t>
            </w:r>
            <w:r>
              <w:rPr>
                <w:rFonts w:ascii="宋体" w:hAnsi="宋体" w:cs="宋体" w:eastAsia="宋体" w:hint="default"/>
                <w:sz w:val="18"/>
                <w:szCs w:val="18"/>
              </w:rPr>
              <w:t>134 </w:t>
            </w:r>
            <w:r>
              <w:rPr>
                <w:rFonts w:ascii="宋体" w:hAnsi="宋体" w:cs="宋体" w:eastAsia="宋体" w:hint="default"/>
                <w:spacing w:val="13"/>
                <w:sz w:val="18"/>
                <w:szCs w:val="18"/>
              </w:rPr>
              <w:t>号。</w:t>
            </w:r>
            <w:r>
              <w:rPr>
                <w:rFonts w:ascii="宋体" w:hAnsi="宋体" w:cs="宋体" w:eastAsia="宋体" w:hint="default"/>
                <w:spacing w:val="-36"/>
                <w:sz w:val="18"/>
                <w:szCs w:val="18"/>
              </w:rPr>
              <w:t> </w:t>
            </w:r>
            <w:r>
              <w:rPr>
                <w:rFonts w:ascii="宋体" w:hAnsi="宋体" w:cs="宋体" w:eastAsia="宋体" w:hint="default"/>
                <w:sz w:val="18"/>
                <w:szCs w:val="18"/>
              </w:rPr>
              <w:t>11</w:t>
            </w:r>
          </w:p>
          <w:p>
            <w:pPr>
              <w:pStyle w:val="TableParagraph"/>
              <w:spacing w:line="237" w:lineRule="auto"/>
              <w:ind w:left="103" w:right="74"/>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25</w:t>
            </w:r>
            <w:r>
              <w:rPr>
                <w:rFonts w:ascii="宋体" w:hAnsi="宋体" w:cs="宋体" w:eastAsia="宋体" w:hint="default"/>
                <w:spacing w:val="51"/>
                <w:sz w:val="18"/>
                <w:szCs w:val="18"/>
              </w:rPr>
              <w:t> </w:t>
            </w:r>
            <w:r>
              <w:rPr>
                <w:rFonts w:ascii="宋体" w:hAnsi="宋体" w:cs="宋体" w:eastAsia="宋体" w:hint="default"/>
                <w:spacing w:val="13"/>
                <w:sz w:val="18"/>
                <w:szCs w:val="18"/>
              </w:rPr>
              <w:t>日送</w:t>
            </w:r>
            <w:r>
              <w:rPr>
                <w:rFonts w:ascii="宋体" w:hAnsi="宋体" w:cs="宋体" w:eastAsia="宋体" w:hint="default"/>
                <w:spacing w:val="-64"/>
                <w:sz w:val="18"/>
                <w:szCs w:val="18"/>
              </w:rPr>
              <w:t> </w:t>
            </w:r>
            <w:r>
              <w:rPr>
                <w:rFonts w:ascii="宋体" w:hAnsi="宋体" w:cs="宋体" w:eastAsia="宋体" w:hint="default"/>
                <w:spacing w:val="15"/>
                <w:sz w:val="18"/>
                <w:szCs w:val="18"/>
              </w:rPr>
              <w:t>达。驳回诉</w:t>
            </w:r>
            <w:r>
              <w:rPr>
                <w:rFonts w:ascii="宋体" w:hAnsi="宋体" w:cs="宋体" w:eastAsia="宋体" w:hint="default"/>
                <w:spacing w:val="-71"/>
                <w:sz w:val="18"/>
                <w:szCs w:val="18"/>
              </w:rPr>
              <w:t> </w:t>
            </w:r>
            <w:r>
              <w:rPr>
                <w:rFonts w:ascii="宋体" w:hAnsi="宋体" w:cs="宋体" w:eastAsia="宋体" w:hint="default"/>
                <w:spacing w:val="15"/>
                <w:sz w:val="18"/>
                <w:szCs w:val="18"/>
              </w:rPr>
              <w:t>讼请求，案</w:t>
            </w:r>
            <w:r>
              <w:rPr>
                <w:rFonts w:ascii="宋体" w:hAnsi="宋体" w:cs="宋体" w:eastAsia="宋体" w:hint="default"/>
                <w:spacing w:val="-71"/>
                <w:sz w:val="18"/>
                <w:szCs w:val="18"/>
              </w:rPr>
              <w:t> </w:t>
            </w:r>
            <w:r>
              <w:rPr>
                <w:rFonts w:ascii="宋体" w:hAnsi="宋体" w:cs="宋体" w:eastAsia="宋体" w:hint="default"/>
                <w:spacing w:val="15"/>
                <w:sz w:val="18"/>
                <w:szCs w:val="18"/>
              </w:rPr>
              <w:t>件受理费由</w:t>
            </w:r>
            <w:r>
              <w:rPr>
                <w:rFonts w:ascii="宋体" w:hAnsi="宋体" w:cs="宋体" w:eastAsia="宋体" w:hint="default"/>
                <w:spacing w:val="-71"/>
                <w:sz w:val="18"/>
                <w:szCs w:val="18"/>
              </w:rPr>
              <w:t> </w:t>
            </w:r>
            <w:r>
              <w:rPr>
                <w:rFonts w:ascii="宋体" w:hAnsi="宋体" w:cs="宋体" w:eastAsia="宋体" w:hint="default"/>
                <w:spacing w:val="15"/>
                <w:sz w:val="18"/>
                <w:szCs w:val="18"/>
              </w:rPr>
              <w:t>原告龙垦麦</w:t>
            </w:r>
            <w:r>
              <w:rPr>
                <w:rFonts w:ascii="宋体" w:hAnsi="宋体" w:cs="宋体" w:eastAsia="宋体" w:hint="default"/>
                <w:spacing w:val="-71"/>
                <w:sz w:val="18"/>
                <w:szCs w:val="18"/>
              </w:rPr>
              <w:t> </w:t>
            </w:r>
            <w:r>
              <w:rPr>
                <w:rFonts w:ascii="宋体" w:hAnsi="宋体" w:cs="宋体" w:eastAsia="宋体" w:hint="default"/>
                <w:sz w:val="18"/>
                <w:szCs w:val="18"/>
              </w:rPr>
              <w:t>芽负担。</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宋体" w:hAnsi="宋体" w:cs="宋体" w:eastAsia="宋体" w:hint="default"/>
                <w:sz w:val="18"/>
                <w:szCs w:val="18"/>
              </w:rPr>
              <w:t>6</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日，已上</w:t>
            </w:r>
          </w:p>
          <w:p>
            <w:pPr>
              <w:pStyle w:val="TableParagraph"/>
              <w:tabs>
                <w:tab w:pos="575" w:val="left" w:leader="none"/>
              </w:tabs>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诉农垦</w:t>
            </w:r>
            <w:r>
              <w:rPr>
                <w:rFonts w:ascii="宋体" w:hAnsi="宋体" w:cs="宋体" w:eastAsia="宋体" w:hint="default"/>
                <w:spacing w:val="-33"/>
                <w:sz w:val="18"/>
                <w:szCs w:val="18"/>
              </w:rPr>
              <w:t> </w:t>
            </w:r>
            <w:r>
              <w:rPr>
                <w:rFonts w:ascii="宋体" w:hAnsi="宋体" w:cs="宋体" w:eastAsia="宋体" w:hint="default"/>
                <w:sz w:val="18"/>
                <w:szCs w:val="18"/>
              </w:rPr>
              <w:t>中</w:t>
              <w:tab/>
              <w:t>院</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2" w:lineRule="exact" w:before="22"/>
              <w:ind w:left="103" w:right="101"/>
              <w:jc w:val="both"/>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宋体" w:hAnsi="宋体" w:cs="宋体" w:eastAsia="宋体" w:hint="default"/>
                <w:sz w:val="18"/>
                <w:szCs w:val="18"/>
              </w:rPr>
              <w:t>3 </w:t>
            </w:r>
            <w:r>
              <w:rPr>
                <w:rFonts w:ascii="宋体" w:hAnsi="宋体" w:cs="宋体" w:eastAsia="宋体" w:hint="default"/>
                <w:spacing w:val="-17"/>
                <w:sz w:val="18"/>
                <w:szCs w:val="18"/>
              </w:rPr>
              <w:t>日，已申</w:t>
            </w:r>
          </w:p>
          <w:p>
            <w:pPr>
              <w:pStyle w:val="TableParagraph"/>
              <w:spacing w:line="232" w:lineRule="exact" w:before="3"/>
              <w:ind w:left="103" w:right="35"/>
              <w:jc w:val="both"/>
              <w:rPr>
                <w:rFonts w:ascii="宋体" w:hAnsi="宋体" w:cs="宋体" w:eastAsia="宋体" w:hint="default"/>
                <w:sz w:val="18"/>
                <w:szCs w:val="18"/>
              </w:rPr>
            </w:pPr>
            <w:r>
              <w:rPr>
                <w:rFonts w:ascii="宋体" w:hAnsi="宋体" w:cs="宋体" w:eastAsia="宋体" w:hint="default"/>
                <w:spacing w:val="38"/>
                <w:sz w:val="18"/>
                <w:szCs w:val="18"/>
              </w:rPr>
              <w:t>请追加</w:t>
            </w:r>
            <w:r>
              <w:rPr>
                <w:rFonts w:ascii="宋体" w:hAnsi="宋体" w:cs="宋体" w:eastAsia="宋体" w:hint="default"/>
                <w:spacing w:val="-33"/>
                <w:sz w:val="18"/>
                <w:szCs w:val="18"/>
              </w:rPr>
              <w:t> </w:t>
            </w:r>
            <w:r>
              <w:rPr>
                <w:rFonts w:ascii="宋体" w:hAnsi="宋体" w:cs="宋体" w:eastAsia="宋体" w:hint="default"/>
                <w:spacing w:val="38"/>
                <w:sz w:val="18"/>
                <w:szCs w:val="18"/>
              </w:rPr>
              <w:t>孙维峰</w:t>
            </w:r>
            <w:r>
              <w:rPr>
                <w:rFonts w:ascii="宋体" w:hAnsi="宋体" w:cs="宋体" w:eastAsia="宋体" w:hint="default"/>
                <w:spacing w:val="-33"/>
                <w:sz w:val="18"/>
                <w:szCs w:val="18"/>
              </w:rPr>
              <w:t> </w:t>
            </w:r>
            <w:r>
              <w:rPr>
                <w:rFonts w:ascii="宋体" w:hAnsi="宋体" w:cs="宋体" w:eastAsia="宋体" w:hint="default"/>
                <w:spacing w:val="38"/>
                <w:sz w:val="18"/>
                <w:szCs w:val="18"/>
              </w:rPr>
              <w:t>为案件</w:t>
            </w:r>
            <w:r>
              <w:rPr>
                <w:rFonts w:ascii="宋体" w:hAnsi="宋体" w:cs="宋体" w:eastAsia="宋体" w:hint="default"/>
                <w:spacing w:val="-33"/>
                <w:sz w:val="18"/>
                <w:szCs w:val="18"/>
              </w:rPr>
              <w:t> </w:t>
            </w:r>
            <w:r>
              <w:rPr>
                <w:rFonts w:ascii="宋体" w:hAnsi="宋体" w:cs="宋体" w:eastAsia="宋体" w:hint="default"/>
                <w:sz w:val="18"/>
                <w:szCs w:val="18"/>
              </w:rPr>
              <w:t>第三人，</w:t>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申请对</w:t>
            </w:r>
            <w:r>
              <w:rPr>
                <w:rFonts w:ascii="宋体" w:hAnsi="宋体" w:cs="宋体" w:eastAsia="宋体" w:hint="default"/>
                <w:spacing w:val="-33"/>
                <w:sz w:val="18"/>
                <w:szCs w:val="18"/>
              </w:rPr>
              <w:t> </w:t>
            </w:r>
            <w:r>
              <w:rPr>
                <w:rFonts w:ascii="宋体" w:hAnsi="宋体" w:cs="宋体" w:eastAsia="宋体" w:hint="default"/>
                <w:spacing w:val="38"/>
                <w:sz w:val="18"/>
                <w:szCs w:val="18"/>
              </w:rPr>
              <w:t>其设备</w:t>
            </w:r>
            <w:r>
              <w:rPr>
                <w:rFonts w:ascii="宋体" w:hAnsi="宋体" w:cs="宋体" w:eastAsia="宋体" w:hint="default"/>
                <w:spacing w:val="-33"/>
                <w:sz w:val="18"/>
                <w:szCs w:val="18"/>
              </w:rPr>
              <w:t> </w:t>
            </w:r>
            <w:r>
              <w:rPr>
                <w:rFonts w:ascii="宋体" w:hAnsi="宋体" w:cs="宋体" w:eastAsia="宋体" w:hint="default"/>
                <w:spacing w:val="38"/>
                <w:sz w:val="18"/>
                <w:szCs w:val="18"/>
              </w:rPr>
              <w:t>生产的</w:t>
            </w:r>
            <w:r>
              <w:rPr>
                <w:rFonts w:ascii="宋体" w:hAnsi="宋体" w:cs="宋体" w:eastAsia="宋体" w:hint="default"/>
                <w:spacing w:val="-33"/>
                <w:sz w:val="18"/>
                <w:szCs w:val="18"/>
              </w:rPr>
              <w:t> </w:t>
            </w:r>
            <w:r>
              <w:rPr>
                <w:rFonts w:ascii="宋体" w:hAnsi="宋体" w:cs="宋体" w:eastAsia="宋体" w:hint="default"/>
                <w:spacing w:val="38"/>
                <w:sz w:val="18"/>
                <w:szCs w:val="18"/>
              </w:rPr>
              <w:t>产品进</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行产品</w:t>
            </w:r>
            <w:r>
              <w:rPr>
                <w:rFonts w:ascii="宋体" w:hAnsi="宋体" w:cs="宋体" w:eastAsia="宋体" w:hint="default"/>
                <w:spacing w:val="-33"/>
                <w:sz w:val="18"/>
                <w:szCs w:val="18"/>
              </w:rPr>
              <w:t> </w:t>
            </w:r>
            <w:r>
              <w:rPr>
                <w:rFonts w:ascii="宋体" w:hAnsi="宋体" w:cs="宋体" w:eastAsia="宋体" w:hint="default"/>
                <w:spacing w:val="38"/>
                <w:sz w:val="18"/>
                <w:szCs w:val="18"/>
              </w:rPr>
              <w:t>质量鉴</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1"/>
              <w:ind w:left="103" w:right="100"/>
              <w:jc w:val="both"/>
              <w:rPr>
                <w:rFonts w:ascii="宋体" w:hAnsi="宋体" w:cs="宋体" w:eastAsia="宋体" w:hint="default"/>
                <w:sz w:val="18"/>
                <w:szCs w:val="18"/>
              </w:rPr>
            </w:pPr>
            <w:r>
              <w:rPr>
                <w:rFonts w:ascii="宋体" w:hAnsi="宋体" w:cs="宋体" w:eastAsia="宋体" w:hint="default"/>
                <w:spacing w:val="-17"/>
                <w:sz w:val="18"/>
                <w:szCs w:val="18"/>
              </w:rPr>
              <w:t>定。法院</w:t>
            </w:r>
            <w:r>
              <w:rPr>
                <w:rFonts w:ascii="宋体" w:hAnsi="宋体" w:cs="宋体" w:eastAsia="宋体" w:hint="default"/>
                <w:sz w:val="18"/>
                <w:szCs w:val="18"/>
              </w:rPr>
              <w:t> 于</w:t>
            </w:r>
            <w:r>
              <w:rPr>
                <w:rFonts w:ascii="宋体" w:hAnsi="宋体" w:cs="宋体" w:eastAsia="宋体" w:hint="default"/>
                <w:spacing w:val="22"/>
                <w:sz w:val="18"/>
                <w:szCs w:val="18"/>
              </w:rPr>
              <w:t> </w:t>
            </w:r>
            <w:r>
              <w:rPr>
                <w:rFonts w:ascii="宋体" w:hAnsi="宋体" w:cs="宋体" w:eastAsia="宋体" w:hint="default"/>
                <w:sz w:val="18"/>
                <w:szCs w:val="18"/>
              </w:rPr>
              <w:t>2014</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2"/>
                <w:sz w:val="18"/>
                <w:szCs w:val="18"/>
              </w:rPr>
              <w:t> </w:t>
            </w:r>
            <w:r>
              <w:rPr>
                <w:rFonts w:ascii="宋体" w:hAnsi="宋体" w:cs="宋体" w:eastAsia="宋体" w:hint="default"/>
                <w:sz w:val="18"/>
                <w:szCs w:val="18"/>
              </w:rPr>
              <w:t>月</w:t>
            </w:r>
          </w:p>
          <w:p>
            <w:pPr>
              <w:pStyle w:val="TableParagraph"/>
              <w:spacing w:line="237" w:lineRule="auto"/>
              <w:ind w:left="103" w:right="86"/>
              <w:jc w:val="both"/>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12"/>
                <w:sz w:val="18"/>
                <w:szCs w:val="18"/>
              </w:rPr>
              <w:t> </w:t>
            </w:r>
            <w:r>
              <w:rPr>
                <w:rFonts w:ascii="宋体" w:hAnsi="宋体" w:cs="宋体" w:eastAsia="宋体" w:hint="default"/>
                <w:spacing w:val="12"/>
                <w:sz w:val="18"/>
                <w:szCs w:val="18"/>
              </w:rPr>
              <w:t>日， </w:t>
            </w:r>
            <w:r>
              <w:rPr>
                <w:rFonts w:ascii="宋体" w:hAnsi="宋体" w:cs="宋体" w:eastAsia="宋体" w:hint="default"/>
                <w:sz w:val="18"/>
                <w:szCs w:val="18"/>
              </w:rPr>
              <w:t>作</w:t>
            </w:r>
            <w:r>
              <w:rPr>
                <w:rFonts w:ascii="宋体" w:hAnsi="宋体" w:cs="宋体" w:eastAsia="宋体" w:hint="default"/>
                <w:spacing w:val="22"/>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z w:val="18"/>
                <w:szCs w:val="18"/>
              </w:rPr>
              <w:t>[2014]</w:t>
            </w:r>
          </w:p>
          <w:p>
            <w:pPr>
              <w:pStyle w:val="TableParagraph"/>
              <w:spacing w:line="237" w:lineRule="auto"/>
              <w:ind w:left="103" w:right="35"/>
              <w:jc w:val="both"/>
              <w:rPr>
                <w:rFonts w:ascii="宋体" w:hAnsi="宋体" w:cs="宋体" w:eastAsia="宋体" w:hint="default"/>
                <w:sz w:val="18"/>
                <w:szCs w:val="18"/>
              </w:rPr>
            </w:pPr>
            <w:r>
              <w:rPr>
                <w:rFonts w:ascii="宋体" w:hAnsi="宋体" w:cs="宋体" w:eastAsia="宋体" w:hint="default"/>
                <w:spacing w:val="38"/>
                <w:sz w:val="18"/>
                <w:szCs w:val="18"/>
              </w:rPr>
              <w:t>垦商终</w:t>
            </w:r>
            <w:r>
              <w:rPr>
                <w:rFonts w:ascii="宋体" w:hAnsi="宋体" w:cs="宋体" w:eastAsia="宋体" w:hint="default"/>
                <w:spacing w:val="-33"/>
                <w:sz w:val="18"/>
                <w:szCs w:val="18"/>
              </w:rPr>
              <w:t> </w:t>
            </w:r>
            <w:r>
              <w:rPr>
                <w:rFonts w:ascii="宋体" w:hAnsi="宋体" w:cs="宋体" w:eastAsia="宋体" w:hint="default"/>
                <w:spacing w:val="6"/>
                <w:sz w:val="18"/>
                <w:szCs w:val="18"/>
              </w:rPr>
              <w:t>字第</w:t>
            </w:r>
            <w:r>
              <w:rPr>
                <w:rFonts w:ascii="宋体" w:hAnsi="宋体" w:cs="宋体" w:eastAsia="宋体" w:hint="default"/>
                <w:spacing w:val="11"/>
                <w:sz w:val="18"/>
                <w:szCs w:val="18"/>
              </w:rPr>
              <w:t> </w:t>
            </w:r>
            <w:r>
              <w:rPr>
                <w:rFonts w:ascii="宋体" w:hAnsi="宋体" w:cs="宋体" w:eastAsia="宋体" w:hint="default"/>
                <w:sz w:val="18"/>
                <w:szCs w:val="18"/>
              </w:rPr>
              <w:t>16</w:t>
            </w:r>
            <w:r>
              <w:rPr>
                <w:rFonts w:ascii="宋体" w:hAnsi="宋体" w:cs="宋体" w:eastAsia="宋体" w:hint="default"/>
                <w:spacing w:val="1"/>
                <w:sz w:val="18"/>
                <w:szCs w:val="18"/>
              </w:rPr>
              <w:t> </w:t>
            </w:r>
            <w:r>
              <w:rPr>
                <w:rFonts w:ascii="宋体" w:hAnsi="宋体" w:cs="宋体" w:eastAsia="宋体" w:hint="default"/>
                <w:spacing w:val="38"/>
                <w:sz w:val="18"/>
                <w:szCs w:val="18"/>
              </w:rPr>
              <w:t>号民事</w:t>
            </w:r>
            <w:r>
              <w:rPr>
                <w:rFonts w:ascii="宋体" w:hAnsi="宋体" w:cs="宋体" w:eastAsia="宋体" w:hint="default"/>
                <w:spacing w:val="-33"/>
                <w:sz w:val="18"/>
                <w:szCs w:val="18"/>
              </w:rPr>
              <w:t> </w:t>
            </w:r>
            <w:r>
              <w:rPr>
                <w:rFonts w:ascii="宋体" w:hAnsi="宋体" w:cs="宋体" w:eastAsia="宋体" w:hint="default"/>
                <w:sz w:val="18"/>
                <w:szCs w:val="18"/>
              </w:rPr>
              <w:t>裁定书，</w:t>
            </w:r>
            <w:r>
              <w:rPr>
                <w:rFonts w:ascii="宋体" w:hAnsi="宋体" w:cs="宋体" w:eastAsia="宋体" w:hint="default"/>
                <w:sz w:val="18"/>
                <w:szCs w:val="18"/>
              </w:rPr>
              <w:t> </w:t>
            </w:r>
            <w:r>
              <w:rPr>
                <w:rFonts w:ascii="宋体" w:hAnsi="宋体" w:cs="宋体" w:eastAsia="宋体" w:hint="default"/>
                <w:spacing w:val="38"/>
                <w:sz w:val="18"/>
                <w:szCs w:val="18"/>
              </w:rPr>
              <w:t>撤销一</w:t>
            </w:r>
            <w:r>
              <w:rPr>
                <w:rFonts w:ascii="宋体" w:hAnsi="宋体" w:cs="宋体" w:eastAsia="宋体" w:hint="default"/>
                <w:spacing w:val="-33"/>
                <w:sz w:val="18"/>
                <w:szCs w:val="18"/>
              </w:rPr>
              <w:t> </w:t>
            </w:r>
            <w:r>
              <w:rPr>
                <w:rFonts w:ascii="宋体" w:hAnsi="宋体" w:cs="宋体" w:eastAsia="宋体" w:hint="default"/>
                <w:sz w:val="18"/>
                <w:szCs w:val="18"/>
              </w:rPr>
              <w:t>审判决，</w:t>
            </w:r>
            <w:r>
              <w:rPr>
                <w:rFonts w:ascii="宋体" w:hAnsi="宋体" w:cs="宋体" w:eastAsia="宋体" w:hint="default"/>
                <w:sz w:val="18"/>
                <w:szCs w:val="18"/>
              </w:rPr>
              <w:t> </w:t>
            </w:r>
            <w:r>
              <w:rPr>
                <w:rFonts w:ascii="宋体" w:hAnsi="宋体" w:cs="宋体" w:eastAsia="宋体" w:hint="default"/>
                <w:spacing w:val="38"/>
                <w:sz w:val="18"/>
                <w:szCs w:val="18"/>
              </w:rPr>
              <w:t>发回黑</w:t>
            </w:r>
            <w:r>
              <w:rPr>
                <w:rFonts w:ascii="宋体" w:hAnsi="宋体" w:cs="宋体" w:eastAsia="宋体" w:hint="default"/>
                <w:spacing w:val="-33"/>
                <w:sz w:val="18"/>
                <w:szCs w:val="18"/>
              </w:rPr>
              <w:t> </w:t>
            </w:r>
            <w:r>
              <w:rPr>
                <w:rFonts w:ascii="宋体" w:hAnsi="宋体" w:cs="宋体" w:eastAsia="宋体" w:hint="default"/>
                <w:spacing w:val="38"/>
                <w:sz w:val="18"/>
                <w:szCs w:val="18"/>
              </w:rPr>
              <w:t>龙江省</w:t>
            </w:r>
            <w:r>
              <w:rPr>
                <w:rFonts w:ascii="宋体" w:hAnsi="宋体" w:cs="宋体" w:eastAsia="宋体" w:hint="default"/>
                <w:spacing w:val="-33"/>
                <w:sz w:val="18"/>
                <w:szCs w:val="18"/>
              </w:rPr>
              <w:t> </w:t>
            </w:r>
            <w:r>
              <w:rPr>
                <w:rFonts w:ascii="宋体" w:hAnsi="宋体" w:cs="宋体" w:eastAsia="宋体" w:hint="default"/>
                <w:spacing w:val="38"/>
                <w:sz w:val="18"/>
                <w:szCs w:val="18"/>
              </w:rPr>
              <w:t>绥化农</w:t>
            </w:r>
            <w:r>
              <w:rPr>
                <w:rFonts w:ascii="宋体" w:hAnsi="宋体" w:cs="宋体" w:eastAsia="宋体" w:hint="default"/>
                <w:spacing w:val="-33"/>
                <w:sz w:val="18"/>
                <w:szCs w:val="18"/>
              </w:rPr>
              <w:t> </w:t>
            </w:r>
            <w:r>
              <w:rPr>
                <w:rFonts w:ascii="宋体" w:hAnsi="宋体" w:cs="宋体" w:eastAsia="宋体" w:hint="default"/>
                <w:spacing w:val="38"/>
                <w:sz w:val="18"/>
                <w:szCs w:val="18"/>
              </w:rPr>
              <w:t>垦法院</w:t>
            </w:r>
            <w:r>
              <w:rPr>
                <w:rFonts w:ascii="宋体" w:hAnsi="宋体" w:cs="宋体" w:eastAsia="宋体" w:hint="default"/>
                <w:spacing w:val="-33"/>
                <w:sz w:val="18"/>
                <w:szCs w:val="18"/>
              </w:rPr>
              <w:t> </w:t>
            </w:r>
            <w:r>
              <w:rPr>
                <w:rFonts w:ascii="宋体" w:hAnsi="宋体" w:cs="宋体" w:eastAsia="宋体" w:hint="default"/>
                <w:spacing w:val="-17"/>
                <w:sz w:val="18"/>
                <w:szCs w:val="18"/>
              </w:rPr>
              <w:t>重审。绥</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38"/>
                <w:sz w:val="18"/>
                <w:szCs w:val="18"/>
              </w:rPr>
              <w:t>化农垦</w:t>
            </w:r>
            <w:r>
              <w:rPr>
                <w:rFonts w:ascii="宋体" w:hAnsi="宋体" w:cs="宋体" w:eastAsia="宋体" w:hint="default"/>
                <w:spacing w:val="-33"/>
                <w:sz w:val="18"/>
                <w:szCs w:val="18"/>
              </w:rPr>
              <w:t> </w:t>
            </w:r>
            <w:r>
              <w:rPr>
                <w:rFonts w:ascii="宋体" w:hAnsi="宋体" w:cs="宋体" w:eastAsia="宋体" w:hint="default"/>
                <w:spacing w:val="38"/>
                <w:sz w:val="18"/>
                <w:szCs w:val="18"/>
              </w:rPr>
              <w:t>法院于</w:t>
            </w:r>
            <w:r>
              <w:rPr>
                <w:rFonts w:ascii="宋体" w:hAnsi="宋体" w:cs="宋体" w:eastAsia="宋体" w:hint="default"/>
                <w:spacing w:val="-33"/>
                <w:sz w:val="18"/>
                <w:szCs w:val="18"/>
              </w:rPr>
              <w:t> </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宋体" w:hAnsi="宋体" w:cs="宋体" w:eastAsia="宋体" w:hint="default"/>
                <w:sz w:val="18"/>
                <w:szCs w:val="18"/>
              </w:rPr>
              <w:t>4</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pacing w:val="-12"/>
                <w:sz w:val="18"/>
                <w:szCs w:val="18"/>
              </w:rPr>
              <w:t>日、</w:t>
            </w:r>
            <w:r>
              <w:rPr>
                <w:rFonts w:ascii="宋体" w:hAnsi="宋体" w:cs="宋体" w:eastAsia="宋体" w:hint="default"/>
                <w:spacing w:val="-12"/>
                <w:sz w:val="18"/>
                <w:szCs w:val="18"/>
              </w:rPr>
              <w:t>2015</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 </w:t>
            </w:r>
            <w:r>
              <w:rPr>
                <w:rFonts w:ascii="宋体" w:hAnsi="宋体" w:cs="宋体" w:eastAsia="宋体" w:hint="default"/>
                <w:sz w:val="18"/>
                <w:szCs w:val="18"/>
              </w:rPr>
              <w:t>1</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65"/>
                <w:sz w:val="18"/>
                <w:szCs w:val="18"/>
              </w:rPr>
              <w:t> </w:t>
            </w:r>
            <w:r>
              <w:rPr>
                <w:rFonts w:ascii="宋体" w:hAnsi="宋体" w:cs="宋体" w:eastAsia="宋体" w:hint="default"/>
                <w:sz w:val="18"/>
                <w:szCs w:val="18"/>
              </w:rPr>
              <w:t>日两次</w:t>
            </w:r>
          </w:p>
          <w:p>
            <w:pPr>
              <w:pStyle w:val="TableParagraph"/>
              <w:spacing w:line="232" w:lineRule="exact" w:before="24"/>
              <w:ind w:left="103" w:right="35"/>
              <w:jc w:val="both"/>
              <w:rPr>
                <w:rFonts w:ascii="宋体" w:hAnsi="宋体" w:cs="宋体" w:eastAsia="宋体" w:hint="default"/>
                <w:sz w:val="18"/>
                <w:szCs w:val="18"/>
              </w:rPr>
            </w:pPr>
            <w:r>
              <w:rPr>
                <w:rFonts w:ascii="宋体" w:hAnsi="宋体" w:cs="宋体" w:eastAsia="宋体" w:hint="default"/>
                <w:spacing w:val="38"/>
                <w:sz w:val="18"/>
                <w:szCs w:val="18"/>
              </w:rPr>
              <w:t>开庭审</w:t>
            </w:r>
            <w:r>
              <w:rPr>
                <w:rFonts w:ascii="宋体" w:hAnsi="宋体" w:cs="宋体" w:eastAsia="宋体" w:hint="default"/>
                <w:spacing w:val="-33"/>
                <w:sz w:val="18"/>
                <w:szCs w:val="18"/>
              </w:rPr>
              <w:t> </w:t>
            </w:r>
            <w:r>
              <w:rPr>
                <w:rFonts w:ascii="宋体" w:hAnsi="宋体" w:cs="宋体" w:eastAsia="宋体" w:hint="default"/>
                <w:sz w:val="18"/>
                <w:szCs w:val="18"/>
              </w:rPr>
              <w:t>理本案，</w:t>
            </w:r>
            <w:r>
              <w:rPr>
                <w:rFonts w:ascii="宋体" w:hAnsi="宋体" w:cs="宋体" w:eastAsia="宋体" w:hint="default"/>
                <w:sz w:val="18"/>
                <w:szCs w:val="18"/>
              </w:rPr>
              <w:t> 于</w:t>
            </w:r>
            <w:r>
              <w:rPr>
                <w:rFonts w:ascii="宋体" w:hAnsi="宋体" w:cs="宋体" w:eastAsia="宋体" w:hint="default"/>
                <w:spacing w:val="22"/>
                <w:sz w:val="18"/>
                <w:szCs w:val="18"/>
              </w:rPr>
              <w:t> </w:t>
            </w:r>
            <w:r>
              <w:rPr>
                <w:rFonts w:ascii="宋体" w:hAnsi="宋体" w:cs="宋体" w:eastAsia="宋体" w:hint="default"/>
                <w:sz w:val="18"/>
                <w:szCs w:val="18"/>
              </w:rPr>
              <w:t>2015</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15  </w:t>
            </w:r>
            <w:r>
              <w:rPr>
                <w:rFonts w:ascii="宋体" w:hAnsi="宋体" w:cs="宋体" w:eastAsia="宋体" w:hint="default"/>
                <w:spacing w:val="25"/>
                <w:sz w:val="18"/>
                <w:szCs w:val="18"/>
              </w:rPr>
              <w:t> </w:t>
            </w:r>
            <w:r>
              <w:rPr>
                <w:rFonts w:ascii="宋体" w:hAnsi="宋体" w:cs="宋体" w:eastAsia="宋体" w:hint="default"/>
                <w:sz w:val="18"/>
                <w:szCs w:val="18"/>
              </w:rPr>
              <w:t>日</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22"/>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z w:val="18"/>
                <w:szCs w:val="18"/>
              </w:rPr>
              <w:t>[2014]</w:t>
            </w:r>
          </w:p>
        </w:tc>
      </w:tr>
    </w:tbl>
    <w:p>
      <w:pPr>
        <w:spacing w:after="0" w:line="232" w:lineRule="exact"/>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4914"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8"/>
                <w:sz w:val="18"/>
                <w:szCs w:val="18"/>
              </w:rPr>
              <w:t>绥商初</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字  </w:t>
            </w:r>
            <w:r>
              <w:rPr>
                <w:rFonts w:ascii="宋体" w:hAnsi="宋体" w:cs="宋体" w:eastAsia="宋体" w:hint="default"/>
                <w:spacing w:val="22"/>
                <w:sz w:val="18"/>
                <w:szCs w:val="18"/>
              </w:rPr>
              <w:t> </w:t>
            </w:r>
            <w:r>
              <w:rPr>
                <w:rFonts w:ascii="宋体" w:hAnsi="宋体" w:cs="宋体" w:eastAsia="宋体" w:hint="default"/>
                <w:sz w:val="18"/>
                <w:szCs w:val="18"/>
              </w:rPr>
              <w:t>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295 </w:t>
            </w:r>
            <w:r>
              <w:rPr>
                <w:rFonts w:ascii="宋体" w:hAnsi="宋体" w:cs="宋体" w:eastAsia="宋体" w:hint="default"/>
                <w:spacing w:val="25"/>
                <w:sz w:val="18"/>
                <w:szCs w:val="18"/>
              </w:rPr>
              <w:t> </w:t>
            </w:r>
            <w:r>
              <w:rPr>
                <w:rFonts w:ascii="宋体" w:hAnsi="宋体" w:cs="宋体" w:eastAsia="宋体" w:hint="default"/>
                <w:sz w:val="18"/>
                <w:szCs w:val="18"/>
              </w:rPr>
              <w:t>号</w:t>
            </w:r>
          </w:p>
          <w:p>
            <w:pPr>
              <w:pStyle w:val="TableParagraph"/>
              <w:spacing w:line="240"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民事判</w:t>
            </w:r>
            <w:r>
              <w:rPr>
                <w:rFonts w:ascii="宋体" w:hAnsi="宋体" w:cs="宋体" w:eastAsia="宋体" w:hint="default"/>
                <w:spacing w:val="-33"/>
                <w:sz w:val="18"/>
                <w:szCs w:val="18"/>
              </w:rPr>
              <w:t> </w:t>
            </w:r>
            <w:r>
              <w:rPr>
                <w:rFonts w:ascii="宋体" w:hAnsi="宋体" w:cs="宋体" w:eastAsia="宋体" w:hint="default"/>
                <w:spacing w:val="-17"/>
                <w:sz w:val="18"/>
                <w:szCs w:val="18"/>
              </w:rPr>
              <w:t>决书。邹</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平汇超</w:t>
            </w:r>
            <w:r>
              <w:rPr>
                <w:rFonts w:ascii="宋体" w:hAnsi="宋体" w:cs="宋体" w:eastAsia="宋体" w:hint="default"/>
                <w:spacing w:val="-33"/>
                <w:sz w:val="18"/>
                <w:szCs w:val="18"/>
              </w:rPr>
              <w:t> </w:t>
            </w:r>
            <w:r>
              <w:rPr>
                <w:rFonts w:ascii="宋体" w:hAnsi="宋体" w:cs="宋体" w:eastAsia="宋体" w:hint="default"/>
                <w:spacing w:val="38"/>
                <w:sz w:val="18"/>
                <w:szCs w:val="18"/>
              </w:rPr>
              <w:t>公司不</w:t>
            </w:r>
            <w:r>
              <w:rPr>
                <w:rFonts w:ascii="宋体" w:hAnsi="宋体" w:cs="宋体" w:eastAsia="宋体" w:hint="default"/>
                <w:spacing w:val="-33"/>
                <w:sz w:val="18"/>
                <w:szCs w:val="18"/>
              </w:rPr>
              <w:t> </w:t>
            </w:r>
            <w:r>
              <w:rPr>
                <w:rFonts w:ascii="宋体" w:hAnsi="宋体" w:cs="宋体" w:eastAsia="宋体" w:hint="default"/>
                <w:spacing w:val="38"/>
                <w:sz w:val="18"/>
                <w:szCs w:val="18"/>
              </w:rPr>
              <w:t>服该发</w:t>
            </w:r>
            <w:r>
              <w:rPr>
                <w:rFonts w:ascii="宋体" w:hAnsi="宋体" w:cs="宋体" w:eastAsia="宋体" w:hint="default"/>
                <w:spacing w:val="-33"/>
                <w:sz w:val="18"/>
                <w:szCs w:val="18"/>
              </w:rPr>
              <w:t> </w:t>
            </w:r>
            <w:r>
              <w:rPr>
                <w:rFonts w:ascii="宋体" w:hAnsi="宋体" w:cs="宋体" w:eastAsia="宋体" w:hint="default"/>
                <w:spacing w:val="38"/>
                <w:sz w:val="18"/>
                <w:szCs w:val="18"/>
              </w:rPr>
              <w:t>回重审</w:t>
            </w:r>
            <w:r>
              <w:rPr>
                <w:rFonts w:ascii="宋体" w:hAnsi="宋体" w:cs="宋体" w:eastAsia="宋体" w:hint="default"/>
                <w:spacing w:val="-33"/>
                <w:sz w:val="18"/>
                <w:szCs w:val="18"/>
              </w:rPr>
              <w:t> </w:t>
            </w:r>
            <w:r>
              <w:rPr>
                <w:rFonts w:ascii="宋体" w:hAnsi="宋体" w:cs="宋体" w:eastAsia="宋体" w:hint="default"/>
                <w:spacing w:val="38"/>
                <w:sz w:val="18"/>
                <w:szCs w:val="18"/>
              </w:rPr>
              <w:t>一审判</w:t>
            </w:r>
            <w:r>
              <w:rPr>
                <w:rFonts w:ascii="宋体" w:hAnsi="宋体" w:cs="宋体" w:eastAsia="宋体" w:hint="default"/>
                <w:spacing w:val="-33"/>
                <w:sz w:val="18"/>
                <w:szCs w:val="18"/>
              </w:rPr>
              <w:t> </w:t>
            </w:r>
            <w:r>
              <w:rPr>
                <w:rFonts w:ascii="宋体" w:hAnsi="宋体" w:cs="宋体" w:eastAsia="宋体" w:hint="default"/>
                <w:spacing w:val="38"/>
                <w:sz w:val="18"/>
                <w:szCs w:val="18"/>
              </w:rPr>
              <w:t>决，于</w:t>
            </w:r>
            <w:r>
              <w:rPr>
                <w:rFonts w:ascii="宋体" w:hAnsi="宋体" w:cs="宋体" w:eastAsia="宋体" w:hint="default"/>
                <w:spacing w:val="-33"/>
                <w:sz w:val="18"/>
                <w:szCs w:val="18"/>
              </w:rPr>
              <w:t> </w:t>
            </w:r>
            <w:r>
              <w:rPr>
                <w:rFonts w:ascii="宋体" w:hAnsi="宋体" w:cs="宋体" w:eastAsia="宋体" w:hint="default"/>
                <w:sz w:val="18"/>
                <w:szCs w:val="18"/>
              </w:rPr>
              <w:t>2015</w:t>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12"/>
                <w:sz w:val="18"/>
                <w:szCs w:val="18"/>
              </w:rPr>
              <w:t> </w:t>
            </w:r>
            <w:r>
              <w:rPr>
                <w:rFonts w:ascii="宋体" w:hAnsi="宋体" w:cs="宋体" w:eastAsia="宋体" w:hint="default"/>
                <w:spacing w:val="12"/>
                <w:sz w:val="18"/>
                <w:szCs w:val="18"/>
              </w:rPr>
              <w:t>日已</w:t>
            </w:r>
            <w:r>
              <w:rPr>
                <w:rFonts w:ascii="宋体" w:hAnsi="宋体" w:cs="宋体" w:eastAsia="宋体" w:hint="default"/>
                <w:sz w:val="18"/>
                <w:szCs w:val="18"/>
              </w:rPr>
            </w:r>
          </w:p>
          <w:p>
            <w:pPr>
              <w:pStyle w:val="TableParagraph"/>
              <w:spacing w:line="237" w:lineRule="auto" w:before="1"/>
              <w:ind w:left="103" w:right="35"/>
              <w:jc w:val="both"/>
              <w:rPr>
                <w:rFonts w:ascii="宋体" w:hAnsi="宋体" w:cs="宋体" w:eastAsia="宋体" w:hint="default"/>
                <w:sz w:val="18"/>
                <w:szCs w:val="18"/>
              </w:rPr>
            </w:pPr>
            <w:r>
              <w:rPr>
                <w:rFonts w:ascii="宋体" w:hAnsi="宋体" w:cs="宋体" w:eastAsia="宋体" w:hint="default"/>
                <w:spacing w:val="38"/>
                <w:sz w:val="18"/>
                <w:szCs w:val="18"/>
              </w:rPr>
              <w:t>向农垦</w:t>
            </w:r>
            <w:r>
              <w:rPr>
                <w:rFonts w:ascii="宋体" w:hAnsi="宋体" w:cs="宋体" w:eastAsia="宋体" w:hint="default"/>
                <w:spacing w:val="-33"/>
                <w:sz w:val="18"/>
                <w:szCs w:val="18"/>
              </w:rPr>
              <w:t> </w:t>
            </w:r>
            <w:r>
              <w:rPr>
                <w:rFonts w:ascii="宋体" w:hAnsi="宋体" w:cs="宋体" w:eastAsia="宋体" w:hint="default"/>
                <w:spacing w:val="38"/>
                <w:sz w:val="18"/>
                <w:szCs w:val="18"/>
              </w:rPr>
              <w:t>中院提</w:t>
            </w:r>
            <w:r>
              <w:rPr>
                <w:rFonts w:ascii="宋体" w:hAnsi="宋体" w:cs="宋体" w:eastAsia="宋体" w:hint="default"/>
                <w:spacing w:val="-33"/>
                <w:sz w:val="18"/>
                <w:szCs w:val="18"/>
              </w:rPr>
              <w:t> </w:t>
            </w:r>
            <w:r>
              <w:rPr>
                <w:rFonts w:ascii="宋体" w:hAnsi="宋体" w:cs="宋体" w:eastAsia="宋体" w:hint="default"/>
                <w:sz w:val="18"/>
                <w:szCs w:val="18"/>
              </w:rPr>
              <w:t>起上诉。</w:t>
            </w:r>
            <w:r>
              <w:rPr>
                <w:rFonts w:ascii="宋体" w:hAnsi="宋体" w:cs="宋体" w:eastAsia="宋体" w:hint="default"/>
                <w:sz w:val="18"/>
                <w:szCs w:val="18"/>
              </w:rPr>
              <w:t> </w:t>
            </w:r>
            <w:r>
              <w:rPr>
                <w:rFonts w:ascii="宋体" w:hAnsi="宋体" w:cs="宋体" w:eastAsia="宋体" w:hint="default"/>
                <w:spacing w:val="28"/>
                <w:sz w:val="18"/>
                <w:szCs w:val="18"/>
              </w:rPr>
              <w:t>现等</w:t>
            </w:r>
            <w:r>
              <w:rPr>
                <w:rFonts w:ascii="宋体" w:hAnsi="宋体" w:cs="宋体" w:eastAsia="宋体" w:hint="default"/>
                <w:spacing w:val="-32"/>
                <w:sz w:val="18"/>
                <w:szCs w:val="18"/>
              </w:rPr>
              <w:t> </w:t>
            </w:r>
            <w:r>
              <w:rPr>
                <w:rFonts w:ascii="宋体" w:hAnsi="宋体" w:cs="宋体" w:eastAsia="宋体" w:hint="default"/>
                <w:sz w:val="18"/>
                <w:szCs w:val="18"/>
              </w:rPr>
              <w:t>待</w:t>
            </w:r>
          </w:p>
          <w:p>
            <w:pPr>
              <w:pStyle w:val="TableParagraph"/>
              <w:tabs>
                <w:tab w:pos="575" w:val="left" w:leader="none"/>
              </w:tabs>
              <w:spacing w:line="237" w:lineRule="auto"/>
              <w:ind w:left="103" w:right="41"/>
              <w:jc w:val="left"/>
              <w:rPr>
                <w:rFonts w:ascii="宋体" w:hAnsi="宋体" w:cs="宋体" w:eastAsia="宋体" w:hint="default"/>
                <w:sz w:val="18"/>
                <w:szCs w:val="18"/>
              </w:rPr>
            </w:pPr>
            <w:r>
              <w:rPr>
                <w:rFonts w:ascii="宋体" w:hAnsi="宋体" w:cs="宋体" w:eastAsia="宋体" w:hint="default"/>
                <w:spacing w:val="38"/>
                <w:sz w:val="18"/>
                <w:szCs w:val="18"/>
              </w:rPr>
              <w:t>法院开</w:t>
            </w:r>
            <w:r>
              <w:rPr>
                <w:rFonts w:ascii="宋体" w:hAnsi="宋体" w:cs="宋体" w:eastAsia="宋体" w:hint="default"/>
                <w:spacing w:val="-33"/>
                <w:sz w:val="18"/>
                <w:szCs w:val="18"/>
              </w:rPr>
              <w:t> </w:t>
            </w:r>
            <w:r>
              <w:rPr>
                <w:rFonts w:ascii="宋体" w:hAnsi="宋体" w:cs="宋体" w:eastAsia="宋体" w:hint="default"/>
                <w:sz w:val="18"/>
                <w:szCs w:val="18"/>
              </w:rPr>
              <w:t>庭</w:t>
              <w:tab/>
              <w:t>通</w:t>
            </w:r>
            <w:r>
              <w:rPr>
                <w:rFonts w:ascii="宋体" w:hAnsi="宋体" w:cs="宋体" w:eastAsia="宋体" w:hint="default"/>
                <w:sz w:val="18"/>
                <w:szCs w:val="18"/>
              </w:rPr>
              <w:t> 知。</w:t>
            </w:r>
          </w:p>
        </w:tc>
      </w:tr>
      <w:tr>
        <w:trPr>
          <w:trHeight w:val="421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北</w:t>
            </w:r>
            <w:r>
              <w:rPr>
                <w:rFonts w:ascii="宋体" w:hAnsi="宋体" w:cs="宋体" w:eastAsia="宋体" w:hint="default"/>
                <w:sz w:val="18"/>
                <w:szCs w:val="18"/>
              </w:rPr>
              <w:t>大</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荒龙</w:t>
            </w:r>
            <w:r>
              <w:rPr>
                <w:rFonts w:ascii="宋体" w:hAnsi="宋体" w:cs="宋体" w:eastAsia="宋体" w:hint="default"/>
                <w:spacing w:val="-6"/>
                <w:sz w:val="18"/>
                <w:szCs w:val="18"/>
              </w:rPr>
              <w:t> </w:t>
            </w:r>
            <w:r>
              <w:rPr>
                <w:rFonts w:ascii="宋体" w:hAnsi="宋体" w:cs="宋体" w:eastAsia="宋体" w:hint="default"/>
                <w:spacing w:val="42"/>
                <w:sz w:val="18"/>
                <w:szCs w:val="18"/>
              </w:rPr>
              <w:t>垦麦</w:t>
            </w:r>
            <w:r>
              <w:rPr>
                <w:rFonts w:ascii="宋体" w:hAnsi="宋体" w:cs="宋体" w:eastAsia="宋体" w:hint="default"/>
                <w:spacing w:val="-6"/>
                <w:sz w:val="18"/>
                <w:szCs w:val="18"/>
              </w:rPr>
              <w:t> </w:t>
            </w:r>
            <w:r>
              <w:rPr>
                <w:rFonts w:ascii="宋体" w:hAnsi="宋体" w:cs="宋体" w:eastAsia="宋体" w:hint="default"/>
                <w:spacing w:val="42"/>
                <w:sz w:val="18"/>
                <w:szCs w:val="18"/>
              </w:rPr>
              <w:t>芽有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黑龙江</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2"/>
              <w:ind w:left="103" w:right="47"/>
              <w:jc w:val="both"/>
              <w:rPr>
                <w:rFonts w:ascii="宋体" w:hAnsi="宋体" w:cs="宋体" w:eastAsia="宋体" w:hint="default"/>
                <w:sz w:val="18"/>
                <w:szCs w:val="18"/>
              </w:rPr>
            </w:pPr>
            <w:r>
              <w:rPr>
                <w:rFonts w:ascii="宋体" w:hAnsi="宋体" w:cs="宋体" w:eastAsia="宋体" w:hint="default"/>
                <w:spacing w:val="36"/>
                <w:sz w:val="18"/>
                <w:szCs w:val="18"/>
              </w:rPr>
              <w:t>省康尔</w:t>
            </w:r>
            <w:r>
              <w:rPr>
                <w:rFonts w:ascii="宋体" w:hAnsi="宋体" w:cs="宋体" w:eastAsia="宋体" w:hint="default"/>
                <w:spacing w:val="-88"/>
                <w:sz w:val="18"/>
                <w:szCs w:val="18"/>
              </w:rPr>
              <w:t> </w:t>
            </w:r>
            <w:r>
              <w:rPr>
                <w:rFonts w:ascii="宋体" w:hAnsi="宋体" w:cs="宋体" w:eastAsia="宋体" w:hint="default"/>
                <w:spacing w:val="36"/>
                <w:sz w:val="18"/>
                <w:szCs w:val="18"/>
              </w:rPr>
              <w:t>麦动物</w:t>
            </w:r>
            <w:r>
              <w:rPr>
                <w:rFonts w:ascii="宋体" w:hAnsi="宋体" w:cs="宋体" w:eastAsia="宋体" w:hint="default"/>
                <w:spacing w:val="-88"/>
                <w:sz w:val="18"/>
                <w:szCs w:val="18"/>
              </w:rPr>
              <w:t> </w:t>
            </w:r>
            <w:r>
              <w:rPr>
                <w:rFonts w:ascii="宋体" w:hAnsi="宋体" w:cs="宋体" w:eastAsia="宋体" w:hint="default"/>
                <w:spacing w:val="36"/>
                <w:sz w:val="18"/>
                <w:szCs w:val="18"/>
              </w:rPr>
              <w:t>营养科</w:t>
            </w:r>
            <w:r>
              <w:rPr>
                <w:rFonts w:ascii="宋体" w:hAnsi="宋体" w:cs="宋体" w:eastAsia="宋体" w:hint="default"/>
                <w:spacing w:val="-88"/>
                <w:sz w:val="18"/>
                <w:szCs w:val="18"/>
              </w:rPr>
              <w:t> </w:t>
            </w:r>
            <w:r>
              <w:rPr>
                <w:rFonts w:ascii="宋体" w:hAnsi="宋体" w:cs="宋体" w:eastAsia="宋体" w:hint="default"/>
                <w:spacing w:val="36"/>
                <w:sz w:val="18"/>
                <w:szCs w:val="18"/>
              </w:rPr>
              <w:t>技有限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公司与其进</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行大麦种植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9"/>
              <w:jc w:val="both"/>
              <w:rPr>
                <w:rFonts w:ascii="宋体" w:hAnsi="宋体" w:cs="宋体" w:eastAsia="宋体" w:hint="default"/>
                <w:sz w:val="18"/>
                <w:szCs w:val="18"/>
              </w:rPr>
            </w:pPr>
            <w:r>
              <w:rPr>
                <w:rFonts w:ascii="宋体" w:hAnsi="宋体" w:cs="宋体" w:eastAsia="宋体" w:hint="default"/>
                <w:spacing w:val="60"/>
                <w:sz w:val="18"/>
                <w:szCs w:val="18"/>
              </w:rPr>
              <w:t>合作，因</w:t>
            </w:r>
            <w:r>
              <w:rPr>
                <w:rFonts w:ascii="宋体" w:hAnsi="宋体" w:cs="宋体" w:eastAsia="宋体" w:hint="default"/>
                <w:spacing w:val="-87"/>
                <w:sz w:val="18"/>
                <w:szCs w:val="18"/>
              </w:rPr>
              <w:t> </w:t>
            </w:r>
            <w:r>
              <w:rPr>
                <w:rFonts w:ascii="宋体" w:hAnsi="宋体" w:cs="宋体" w:eastAsia="宋体" w:hint="default"/>
                <w:sz w:val="18"/>
                <w:szCs w:val="18"/>
              </w:rPr>
              <w:t>2012</w:t>
            </w:r>
            <w:r>
              <w:rPr>
                <w:rFonts w:ascii="宋体" w:hAnsi="宋体" w:cs="宋体" w:eastAsia="宋体" w:hint="default"/>
                <w:spacing w:val="-24"/>
                <w:sz w:val="18"/>
                <w:szCs w:val="18"/>
              </w:rPr>
              <w:t> </w:t>
            </w:r>
            <w:r>
              <w:rPr>
                <w:rFonts w:ascii="宋体" w:hAnsi="宋体" w:cs="宋体" w:eastAsia="宋体" w:hint="default"/>
                <w:sz w:val="18"/>
                <w:szCs w:val="18"/>
              </w:rPr>
              <w:t>年自然</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状况影响其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农业受灾，</w:t>
            </w:r>
            <w:r>
              <w:rPr>
                <w:rFonts w:ascii="宋体" w:hAnsi="宋体" w:cs="宋体" w:eastAsia="宋体" w:hint="default"/>
                <w:spacing w:val="-86"/>
                <w:sz w:val="18"/>
                <w:szCs w:val="18"/>
              </w:rPr>
              <w:t> </w:t>
            </w:r>
            <w:r>
              <w:rPr>
                <w:rFonts w:ascii="宋体" w:hAnsi="宋体" w:cs="宋体" w:eastAsia="宋体" w:hint="default"/>
                <w:spacing w:val="12"/>
                <w:sz w:val="18"/>
                <w:szCs w:val="18"/>
              </w:rPr>
              <w:t>导致大麦减</w:t>
            </w:r>
            <w:r>
              <w:rPr>
                <w:rFonts w:ascii="宋体" w:hAnsi="宋体" w:cs="宋体" w:eastAsia="宋体" w:hint="default"/>
                <w:spacing w:val="-86"/>
                <w:sz w:val="18"/>
                <w:szCs w:val="18"/>
              </w:rPr>
              <w:t> </w:t>
            </w:r>
            <w:r>
              <w:rPr>
                <w:rFonts w:ascii="宋体" w:hAnsi="宋体" w:cs="宋体" w:eastAsia="宋体" w:hint="default"/>
                <w:spacing w:val="12"/>
                <w:sz w:val="18"/>
                <w:szCs w:val="18"/>
              </w:rPr>
              <w:t>产，无法偿</w:t>
            </w:r>
            <w:r>
              <w:rPr>
                <w:rFonts w:ascii="宋体" w:hAnsi="宋体" w:cs="宋体" w:eastAsia="宋体" w:hint="default"/>
                <w:spacing w:val="-86"/>
                <w:sz w:val="18"/>
                <w:szCs w:val="18"/>
              </w:rPr>
              <w:t> </w:t>
            </w:r>
            <w:r>
              <w:rPr>
                <w:rFonts w:ascii="宋体" w:hAnsi="宋体" w:cs="宋体" w:eastAsia="宋体" w:hint="default"/>
                <w:spacing w:val="12"/>
                <w:sz w:val="18"/>
                <w:szCs w:val="18"/>
              </w:rPr>
              <w:t>还大麦种植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19"/>
              <w:jc w:val="both"/>
              <w:rPr>
                <w:rFonts w:ascii="宋体" w:hAnsi="宋体" w:cs="宋体" w:eastAsia="宋体" w:hint="default"/>
                <w:sz w:val="18"/>
                <w:szCs w:val="18"/>
              </w:rPr>
            </w:pPr>
            <w:r>
              <w:rPr>
                <w:rFonts w:ascii="宋体" w:hAnsi="宋体" w:cs="宋体" w:eastAsia="宋体" w:hint="default"/>
                <w:spacing w:val="60"/>
                <w:sz w:val="18"/>
                <w:szCs w:val="18"/>
              </w:rPr>
              <w:t>款项共计</w:t>
            </w:r>
            <w:r>
              <w:rPr>
                <w:rFonts w:ascii="宋体" w:hAnsi="宋体" w:cs="宋体" w:eastAsia="宋体" w:hint="default"/>
                <w:spacing w:val="-87"/>
                <w:sz w:val="18"/>
                <w:szCs w:val="18"/>
              </w:rPr>
              <w:t> </w:t>
            </w:r>
            <w:r>
              <w:rPr>
                <w:rFonts w:ascii="宋体" w:hAnsi="宋体" w:cs="宋体" w:eastAsia="宋体" w:hint="default"/>
                <w:sz w:val="18"/>
                <w:szCs w:val="18"/>
              </w:rPr>
              <w:t>841</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8,410,000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农垦中院已</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tabs>
                <w:tab w:pos="547" w:val="left" w:leader="none"/>
                <w:tab w:pos="991" w:val="left" w:leader="none"/>
              </w:tabs>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判</w:t>
              <w:tab/>
              <w:t>决</w:t>
              <w:tab/>
            </w:r>
            <w:r>
              <w:rPr>
                <w:rFonts w:ascii="宋体" w:hAnsi="宋体" w:cs="宋体" w:eastAsia="宋体" w:hint="default"/>
                <w:sz w:val="18"/>
                <w:szCs w:val="18"/>
              </w:rPr>
              <w:t>-</w:t>
            </w:r>
          </w:p>
          <w:p>
            <w:pPr>
              <w:pStyle w:val="TableParagraph"/>
              <w:spacing w:line="237" w:lineRule="auto"/>
              <w:ind w:left="103" w:right="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pacing w:val="13"/>
                <w:sz w:val="18"/>
                <w:szCs w:val="18"/>
              </w:rPr>
              <w:t>）垦</w:t>
            </w:r>
            <w:r>
              <w:rPr>
                <w:rFonts w:ascii="宋体" w:hAnsi="宋体" w:cs="宋体" w:eastAsia="宋体" w:hint="default"/>
                <w:spacing w:val="-64"/>
                <w:sz w:val="18"/>
                <w:szCs w:val="18"/>
              </w:rPr>
              <w:t> </w:t>
            </w:r>
            <w:r>
              <w:rPr>
                <w:rFonts w:ascii="宋体" w:hAnsi="宋体" w:cs="宋体" w:eastAsia="宋体" w:hint="default"/>
                <w:sz w:val="18"/>
                <w:szCs w:val="18"/>
              </w:rPr>
              <w:t>民初字第</w:t>
            </w:r>
            <w:r>
              <w:rPr>
                <w:rFonts w:ascii="宋体" w:hAnsi="宋体" w:cs="宋体" w:eastAsia="宋体" w:hint="default"/>
                <w:spacing w:val="-11"/>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号（</w:t>
            </w:r>
            <w:r>
              <w:rPr>
                <w:rFonts w:ascii="宋体" w:hAnsi="宋体" w:cs="宋体" w:eastAsia="宋体" w:hint="default"/>
                <w:sz w:val="18"/>
                <w:szCs w:val="18"/>
              </w:rPr>
              <w:t>2013</w:t>
            </w:r>
            <w:r>
              <w:rPr>
                <w:rFonts w:ascii="宋体" w:hAnsi="宋体" w:cs="宋体" w:eastAsia="宋体" w:hint="default"/>
                <w:spacing w:val="-10"/>
                <w:sz w:val="18"/>
                <w:szCs w:val="18"/>
              </w:rPr>
              <w:t> </w:t>
            </w: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pacing w:val="-31"/>
                <w:sz w:val="18"/>
                <w:szCs w:val="18"/>
              </w:rPr>
              <w:t>日）。</w:t>
            </w:r>
            <w:r>
              <w:rPr>
                <w:rFonts w:ascii="宋体" w:hAnsi="宋体" w:cs="宋体" w:eastAsia="宋体" w:hint="default"/>
                <w:sz w:val="18"/>
                <w:szCs w:val="18"/>
              </w:rPr>
              <w:t> </w:t>
            </w:r>
            <w:r>
              <w:rPr>
                <w:rFonts w:ascii="宋体" w:hAnsi="宋体" w:cs="宋体" w:eastAsia="宋体" w:hint="default"/>
                <w:spacing w:val="15"/>
                <w:sz w:val="18"/>
                <w:szCs w:val="18"/>
              </w:rPr>
              <w:t>被告给付原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2"/>
              <w:ind w:left="103" w:right="14"/>
              <w:jc w:val="left"/>
              <w:rPr>
                <w:rFonts w:ascii="宋体" w:hAnsi="宋体" w:cs="宋体" w:eastAsia="宋体" w:hint="default"/>
                <w:sz w:val="18"/>
                <w:szCs w:val="18"/>
              </w:rPr>
            </w:pPr>
            <w:r>
              <w:rPr>
                <w:rFonts w:ascii="宋体" w:hAnsi="宋体" w:cs="宋体" w:eastAsia="宋体" w:hint="default"/>
                <w:spacing w:val="64"/>
                <w:sz w:val="18"/>
                <w:szCs w:val="18"/>
              </w:rPr>
              <w:t>告大麦款</w:t>
            </w:r>
            <w:r>
              <w:rPr>
                <w:rFonts w:ascii="宋体" w:hAnsi="宋体" w:cs="宋体" w:eastAsia="宋体" w:hint="default"/>
                <w:spacing w:val="-4"/>
                <w:sz w:val="18"/>
                <w:szCs w:val="18"/>
              </w:rPr>
              <w:t> </w:t>
            </w:r>
            <w:r>
              <w:rPr>
                <w:rFonts w:ascii="宋体" w:hAnsi="宋体" w:cs="宋体" w:eastAsia="宋体" w:hint="default"/>
                <w:sz w:val="18"/>
                <w:szCs w:val="18"/>
              </w:rPr>
              <w:t>841</w:t>
            </w:r>
            <w:r>
              <w:rPr>
                <w:rFonts w:ascii="宋体" w:hAnsi="宋体" w:cs="宋体" w:eastAsia="宋体" w:hint="default"/>
                <w:spacing w:val="29"/>
                <w:sz w:val="18"/>
                <w:szCs w:val="18"/>
              </w:rPr>
              <w:t> </w:t>
            </w:r>
            <w:r>
              <w:rPr>
                <w:rFonts w:ascii="宋体" w:hAnsi="宋体" w:cs="宋体" w:eastAsia="宋体" w:hint="default"/>
                <w:spacing w:val="17"/>
                <w:sz w:val="18"/>
                <w:szCs w:val="18"/>
              </w:rPr>
              <w:t>万元及</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利</w:t>
            </w:r>
            <w:r>
              <w:rPr>
                <w:rFonts w:ascii="宋体" w:hAnsi="宋体" w:cs="宋体" w:eastAsia="宋体" w:hint="default"/>
                <w:sz w:val="18"/>
                <w:szCs w:val="18"/>
              </w:rPr>
              <w:t>息</w:t>
            </w:r>
            <w:r>
              <w:rPr>
                <w:rFonts w:ascii="宋体" w:hAnsi="宋体" w:cs="宋体" w:eastAsia="宋体" w:hint="default"/>
                <w:spacing w:val="-6"/>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pacing w:val="15"/>
                <w:sz w:val="18"/>
                <w:szCs w:val="18"/>
              </w:rPr>
              <w:t>日至实际给</w:t>
            </w:r>
            <w:r>
              <w:rPr>
                <w:rFonts w:ascii="宋体" w:hAnsi="宋体" w:cs="宋体" w:eastAsia="宋体" w:hint="default"/>
                <w:spacing w:val="-71"/>
                <w:sz w:val="18"/>
                <w:szCs w:val="18"/>
              </w:rPr>
              <w:t> </w:t>
            </w:r>
            <w:r>
              <w:rPr>
                <w:rFonts w:ascii="宋体" w:hAnsi="宋体" w:cs="宋体" w:eastAsia="宋体" w:hint="default"/>
                <w:spacing w:val="15"/>
                <w:sz w:val="18"/>
                <w:szCs w:val="18"/>
              </w:rPr>
              <w:t>付日；未按</w:t>
            </w:r>
            <w:r>
              <w:rPr>
                <w:rFonts w:ascii="宋体" w:hAnsi="宋体" w:cs="宋体" w:eastAsia="宋体" w:hint="default"/>
                <w:spacing w:val="-71"/>
                <w:sz w:val="18"/>
                <w:szCs w:val="18"/>
              </w:rPr>
              <w:t> </w:t>
            </w:r>
            <w:r>
              <w:rPr>
                <w:rFonts w:ascii="宋体" w:hAnsi="宋体" w:cs="宋体" w:eastAsia="宋体" w:hint="default"/>
                <w:spacing w:val="15"/>
                <w:sz w:val="18"/>
                <w:szCs w:val="18"/>
              </w:rPr>
              <w:t>判决指定期</w:t>
            </w:r>
            <w:r>
              <w:rPr>
                <w:rFonts w:ascii="宋体" w:hAnsi="宋体" w:cs="宋体" w:eastAsia="宋体" w:hint="default"/>
                <w:spacing w:val="-71"/>
                <w:sz w:val="18"/>
                <w:szCs w:val="18"/>
              </w:rPr>
              <w:t> </w:t>
            </w:r>
            <w:r>
              <w:rPr>
                <w:rFonts w:ascii="宋体" w:hAnsi="宋体" w:cs="宋体" w:eastAsia="宋体" w:hint="default"/>
                <w:spacing w:val="15"/>
                <w:sz w:val="18"/>
                <w:szCs w:val="18"/>
              </w:rPr>
              <w:t>限给付利息</w:t>
            </w:r>
            <w:r>
              <w:rPr>
                <w:rFonts w:ascii="宋体" w:hAnsi="宋体" w:cs="宋体" w:eastAsia="宋体" w:hint="default"/>
                <w:spacing w:val="-71"/>
                <w:sz w:val="18"/>
                <w:szCs w:val="18"/>
              </w:rPr>
              <w:t> </w:t>
            </w:r>
            <w:r>
              <w:rPr>
                <w:rFonts w:ascii="宋体" w:hAnsi="宋体" w:cs="宋体" w:eastAsia="宋体" w:hint="default"/>
                <w:spacing w:val="15"/>
                <w:sz w:val="18"/>
                <w:szCs w:val="18"/>
              </w:rPr>
              <w:t>加倍；案件</w:t>
            </w:r>
            <w:r>
              <w:rPr>
                <w:rFonts w:ascii="宋体" w:hAnsi="宋体" w:cs="宋体" w:eastAsia="宋体" w:hint="default"/>
                <w:spacing w:val="-71"/>
                <w:sz w:val="18"/>
                <w:szCs w:val="18"/>
              </w:rPr>
              <w:t> </w:t>
            </w:r>
            <w:r>
              <w:rPr>
                <w:rFonts w:ascii="宋体" w:hAnsi="宋体" w:cs="宋体" w:eastAsia="宋体" w:hint="default"/>
                <w:spacing w:val="15"/>
                <w:sz w:val="18"/>
                <w:szCs w:val="18"/>
              </w:rPr>
              <w:t>受理费被告</w:t>
            </w:r>
            <w:r>
              <w:rPr>
                <w:rFonts w:ascii="宋体" w:hAnsi="宋体" w:cs="宋体" w:eastAsia="宋体" w:hint="default"/>
                <w:spacing w:val="-71"/>
                <w:sz w:val="18"/>
                <w:szCs w:val="18"/>
              </w:rPr>
              <w:t> </w:t>
            </w:r>
            <w:r>
              <w:rPr>
                <w:rFonts w:ascii="宋体" w:hAnsi="宋体" w:cs="宋体" w:eastAsia="宋体" w:hint="default"/>
                <w:sz w:val="18"/>
                <w:szCs w:val="18"/>
              </w:rPr>
              <w:t>承担。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被告上诉至</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0" w:right="58"/>
              <w:jc w:val="both"/>
              <w:rPr>
                <w:rFonts w:ascii="宋体" w:hAnsi="宋体" w:cs="宋体" w:eastAsia="宋体" w:hint="default"/>
                <w:sz w:val="18"/>
                <w:szCs w:val="18"/>
              </w:rPr>
            </w:pPr>
            <w:r>
              <w:rPr>
                <w:rFonts w:ascii="宋体" w:hAnsi="宋体" w:cs="宋体" w:eastAsia="宋体" w:hint="default"/>
                <w:spacing w:val="32"/>
                <w:sz w:val="18"/>
                <w:szCs w:val="18"/>
              </w:rPr>
              <w:t>黑龙江省高</w:t>
            </w:r>
            <w:r>
              <w:rPr>
                <w:rFonts w:ascii="宋体" w:hAnsi="宋体" w:cs="宋体" w:eastAsia="宋体" w:hint="default"/>
                <w:spacing w:val="-50"/>
                <w:sz w:val="18"/>
                <w:szCs w:val="18"/>
              </w:rPr>
              <w:t> </w:t>
            </w:r>
            <w:r>
              <w:rPr>
                <w:rFonts w:ascii="宋体" w:hAnsi="宋体" w:cs="宋体" w:eastAsia="宋体" w:hint="default"/>
                <w:spacing w:val="-3"/>
                <w:sz w:val="18"/>
                <w:szCs w:val="18"/>
              </w:rPr>
              <w:t>级法院，</w:t>
            </w:r>
            <w:r>
              <w:rPr>
                <w:rFonts w:ascii="宋体" w:hAnsi="宋体" w:cs="宋体" w:eastAsia="宋体" w:hint="default"/>
                <w:spacing w:val="-3"/>
                <w:sz w:val="18"/>
                <w:szCs w:val="18"/>
              </w:rPr>
              <w:t>2014</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日省</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高院开庭审</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2"/>
              <w:ind w:left="100" w:right="98"/>
              <w:jc w:val="both"/>
              <w:rPr>
                <w:rFonts w:ascii="宋体" w:hAnsi="宋体" w:cs="宋体" w:eastAsia="宋体" w:hint="default"/>
                <w:sz w:val="18"/>
                <w:szCs w:val="18"/>
              </w:rPr>
            </w:pPr>
            <w:r>
              <w:rPr>
                <w:rFonts w:ascii="宋体" w:hAnsi="宋体" w:cs="宋体" w:eastAsia="宋体" w:hint="default"/>
                <w:spacing w:val="-22"/>
                <w:sz w:val="18"/>
                <w:szCs w:val="18"/>
              </w:rPr>
              <w:t>理。</w:t>
            </w:r>
            <w:r>
              <w:rPr>
                <w:rFonts w:ascii="宋体" w:hAnsi="宋体" w:cs="宋体" w:eastAsia="宋体" w:hint="default"/>
                <w:spacing w:val="-22"/>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高院判决：驳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回上诉，维持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原判，案件受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理费</w:t>
            </w:r>
            <w:r>
              <w:rPr>
                <w:rFonts w:ascii="宋体" w:hAnsi="宋体" w:cs="宋体" w:eastAsia="宋体" w:hint="default"/>
                <w:spacing w:val="-55"/>
                <w:sz w:val="18"/>
                <w:szCs w:val="18"/>
              </w:rPr>
              <w:t> </w:t>
            </w:r>
            <w:r>
              <w:rPr>
                <w:rFonts w:ascii="宋体" w:hAnsi="宋体" w:cs="宋体" w:eastAsia="宋体" w:hint="default"/>
                <w:sz w:val="18"/>
                <w:szCs w:val="18"/>
              </w:rPr>
              <w:t>70679</w:t>
            </w:r>
            <w:r>
              <w:rPr>
                <w:rFonts w:ascii="宋体" w:hAnsi="宋体" w:cs="宋体" w:eastAsia="宋体" w:hint="default"/>
                <w:spacing w:val="-54"/>
                <w:sz w:val="18"/>
                <w:szCs w:val="18"/>
              </w:rPr>
              <w:t> </w:t>
            </w:r>
            <w:r>
              <w:rPr>
                <w:rFonts w:ascii="宋体" w:hAnsi="宋体" w:cs="宋体" w:eastAsia="宋体" w:hint="default"/>
                <w:sz w:val="18"/>
                <w:szCs w:val="18"/>
              </w:rPr>
              <w:t>元</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由康尔麦负</w:t>
            </w:r>
            <w:r>
              <w:rPr>
                <w:rFonts w:ascii="宋体" w:hAnsi="宋体" w:cs="宋体" w:eastAsia="宋体" w:hint="default"/>
                <w:spacing w:val="-50"/>
                <w:sz w:val="18"/>
                <w:szCs w:val="18"/>
              </w:rPr>
              <w:t> </w:t>
            </w:r>
            <w:r>
              <w:rPr>
                <w:rFonts w:ascii="宋体" w:hAnsi="宋体" w:cs="宋体" w:eastAsia="宋体" w:hint="default"/>
                <w:sz w:val="18"/>
                <w:szCs w:val="18"/>
              </w:rPr>
              <w:t>担。</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6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秦</w:t>
            </w:r>
            <w:r>
              <w:rPr>
                <w:rFonts w:ascii="宋体" w:hAnsi="宋体" w:cs="宋体" w:eastAsia="宋体" w:hint="default"/>
                <w:sz w:val="18"/>
                <w:szCs w:val="18"/>
              </w:rPr>
              <w:t>皇</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岛北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龙业</w:t>
            </w:r>
            <w:r>
              <w:rPr>
                <w:rFonts w:ascii="宋体" w:hAnsi="宋体" w:cs="宋体" w:eastAsia="宋体" w:hint="default"/>
                <w:spacing w:val="-6"/>
                <w:sz w:val="18"/>
                <w:szCs w:val="18"/>
              </w:rPr>
              <w:t> </w:t>
            </w:r>
            <w:r>
              <w:rPr>
                <w:rFonts w:ascii="宋体" w:hAnsi="宋体" w:cs="宋体" w:eastAsia="宋体" w:hint="default"/>
                <w:spacing w:val="42"/>
                <w:sz w:val="18"/>
                <w:szCs w:val="18"/>
              </w:rPr>
              <w:t>房地</w:t>
            </w:r>
            <w:r>
              <w:rPr>
                <w:rFonts w:ascii="宋体" w:hAnsi="宋体" w:cs="宋体" w:eastAsia="宋体" w:hint="default"/>
                <w:spacing w:val="-6"/>
                <w:sz w:val="18"/>
                <w:szCs w:val="18"/>
              </w:rPr>
              <w:t> </w:t>
            </w:r>
            <w:r>
              <w:rPr>
                <w:rFonts w:ascii="宋体" w:hAnsi="宋体" w:cs="宋体" w:eastAsia="宋体" w:hint="default"/>
                <w:spacing w:val="42"/>
                <w:sz w:val="18"/>
                <w:szCs w:val="18"/>
              </w:rPr>
              <w:t>产开</w:t>
            </w:r>
            <w:r>
              <w:rPr>
                <w:rFonts w:ascii="宋体" w:hAnsi="宋体" w:cs="宋体" w:eastAsia="宋体" w:hint="default"/>
                <w:spacing w:val="-6"/>
                <w:sz w:val="18"/>
                <w:szCs w:val="18"/>
              </w:rPr>
              <w:t> </w:t>
            </w:r>
            <w:r>
              <w:rPr>
                <w:rFonts w:ascii="宋体" w:hAnsi="宋体" w:cs="宋体" w:eastAsia="宋体" w:hint="default"/>
                <w:spacing w:val="42"/>
                <w:sz w:val="18"/>
                <w:szCs w:val="18"/>
              </w:rPr>
              <w:t>发有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秦皇岛</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2"/>
              <w:ind w:left="103" w:right="47"/>
              <w:jc w:val="both"/>
              <w:rPr>
                <w:rFonts w:ascii="宋体" w:hAnsi="宋体" w:cs="宋体" w:eastAsia="宋体" w:hint="default"/>
                <w:sz w:val="18"/>
                <w:szCs w:val="18"/>
              </w:rPr>
            </w:pPr>
            <w:r>
              <w:rPr>
                <w:rFonts w:ascii="宋体" w:hAnsi="宋体" w:cs="宋体" w:eastAsia="宋体" w:hint="default"/>
                <w:spacing w:val="36"/>
                <w:sz w:val="18"/>
                <w:szCs w:val="18"/>
              </w:rPr>
              <w:t>弘企房</w:t>
            </w:r>
            <w:r>
              <w:rPr>
                <w:rFonts w:ascii="宋体" w:hAnsi="宋体" w:cs="宋体" w:eastAsia="宋体" w:hint="default"/>
                <w:spacing w:val="-88"/>
                <w:sz w:val="18"/>
                <w:szCs w:val="18"/>
              </w:rPr>
              <w:t> </w:t>
            </w:r>
            <w:r>
              <w:rPr>
                <w:rFonts w:ascii="宋体" w:hAnsi="宋体" w:cs="宋体" w:eastAsia="宋体" w:hint="default"/>
                <w:spacing w:val="36"/>
                <w:sz w:val="18"/>
                <w:szCs w:val="18"/>
              </w:rPr>
              <w:t>地产开</w:t>
            </w:r>
            <w:r>
              <w:rPr>
                <w:rFonts w:ascii="宋体" w:hAnsi="宋体" w:cs="宋体" w:eastAsia="宋体" w:hint="default"/>
                <w:spacing w:val="-88"/>
                <w:sz w:val="18"/>
                <w:szCs w:val="18"/>
              </w:rPr>
              <w:t> </w:t>
            </w:r>
            <w:r>
              <w:rPr>
                <w:rFonts w:ascii="宋体" w:hAnsi="宋体" w:cs="宋体" w:eastAsia="宋体" w:hint="default"/>
                <w:spacing w:val="36"/>
                <w:sz w:val="18"/>
                <w:szCs w:val="18"/>
              </w:rPr>
              <w:t>发有限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月，原告向</w:t>
            </w:r>
            <w:r>
              <w:rPr>
                <w:rFonts w:ascii="宋体" w:hAnsi="宋体" w:cs="宋体" w:eastAsia="宋体" w:hint="default"/>
                <w:spacing w:val="-86"/>
                <w:sz w:val="18"/>
                <w:szCs w:val="18"/>
              </w:rPr>
              <w:t> </w:t>
            </w:r>
            <w:r>
              <w:rPr>
                <w:rFonts w:ascii="宋体" w:hAnsi="宋体" w:cs="宋体" w:eastAsia="宋体" w:hint="default"/>
                <w:spacing w:val="12"/>
                <w:sz w:val="18"/>
                <w:szCs w:val="18"/>
              </w:rPr>
              <w:t>被告提供借</w:t>
            </w:r>
            <w:r>
              <w:rPr>
                <w:rFonts w:ascii="宋体" w:hAnsi="宋体" w:cs="宋体" w:eastAsia="宋体" w:hint="default"/>
                <w:spacing w:val="-86"/>
                <w:sz w:val="18"/>
                <w:szCs w:val="18"/>
              </w:rPr>
              <w:t> </w:t>
            </w:r>
            <w:r>
              <w:rPr>
                <w:rFonts w:ascii="宋体" w:hAnsi="宋体" w:cs="宋体" w:eastAsia="宋体" w:hint="default"/>
                <w:sz w:val="18"/>
                <w:szCs w:val="18"/>
              </w:rPr>
              <w:t>款 </w:t>
            </w:r>
            <w:r>
              <w:rPr>
                <w:rFonts w:ascii="宋体" w:hAnsi="宋体" w:cs="宋体" w:eastAsia="宋体" w:hint="default"/>
                <w:sz w:val="18"/>
                <w:szCs w:val="18"/>
              </w:rPr>
              <w:t>3300</w:t>
            </w:r>
            <w:r>
              <w:rPr>
                <w:rFonts w:ascii="宋体" w:hAnsi="宋体" w:cs="宋体" w:eastAsia="宋体" w:hint="default"/>
                <w:spacing w:val="65"/>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元，还款期</w:t>
            </w:r>
            <w:r>
              <w:rPr>
                <w:rFonts w:ascii="宋体" w:hAnsi="宋体" w:cs="宋体" w:eastAsia="宋体" w:hint="default"/>
                <w:spacing w:val="-86"/>
                <w:sz w:val="18"/>
                <w:szCs w:val="18"/>
              </w:rPr>
              <w:t> </w:t>
            </w:r>
            <w:r>
              <w:rPr>
                <w:rFonts w:ascii="宋体" w:hAnsi="宋体" w:cs="宋体" w:eastAsia="宋体" w:hint="default"/>
                <w:spacing w:val="12"/>
                <w:sz w:val="18"/>
                <w:szCs w:val="18"/>
              </w:rPr>
              <w:t>限届满后，</w:t>
            </w:r>
            <w:r>
              <w:rPr>
                <w:rFonts w:ascii="宋体" w:hAnsi="宋体" w:cs="宋体" w:eastAsia="宋体" w:hint="default"/>
                <w:spacing w:val="-86"/>
                <w:sz w:val="18"/>
                <w:szCs w:val="18"/>
              </w:rPr>
              <w:t> </w:t>
            </w:r>
            <w:r>
              <w:rPr>
                <w:rFonts w:ascii="宋体" w:hAnsi="宋体" w:cs="宋体" w:eastAsia="宋体" w:hint="default"/>
                <w:spacing w:val="12"/>
                <w:sz w:val="18"/>
                <w:szCs w:val="18"/>
              </w:rPr>
              <w:t>被告一直未</w:t>
            </w:r>
            <w:r>
              <w:rPr>
                <w:rFonts w:ascii="宋体" w:hAnsi="宋体" w:cs="宋体" w:eastAsia="宋体" w:hint="default"/>
                <w:spacing w:val="-86"/>
                <w:sz w:val="18"/>
                <w:szCs w:val="18"/>
              </w:rPr>
              <w:t> </w:t>
            </w:r>
            <w:r>
              <w:rPr>
                <w:rFonts w:ascii="宋体" w:hAnsi="宋体" w:cs="宋体" w:eastAsia="宋体" w:hint="default"/>
                <w:spacing w:val="12"/>
                <w:sz w:val="18"/>
                <w:szCs w:val="18"/>
              </w:rPr>
              <w:t>予偿还，原</w:t>
            </w:r>
            <w:r>
              <w:rPr>
                <w:rFonts w:ascii="宋体" w:hAnsi="宋体" w:cs="宋体" w:eastAsia="宋体" w:hint="default"/>
                <w:spacing w:val="-86"/>
                <w:sz w:val="18"/>
                <w:szCs w:val="18"/>
              </w:rPr>
              <w:t> </w:t>
            </w:r>
            <w:r>
              <w:rPr>
                <w:rFonts w:ascii="宋体" w:hAnsi="宋体" w:cs="宋体" w:eastAsia="宋体" w:hint="default"/>
                <w:spacing w:val="12"/>
                <w:sz w:val="18"/>
                <w:szCs w:val="18"/>
              </w:rPr>
              <w:t>告起诉至黑</w:t>
            </w:r>
            <w:r>
              <w:rPr>
                <w:rFonts w:ascii="宋体" w:hAnsi="宋体" w:cs="宋体" w:eastAsia="宋体" w:hint="default"/>
                <w:spacing w:val="-86"/>
                <w:sz w:val="18"/>
                <w:szCs w:val="18"/>
              </w:rPr>
              <w:t> </w:t>
            </w:r>
            <w:r>
              <w:rPr>
                <w:rFonts w:ascii="宋体" w:hAnsi="宋体" w:cs="宋体" w:eastAsia="宋体" w:hint="default"/>
                <w:spacing w:val="12"/>
                <w:sz w:val="18"/>
                <w:szCs w:val="18"/>
              </w:rPr>
              <w:t>龙江省农垦</w:t>
            </w:r>
            <w:r>
              <w:rPr>
                <w:rFonts w:ascii="宋体" w:hAnsi="宋体" w:cs="宋体" w:eastAsia="宋体" w:hint="default"/>
                <w:spacing w:val="-86"/>
                <w:sz w:val="18"/>
                <w:szCs w:val="18"/>
              </w:rPr>
              <w:t> </w:t>
            </w:r>
            <w:r>
              <w:rPr>
                <w:rFonts w:ascii="宋体" w:hAnsi="宋体" w:cs="宋体" w:eastAsia="宋体" w:hint="default"/>
                <w:spacing w:val="12"/>
                <w:sz w:val="18"/>
                <w:szCs w:val="18"/>
              </w:rPr>
              <w:t>中级法院，</w:t>
            </w:r>
            <w:r>
              <w:rPr>
                <w:rFonts w:ascii="宋体" w:hAnsi="宋体" w:cs="宋体" w:eastAsia="宋体" w:hint="default"/>
                <w:spacing w:val="-86"/>
                <w:sz w:val="18"/>
                <w:szCs w:val="18"/>
              </w:rPr>
              <w:t> </w:t>
            </w:r>
            <w:r>
              <w:rPr>
                <w:rFonts w:ascii="宋体" w:hAnsi="宋体" w:cs="宋体" w:eastAsia="宋体" w:hint="default"/>
                <w:spacing w:val="12"/>
                <w:sz w:val="18"/>
                <w:szCs w:val="18"/>
              </w:rPr>
              <w:t>要求被告偿</w:t>
            </w:r>
            <w:r>
              <w:rPr>
                <w:rFonts w:ascii="宋体" w:hAnsi="宋体" w:cs="宋体" w:eastAsia="宋体" w:hint="default"/>
                <w:spacing w:val="-86"/>
                <w:sz w:val="18"/>
                <w:szCs w:val="18"/>
              </w:rPr>
              <w:t> </w:t>
            </w:r>
            <w:r>
              <w:rPr>
                <w:rFonts w:ascii="宋体" w:hAnsi="宋体" w:cs="宋体" w:eastAsia="宋体" w:hint="default"/>
                <w:spacing w:val="12"/>
                <w:sz w:val="18"/>
                <w:szCs w:val="18"/>
              </w:rPr>
              <w:t>还本金及利</w:t>
            </w:r>
            <w:r>
              <w:rPr>
                <w:rFonts w:ascii="宋体" w:hAnsi="宋体" w:cs="宋体" w:eastAsia="宋体" w:hint="default"/>
                <w:spacing w:val="-86"/>
                <w:sz w:val="18"/>
                <w:szCs w:val="18"/>
              </w:rPr>
              <w:t> </w:t>
            </w:r>
            <w:r>
              <w:rPr>
                <w:rFonts w:ascii="宋体" w:hAnsi="宋体" w:cs="宋体" w:eastAsia="宋体" w:hint="default"/>
                <w:sz w:val="18"/>
                <w:szCs w:val="18"/>
              </w:rPr>
              <w:t>息。</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38,318,200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农垦中院于</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before="21"/>
              <w:ind w:left="103" w:right="47"/>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pacing w:val="36"/>
                <w:sz w:val="18"/>
                <w:szCs w:val="18"/>
              </w:rPr>
              <w:t>日作出</w:t>
            </w:r>
            <w:r>
              <w:rPr>
                <w:rFonts w:ascii="宋体" w:hAnsi="宋体" w:cs="宋体" w:eastAsia="宋体" w:hint="default"/>
                <w:spacing w:val="-35"/>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垦商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初字第 </w:t>
            </w:r>
            <w:r>
              <w:rPr>
                <w:rFonts w:ascii="宋体" w:hAnsi="宋体" w:cs="宋体" w:eastAsia="宋体" w:hint="default"/>
                <w:sz w:val="18"/>
                <w:szCs w:val="18"/>
              </w:rPr>
              <w:t>7</w:t>
            </w:r>
            <w:r>
              <w:rPr>
                <w:rFonts w:ascii="宋体" w:hAnsi="宋体" w:cs="宋体" w:eastAsia="宋体" w:hint="default"/>
                <w:spacing w:val="-11"/>
                <w:sz w:val="18"/>
                <w:szCs w:val="18"/>
              </w:rPr>
              <w:t> </w:t>
            </w:r>
            <w:r>
              <w:rPr>
                <w:rFonts w:ascii="宋体" w:hAnsi="宋体" w:cs="宋体" w:eastAsia="宋体" w:hint="default"/>
                <w:sz w:val="18"/>
                <w:szCs w:val="18"/>
              </w:rPr>
              <w:t>号</w:t>
            </w:r>
          </w:p>
          <w:p>
            <w:pPr>
              <w:pStyle w:val="TableParagraph"/>
              <w:spacing w:line="232" w:lineRule="exact" w:before="24"/>
              <w:ind w:left="103" w:right="14"/>
              <w:jc w:val="both"/>
              <w:rPr>
                <w:rFonts w:ascii="宋体" w:hAnsi="宋体" w:cs="宋体" w:eastAsia="宋体" w:hint="default"/>
                <w:sz w:val="18"/>
                <w:szCs w:val="18"/>
              </w:rPr>
            </w:pPr>
            <w:r>
              <w:rPr>
                <w:rFonts w:ascii="宋体" w:hAnsi="宋体" w:cs="宋体" w:eastAsia="宋体" w:hint="default"/>
                <w:spacing w:val="64"/>
                <w:sz w:val="18"/>
                <w:szCs w:val="18"/>
              </w:rPr>
              <w:t>民事判决</w:t>
            </w:r>
            <w:r>
              <w:rPr>
                <w:rFonts w:ascii="宋体" w:hAnsi="宋体" w:cs="宋体" w:eastAsia="宋体" w:hint="default"/>
                <w:spacing w:val="-4"/>
                <w:sz w:val="18"/>
                <w:szCs w:val="18"/>
              </w:rPr>
              <w:t> </w:t>
            </w:r>
            <w:r>
              <w:rPr>
                <w:rFonts w:ascii="宋体" w:hAnsi="宋体" w:cs="宋体" w:eastAsia="宋体" w:hint="default"/>
                <w:spacing w:val="15"/>
                <w:sz w:val="18"/>
                <w:szCs w:val="18"/>
              </w:rPr>
              <w:t>书，判决被</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1"/>
              <w:ind w:left="103" w:right="84"/>
              <w:jc w:val="both"/>
              <w:rPr>
                <w:rFonts w:ascii="宋体" w:hAnsi="宋体" w:cs="宋体" w:eastAsia="宋体" w:hint="default"/>
                <w:sz w:val="18"/>
                <w:szCs w:val="18"/>
              </w:rPr>
            </w:pPr>
            <w:r>
              <w:rPr>
                <w:rFonts w:ascii="宋体" w:hAnsi="宋体" w:cs="宋体" w:eastAsia="宋体" w:hint="default"/>
                <w:spacing w:val="15"/>
                <w:sz w:val="18"/>
                <w:szCs w:val="18"/>
              </w:rPr>
              <w:t>告于判决生</w:t>
            </w:r>
            <w:r>
              <w:rPr>
                <w:rFonts w:ascii="宋体" w:hAnsi="宋体" w:cs="宋体" w:eastAsia="宋体" w:hint="default"/>
                <w:spacing w:val="-71"/>
                <w:sz w:val="18"/>
                <w:szCs w:val="18"/>
              </w:rPr>
              <w:t> </w:t>
            </w:r>
            <w:r>
              <w:rPr>
                <w:rFonts w:ascii="宋体" w:hAnsi="宋体" w:cs="宋体" w:eastAsia="宋体" w:hint="default"/>
                <w:sz w:val="18"/>
                <w:szCs w:val="18"/>
              </w:rPr>
              <w:t>效之日起</w:t>
            </w:r>
            <w:r>
              <w:rPr>
                <w:rFonts w:ascii="宋体" w:hAnsi="宋体" w:cs="宋体" w:eastAsia="宋体" w:hint="default"/>
                <w:spacing w:val="-9"/>
                <w:sz w:val="18"/>
                <w:szCs w:val="18"/>
              </w:rPr>
              <w:t> </w:t>
            </w:r>
            <w:r>
              <w:rPr>
                <w:rFonts w:ascii="宋体" w:hAnsi="宋体" w:cs="宋体" w:eastAsia="宋体" w:hint="default"/>
                <w:sz w:val="18"/>
                <w:szCs w:val="18"/>
              </w:rPr>
              <w:t>10</w:t>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日内返还原</w:t>
            </w:r>
            <w:r>
              <w:rPr>
                <w:rFonts w:ascii="宋体" w:hAnsi="宋体" w:cs="宋体" w:eastAsia="宋体" w:hint="default"/>
                <w:spacing w:val="-71"/>
                <w:sz w:val="18"/>
                <w:szCs w:val="18"/>
              </w:rPr>
              <w:t> </w:t>
            </w:r>
            <w:r>
              <w:rPr>
                <w:rFonts w:ascii="宋体" w:hAnsi="宋体" w:cs="宋体" w:eastAsia="宋体" w:hint="default"/>
                <w:spacing w:val="15"/>
                <w:sz w:val="18"/>
                <w:szCs w:val="18"/>
              </w:rPr>
              <w:t>告借款本金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3,300</w:t>
            </w:r>
            <w:r>
              <w:rPr>
                <w:rFonts w:ascii="宋体" w:hAnsi="宋体" w:cs="宋体" w:eastAsia="宋体" w:hint="default"/>
                <w:spacing w:val="39"/>
                <w:sz w:val="18"/>
                <w:szCs w:val="18"/>
              </w:rPr>
              <w:t> </w:t>
            </w:r>
            <w:r>
              <w:rPr>
                <w:rFonts w:ascii="宋体" w:hAnsi="宋体" w:cs="宋体" w:eastAsia="宋体" w:hint="default"/>
                <w:spacing w:val="19"/>
                <w:sz w:val="18"/>
                <w:szCs w:val="18"/>
              </w:rPr>
              <w:t>万元</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及利息（以</w:t>
            </w:r>
            <w:r>
              <w:rPr>
                <w:rFonts w:ascii="宋体" w:hAnsi="宋体" w:cs="宋体" w:eastAsia="宋体" w:hint="default"/>
                <w:spacing w:val="-71"/>
                <w:sz w:val="18"/>
                <w:szCs w:val="18"/>
              </w:rPr>
              <w:t> </w:t>
            </w:r>
            <w:r>
              <w:rPr>
                <w:rFonts w:ascii="宋体" w:hAnsi="宋体" w:cs="宋体" w:eastAsia="宋体" w:hint="default"/>
                <w:spacing w:val="15"/>
                <w:sz w:val="18"/>
                <w:szCs w:val="18"/>
              </w:rPr>
              <w:t>中国人民银</w:t>
            </w:r>
            <w:r>
              <w:rPr>
                <w:rFonts w:ascii="宋体" w:hAnsi="宋体" w:cs="宋体" w:eastAsia="宋体" w:hint="default"/>
                <w:spacing w:val="-71"/>
                <w:sz w:val="18"/>
                <w:szCs w:val="18"/>
              </w:rPr>
              <w:t> </w:t>
            </w:r>
            <w:r>
              <w:rPr>
                <w:rFonts w:ascii="宋体" w:hAnsi="宋体" w:cs="宋体" w:eastAsia="宋体" w:hint="default"/>
                <w:spacing w:val="15"/>
                <w:sz w:val="18"/>
                <w:szCs w:val="18"/>
              </w:rPr>
              <w:t>行同期贷款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103" w:right="14"/>
              <w:jc w:val="both"/>
              <w:rPr>
                <w:rFonts w:ascii="宋体" w:hAnsi="宋体" w:cs="宋体" w:eastAsia="宋体" w:hint="default"/>
                <w:sz w:val="18"/>
                <w:szCs w:val="18"/>
              </w:rPr>
            </w:pPr>
            <w:r>
              <w:rPr>
                <w:rFonts w:ascii="宋体" w:hAnsi="宋体" w:cs="宋体" w:eastAsia="宋体" w:hint="default"/>
                <w:spacing w:val="64"/>
                <w:sz w:val="18"/>
                <w:szCs w:val="18"/>
              </w:rPr>
              <w:t>利率为标</w:t>
            </w:r>
            <w:r>
              <w:rPr>
                <w:rFonts w:ascii="宋体" w:hAnsi="宋体" w:cs="宋体" w:eastAsia="宋体" w:hint="default"/>
                <w:spacing w:val="-4"/>
                <w:sz w:val="18"/>
                <w:szCs w:val="18"/>
              </w:rPr>
              <w:t> </w:t>
            </w:r>
            <w:r>
              <w:rPr>
                <w:rFonts w:ascii="宋体" w:hAnsi="宋体" w:cs="宋体" w:eastAsia="宋体" w:hint="default"/>
                <w:sz w:val="18"/>
                <w:szCs w:val="18"/>
              </w:rPr>
              <w:t>准，自</w:t>
            </w:r>
            <w:r>
              <w:rPr>
                <w:rFonts w:ascii="宋体" w:hAnsi="宋体" w:cs="宋体" w:eastAsia="宋体" w:hint="default"/>
                <w:spacing w:val="-11"/>
                <w:sz w:val="18"/>
                <w:szCs w:val="18"/>
              </w:rPr>
              <w:t> </w:t>
            </w:r>
            <w:r>
              <w:rPr>
                <w:rFonts w:ascii="宋体" w:hAnsi="宋体" w:cs="宋体" w:eastAsia="宋体" w:hint="default"/>
                <w:sz w:val="18"/>
                <w:szCs w:val="18"/>
              </w:rPr>
              <w:t>2011</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1</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7</w:t>
            </w:r>
            <w:r>
              <w:rPr>
                <w:rFonts w:ascii="宋体" w:hAnsi="宋体" w:cs="宋体" w:eastAsia="宋体" w:hint="default"/>
                <w:spacing w:val="-24"/>
                <w:sz w:val="18"/>
                <w:szCs w:val="18"/>
              </w:rPr>
              <w:t> </w:t>
            </w:r>
            <w:r>
              <w:rPr>
                <w:rFonts w:ascii="宋体" w:hAnsi="宋体" w:cs="宋体" w:eastAsia="宋体" w:hint="default"/>
                <w:sz w:val="18"/>
                <w:szCs w:val="18"/>
              </w:rPr>
              <w:t>日</w:t>
            </w:r>
          </w:p>
          <w:p>
            <w:pPr>
              <w:pStyle w:val="TableParagraph"/>
              <w:spacing w:line="232" w:lineRule="exact" w:before="23"/>
              <w:ind w:left="103" w:right="84"/>
              <w:jc w:val="both"/>
              <w:rPr>
                <w:rFonts w:ascii="宋体" w:hAnsi="宋体" w:cs="宋体" w:eastAsia="宋体" w:hint="default"/>
                <w:sz w:val="18"/>
                <w:szCs w:val="18"/>
              </w:rPr>
            </w:pPr>
            <w:r>
              <w:rPr>
                <w:rFonts w:ascii="宋体" w:hAnsi="宋体" w:cs="宋体" w:eastAsia="宋体" w:hint="default"/>
                <w:spacing w:val="15"/>
                <w:sz w:val="18"/>
                <w:szCs w:val="18"/>
              </w:rPr>
              <w:t>起计算至判</w:t>
            </w:r>
            <w:r>
              <w:rPr>
                <w:rFonts w:ascii="宋体" w:hAnsi="宋体" w:cs="宋体" w:eastAsia="宋体" w:hint="default"/>
                <w:spacing w:val="-71"/>
                <w:sz w:val="18"/>
                <w:szCs w:val="18"/>
              </w:rPr>
              <w:t> </w:t>
            </w:r>
            <w:r>
              <w:rPr>
                <w:rFonts w:ascii="宋体" w:hAnsi="宋体" w:cs="宋体" w:eastAsia="宋体" w:hint="default"/>
                <w:spacing w:val="15"/>
                <w:sz w:val="18"/>
                <w:szCs w:val="18"/>
              </w:rPr>
              <w:t>决确定的自</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被告不服该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一审判决，向</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黑龙江省高</w:t>
            </w:r>
            <w:r>
              <w:rPr>
                <w:rFonts w:ascii="宋体" w:hAnsi="宋体" w:cs="宋体" w:eastAsia="宋体" w:hint="default"/>
                <w:spacing w:val="-50"/>
                <w:sz w:val="18"/>
                <w:szCs w:val="18"/>
              </w:rPr>
              <w:t> </w:t>
            </w:r>
            <w:r>
              <w:rPr>
                <w:rFonts w:ascii="宋体" w:hAnsi="宋体" w:cs="宋体" w:eastAsia="宋体" w:hint="default"/>
                <w:spacing w:val="32"/>
                <w:sz w:val="18"/>
                <w:szCs w:val="18"/>
              </w:rPr>
              <w:t>级人民法院</w:t>
            </w:r>
            <w:r>
              <w:rPr>
                <w:rFonts w:ascii="宋体" w:hAnsi="宋体" w:cs="宋体" w:eastAsia="宋体" w:hint="default"/>
                <w:spacing w:val="-50"/>
                <w:sz w:val="18"/>
                <w:szCs w:val="18"/>
              </w:rPr>
              <w:t> </w:t>
            </w:r>
            <w:r>
              <w:rPr>
                <w:rFonts w:ascii="宋体" w:hAnsi="宋体" w:cs="宋体" w:eastAsia="宋体" w:hint="default"/>
                <w:spacing w:val="-4"/>
                <w:sz w:val="18"/>
                <w:szCs w:val="18"/>
              </w:rPr>
              <w:t>提起上诉，省</w:t>
            </w:r>
          </w:p>
          <w:p>
            <w:pPr>
              <w:pStyle w:val="TableParagraph"/>
              <w:spacing w:line="232" w:lineRule="exact" w:before="24"/>
              <w:ind w:left="100" w:right="58"/>
              <w:jc w:val="both"/>
              <w:rPr>
                <w:rFonts w:ascii="宋体" w:hAnsi="宋体" w:cs="宋体" w:eastAsia="宋体" w:hint="default"/>
                <w:sz w:val="18"/>
                <w:szCs w:val="18"/>
              </w:rPr>
            </w:pPr>
            <w:r>
              <w:rPr>
                <w:rFonts w:ascii="宋体" w:hAnsi="宋体" w:cs="宋体" w:eastAsia="宋体" w:hint="default"/>
                <w:spacing w:val="32"/>
                <w:sz w:val="18"/>
                <w:szCs w:val="18"/>
              </w:rPr>
              <w:t>高院经审理</w:t>
            </w:r>
            <w:r>
              <w:rPr>
                <w:rFonts w:ascii="宋体" w:hAnsi="宋体" w:cs="宋体" w:eastAsia="宋体" w:hint="default"/>
                <w:spacing w:val="-50"/>
                <w:sz w:val="18"/>
                <w:szCs w:val="18"/>
              </w:rPr>
              <w:t> </w:t>
            </w:r>
            <w:r>
              <w:rPr>
                <w:rFonts w:ascii="宋体" w:hAnsi="宋体" w:cs="宋体" w:eastAsia="宋体" w:hint="default"/>
                <w:spacing w:val="-4"/>
                <w:sz w:val="18"/>
                <w:szCs w:val="18"/>
              </w:rPr>
              <w:t>驳回上诉。龙</w:t>
            </w:r>
          </w:p>
          <w:p>
            <w:pPr>
              <w:pStyle w:val="TableParagraph"/>
              <w:spacing w:line="232" w:lineRule="exact" w:before="1"/>
              <w:ind w:left="100" w:right="58"/>
              <w:jc w:val="both"/>
              <w:rPr>
                <w:rFonts w:ascii="宋体" w:hAnsi="宋体" w:cs="宋体" w:eastAsia="宋体" w:hint="default"/>
                <w:sz w:val="18"/>
                <w:szCs w:val="18"/>
              </w:rPr>
            </w:pPr>
            <w:r>
              <w:rPr>
                <w:rFonts w:ascii="宋体" w:hAnsi="宋体" w:cs="宋体" w:eastAsia="宋体" w:hint="default"/>
                <w:spacing w:val="32"/>
                <w:sz w:val="18"/>
                <w:szCs w:val="18"/>
              </w:rPr>
              <w:t>业公司已向</w:t>
            </w:r>
            <w:r>
              <w:rPr>
                <w:rFonts w:ascii="宋体" w:hAnsi="宋体" w:cs="宋体" w:eastAsia="宋体" w:hint="default"/>
                <w:spacing w:val="-50"/>
                <w:sz w:val="18"/>
                <w:szCs w:val="18"/>
              </w:rPr>
              <w:t> </w:t>
            </w:r>
            <w:r>
              <w:rPr>
                <w:rFonts w:ascii="宋体" w:hAnsi="宋体" w:cs="宋体" w:eastAsia="宋体" w:hint="default"/>
                <w:spacing w:val="32"/>
                <w:sz w:val="18"/>
                <w:szCs w:val="18"/>
              </w:rPr>
              <w:t>法院递交强</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制执行申请</w:t>
            </w:r>
            <w:r>
              <w:rPr>
                <w:rFonts w:ascii="宋体" w:hAnsi="宋体" w:cs="宋体" w:eastAsia="宋体" w:hint="default"/>
                <w:spacing w:val="-50"/>
                <w:sz w:val="18"/>
                <w:szCs w:val="18"/>
              </w:rPr>
              <w:t> </w:t>
            </w:r>
            <w:r>
              <w:rPr>
                <w:rFonts w:ascii="宋体" w:hAnsi="宋体" w:cs="宋体" w:eastAsia="宋体" w:hint="default"/>
                <w:spacing w:val="-4"/>
                <w:sz w:val="18"/>
                <w:szCs w:val="18"/>
              </w:rPr>
              <w:t>材料，现等待</w:t>
            </w:r>
          </w:p>
          <w:p>
            <w:pPr>
              <w:pStyle w:val="TableParagraph"/>
              <w:spacing w:line="232" w:lineRule="exact"/>
              <w:ind w:left="100" w:right="58"/>
              <w:jc w:val="both"/>
              <w:rPr>
                <w:rFonts w:ascii="宋体" w:hAnsi="宋体" w:cs="宋体" w:eastAsia="宋体" w:hint="default"/>
                <w:sz w:val="18"/>
                <w:szCs w:val="18"/>
              </w:rPr>
            </w:pPr>
            <w:r>
              <w:rPr>
                <w:rFonts w:ascii="宋体" w:hAnsi="宋体" w:cs="宋体" w:eastAsia="宋体" w:hint="default"/>
                <w:spacing w:val="32"/>
                <w:sz w:val="18"/>
                <w:szCs w:val="18"/>
              </w:rPr>
              <w:t>法院立案审</w:t>
            </w:r>
            <w:r>
              <w:rPr>
                <w:rFonts w:ascii="宋体" w:hAnsi="宋体" w:cs="宋体" w:eastAsia="宋体" w:hint="default"/>
                <w:spacing w:val="-50"/>
                <w:sz w:val="18"/>
                <w:szCs w:val="18"/>
              </w:rPr>
              <w:t> </w:t>
            </w:r>
            <w:r>
              <w:rPr>
                <w:rFonts w:ascii="宋体" w:hAnsi="宋体" w:cs="宋体" w:eastAsia="宋体" w:hint="default"/>
                <w:spacing w:val="-4"/>
                <w:sz w:val="18"/>
                <w:szCs w:val="18"/>
              </w:rPr>
              <w:t>查。省高院经</w:t>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两次开庭审</w:t>
            </w:r>
            <w:r>
              <w:rPr>
                <w:rFonts w:ascii="宋体" w:hAnsi="宋体" w:cs="宋体" w:eastAsia="宋体" w:hint="default"/>
                <w:spacing w:val="-50"/>
                <w:sz w:val="18"/>
                <w:szCs w:val="18"/>
              </w:rPr>
              <w:t> </w:t>
            </w:r>
            <w:r>
              <w:rPr>
                <w:rFonts w:ascii="宋体" w:hAnsi="宋体" w:cs="宋体" w:eastAsia="宋体" w:hint="default"/>
                <w:spacing w:val="32"/>
                <w:sz w:val="18"/>
                <w:szCs w:val="18"/>
              </w:rPr>
              <w:t>理本案，于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before="1"/>
              <w:ind w:left="100" w:right="14"/>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8 </w:t>
            </w:r>
            <w:r>
              <w:rPr>
                <w:rFonts w:ascii="宋体" w:hAnsi="宋体" w:cs="宋体" w:eastAsia="宋体" w:hint="default"/>
                <w:spacing w:val="-6"/>
                <w:sz w:val="18"/>
                <w:szCs w:val="18"/>
              </w:rPr>
              <w:t> </w:t>
            </w:r>
            <w:r>
              <w:rPr>
                <w:rFonts w:ascii="宋体" w:hAnsi="宋体" w:cs="宋体" w:eastAsia="宋体" w:hint="default"/>
                <w:spacing w:val="84"/>
                <w:sz w:val="18"/>
                <w:szCs w:val="18"/>
              </w:rPr>
              <w:t>日作</w:t>
            </w:r>
            <w:r>
              <w:rPr>
                <w:rFonts w:ascii="宋体" w:hAnsi="宋体" w:cs="宋体" w:eastAsia="宋体" w:hint="default"/>
                <w:sz w:val="18"/>
                <w:szCs w:val="18"/>
              </w:rPr>
              <w:t>出</w:t>
            </w:r>
            <w:r>
              <w:rPr>
                <w:rFonts w:ascii="宋体" w:hAnsi="宋体" w:cs="宋体" w:eastAsia="宋体" w:hint="default"/>
                <w:spacing w:val="-6"/>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4</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pacing w:val="79"/>
                <w:sz w:val="18"/>
                <w:szCs w:val="18"/>
              </w:rPr>
              <w:t>黑</w:t>
            </w:r>
            <w:r>
              <w:rPr>
                <w:rFonts w:ascii="宋体" w:hAnsi="宋体" w:cs="宋体" w:eastAsia="宋体" w:hint="default"/>
                <w:sz w:val="18"/>
                <w:szCs w:val="18"/>
              </w:rPr>
              <w:t>高</w:t>
            </w:r>
            <w:r>
              <w:rPr>
                <w:rFonts w:ascii="宋体" w:hAnsi="宋体" w:cs="宋体" w:eastAsia="宋体" w:hint="default"/>
                <w:spacing w:val="-11"/>
                <w:sz w:val="18"/>
                <w:szCs w:val="18"/>
              </w:rPr>
              <w:t> </w:t>
            </w:r>
            <w:r>
              <w:rPr>
                <w:rFonts w:ascii="宋体" w:hAnsi="宋体" w:cs="宋体" w:eastAsia="宋体" w:hint="default"/>
                <w:sz w:val="18"/>
                <w:szCs w:val="18"/>
              </w:rPr>
            </w:r>
          </w:p>
          <w:p>
            <w:pPr>
              <w:pStyle w:val="TableParagraph"/>
              <w:spacing w:line="210"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商终字第</w:t>
            </w:r>
            <w:r>
              <w:rPr>
                <w:rFonts w:ascii="宋体" w:hAnsi="宋体" w:cs="宋体" w:eastAsia="宋体" w:hint="default"/>
                <w:spacing w:val="19"/>
                <w:sz w:val="18"/>
                <w:szCs w:val="18"/>
              </w:rPr>
              <w:t> </w:t>
            </w:r>
            <w:r>
              <w:rPr>
                <w:rFonts w:ascii="宋体" w:hAnsi="宋体" w:cs="宋体" w:eastAsia="宋体" w:hint="default"/>
                <w:sz w:val="18"/>
                <w:szCs w:val="18"/>
              </w:rPr>
              <w:t>67</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号民事判决</w:t>
            </w:r>
            <w:r>
              <w:rPr>
                <w:rFonts w:ascii="宋体" w:hAnsi="宋体" w:cs="宋体" w:eastAsia="宋体" w:hint="default"/>
                <w:spacing w:val="-50"/>
                <w:sz w:val="18"/>
                <w:szCs w:val="18"/>
              </w:rPr>
              <w:t> </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动履行期限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4"/>
              <w:jc w:val="left"/>
              <w:rPr>
                <w:rFonts w:ascii="宋体" w:hAnsi="宋体" w:cs="宋体" w:eastAsia="宋体" w:hint="default"/>
                <w:sz w:val="18"/>
                <w:szCs w:val="18"/>
              </w:rPr>
            </w:pPr>
            <w:r>
              <w:rPr>
                <w:rFonts w:ascii="宋体" w:hAnsi="宋体" w:cs="宋体" w:eastAsia="宋体" w:hint="default"/>
                <w:spacing w:val="15"/>
                <w:sz w:val="18"/>
                <w:szCs w:val="18"/>
              </w:rPr>
              <w:t>内实际给付</w:t>
            </w:r>
            <w:r>
              <w:rPr>
                <w:rFonts w:ascii="宋体" w:hAnsi="宋体" w:cs="宋体" w:eastAsia="宋体" w:hint="default"/>
                <w:spacing w:val="-71"/>
                <w:sz w:val="18"/>
                <w:szCs w:val="18"/>
              </w:rPr>
              <w:t> </w:t>
            </w:r>
            <w:r>
              <w:rPr>
                <w:rFonts w:ascii="宋体" w:hAnsi="宋体" w:cs="宋体" w:eastAsia="宋体" w:hint="default"/>
                <w:spacing w:val="15"/>
                <w:sz w:val="18"/>
                <w:szCs w:val="18"/>
              </w:rPr>
              <w:t>之日），承</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86"/>
                <w:sz w:val="18"/>
                <w:szCs w:val="18"/>
              </w:rPr>
              <w:t>担诉讼</w:t>
            </w:r>
            <w:r>
              <w:rPr>
                <w:rFonts w:ascii="宋体" w:hAnsi="宋体" w:cs="宋体" w:eastAsia="宋体" w:hint="default"/>
                <w:sz w:val="18"/>
                <w:szCs w:val="18"/>
              </w:rPr>
              <w:t>费</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227,319</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保全费</w:t>
            </w:r>
            <w:r>
              <w:rPr>
                <w:rFonts w:ascii="宋体" w:hAnsi="宋体" w:cs="宋体" w:eastAsia="宋体" w:hint="default"/>
                <w:spacing w:val="-11"/>
                <w:sz w:val="18"/>
                <w:szCs w:val="18"/>
              </w:rPr>
              <w:t> </w:t>
            </w:r>
            <w:r>
              <w:rPr>
                <w:rFonts w:ascii="宋体" w:hAnsi="宋体" w:cs="宋体" w:eastAsia="宋体" w:hint="default"/>
                <w:sz w:val="18"/>
                <w:szCs w:val="18"/>
              </w:rPr>
              <w:t>5000 </w:t>
            </w:r>
            <w:r>
              <w:rPr>
                <w:rFonts w:ascii="宋体" w:hAnsi="宋体" w:cs="宋体" w:eastAsia="宋体" w:hint="default"/>
                <w:sz w:val="18"/>
                <w:szCs w:val="18"/>
              </w:rPr>
              <w:t>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书，驳回上</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0" w:right="58"/>
              <w:jc w:val="left"/>
              <w:rPr>
                <w:rFonts w:ascii="宋体" w:hAnsi="宋体" w:cs="宋体" w:eastAsia="宋体" w:hint="default"/>
                <w:sz w:val="18"/>
                <w:szCs w:val="18"/>
              </w:rPr>
            </w:pPr>
            <w:r>
              <w:rPr>
                <w:rFonts w:ascii="宋体" w:hAnsi="宋体" w:cs="宋体" w:eastAsia="宋体" w:hint="default"/>
                <w:spacing w:val="32"/>
                <w:sz w:val="18"/>
                <w:szCs w:val="18"/>
              </w:rPr>
              <w:t>诉，维持原</w:t>
            </w:r>
            <w:r>
              <w:rPr>
                <w:rFonts w:ascii="宋体" w:hAnsi="宋体" w:cs="宋体" w:eastAsia="宋体" w:hint="default"/>
                <w:spacing w:val="-50"/>
                <w:sz w:val="18"/>
                <w:szCs w:val="18"/>
              </w:rPr>
              <w:t> </w:t>
            </w:r>
            <w:r>
              <w:rPr>
                <w:rFonts w:ascii="宋体" w:hAnsi="宋体" w:cs="宋体" w:eastAsia="宋体" w:hint="default"/>
                <w:spacing w:val="-4"/>
                <w:sz w:val="18"/>
                <w:szCs w:val="18"/>
              </w:rPr>
              <w:t>判，一审判决</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发生法律效</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力。</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61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秦</w:t>
            </w:r>
            <w:r>
              <w:rPr>
                <w:rFonts w:ascii="宋体" w:hAnsi="宋体" w:cs="宋体" w:eastAsia="宋体" w:hint="default"/>
                <w:sz w:val="18"/>
                <w:szCs w:val="18"/>
              </w:rPr>
              <w:t>皇</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岛北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龙业</w:t>
            </w:r>
            <w:r>
              <w:rPr>
                <w:rFonts w:ascii="宋体" w:hAnsi="宋体" w:cs="宋体" w:eastAsia="宋体" w:hint="default"/>
                <w:spacing w:val="-6"/>
                <w:sz w:val="18"/>
                <w:szCs w:val="18"/>
              </w:rPr>
              <w:t> </w:t>
            </w:r>
            <w:r>
              <w:rPr>
                <w:rFonts w:ascii="宋体" w:hAnsi="宋体" w:cs="宋体" w:eastAsia="宋体" w:hint="default"/>
                <w:spacing w:val="42"/>
                <w:sz w:val="18"/>
                <w:szCs w:val="18"/>
              </w:rPr>
              <w:t>房地</w:t>
            </w:r>
            <w:r>
              <w:rPr>
                <w:rFonts w:ascii="宋体" w:hAnsi="宋体" w:cs="宋体" w:eastAsia="宋体" w:hint="default"/>
                <w:spacing w:val="-6"/>
                <w:sz w:val="18"/>
                <w:szCs w:val="18"/>
              </w:rPr>
              <w:t> </w:t>
            </w:r>
            <w:r>
              <w:rPr>
                <w:rFonts w:ascii="宋体" w:hAnsi="宋体" w:cs="宋体" w:eastAsia="宋体" w:hint="default"/>
                <w:spacing w:val="42"/>
                <w:sz w:val="18"/>
                <w:szCs w:val="18"/>
              </w:rPr>
              <w:t>产开</w:t>
            </w:r>
            <w:r>
              <w:rPr>
                <w:rFonts w:ascii="宋体" w:hAnsi="宋体" w:cs="宋体" w:eastAsia="宋体" w:hint="default"/>
                <w:spacing w:val="-6"/>
                <w:sz w:val="18"/>
                <w:szCs w:val="18"/>
              </w:rPr>
              <w:t> </w:t>
            </w:r>
            <w:r>
              <w:rPr>
                <w:rFonts w:ascii="宋体" w:hAnsi="宋体" w:cs="宋体" w:eastAsia="宋体" w:hint="default"/>
                <w:spacing w:val="42"/>
                <w:sz w:val="18"/>
                <w:szCs w:val="18"/>
              </w:rPr>
              <w:t>发有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秦皇岛</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弘企房</w:t>
            </w:r>
            <w:r>
              <w:rPr>
                <w:rFonts w:ascii="宋体" w:hAnsi="宋体" w:cs="宋体" w:eastAsia="宋体" w:hint="default"/>
                <w:spacing w:val="-88"/>
                <w:sz w:val="18"/>
                <w:szCs w:val="18"/>
              </w:rPr>
              <w:t> </w:t>
            </w:r>
            <w:r>
              <w:rPr>
                <w:rFonts w:ascii="宋体" w:hAnsi="宋体" w:cs="宋体" w:eastAsia="宋体" w:hint="default"/>
                <w:spacing w:val="36"/>
                <w:sz w:val="18"/>
                <w:szCs w:val="18"/>
              </w:rPr>
              <w:t>地产开</w:t>
            </w:r>
            <w:r>
              <w:rPr>
                <w:rFonts w:ascii="宋体" w:hAnsi="宋体" w:cs="宋体" w:eastAsia="宋体" w:hint="default"/>
                <w:spacing w:val="-88"/>
                <w:sz w:val="18"/>
                <w:szCs w:val="18"/>
              </w:rPr>
              <w:t> </w:t>
            </w:r>
            <w:r>
              <w:rPr>
                <w:rFonts w:ascii="宋体" w:hAnsi="宋体" w:cs="宋体" w:eastAsia="宋体" w:hint="default"/>
                <w:spacing w:val="36"/>
                <w:sz w:val="18"/>
                <w:szCs w:val="18"/>
              </w:rPr>
              <w:t>发有限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39"/>
                <w:sz w:val="18"/>
                <w:szCs w:val="18"/>
              </w:rPr>
              <w:t> </w:t>
            </w:r>
            <w:r>
              <w:rPr>
                <w:rFonts w:ascii="宋体" w:hAnsi="宋体" w:cs="宋体" w:eastAsia="宋体" w:hint="default"/>
                <w:sz w:val="18"/>
                <w:szCs w:val="18"/>
              </w:rPr>
              <w:t>月</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9</w:t>
            </w:r>
            <w:r>
              <w:rPr>
                <w:rFonts w:ascii="宋体" w:hAnsi="宋体" w:cs="宋体" w:eastAsia="宋体" w:hint="default"/>
                <w:spacing w:val="-26"/>
                <w:sz w:val="18"/>
                <w:szCs w:val="18"/>
              </w:rPr>
              <w:t> </w:t>
            </w:r>
            <w:r>
              <w:rPr>
                <w:rFonts w:ascii="宋体" w:hAnsi="宋体" w:cs="宋体" w:eastAsia="宋体" w:hint="default"/>
                <w:sz w:val="18"/>
                <w:szCs w:val="18"/>
              </w:rPr>
              <w:t>月间， </w:t>
            </w:r>
            <w:r>
              <w:rPr>
                <w:rFonts w:ascii="宋体" w:hAnsi="宋体" w:cs="宋体" w:eastAsia="宋体" w:hint="default"/>
                <w:spacing w:val="12"/>
                <w:sz w:val="18"/>
                <w:szCs w:val="18"/>
              </w:rPr>
              <w:t>原告借给被</w:t>
            </w:r>
            <w:r>
              <w:rPr>
                <w:rFonts w:ascii="宋体" w:hAnsi="宋体" w:cs="宋体" w:eastAsia="宋体" w:hint="default"/>
                <w:spacing w:val="-86"/>
                <w:sz w:val="18"/>
                <w:szCs w:val="18"/>
              </w:rPr>
              <w:t> </w:t>
            </w:r>
            <w:r>
              <w:rPr>
                <w:rFonts w:ascii="宋体" w:hAnsi="宋体" w:cs="宋体" w:eastAsia="宋体" w:hint="default"/>
                <w:spacing w:val="12"/>
                <w:sz w:val="18"/>
                <w:szCs w:val="18"/>
              </w:rPr>
              <w:t>告两笔借款</w:t>
            </w:r>
            <w:r>
              <w:rPr>
                <w:rFonts w:ascii="宋体" w:hAnsi="宋体" w:cs="宋体" w:eastAsia="宋体" w:hint="default"/>
                <w:spacing w:val="-86"/>
                <w:sz w:val="18"/>
                <w:szCs w:val="18"/>
              </w:rPr>
              <w:t> </w:t>
            </w:r>
            <w:r>
              <w:rPr>
                <w:rFonts w:ascii="宋体" w:hAnsi="宋体" w:cs="宋体" w:eastAsia="宋体" w:hint="default"/>
                <w:sz w:val="18"/>
                <w:szCs w:val="18"/>
              </w:rPr>
              <w:t>计 </w:t>
            </w:r>
            <w:r>
              <w:rPr>
                <w:rFonts w:ascii="宋体" w:hAnsi="宋体" w:cs="宋体" w:eastAsia="宋体" w:hint="default"/>
                <w:sz w:val="18"/>
                <w:szCs w:val="18"/>
              </w:rPr>
              <w:t>4000</w:t>
            </w:r>
            <w:r>
              <w:rPr>
                <w:rFonts w:ascii="宋体" w:hAnsi="宋体" w:cs="宋体" w:eastAsia="宋体" w:hint="default"/>
                <w:spacing w:val="65"/>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元，还款期</w:t>
            </w:r>
            <w:r>
              <w:rPr>
                <w:rFonts w:ascii="宋体" w:hAnsi="宋体" w:cs="宋体" w:eastAsia="宋体" w:hint="default"/>
                <w:spacing w:val="-86"/>
                <w:sz w:val="18"/>
                <w:szCs w:val="18"/>
              </w:rPr>
              <w:t> </w:t>
            </w:r>
            <w:r>
              <w:rPr>
                <w:rFonts w:ascii="宋体" w:hAnsi="宋体" w:cs="宋体" w:eastAsia="宋体" w:hint="default"/>
                <w:spacing w:val="12"/>
                <w:sz w:val="18"/>
                <w:szCs w:val="18"/>
              </w:rPr>
              <w:t>限届满后，</w:t>
            </w:r>
            <w:r>
              <w:rPr>
                <w:rFonts w:ascii="宋体" w:hAnsi="宋体" w:cs="宋体" w:eastAsia="宋体" w:hint="default"/>
                <w:spacing w:val="-86"/>
                <w:sz w:val="18"/>
                <w:szCs w:val="18"/>
              </w:rPr>
              <w:t> </w:t>
            </w:r>
            <w:r>
              <w:rPr>
                <w:rFonts w:ascii="宋体" w:hAnsi="宋体" w:cs="宋体" w:eastAsia="宋体" w:hint="default"/>
                <w:spacing w:val="12"/>
                <w:sz w:val="18"/>
                <w:szCs w:val="18"/>
              </w:rPr>
              <w:t>被告仅偿还</w:t>
            </w:r>
            <w:r>
              <w:rPr>
                <w:rFonts w:ascii="宋体" w:hAnsi="宋体" w:cs="宋体" w:eastAsia="宋体" w:hint="default"/>
                <w:spacing w:val="-86"/>
                <w:sz w:val="18"/>
                <w:szCs w:val="18"/>
              </w:rPr>
              <w:t> </w:t>
            </w:r>
            <w:r>
              <w:rPr>
                <w:rFonts w:ascii="宋体" w:hAnsi="宋体" w:cs="宋体" w:eastAsia="宋体" w:hint="default"/>
                <w:sz w:val="18"/>
                <w:szCs w:val="18"/>
              </w:rPr>
              <w:t>1500</w:t>
            </w:r>
            <w:r>
              <w:rPr>
                <w:rFonts w:ascii="宋体" w:hAnsi="宋体" w:cs="宋体" w:eastAsia="宋体" w:hint="default"/>
                <w:spacing w:val="-24"/>
                <w:sz w:val="18"/>
                <w:szCs w:val="18"/>
              </w:rPr>
              <w:t> </w:t>
            </w:r>
            <w:r>
              <w:rPr>
                <w:rFonts w:ascii="宋体" w:hAnsi="宋体" w:cs="宋体" w:eastAsia="宋体" w:hint="default"/>
                <w:sz w:val="18"/>
                <w:szCs w:val="18"/>
              </w:rPr>
              <w:t>万元， </w:t>
            </w:r>
            <w:r>
              <w:rPr>
                <w:rFonts w:ascii="宋体" w:hAnsi="宋体" w:cs="宋体" w:eastAsia="宋体" w:hint="default"/>
                <w:spacing w:val="12"/>
                <w:sz w:val="18"/>
                <w:szCs w:val="18"/>
              </w:rPr>
              <w:t>剩余款项一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19"/>
              <w:ind w:left="103" w:right="19"/>
              <w:jc w:val="both"/>
              <w:rPr>
                <w:rFonts w:ascii="宋体" w:hAnsi="宋体" w:cs="宋体" w:eastAsia="宋体" w:hint="default"/>
                <w:sz w:val="18"/>
                <w:szCs w:val="18"/>
              </w:rPr>
            </w:pPr>
            <w:r>
              <w:rPr>
                <w:rFonts w:ascii="宋体" w:hAnsi="宋体" w:cs="宋体" w:eastAsia="宋体" w:hint="default"/>
                <w:spacing w:val="60"/>
                <w:sz w:val="18"/>
                <w:szCs w:val="18"/>
              </w:rPr>
              <w:t>直未予偿</w:t>
            </w:r>
            <w:r>
              <w:rPr>
                <w:rFonts w:ascii="宋体" w:hAnsi="宋体" w:cs="宋体" w:eastAsia="宋体" w:hint="default"/>
                <w:spacing w:val="-87"/>
                <w:sz w:val="18"/>
                <w:szCs w:val="18"/>
              </w:rPr>
              <w:t> </w:t>
            </w:r>
            <w:r>
              <w:rPr>
                <w:rFonts w:ascii="宋体" w:hAnsi="宋体" w:cs="宋体" w:eastAsia="宋体" w:hint="default"/>
                <w:spacing w:val="12"/>
                <w:sz w:val="18"/>
                <w:szCs w:val="18"/>
              </w:rPr>
              <w:t>还。原告起</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诉至黑龙江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省农垦中级</w:t>
            </w:r>
            <w:r>
              <w:rPr>
                <w:rFonts w:ascii="宋体" w:hAnsi="宋体" w:cs="宋体" w:eastAsia="宋体" w:hint="default"/>
                <w:spacing w:val="-86"/>
                <w:sz w:val="18"/>
                <w:szCs w:val="18"/>
              </w:rPr>
              <w:t> </w:t>
            </w:r>
            <w:r>
              <w:rPr>
                <w:rFonts w:ascii="宋体" w:hAnsi="宋体" w:cs="宋体" w:eastAsia="宋体" w:hint="default"/>
                <w:spacing w:val="12"/>
                <w:sz w:val="18"/>
                <w:szCs w:val="18"/>
              </w:rPr>
              <w:t>法院，要求</w:t>
            </w:r>
            <w:r>
              <w:rPr>
                <w:rFonts w:ascii="宋体" w:hAnsi="宋体" w:cs="宋体" w:eastAsia="宋体" w:hint="default"/>
                <w:spacing w:val="-86"/>
                <w:sz w:val="18"/>
                <w:szCs w:val="18"/>
              </w:rPr>
              <w:t> </w:t>
            </w:r>
            <w:r>
              <w:rPr>
                <w:rFonts w:ascii="宋体" w:hAnsi="宋体" w:cs="宋体" w:eastAsia="宋体" w:hint="default"/>
                <w:spacing w:val="12"/>
                <w:sz w:val="18"/>
                <w:szCs w:val="18"/>
              </w:rPr>
              <w:t>被告偿还本</w:t>
            </w:r>
            <w:r>
              <w:rPr>
                <w:rFonts w:ascii="宋体" w:hAnsi="宋体" w:cs="宋体" w:eastAsia="宋体" w:hint="default"/>
                <w:spacing w:val="-86"/>
                <w:sz w:val="18"/>
                <w:szCs w:val="18"/>
              </w:rPr>
              <w:t> </w:t>
            </w:r>
            <w:r>
              <w:rPr>
                <w:rFonts w:ascii="宋体" w:hAnsi="宋体" w:cs="宋体" w:eastAsia="宋体" w:hint="default"/>
                <w:sz w:val="18"/>
                <w:szCs w:val="18"/>
              </w:rPr>
              <w:t>金及利息。</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29,398,300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农垦中院于</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2" w:lineRule="exact" w:before="23"/>
              <w:ind w:left="103" w:right="47"/>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pacing w:val="36"/>
                <w:sz w:val="18"/>
                <w:szCs w:val="18"/>
              </w:rPr>
              <w:t>日作出</w:t>
            </w:r>
            <w:r>
              <w:rPr>
                <w:rFonts w:ascii="宋体" w:hAnsi="宋体" w:cs="宋体" w:eastAsia="宋体" w:hint="default"/>
                <w:spacing w:val="-35"/>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垦商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初字第 </w:t>
            </w:r>
            <w:r>
              <w:rPr>
                <w:rFonts w:ascii="宋体" w:hAnsi="宋体" w:cs="宋体" w:eastAsia="宋体" w:hint="default"/>
                <w:sz w:val="18"/>
                <w:szCs w:val="18"/>
              </w:rPr>
              <w:t>6</w:t>
            </w:r>
            <w:r>
              <w:rPr>
                <w:rFonts w:ascii="宋体" w:hAnsi="宋体" w:cs="宋体" w:eastAsia="宋体" w:hint="default"/>
                <w:spacing w:val="-11"/>
                <w:sz w:val="18"/>
                <w:szCs w:val="18"/>
              </w:rPr>
              <w:t> </w:t>
            </w:r>
            <w:r>
              <w:rPr>
                <w:rFonts w:ascii="宋体" w:hAnsi="宋体" w:cs="宋体" w:eastAsia="宋体" w:hint="default"/>
                <w:sz w:val="18"/>
                <w:szCs w:val="18"/>
              </w:rPr>
              <w:t>号</w:t>
            </w:r>
          </w:p>
          <w:p>
            <w:pPr>
              <w:pStyle w:val="TableParagraph"/>
              <w:spacing w:line="232" w:lineRule="exact" w:before="23"/>
              <w:ind w:left="103" w:right="14"/>
              <w:jc w:val="both"/>
              <w:rPr>
                <w:rFonts w:ascii="宋体" w:hAnsi="宋体" w:cs="宋体" w:eastAsia="宋体" w:hint="default"/>
                <w:sz w:val="18"/>
                <w:szCs w:val="18"/>
              </w:rPr>
            </w:pPr>
            <w:r>
              <w:rPr>
                <w:rFonts w:ascii="宋体" w:hAnsi="宋体" w:cs="宋体" w:eastAsia="宋体" w:hint="default"/>
                <w:spacing w:val="64"/>
                <w:sz w:val="18"/>
                <w:szCs w:val="18"/>
              </w:rPr>
              <w:t>民事判决</w:t>
            </w:r>
            <w:r>
              <w:rPr>
                <w:rFonts w:ascii="宋体" w:hAnsi="宋体" w:cs="宋体" w:eastAsia="宋体" w:hint="default"/>
                <w:spacing w:val="-4"/>
                <w:sz w:val="18"/>
                <w:szCs w:val="18"/>
              </w:rPr>
              <w:t> </w:t>
            </w:r>
            <w:r>
              <w:rPr>
                <w:rFonts w:ascii="宋体" w:hAnsi="宋体" w:cs="宋体" w:eastAsia="宋体" w:hint="default"/>
                <w:sz w:val="18"/>
                <w:szCs w:val="18"/>
              </w:rPr>
              <w:t>书</w:t>
            </w:r>
            <w:r>
              <w:rPr>
                <w:rFonts w:ascii="宋体" w:hAnsi="宋体" w:cs="宋体" w:eastAsia="宋体" w:hint="default"/>
                <w:spacing w:val="4"/>
                <w:sz w:val="18"/>
                <w:szCs w:val="18"/>
              </w:rPr>
              <w:t> </w:t>
            </w:r>
            <w:r>
              <w:rPr>
                <w:rFonts w:ascii="宋体" w:hAnsi="宋体" w:cs="宋体" w:eastAsia="宋体" w:hint="default"/>
                <w:spacing w:val="-4"/>
                <w:sz w:val="18"/>
                <w:szCs w:val="18"/>
              </w:rPr>
              <w:t>，判决被</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告于判决生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z w:val="18"/>
                <w:szCs w:val="18"/>
              </w:rPr>
              <w:t>效之日起</w:t>
            </w:r>
            <w:r>
              <w:rPr>
                <w:rFonts w:ascii="宋体" w:hAnsi="宋体" w:cs="宋体" w:eastAsia="宋体" w:hint="default"/>
                <w:spacing w:val="-10"/>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pacing w:val="15"/>
                <w:sz w:val="18"/>
                <w:szCs w:val="18"/>
              </w:rPr>
              <w:t>日内返还原</w:t>
            </w:r>
            <w:r>
              <w:rPr>
                <w:rFonts w:ascii="宋体" w:hAnsi="宋体" w:cs="宋体" w:eastAsia="宋体" w:hint="default"/>
                <w:spacing w:val="-71"/>
                <w:sz w:val="18"/>
                <w:szCs w:val="18"/>
              </w:rPr>
              <w:t> </w:t>
            </w:r>
            <w:r>
              <w:rPr>
                <w:rFonts w:ascii="宋体" w:hAnsi="宋体" w:cs="宋体" w:eastAsia="宋体" w:hint="default"/>
                <w:spacing w:val="15"/>
                <w:sz w:val="18"/>
                <w:szCs w:val="18"/>
              </w:rPr>
              <w:t>告借款本金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39"/>
                <w:sz w:val="18"/>
                <w:szCs w:val="18"/>
              </w:rPr>
              <w:t> </w:t>
            </w:r>
            <w:r>
              <w:rPr>
                <w:rFonts w:ascii="宋体" w:hAnsi="宋体" w:cs="宋体" w:eastAsia="宋体" w:hint="default"/>
                <w:spacing w:val="19"/>
                <w:sz w:val="18"/>
                <w:szCs w:val="18"/>
              </w:rPr>
              <w:t>万元</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3"/>
              <w:ind w:left="103" w:right="84"/>
              <w:jc w:val="both"/>
              <w:rPr>
                <w:rFonts w:ascii="宋体" w:hAnsi="宋体" w:cs="宋体" w:eastAsia="宋体" w:hint="default"/>
                <w:sz w:val="18"/>
                <w:szCs w:val="18"/>
              </w:rPr>
            </w:pPr>
            <w:r>
              <w:rPr>
                <w:rFonts w:ascii="宋体" w:hAnsi="宋体" w:cs="宋体" w:eastAsia="宋体" w:hint="default"/>
                <w:spacing w:val="15"/>
                <w:sz w:val="18"/>
                <w:szCs w:val="18"/>
              </w:rPr>
              <w:t>及利息（以</w:t>
            </w:r>
            <w:r>
              <w:rPr>
                <w:rFonts w:ascii="宋体" w:hAnsi="宋体" w:cs="宋体" w:eastAsia="宋体" w:hint="default"/>
                <w:spacing w:val="-71"/>
                <w:sz w:val="18"/>
                <w:szCs w:val="18"/>
              </w:rPr>
              <w:t> </w:t>
            </w:r>
            <w:r>
              <w:rPr>
                <w:rFonts w:ascii="宋体" w:hAnsi="宋体" w:cs="宋体" w:eastAsia="宋体" w:hint="default"/>
                <w:spacing w:val="15"/>
                <w:sz w:val="18"/>
                <w:szCs w:val="18"/>
              </w:rPr>
              <w:t>中国人民银</w:t>
            </w:r>
            <w:r>
              <w:rPr>
                <w:rFonts w:ascii="宋体" w:hAnsi="宋体" w:cs="宋体" w:eastAsia="宋体" w:hint="default"/>
                <w:spacing w:val="-71"/>
                <w:sz w:val="18"/>
                <w:szCs w:val="18"/>
              </w:rPr>
              <w:t> </w:t>
            </w:r>
            <w:r>
              <w:rPr>
                <w:rFonts w:ascii="宋体" w:hAnsi="宋体" w:cs="宋体" w:eastAsia="宋体" w:hint="default"/>
                <w:spacing w:val="15"/>
                <w:sz w:val="18"/>
                <w:szCs w:val="18"/>
              </w:rPr>
              <w:t>行同期贷款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14"/>
              <w:jc w:val="both"/>
              <w:rPr>
                <w:rFonts w:ascii="宋体" w:hAnsi="宋体" w:cs="宋体" w:eastAsia="宋体" w:hint="default"/>
                <w:sz w:val="18"/>
                <w:szCs w:val="18"/>
              </w:rPr>
            </w:pPr>
            <w:r>
              <w:rPr>
                <w:rFonts w:ascii="宋体" w:hAnsi="宋体" w:cs="宋体" w:eastAsia="宋体" w:hint="default"/>
                <w:spacing w:val="64"/>
                <w:sz w:val="18"/>
                <w:szCs w:val="18"/>
              </w:rPr>
              <w:t>利率为标</w:t>
            </w:r>
            <w:r>
              <w:rPr>
                <w:rFonts w:ascii="宋体" w:hAnsi="宋体" w:cs="宋体" w:eastAsia="宋体" w:hint="default"/>
                <w:spacing w:val="-4"/>
                <w:sz w:val="18"/>
                <w:szCs w:val="18"/>
              </w:rPr>
              <w:t> </w:t>
            </w:r>
            <w:r>
              <w:rPr>
                <w:rFonts w:ascii="宋体" w:hAnsi="宋体" w:cs="宋体" w:eastAsia="宋体" w:hint="default"/>
                <w:sz w:val="18"/>
                <w:szCs w:val="18"/>
              </w:rPr>
              <w:t>准，自</w:t>
            </w:r>
            <w:r>
              <w:rPr>
                <w:rFonts w:ascii="宋体" w:hAnsi="宋体" w:cs="宋体" w:eastAsia="宋体" w:hint="default"/>
                <w:spacing w:val="-11"/>
                <w:sz w:val="18"/>
                <w:szCs w:val="18"/>
              </w:rPr>
              <w:t> </w:t>
            </w:r>
            <w:r>
              <w:rPr>
                <w:rFonts w:ascii="宋体" w:hAnsi="宋体" w:cs="宋体" w:eastAsia="宋体" w:hint="default"/>
                <w:sz w:val="18"/>
                <w:szCs w:val="18"/>
              </w:rPr>
              <w:t>2010</w:t>
            </w:r>
          </w:p>
          <w:p>
            <w:pPr>
              <w:pStyle w:val="TableParagraph"/>
              <w:spacing w:line="232" w:lineRule="exact"/>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20</w:t>
            </w:r>
            <w:r>
              <w:rPr>
                <w:rFonts w:ascii="宋体" w:hAnsi="宋体" w:cs="宋体" w:eastAsia="宋体" w:hint="default"/>
                <w:spacing w:val="1"/>
                <w:sz w:val="18"/>
                <w:szCs w:val="18"/>
              </w:rPr>
              <w:t> </w:t>
            </w:r>
            <w:r>
              <w:rPr>
                <w:rFonts w:ascii="宋体" w:hAnsi="宋体" w:cs="宋体" w:eastAsia="宋体" w:hint="default"/>
                <w:spacing w:val="15"/>
                <w:sz w:val="18"/>
                <w:szCs w:val="18"/>
              </w:rPr>
              <w:t>日起计算至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判决确定的</w:t>
            </w:r>
            <w:r>
              <w:rPr>
                <w:rFonts w:ascii="宋体" w:hAnsi="宋体" w:cs="宋体" w:eastAsia="宋体" w:hint="default"/>
                <w:spacing w:val="-71"/>
                <w:sz w:val="18"/>
                <w:szCs w:val="18"/>
              </w:rPr>
              <w:t> </w:t>
            </w:r>
            <w:r>
              <w:rPr>
                <w:rFonts w:ascii="宋体" w:hAnsi="宋体" w:cs="宋体" w:eastAsia="宋体" w:hint="default"/>
                <w:spacing w:val="15"/>
                <w:sz w:val="18"/>
                <w:szCs w:val="18"/>
              </w:rPr>
              <w:t>自动履行期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1"/>
              <w:ind w:left="103" w:right="84"/>
              <w:jc w:val="both"/>
              <w:rPr>
                <w:rFonts w:ascii="宋体" w:hAnsi="宋体" w:cs="宋体" w:eastAsia="宋体" w:hint="default"/>
                <w:sz w:val="18"/>
                <w:szCs w:val="18"/>
              </w:rPr>
            </w:pPr>
            <w:r>
              <w:rPr>
                <w:rFonts w:ascii="宋体" w:hAnsi="宋体" w:cs="宋体" w:eastAsia="宋体" w:hint="default"/>
                <w:spacing w:val="15"/>
                <w:sz w:val="18"/>
                <w:szCs w:val="18"/>
              </w:rPr>
              <w:t>限内实际给</w:t>
            </w:r>
            <w:r>
              <w:rPr>
                <w:rFonts w:ascii="宋体" w:hAnsi="宋体" w:cs="宋体" w:eastAsia="宋体" w:hint="default"/>
                <w:spacing w:val="-71"/>
                <w:sz w:val="18"/>
                <w:szCs w:val="18"/>
              </w:rPr>
              <w:t> </w:t>
            </w:r>
            <w:r>
              <w:rPr>
                <w:rFonts w:ascii="宋体" w:hAnsi="宋体" w:cs="宋体" w:eastAsia="宋体" w:hint="default"/>
                <w:sz w:val="18"/>
                <w:szCs w:val="18"/>
              </w:rPr>
              <w:t>付     </w:t>
            </w:r>
            <w:r>
              <w:rPr>
                <w:rFonts w:ascii="宋体" w:hAnsi="宋体" w:cs="宋体" w:eastAsia="宋体" w:hint="default"/>
                <w:spacing w:val="79"/>
                <w:sz w:val="18"/>
                <w:szCs w:val="18"/>
              </w:rPr>
              <w:t> </w:t>
            </w:r>
            <w:r>
              <w:rPr>
                <w:rFonts w:ascii="宋体" w:hAnsi="宋体" w:cs="宋体" w:eastAsia="宋体" w:hint="default"/>
                <w:sz w:val="18"/>
                <w:szCs w:val="18"/>
              </w:rPr>
              <w:t>之</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日）  </w:t>
            </w:r>
            <w:r>
              <w:rPr>
                <w:rFonts w:ascii="宋体" w:hAnsi="宋体" w:cs="宋体" w:eastAsia="宋体" w:hint="default"/>
                <w:spacing w:val="3"/>
                <w:sz w:val="18"/>
                <w:szCs w:val="18"/>
              </w:rPr>
              <w:t> </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被告不服一</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审判决，于</w:t>
            </w:r>
            <w:r>
              <w:rPr>
                <w:rFonts w:ascii="宋体" w:hAnsi="宋体" w:cs="宋体" w:eastAsia="宋体" w:hint="default"/>
                <w:spacing w:val="-50"/>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18"/>
                <w:sz w:val="18"/>
                <w:szCs w:val="18"/>
              </w:rPr>
              <w:t> </w:t>
            </w:r>
            <w:r>
              <w:rPr>
                <w:rFonts w:ascii="宋体" w:hAnsi="宋体" w:cs="宋体" w:eastAsia="宋体" w:hint="default"/>
                <w:sz w:val="18"/>
                <w:szCs w:val="18"/>
              </w:rPr>
              <w:t>月</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9"/>
                <w:sz w:val="18"/>
                <w:szCs w:val="18"/>
              </w:rPr>
              <w:t> </w:t>
            </w:r>
            <w:r>
              <w:rPr>
                <w:rFonts w:ascii="宋体" w:hAnsi="宋体" w:cs="宋体" w:eastAsia="宋体" w:hint="default"/>
                <w:spacing w:val="12"/>
                <w:sz w:val="18"/>
                <w:szCs w:val="18"/>
              </w:rPr>
              <w:t>日向黑龙</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0" w:right="58"/>
              <w:jc w:val="both"/>
              <w:rPr>
                <w:rFonts w:ascii="宋体" w:hAnsi="宋体" w:cs="宋体" w:eastAsia="宋体" w:hint="default"/>
                <w:sz w:val="18"/>
                <w:szCs w:val="18"/>
              </w:rPr>
            </w:pPr>
            <w:r>
              <w:rPr>
                <w:rFonts w:ascii="宋体" w:hAnsi="宋体" w:cs="宋体" w:eastAsia="宋体" w:hint="default"/>
                <w:spacing w:val="32"/>
                <w:sz w:val="18"/>
                <w:szCs w:val="18"/>
              </w:rPr>
              <w:t>江省高级人</w:t>
            </w:r>
            <w:r>
              <w:rPr>
                <w:rFonts w:ascii="宋体" w:hAnsi="宋体" w:cs="宋体" w:eastAsia="宋体" w:hint="default"/>
                <w:spacing w:val="-50"/>
                <w:sz w:val="18"/>
                <w:szCs w:val="18"/>
              </w:rPr>
              <w:t> </w:t>
            </w:r>
            <w:r>
              <w:rPr>
                <w:rFonts w:ascii="宋体" w:hAnsi="宋体" w:cs="宋体" w:eastAsia="宋体" w:hint="default"/>
                <w:spacing w:val="32"/>
                <w:sz w:val="18"/>
                <w:szCs w:val="18"/>
              </w:rPr>
              <w:t>民法院提起</w:t>
            </w:r>
            <w:r>
              <w:rPr>
                <w:rFonts w:ascii="宋体" w:hAnsi="宋体" w:cs="宋体" w:eastAsia="宋体" w:hint="default"/>
                <w:spacing w:val="-50"/>
                <w:sz w:val="18"/>
                <w:szCs w:val="18"/>
              </w:rPr>
              <w:t> </w:t>
            </w:r>
            <w:r>
              <w:rPr>
                <w:rFonts w:ascii="宋体" w:hAnsi="宋体" w:cs="宋体" w:eastAsia="宋体" w:hint="default"/>
                <w:spacing w:val="6"/>
                <w:sz w:val="18"/>
                <w:szCs w:val="18"/>
              </w:rPr>
              <w:t>上诉  </w:t>
            </w:r>
            <w:r>
              <w:rPr>
                <w:rFonts w:ascii="宋体" w:hAnsi="宋体" w:cs="宋体" w:eastAsia="宋体" w:hint="default"/>
                <w:spacing w:val="37"/>
                <w:sz w:val="18"/>
                <w:szCs w:val="18"/>
              </w:rPr>
              <w:t> </w:t>
            </w:r>
            <w:r>
              <w:rPr>
                <w:rFonts w:ascii="宋体" w:hAnsi="宋体" w:cs="宋体" w:eastAsia="宋体" w:hint="default"/>
                <w:spacing w:val="12"/>
                <w:sz w:val="18"/>
                <w:szCs w:val="18"/>
              </w:rPr>
              <w:t>，黑</w:t>
            </w:r>
            <w:r>
              <w:rPr>
                <w:rFonts w:ascii="宋体" w:hAnsi="宋体" w:cs="宋体" w:eastAsia="宋体" w:hint="default"/>
                <w:sz w:val="18"/>
                <w:szCs w:val="18"/>
              </w:rPr>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龙江省高级</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人民法院于</w:t>
            </w:r>
            <w:r>
              <w:rPr>
                <w:rFonts w:ascii="宋体" w:hAnsi="宋体" w:cs="宋体" w:eastAsia="宋体" w:hint="default"/>
                <w:spacing w:val="-20"/>
                <w:sz w:val="18"/>
                <w:szCs w:val="18"/>
              </w:rPr>
              <w:t> </w:t>
            </w:r>
            <w:r>
              <w:rPr>
                <w:rFonts w:ascii="宋体" w:hAnsi="宋体" w:cs="宋体" w:eastAsia="宋体" w:hint="default"/>
                <w:sz w:val="18"/>
                <w:szCs w:val="18"/>
              </w:rPr>
              <w:t>7</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20"/>
                <w:sz w:val="18"/>
                <w:szCs w:val="18"/>
              </w:rPr>
              <w:t> </w:t>
            </w:r>
            <w:r>
              <w:rPr>
                <w:rFonts w:ascii="宋体" w:hAnsi="宋体" w:cs="宋体" w:eastAsia="宋体" w:hint="default"/>
                <w:sz w:val="18"/>
                <w:szCs w:val="18"/>
              </w:rPr>
              <w:t>日下达</w:t>
            </w:r>
          </w:p>
          <w:p>
            <w:pPr>
              <w:pStyle w:val="TableParagraph"/>
              <w:spacing w:line="240" w:lineRule="auto"/>
              <w:ind w:left="100" w:right="98"/>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3"/>
                <w:sz w:val="18"/>
                <w:szCs w:val="18"/>
              </w:rPr>
              <w:t>）黑立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民终字第</w:t>
            </w:r>
            <w:r>
              <w:rPr>
                <w:rFonts w:ascii="宋体" w:hAnsi="宋体" w:cs="宋体" w:eastAsia="宋体" w:hint="default"/>
                <w:spacing w:val="19"/>
                <w:sz w:val="18"/>
                <w:szCs w:val="18"/>
              </w:rPr>
              <w:t> </w:t>
            </w:r>
            <w:r>
              <w:rPr>
                <w:rFonts w:ascii="宋体" w:hAnsi="宋体" w:cs="宋体" w:eastAsia="宋体" w:hint="default"/>
                <w:sz w:val="18"/>
                <w:szCs w:val="18"/>
              </w:rPr>
              <w:t>26</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号民事裁定</w:t>
            </w:r>
            <w:r>
              <w:rPr>
                <w:rFonts w:ascii="宋体" w:hAnsi="宋体" w:cs="宋体" w:eastAsia="宋体" w:hint="default"/>
                <w:spacing w:val="-50"/>
                <w:sz w:val="18"/>
                <w:szCs w:val="18"/>
              </w:rPr>
              <w:t> </w:t>
            </w:r>
            <w:r>
              <w:rPr>
                <w:rFonts w:ascii="宋体" w:hAnsi="宋体" w:cs="宋体" w:eastAsia="宋体" w:hint="default"/>
                <w:spacing w:val="-4"/>
                <w:sz w:val="18"/>
                <w:szCs w:val="18"/>
              </w:rPr>
              <w:t>书，因弘企公</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司逾期未按</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0" w:right="58"/>
              <w:jc w:val="both"/>
              <w:rPr>
                <w:rFonts w:ascii="宋体" w:hAnsi="宋体" w:cs="宋体" w:eastAsia="宋体" w:hint="default"/>
                <w:sz w:val="18"/>
                <w:szCs w:val="18"/>
              </w:rPr>
            </w:pPr>
            <w:r>
              <w:rPr>
                <w:rFonts w:ascii="宋体" w:hAnsi="宋体" w:cs="宋体" w:eastAsia="宋体" w:hint="default"/>
                <w:spacing w:val="32"/>
                <w:sz w:val="18"/>
                <w:szCs w:val="18"/>
              </w:rPr>
              <w:t>照规定预缴</w:t>
            </w:r>
            <w:r>
              <w:rPr>
                <w:rFonts w:ascii="宋体" w:hAnsi="宋体" w:cs="宋体" w:eastAsia="宋体" w:hint="default"/>
                <w:spacing w:val="-50"/>
                <w:sz w:val="18"/>
                <w:szCs w:val="18"/>
              </w:rPr>
              <w:t> </w:t>
            </w:r>
            <w:r>
              <w:rPr>
                <w:rFonts w:ascii="宋体" w:hAnsi="宋体" w:cs="宋体" w:eastAsia="宋体" w:hint="default"/>
                <w:spacing w:val="32"/>
                <w:sz w:val="18"/>
                <w:szCs w:val="18"/>
              </w:rPr>
              <w:t>上诉案件受</w:t>
            </w:r>
            <w:r>
              <w:rPr>
                <w:rFonts w:ascii="宋体" w:hAnsi="宋体" w:cs="宋体" w:eastAsia="宋体" w:hint="default"/>
                <w:spacing w:val="-50"/>
                <w:sz w:val="18"/>
                <w:szCs w:val="18"/>
              </w:rPr>
              <w:t> </w:t>
            </w:r>
            <w:r>
              <w:rPr>
                <w:rFonts w:ascii="宋体" w:hAnsi="宋体" w:cs="宋体" w:eastAsia="宋体" w:hint="default"/>
                <w:spacing w:val="-4"/>
                <w:sz w:val="18"/>
                <w:szCs w:val="18"/>
              </w:rPr>
              <w:t>理费，本案按</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自动撤回上</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0" w:right="0"/>
              <w:jc w:val="both"/>
              <w:rPr>
                <w:rFonts w:ascii="宋体" w:hAnsi="宋体" w:cs="宋体" w:eastAsia="宋体" w:hint="default"/>
                <w:sz w:val="18"/>
                <w:szCs w:val="18"/>
              </w:rPr>
            </w:pPr>
            <w:r>
              <w:rPr>
                <w:rFonts w:ascii="宋体" w:hAnsi="宋体" w:cs="宋体" w:eastAsia="宋体" w:hint="default"/>
                <w:sz w:val="18"/>
                <w:szCs w:val="18"/>
              </w:rPr>
              <w:t>诉处理。</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54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秦</w:t>
            </w:r>
            <w:r>
              <w:rPr>
                <w:rFonts w:ascii="宋体" w:hAnsi="宋体" w:cs="宋体" w:eastAsia="宋体" w:hint="default"/>
                <w:sz w:val="18"/>
                <w:szCs w:val="18"/>
              </w:rPr>
              <w:t>皇</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岛北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龙业</w:t>
            </w:r>
            <w:r>
              <w:rPr>
                <w:rFonts w:ascii="宋体" w:hAnsi="宋体" w:cs="宋体" w:eastAsia="宋体" w:hint="default"/>
                <w:spacing w:val="-6"/>
                <w:sz w:val="18"/>
                <w:szCs w:val="18"/>
              </w:rPr>
              <w:t> </w:t>
            </w:r>
            <w:r>
              <w:rPr>
                <w:rFonts w:ascii="宋体" w:hAnsi="宋体" w:cs="宋体" w:eastAsia="宋体" w:hint="default"/>
                <w:spacing w:val="42"/>
                <w:sz w:val="18"/>
                <w:szCs w:val="18"/>
              </w:rPr>
              <w:t>房地</w:t>
            </w:r>
            <w:r>
              <w:rPr>
                <w:rFonts w:ascii="宋体" w:hAnsi="宋体" w:cs="宋体" w:eastAsia="宋体" w:hint="default"/>
                <w:spacing w:val="-6"/>
                <w:sz w:val="18"/>
                <w:szCs w:val="18"/>
              </w:rPr>
              <w:t> </w:t>
            </w:r>
            <w:r>
              <w:rPr>
                <w:rFonts w:ascii="宋体" w:hAnsi="宋体" w:cs="宋体" w:eastAsia="宋体" w:hint="default"/>
                <w:spacing w:val="42"/>
                <w:sz w:val="18"/>
                <w:szCs w:val="18"/>
              </w:rPr>
              <w:t>产开</w:t>
            </w:r>
            <w:r>
              <w:rPr>
                <w:rFonts w:ascii="宋体" w:hAnsi="宋体" w:cs="宋体" w:eastAsia="宋体" w:hint="default"/>
                <w:spacing w:val="-6"/>
                <w:sz w:val="18"/>
                <w:szCs w:val="18"/>
              </w:rPr>
              <w:t> </w:t>
            </w:r>
            <w:r>
              <w:rPr>
                <w:rFonts w:ascii="宋体" w:hAnsi="宋体" w:cs="宋体" w:eastAsia="宋体" w:hint="default"/>
                <w:spacing w:val="42"/>
                <w:sz w:val="18"/>
                <w:szCs w:val="18"/>
              </w:rPr>
              <w:t>发有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秦皇岛</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弘企房</w:t>
            </w:r>
            <w:r>
              <w:rPr>
                <w:rFonts w:ascii="宋体" w:hAnsi="宋体" w:cs="宋体" w:eastAsia="宋体" w:hint="default"/>
                <w:spacing w:val="-88"/>
                <w:sz w:val="18"/>
                <w:szCs w:val="18"/>
              </w:rPr>
              <w:t> </w:t>
            </w:r>
            <w:r>
              <w:rPr>
                <w:rFonts w:ascii="宋体" w:hAnsi="宋体" w:cs="宋体" w:eastAsia="宋体" w:hint="default"/>
                <w:spacing w:val="36"/>
                <w:sz w:val="18"/>
                <w:szCs w:val="18"/>
              </w:rPr>
              <w:t>地产开</w:t>
            </w:r>
            <w:r>
              <w:rPr>
                <w:rFonts w:ascii="宋体" w:hAnsi="宋体" w:cs="宋体" w:eastAsia="宋体" w:hint="default"/>
                <w:spacing w:val="-88"/>
                <w:sz w:val="18"/>
                <w:szCs w:val="18"/>
              </w:rPr>
              <w:t> </w:t>
            </w:r>
            <w:r>
              <w:rPr>
                <w:rFonts w:ascii="宋体" w:hAnsi="宋体" w:cs="宋体" w:eastAsia="宋体" w:hint="default"/>
                <w:spacing w:val="36"/>
                <w:sz w:val="18"/>
                <w:szCs w:val="18"/>
              </w:rPr>
              <w:t>发有限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月，原告、</w:t>
            </w:r>
            <w:r>
              <w:rPr>
                <w:rFonts w:ascii="宋体" w:hAnsi="宋体" w:cs="宋体" w:eastAsia="宋体" w:hint="default"/>
                <w:spacing w:val="-86"/>
                <w:sz w:val="18"/>
                <w:szCs w:val="18"/>
              </w:rPr>
              <w:t> </w:t>
            </w:r>
            <w:r>
              <w:rPr>
                <w:rFonts w:ascii="宋体" w:hAnsi="宋体" w:cs="宋体" w:eastAsia="宋体" w:hint="default"/>
                <w:spacing w:val="12"/>
                <w:sz w:val="18"/>
                <w:szCs w:val="18"/>
              </w:rPr>
              <w:t>被告及二九</w:t>
            </w:r>
            <w:r>
              <w:rPr>
                <w:rFonts w:ascii="宋体" w:hAnsi="宋体" w:cs="宋体" w:eastAsia="宋体" w:hint="default"/>
                <w:spacing w:val="-86"/>
                <w:sz w:val="18"/>
                <w:szCs w:val="18"/>
              </w:rPr>
              <w:t> </w:t>
            </w:r>
            <w:r>
              <w:rPr>
                <w:rFonts w:ascii="宋体" w:hAnsi="宋体" w:cs="宋体" w:eastAsia="宋体" w:hint="default"/>
                <w:spacing w:val="12"/>
                <w:sz w:val="18"/>
                <w:szCs w:val="18"/>
              </w:rPr>
              <w:t>一农场签订</w:t>
            </w:r>
            <w:r>
              <w:rPr>
                <w:rFonts w:ascii="宋体" w:hAnsi="宋体" w:cs="宋体" w:eastAsia="宋体" w:hint="default"/>
                <w:spacing w:val="-86"/>
                <w:sz w:val="18"/>
                <w:szCs w:val="18"/>
              </w:rPr>
              <w:t> </w:t>
            </w:r>
            <w:r>
              <w:rPr>
                <w:rFonts w:ascii="宋体" w:hAnsi="宋体" w:cs="宋体" w:eastAsia="宋体" w:hint="default"/>
                <w:spacing w:val="12"/>
                <w:sz w:val="18"/>
                <w:szCs w:val="18"/>
              </w:rPr>
              <w:t>债权转让协</w:t>
            </w:r>
            <w:r>
              <w:rPr>
                <w:rFonts w:ascii="宋体" w:hAnsi="宋体" w:cs="宋体" w:eastAsia="宋体" w:hint="default"/>
                <w:spacing w:val="-86"/>
                <w:sz w:val="18"/>
                <w:szCs w:val="18"/>
              </w:rPr>
              <w:t> </w:t>
            </w:r>
            <w:r>
              <w:rPr>
                <w:rFonts w:ascii="宋体" w:hAnsi="宋体" w:cs="宋体" w:eastAsia="宋体" w:hint="default"/>
                <w:spacing w:val="12"/>
                <w:sz w:val="18"/>
                <w:szCs w:val="18"/>
              </w:rPr>
              <w:t>议，原告受</w:t>
            </w:r>
            <w:r>
              <w:rPr>
                <w:rFonts w:ascii="宋体" w:hAnsi="宋体" w:cs="宋体" w:eastAsia="宋体" w:hint="default"/>
                <w:spacing w:val="-86"/>
                <w:sz w:val="18"/>
                <w:szCs w:val="18"/>
              </w:rPr>
              <w:t> </w:t>
            </w:r>
            <w:r>
              <w:rPr>
                <w:rFonts w:ascii="宋体" w:hAnsi="宋体" w:cs="宋体" w:eastAsia="宋体" w:hint="default"/>
                <w:spacing w:val="12"/>
                <w:sz w:val="18"/>
                <w:szCs w:val="18"/>
              </w:rPr>
              <w:t>让二九一农</w:t>
            </w:r>
            <w:r>
              <w:rPr>
                <w:rFonts w:ascii="宋体" w:hAnsi="宋体" w:cs="宋体" w:eastAsia="宋体" w:hint="default"/>
                <w:spacing w:val="-86"/>
                <w:sz w:val="18"/>
                <w:szCs w:val="18"/>
              </w:rPr>
              <w:t> </w:t>
            </w:r>
            <w:r>
              <w:rPr>
                <w:rFonts w:ascii="宋体" w:hAnsi="宋体" w:cs="宋体" w:eastAsia="宋体" w:hint="default"/>
                <w:spacing w:val="12"/>
                <w:sz w:val="18"/>
                <w:szCs w:val="18"/>
              </w:rPr>
              <w:t>场对被告享</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19"/>
              <w:ind w:left="103" w:right="19"/>
              <w:jc w:val="both"/>
              <w:rPr>
                <w:rFonts w:ascii="宋体" w:hAnsi="宋体" w:cs="宋体" w:eastAsia="宋体" w:hint="default"/>
                <w:sz w:val="18"/>
                <w:szCs w:val="18"/>
              </w:rPr>
            </w:pPr>
            <w:r>
              <w:rPr>
                <w:rFonts w:ascii="宋体" w:hAnsi="宋体" w:cs="宋体" w:eastAsia="宋体" w:hint="default"/>
                <w:spacing w:val="60"/>
                <w:sz w:val="18"/>
                <w:szCs w:val="18"/>
              </w:rPr>
              <w:t>有的债权</w:t>
            </w:r>
            <w:r>
              <w:rPr>
                <w:rFonts w:ascii="宋体" w:hAnsi="宋体" w:cs="宋体" w:eastAsia="宋体" w:hint="default"/>
                <w:spacing w:val="-87"/>
                <w:sz w:val="18"/>
                <w:szCs w:val="18"/>
              </w:rPr>
              <w:t> </w:t>
            </w:r>
            <w:r>
              <w:rPr>
                <w:rFonts w:ascii="宋体" w:hAnsi="宋体" w:cs="宋体" w:eastAsia="宋体" w:hint="default"/>
                <w:sz w:val="18"/>
                <w:szCs w:val="18"/>
              </w:rPr>
              <w:t>2000</w:t>
            </w:r>
            <w:r>
              <w:rPr>
                <w:rFonts w:ascii="宋体" w:hAnsi="宋体" w:cs="宋体" w:eastAsia="宋体" w:hint="default"/>
                <w:spacing w:val="-24"/>
                <w:sz w:val="18"/>
                <w:szCs w:val="18"/>
              </w:rPr>
              <w:t> </w:t>
            </w:r>
            <w:r>
              <w:rPr>
                <w:rFonts w:ascii="宋体" w:hAnsi="宋体" w:cs="宋体" w:eastAsia="宋体" w:hint="default"/>
                <w:sz w:val="18"/>
                <w:szCs w:val="18"/>
              </w:rPr>
              <w:t>万元及</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相应利息，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3" w:right="83"/>
              <w:jc w:val="both"/>
              <w:rPr>
                <w:rFonts w:ascii="宋体" w:hAnsi="宋体" w:cs="宋体" w:eastAsia="宋体" w:hint="default"/>
                <w:sz w:val="18"/>
                <w:szCs w:val="18"/>
              </w:rPr>
            </w:pPr>
            <w:r>
              <w:rPr>
                <w:rFonts w:ascii="宋体" w:hAnsi="宋体" w:cs="宋体" w:eastAsia="宋体" w:hint="default"/>
                <w:spacing w:val="12"/>
                <w:sz w:val="18"/>
                <w:szCs w:val="18"/>
              </w:rPr>
              <w:t>因被告一直</w:t>
            </w:r>
            <w:r>
              <w:rPr>
                <w:rFonts w:ascii="宋体" w:hAnsi="宋体" w:cs="宋体" w:eastAsia="宋体" w:hint="default"/>
                <w:spacing w:val="-86"/>
                <w:sz w:val="18"/>
                <w:szCs w:val="18"/>
              </w:rPr>
              <w:t> </w:t>
            </w:r>
            <w:r>
              <w:rPr>
                <w:rFonts w:ascii="宋体" w:hAnsi="宋体" w:cs="宋体" w:eastAsia="宋体" w:hint="default"/>
                <w:spacing w:val="12"/>
                <w:sz w:val="18"/>
                <w:szCs w:val="18"/>
              </w:rPr>
              <w:t>未履行还款</w:t>
            </w:r>
            <w:r>
              <w:rPr>
                <w:rFonts w:ascii="宋体" w:hAnsi="宋体" w:cs="宋体" w:eastAsia="宋体" w:hint="default"/>
                <w:spacing w:val="-86"/>
                <w:sz w:val="18"/>
                <w:szCs w:val="18"/>
              </w:rPr>
              <w:t> </w:t>
            </w:r>
            <w:r>
              <w:rPr>
                <w:rFonts w:ascii="宋体" w:hAnsi="宋体" w:cs="宋体" w:eastAsia="宋体" w:hint="default"/>
                <w:spacing w:val="12"/>
                <w:sz w:val="18"/>
                <w:szCs w:val="18"/>
              </w:rPr>
              <w:t>义务，原告</w:t>
            </w:r>
            <w:r>
              <w:rPr>
                <w:rFonts w:ascii="宋体" w:hAnsi="宋体" w:cs="宋体" w:eastAsia="宋体" w:hint="default"/>
                <w:spacing w:val="-86"/>
                <w:sz w:val="18"/>
                <w:szCs w:val="18"/>
              </w:rPr>
              <w:t> </w:t>
            </w:r>
            <w:r>
              <w:rPr>
                <w:rFonts w:ascii="宋体" w:hAnsi="宋体" w:cs="宋体" w:eastAsia="宋体" w:hint="default"/>
                <w:spacing w:val="12"/>
                <w:sz w:val="18"/>
                <w:szCs w:val="18"/>
              </w:rPr>
              <w:t>起诉至黑龙</w:t>
            </w:r>
            <w:r>
              <w:rPr>
                <w:rFonts w:ascii="宋体" w:hAnsi="宋体" w:cs="宋体" w:eastAsia="宋体" w:hint="default"/>
                <w:spacing w:val="-86"/>
                <w:sz w:val="18"/>
                <w:szCs w:val="18"/>
              </w:rPr>
              <w:t> </w:t>
            </w:r>
            <w:r>
              <w:rPr>
                <w:rFonts w:ascii="宋体" w:hAnsi="宋体" w:cs="宋体" w:eastAsia="宋体" w:hint="default"/>
                <w:spacing w:val="12"/>
                <w:sz w:val="18"/>
                <w:szCs w:val="18"/>
              </w:rPr>
              <w:t>江省农垦中</w:t>
            </w:r>
            <w:r>
              <w:rPr>
                <w:rFonts w:ascii="宋体" w:hAnsi="宋体" w:cs="宋体" w:eastAsia="宋体" w:hint="default"/>
                <w:spacing w:val="-86"/>
                <w:sz w:val="18"/>
                <w:szCs w:val="18"/>
              </w:rPr>
              <w:t> </w:t>
            </w:r>
            <w:r>
              <w:rPr>
                <w:rFonts w:ascii="宋体" w:hAnsi="宋体" w:cs="宋体" w:eastAsia="宋体" w:hint="default"/>
                <w:spacing w:val="12"/>
                <w:sz w:val="18"/>
                <w:szCs w:val="18"/>
              </w:rPr>
              <w:t>级法院，要</w:t>
            </w:r>
            <w:r>
              <w:rPr>
                <w:rFonts w:ascii="宋体" w:hAnsi="宋体" w:cs="宋体" w:eastAsia="宋体" w:hint="default"/>
                <w:spacing w:val="-86"/>
                <w:sz w:val="18"/>
                <w:szCs w:val="18"/>
              </w:rPr>
              <w:t> </w:t>
            </w:r>
            <w:r>
              <w:rPr>
                <w:rFonts w:ascii="宋体" w:hAnsi="宋体" w:cs="宋体" w:eastAsia="宋体" w:hint="default"/>
                <w:spacing w:val="12"/>
                <w:sz w:val="18"/>
                <w:szCs w:val="18"/>
              </w:rPr>
              <w:t>求被告偿还</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2"/>
              <w:ind w:left="103" w:right="19"/>
              <w:jc w:val="both"/>
              <w:rPr>
                <w:rFonts w:ascii="宋体" w:hAnsi="宋体" w:cs="宋体" w:eastAsia="宋体" w:hint="default"/>
                <w:sz w:val="18"/>
                <w:szCs w:val="18"/>
              </w:rPr>
            </w:pPr>
            <w:r>
              <w:rPr>
                <w:rFonts w:ascii="宋体" w:hAnsi="宋体" w:cs="宋体" w:eastAsia="宋体" w:hint="default"/>
                <w:spacing w:val="60"/>
                <w:sz w:val="18"/>
                <w:szCs w:val="18"/>
              </w:rPr>
              <w:t>本金及利</w:t>
            </w:r>
            <w:r>
              <w:rPr>
                <w:rFonts w:ascii="宋体" w:hAnsi="宋体" w:cs="宋体" w:eastAsia="宋体" w:hint="default"/>
                <w:spacing w:val="-87"/>
                <w:sz w:val="18"/>
                <w:szCs w:val="18"/>
              </w:rPr>
              <w:t> </w:t>
            </w:r>
            <w:r>
              <w:rPr>
                <w:rFonts w:ascii="宋体" w:hAnsi="宋体" w:cs="宋体" w:eastAsia="宋体" w:hint="default"/>
                <w:sz w:val="18"/>
                <w:szCs w:val="18"/>
              </w:rPr>
              <w:t>息。</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20,992,900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农垦中院于</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2" w:lineRule="exact" w:before="24"/>
              <w:ind w:left="103" w:right="47"/>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pacing w:val="36"/>
                <w:sz w:val="18"/>
                <w:szCs w:val="18"/>
              </w:rPr>
              <w:t>日作出</w:t>
            </w:r>
            <w:r>
              <w:rPr>
                <w:rFonts w:ascii="宋体" w:hAnsi="宋体" w:cs="宋体" w:eastAsia="宋体" w:hint="default"/>
                <w:spacing w:val="-35"/>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pacing w:val="19"/>
                <w:sz w:val="18"/>
                <w:szCs w:val="18"/>
              </w:rPr>
              <w:t>垦商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初字第 </w:t>
            </w:r>
            <w:r>
              <w:rPr>
                <w:rFonts w:ascii="宋体" w:hAnsi="宋体" w:cs="宋体" w:eastAsia="宋体" w:hint="default"/>
                <w:sz w:val="18"/>
                <w:szCs w:val="18"/>
              </w:rPr>
              <w:t>8</w:t>
            </w:r>
            <w:r>
              <w:rPr>
                <w:rFonts w:ascii="宋体" w:hAnsi="宋体" w:cs="宋体" w:eastAsia="宋体" w:hint="default"/>
                <w:spacing w:val="-11"/>
                <w:sz w:val="18"/>
                <w:szCs w:val="18"/>
              </w:rPr>
              <w:t> </w:t>
            </w:r>
            <w:r>
              <w:rPr>
                <w:rFonts w:ascii="宋体" w:hAnsi="宋体" w:cs="宋体" w:eastAsia="宋体" w:hint="default"/>
                <w:sz w:val="18"/>
                <w:szCs w:val="18"/>
              </w:rPr>
              <w:t>号</w:t>
            </w:r>
          </w:p>
          <w:p>
            <w:pPr>
              <w:pStyle w:val="TableParagraph"/>
              <w:spacing w:line="240" w:lineRule="auto"/>
              <w:ind w:left="103" w:right="14"/>
              <w:jc w:val="both"/>
              <w:rPr>
                <w:rFonts w:ascii="宋体" w:hAnsi="宋体" w:cs="宋体" w:eastAsia="宋体" w:hint="default"/>
                <w:sz w:val="18"/>
                <w:szCs w:val="18"/>
              </w:rPr>
            </w:pPr>
            <w:r>
              <w:rPr>
                <w:rFonts w:ascii="宋体" w:hAnsi="宋体" w:cs="宋体" w:eastAsia="宋体" w:hint="default"/>
                <w:spacing w:val="64"/>
                <w:sz w:val="18"/>
                <w:szCs w:val="18"/>
              </w:rPr>
              <w:t>民事判决</w:t>
            </w:r>
            <w:r>
              <w:rPr>
                <w:rFonts w:ascii="宋体" w:hAnsi="宋体" w:cs="宋体" w:eastAsia="宋体" w:hint="default"/>
                <w:spacing w:val="-4"/>
                <w:sz w:val="18"/>
                <w:szCs w:val="18"/>
              </w:rPr>
              <w:t> </w:t>
            </w:r>
            <w:r>
              <w:rPr>
                <w:rFonts w:ascii="宋体" w:hAnsi="宋体" w:cs="宋体" w:eastAsia="宋体" w:hint="default"/>
                <w:sz w:val="18"/>
                <w:szCs w:val="18"/>
              </w:rPr>
              <w:t>书</w:t>
            </w:r>
            <w:r>
              <w:rPr>
                <w:rFonts w:ascii="宋体" w:hAnsi="宋体" w:cs="宋体" w:eastAsia="宋体" w:hint="default"/>
                <w:spacing w:val="4"/>
                <w:sz w:val="18"/>
                <w:szCs w:val="18"/>
              </w:rPr>
              <w:t> </w:t>
            </w:r>
            <w:r>
              <w:rPr>
                <w:rFonts w:ascii="宋体" w:hAnsi="宋体" w:cs="宋体" w:eastAsia="宋体" w:hint="default"/>
                <w:spacing w:val="-4"/>
                <w:sz w:val="18"/>
                <w:szCs w:val="18"/>
              </w:rPr>
              <w:t>，判决被</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告于判决生</w:t>
            </w:r>
            <w:r>
              <w:rPr>
                <w:rFonts w:ascii="宋体" w:hAnsi="宋体" w:cs="宋体" w:eastAsia="宋体" w:hint="default"/>
                <w:spacing w:val="-71"/>
                <w:sz w:val="18"/>
                <w:szCs w:val="18"/>
              </w:rPr>
              <w:t> </w:t>
            </w:r>
            <w:r>
              <w:rPr>
                <w:rFonts w:ascii="宋体" w:hAnsi="宋体" w:cs="宋体" w:eastAsia="宋体" w:hint="default"/>
                <w:sz w:val="18"/>
                <w:szCs w:val="18"/>
              </w:rPr>
              <w:t>效之日起</w:t>
            </w:r>
            <w:r>
              <w:rPr>
                <w:rFonts w:ascii="宋体" w:hAnsi="宋体" w:cs="宋体" w:eastAsia="宋体" w:hint="default"/>
                <w:spacing w:val="-10"/>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pacing w:val="15"/>
                <w:sz w:val="18"/>
                <w:szCs w:val="18"/>
              </w:rPr>
              <w:t>日内返还原</w:t>
            </w:r>
            <w:r>
              <w:rPr>
                <w:rFonts w:ascii="宋体" w:hAnsi="宋体" w:cs="宋体" w:eastAsia="宋体" w:hint="default"/>
                <w:spacing w:val="-71"/>
                <w:sz w:val="18"/>
                <w:szCs w:val="18"/>
              </w:rPr>
              <w:t> </w:t>
            </w:r>
            <w:r>
              <w:rPr>
                <w:rFonts w:ascii="宋体" w:hAnsi="宋体" w:cs="宋体" w:eastAsia="宋体" w:hint="default"/>
                <w:spacing w:val="15"/>
                <w:sz w:val="18"/>
                <w:szCs w:val="18"/>
              </w:rPr>
              <w:t>告借款本金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39"/>
                <w:sz w:val="18"/>
                <w:szCs w:val="18"/>
              </w:rPr>
              <w:t> </w:t>
            </w:r>
            <w:r>
              <w:rPr>
                <w:rFonts w:ascii="宋体" w:hAnsi="宋体" w:cs="宋体" w:eastAsia="宋体" w:hint="default"/>
                <w:spacing w:val="19"/>
                <w:sz w:val="18"/>
                <w:szCs w:val="18"/>
              </w:rPr>
              <w:t>万元</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及利息（其</w:t>
            </w:r>
            <w:r>
              <w:rPr>
                <w:rFonts w:ascii="宋体" w:hAnsi="宋体" w:cs="宋体" w:eastAsia="宋体" w:hint="default"/>
                <w:spacing w:val="-71"/>
                <w:sz w:val="18"/>
                <w:szCs w:val="18"/>
              </w:rPr>
              <w:t> </w:t>
            </w:r>
            <w:r>
              <w:rPr>
                <w:rFonts w:ascii="宋体" w:hAnsi="宋体" w:cs="宋体" w:eastAsia="宋体" w:hint="default"/>
                <w:spacing w:val="-12"/>
                <w:sz w:val="18"/>
                <w:szCs w:val="18"/>
              </w:rPr>
              <w:t>中，</w:t>
            </w:r>
            <w:r>
              <w:rPr>
                <w:rFonts w:ascii="宋体" w:hAnsi="宋体" w:cs="宋体" w:eastAsia="宋体" w:hint="default"/>
                <w:spacing w:val="-12"/>
                <w:sz w:val="18"/>
                <w:szCs w:val="18"/>
              </w:rPr>
              <w:t>600</w:t>
            </w:r>
            <w:r>
              <w:rPr>
                <w:rFonts w:ascii="宋体" w:hAnsi="宋体" w:cs="宋体" w:eastAsia="宋体" w:hint="default"/>
                <w:spacing w:val="-43"/>
                <w:sz w:val="18"/>
                <w:szCs w:val="18"/>
              </w:rPr>
              <w:t> </w:t>
            </w:r>
            <w:r>
              <w:rPr>
                <w:rFonts w:ascii="宋体" w:hAnsi="宋体" w:cs="宋体" w:eastAsia="宋体" w:hint="default"/>
                <w:sz w:val="18"/>
                <w:szCs w:val="18"/>
              </w:rPr>
              <w:t>万元 本金自</w:t>
            </w:r>
            <w:r>
              <w:rPr>
                <w:rFonts w:ascii="宋体" w:hAnsi="宋体" w:cs="宋体" w:eastAsia="宋体" w:hint="default"/>
                <w:spacing w:val="-11"/>
                <w:sz w:val="18"/>
                <w:szCs w:val="18"/>
              </w:rPr>
              <w:t> </w:t>
            </w:r>
            <w:r>
              <w:rPr>
                <w:rFonts w:ascii="宋体" w:hAnsi="宋体" w:cs="宋体" w:eastAsia="宋体" w:hint="default"/>
                <w:sz w:val="18"/>
                <w:szCs w:val="18"/>
              </w:rPr>
              <w:t>2011</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pacing w:val="17"/>
                <w:sz w:val="18"/>
                <w:szCs w:val="18"/>
              </w:rPr>
              <w:t>日起，</w:t>
            </w:r>
            <w:r>
              <w:rPr>
                <w:rFonts w:ascii="宋体" w:hAnsi="宋体" w:cs="宋体" w:eastAsia="宋体" w:hint="default"/>
                <w:spacing w:val="-64"/>
                <w:sz w:val="18"/>
                <w:szCs w:val="18"/>
              </w:rPr>
              <w:t> </w:t>
            </w:r>
            <w:r>
              <w:rPr>
                <w:rFonts w:ascii="宋体" w:hAnsi="宋体" w:cs="宋体" w:eastAsia="宋体" w:hint="default"/>
                <w:sz w:val="18"/>
                <w:szCs w:val="18"/>
              </w:rPr>
              <w:t>1400 </w:t>
            </w:r>
            <w:r>
              <w:rPr>
                <w:rFonts w:ascii="宋体" w:hAnsi="宋体" w:cs="宋体" w:eastAsia="宋体" w:hint="default"/>
                <w:spacing w:val="15"/>
                <w:sz w:val="18"/>
                <w:szCs w:val="18"/>
              </w:rPr>
              <w:t>万元本金自</w:t>
            </w:r>
            <w:r>
              <w:rPr>
                <w:rFonts w:ascii="宋体" w:hAnsi="宋体" w:cs="宋体" w:eastAsia="宋体" w:hint="default"/>
                <w:spacing w:val="-71"/>
                <w:sz w:val="18"/>
                <w:szCs w:val="18"/>
              </w:rPr>
              <w:t> </w:t>
            </w:r>
            <w:r>
              <w:rPr>
                <w:rFonts w:ascii="宋体" w:hAnsi="宋体" w:cs="宋体" w:eastAsia="宋体" w:hint="default"/>
                <w:sz w:val="18"/>
                <w:szCs w:val="18"/>
              </w:rPr>
              <w:t>2012</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8</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0"/>
                <w:sz w:val="18"/>
                <w:szCs w:val="18"/>
              </w:rPr>
              <w:t> </w:t>
            </w:r>
            <w:r>
              <w:rPr>
                <w:rFonts w:ascii="宋体" w:hAnsi="宋体" w:cs="宋体" w:eastAsia="宋体" w:hint="default"/>
                <w:sz w:val="18"/>
                <w:szCs w:val="18"/>
              </w:rPr>
              <w:t>日期，以 </w:t>
            </w:r>
            <w:r>
              <w:rPr>
                <w:rFonts w:ascii="宋体" w:hAnsi="宋体" w:cs="宋体" w:eastAsia="宋体" w:hint="default"/>
                <w:spacing w:val="15"/>
                <w:sz w:val="18"/>
                <w:szCs w:val="18"/>
              </w:rPr>
              <w:t>中国人民银</w:t>
            </w:r>
            <w:r>
              <w:rPr>
                <w:rFonts w:ascii="宋体" w:hAnsi="宋体" w:cs="宋体" w:eastAsia="宋体" w:hint="default"/>
                <w:spacing w:val="-71"/>
                <w:sz w:val="18"/>
                <w:szCs w:val="18"/>
              </w:rPr>
              <w:t> </w:t>
            </w:r>
            <w:r>
              <w:rPr>
                <w:rFonts w:ascii="宋体" w:hAnsi="宋体" w:cs="宋体" w:eastAsia="宋体" w:hint="default"/>
                <w:spacing w:val="15"/>
                <w:sz w:val="18"/>
                <w:szCs w:val="18"/>
              </w:rPr>
              <w:t>行同期贷款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2"/>
              <w:ind w:left="103" w:right="14"/>
              <w:jc w:val="both"/>
              <w:rPr>
                <w:rFonts w:ascii="宋体" w:hAnsi="宋体" w:cs="宋体" w:eastAsia="宋体" w:hint="default"/>
                <w:sz w:val="18"/>
                <w:szCs w:val="18"/>
              </w:rPr>
            </w:pPr>
            <w:r>
              <w:rPr>
                <w:rFonts w:ascii="宋体" w:hAnsi="宋体" w:cs="宋体" w:eastAsia="宋体" w:hint="default"/>
                <w:spacing w:val="64"/>
                <w:sz w:val="18"/>
                <w:szCs w:val="18"/>
              </w:rPr>
              <w:t>利率为标</w:t>
            </w:r>
            <w:r>
              <w:rPr>
                <w:rFonts w:ascii="宋体" w:hAnsi="宋体" w:cs="宋体" w:eastAsia="宋体" w:hint="default"/>
                <w:spacing w:val="-4"/>
                <w:sz w:val="18"/>
                <w:szCs w:val="18"/>
              </w:rPr>
              <w:t> </w:t>
            </w:r>
            <w:r>
              <w:rPr>
                <w:rFonts w:ascii="宋体" w:hAnsi="宋体" w:cs="宋体" w:eastAsia="宋体" w:hint="default"/>
                <w:spacing w:val="15"/>
                <w:sz w:val="18"/>
                <w:szCs w:val="18"/>
              </w:rPr>
              <w:t>准，计算至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3"/>
              <w:ind w:left="103" w:right="84"/>
              <w:jc w:val="both"/>
              <w:rPr>
                <w:rFonts w:ascii="宋体" w:hAnsi="宋体" w:cs="宋体" w:eastAsia="宋体" w:hint="default"/>
                <w:sz w:val="18"/>
                <w:szCs w:val="18"/>
              </w:rPr>
            </w:pPr>
            <w:r>
              <w:rPr>
                <w:rFonts w:ascii="宋体" w:hAnsi="宋体" w:cs="宋体" w:eastAsia="宋体" w:hint="default"/>
                <w:spacing w:val="15"/>
                <w:sz w:val="18"/>
                <w:szCs w:val="18"/>
              </w:rPr>
              <w:t>判决确定的</w:t>
            </w:r>
            <w:r>
              <w:rPr>
                <w:rFonts w:ascii="宋体" w:hAnsi="宋体" w:cs="宋体" w:eastAsia="宋体" w:hint="default"/>
                <w:spacing w:val="-71"/>
                <w:sz w:val="18"/>
                <w:szCs w:val="18"/>
              </w:rPr>
              <w:t> </w:t>
            </w:r>
            <w:r>
              <w:rPr>
                <w:rFonts w:ascii="宋体" w:hAnsi="宋体" w:cs="宋体" w:eastAsia="宋体" w:hint="default"/>
                <w:spacing w:val="15"/>
                <w:sz w:val="18"/>
                <w:szCs w:val="18"/>
              </w:rPr>
              <w:t>自动履行期</w:t>
            </w:r>
            <w:r>
              <w:rPr>
                <w:rFonts w:ascii="宋体" w:hAnsi="宋体" w:cs="宋体" w:eastAsia="宋体" w:hint="default"/>
                <w:spacing w:val="-71"/>
                <w:sz w:val="18"/>
                <w:szCs w:val="18"/>
              </w:rPr>
              <w:t> </w:t>
            </w:r>
            <w:r>
              <w:rPr>
                <w:rFonts w:ascii="宋体" w:hAnsi="宋体" w:cs="宋体" w:eastAsia="宋体" w:hint="default"/>
                <w:spacing w:val="15"/>
                <w:sz w:val="18"/>
                <w:szCs w:val="18"/>
              </w:rPr>
              <w:t>限内实际给</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付之日）。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被告不服一</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审判决，于</w:t>
            </w:r>
            <w:r>
              <w:rPr>
                <w:rFonts w:ascii="宋体" w:hAnsi="宋体" w:cs="宋体" w:eastAsia="宋体" w:hint="default"/>
                <w:spacing w:val="-50"/>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18"/>
                <w:sz w:val="18"/>
                <w:szCs w:val="18"/>
              </w:rPr>
              <w:t> </w:t>
            </w:r>
            <w:r>
              <w:rPr>
                <w:rFonts w:ascii="宋体" w:hAnsi="宋体" w:cs="宋体" w:eastAsia="宋体" w:hint="default"/>
                <w:sz w:val="18"/>
                <w:szCs w:val="18"/>
              </w:rPr>
              <w:t>月</w:t>
            </w:r>
          </w:p>
          <w:p>
            <w:pPr>
              <w:pStyle w:val="TableParagraph"/>
              <w:spacing w:line="231" w:lineRule="exact"/>
              <w:ind w:left="100"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9"/>
                <w:sz w:val="18"/>
                <w:szCs w:val="18"/>
              </w:rPr>
              <w:t> </w:t>
            </w:r>
            <w:r>
              <w:rPr>
                <w:rFonts w:ascii="宋体" w:hAnsi="宋体" w:cs="宋体" w:eastAsia="宋体" w:hint="default"/>
                <w:spacing w:val="12"/>
                <w:sz w:val="18"/>
                <w:szCs w:val="18"/>
              </w:rPr>
              <w:t>日向黑龙</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江省高级人</w:t>
            </w:r>
            <w:r>
              <w:rPr>
                <w:rFonts w:ascii="宋体" w:hAnsi="宋体" w:cs="宋体" w:eastAsia="宋体" w:hint="default"/>
                <w:spacing w:val="-50"/>
                <w:sz w:val="18"/>
                <w:szCs w:val="18"/>
              </w:rPr>
              <w:t> </w:t>
            </w:r>
            <w:r>
              <w:rPr>
                <w:rFonts w:ascii="宋体" w:hAnsi="宋体" w:cs="宋体" w:eastAsia="宋体" w:hint="default"/>
                <w:spacing w:val="32"/>
                <w:sz w:val="18"/>
                <w:szCs w:val="18"/>
              </w:rPr>
              <w:t>民法院提起</w:t>
            </w:r>
            <w:r>
              <w:rPr>
                <w:rFonts w:ascii="宋体" w:hAnsi="宋体" w:cs="宋体" w:eastAsia="宋体" w:hint="default"/>
                <w:spacing w:val="-50"/>
                <w:sz w:val="18"/>
                <w:szCs w:val="18"/>
              </w:rPr>
              <w:t> </w:t>
            </w:r>
            <w:r>
              <w:rPr>
                <w:rFonts w:ascii="宋体" w:hAnsi="宋体" w:cs="宋体" w:eastAsia="宋体" w:hint="default"/>
                <w:spacing w:val="6"/>
                <w:sz w:val="18"/>
                <w:szCs w:val="18"/>
              </w:rPr>
              <w:t>上诉  </w:t>
            </w:r>
            <w:r>
              <w:rPr>
                <w:rFonts w:ascii="宋体" w:hAnsi="宋体" w:cs="宋体" w:eastAsia="宋体" w:hint="default"/>
                <w:spacing w:val="37"/>
                <w:sz w:val="18"/>
                <w:szCs w:val="18"/>
              </w:rPr>
              <w:t> </w:t>
            </w:r>
            <w:r>
              <w:rPr>
                <w:rFonts w:ascii="宋体" w:hAnsi="宋体" w:cs="宋体" w:eastAsia="宋体" w:hint="default"/>
                <w:spacing w:val="12"/>
                <w:sz w:val="18"/>
                <w:szCs w:val="18"/>
              </w:rPr>
              <w:t>，黑</w:t>
            </w:r>
            <w:r>
              <w:rPr>
                <w:rFonts w:ascii="宋体" w:hAnsi="宋体" w:cs="宋体" w:eastAsia="宋体" w:hint="default"/>
                <w:sz w:val="18"/>
                <w:szCs w:val="18"/>
              </w:rPr>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龙江省高级</w:t>
            </w:r>
            <w:r>
              <w:rPr>
                <w:rFonts w:ascii="宋体" w:hAnsi="宋体" w:cs="宋体" w:eastAsia="宋体" w:hint="default"/>
                <w:spacing w:val="-50"/>
                <w:sz w:val="18"/>
                <w:szCs w:val="18"/>
              </w:rPr>
              <w:t> </w:t>
            </w:r>
            <w:r>
              <w:rPr>
                <w:rFonts w:ascii="宋体" w:hAnsi="宋体" w:cs="宋体" w:eastAsia="宋体" w:hint="default"/>
                <w:sz w:val="18"/>
                <w:szCs w:val="18"/>
              </w:rPr>
              <w:t>人民法院于</w:t>
            </w:r>
            <w:r>
              <w:rPr>
                <w:rFonts w:ascii="宋体" w:hAnsi="宋体" w:cs="宋体" w:eastAsia="宋体" w:hint="default"/>
                <w:spacing w:val="-20"/>
                <w:sz w:val="18"/>
                <w:szCs w:val="18"/>
              </w:rPr>
              <w:t> </w:t>
            </w:r>
            <w:r>
              <w:rPr>
                <w:rFonts w:ascii="宋体" w:hAnsi="宋体" w:cs="宋体" w:eastAsia="宋体" w:hint="default"/>
                <w:sz w:val="18"/>
                <w:szCs w:val="18"/>
              </w:rPr>
              <w:t>7</w:t>
            </w:r>
          </w:p>
          <w:p>
            <w:pPr>
              <w:pStyle w:val="TableParagraph"/>
              <w:spacing w:line="213" w:lineRule="exact"/>
              <w:ind w:left="100"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20"/>
                <w:sz w:val="18"/>
                <w:szCs w:val="18"/>
              </w:rPr>
              <w:t> </w:t>
            </w:r>
            <w:r>
              <w:rPr>
                <w:rFonts w:ascii="宋体" w:hAnsi="宋体" w:cs="宋体" w:eastAsia="宋体" w:hint="default"/>
                <w:sz w:val="18"/>
                <w:szCs w:val="18"/>
              </w:rPr>
              <w:t>日下达</w:t>
            </w:r>
          </w:p>
          <w:p>
            <w:pPr>
              <w:pStyle w:val="TableParagraph"/>
              <w:spacing w:line="234" w:lineRule="exact" w:before="21"/>
              <w:ind w:left="100" w:right="98"/>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3"/>
                <w:sz w:val="18"/>
                <w:szCs w:val="18"/>
              </w:rPr>
              <w:t>）黑立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民终字第</w:t>
            </w:r>
            <w:r>
              <w:rPr>
                <w:rFonts w:ascii="宋体" w:hAnsi="宋体" w:cs="宋体" w:eastAsia="宋体" w:hint="default"/>
                <w:spacing w:val="19"/>
                <w:sz w:val="18"/>
                <w:szCs w:val="18"/>
              </w:rPr>
              <w:t> </w:t>
            </w:r>
            <w:r>
              <w:rPr>
                <w:rFonts w:ascii="宋体" w:hAnsi="宋体" w:cs="宋体" w:eastAsia="宋体" w:hint="default"/>
                <w:sz w:val="18"/>
                <w:szCs w:val="18"/>
              </w:rPr>
              <w:t>26</w:t>
            </w:r>
          </w:p>
          <w:p>
            <w:pPr>
              <w:pStyle w:val="TableParagraph"/>
              <w:spacing w:line="211"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号民事裁定</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书，因弘企公</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司逾期未按</w:t>
            </w:r>
            <w:r>
              <w:rPr>
                <w:rFonts w:ascii="宋体" w:hAnsi="宋体" w:cs="宋体" w:eastAsia="宋体" w:hint="default"/>
                <w:spacing w:val="-50"/>
                <w:sz w:val="18"/>
                <w:szCs w:val="18"/>
              </w:rPr>
              <w:t> </w:t>
            </w:r>
            <w:r>
              <w:rPr>
                <w:rFonts w:ascii="宋体" w:hAnsi="宋体" w:cs="宋体" w:eastAsia="宋体" w:hint="default"/>
                <w:spacing w:val="32"/>
                <w:sz w:val="18"/>
                <w:szCs w:val="18"/>
              </w:rPr>
              <w:t>照规定预缴</w:t>
            </w:r>
            <w:r>
              <w:rPr>
                <w:rFonts w:ascii="宋体" w:hAnsi="宋体" w:cs="宋体" w:eastAsia="宋体" w:hint="default"/>
                <w:spacing w:val="-50"/>
                <w:sz w:val="18"/>
                <w:szCs w:val="18"/>
              </w:rPr>
              <w:t> </w:t>
            </w:r>
            <w:r>
              <w:rPr>
                <w:rFonts w:ascii="宋体" w:hAnsi="宋体" w:cs="宋体" w:eastAsia="宋体" w:hint="default"/>
                <w:spacing w:val="32"/>
                <w:sz w:val="18"/>
                <w:szCs w:val="18"/>
              </w:rPr>
              <w:t>上诉案件受</w:t>
            </w:r>
            <w:r>
              <w:rPr>
                <w:rFonts w:ascii="宋体" w:hAnsi="宋体" w:cs="宋体" w:eastAsia="宋体" w:hint="default"/>
                <w:spacing w:val="-50"/>
                <w:sz w:val="18"/>
                <w:szCs w:val="18"/>
              </w:rPr>
              <w:t> </w:t>
            </w:r>
            <w:r>
              <w:rPr>
                <w:rFonts w:ascii="宋体" w:hAnsi="宋体" w:cs="宋体" w:eastAsia="宋体" w:hint="default"/>
                <w:spacing w:val="-4"/>
                <w:sz w:val="18"/>
                <w:szCs w:val="18"/>
              </w:rPr>
              <w:t>理费，本案按</w:t>
            </w:r>
          </w:p>
          <w:p>
            <w:pPr>
              <w:pStyle w:val="TableParagraph"/>
              <w:spacing w:line="232" w:lineRule="exact" w:before="22"/>
              <w:ind w:left="100" w:right="58"/>
              <w:jc w:val="both"/>
              <w:rPr>
                <w:rFonts w:ascii="宋体" w:hAnsi="宋体" w:cs="宋体" w:eastAsia="宋体" w:hint="default"/>
                <w:sz w:val="18"/>
                <w:szCs w:val="18"/>
              </w:rPr>
            </w:pPr>
            <w:r>
              <w:rPr>
                <w:rFonts w:ascii="宋体" w:hAnsi="宋体" w:cs="宋体" w:eastAsia="宋体" w:hint="default"/>
                <w:spacing w:val="32"/>
                <w:sz w:val="18"/>
                <w:szCs w:val="18"/>
              </w:rPr>
              <w:t>自动撤回上</w:t>
            </w:r>
            <w:r>
              <w:rPr>
                <w:rFonts w:ascii="宋体" w:hAnsi="宋体" w:cs="宋体" w:eastAsia="宋体" w:hint="default"/>
                <w:spacing w:val="-50"/>
                <w:sz w:val="18"/>
                <w:szCs w:val="18"/>
              </w:rPr>
              <w:t> </w:t>
            </w:r>
            <w:r>
              <w:rPr>
                <w:rFonts w:ascii="宋体" w:hAnsi="宋体" w:cs="宋体" w:eastAsia="宋体" w:hint="default"/>
                <w:sz w:val="18"/>
                <w:szCs w:val="18"/>
              </w:rPr>
              <w:t>诉处理。</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1195" w:header="880" w:top="1120" w:bottom="1380" w:left="1580" w:right="10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444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秦</w:t>
            </w:r>
            <w:r>
              <w:rPr>
                <w:rFonts w:ascii="宋体" w:hAnsi="宋体" w:cs="宋体" w:eastAsia="宋体" w:hint="default"/>
                <w:sz w:val="18"/>
                <w:szCs w:val="18"/>
              </w:rPr>
              <w:t>皇</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岛北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龙业</w:t>
            </w:r>
            <w:r>
              <w:rPr>
                <w:rFonts w:ascii="宋体" w:hAnsi="宋体" w:cs="宋体" w:eastAsia="宋体" w:hint="default"/>
                <w:spacing w:val="-6"/>
                <w:sz w:val="18"/>
                <w:szCs w:val="18"/>
              </w:rPr>
              <w:t> </w:t>
            </w:r>
            <w:r>
              <w:rPr>
                <w:rFonts w:ascii="宋体" w:hAnsi="宋体" w:cs="宋体" w:eastAsia="宋体" w:hint="default"/>
                <w:sz w:val="18"/>
                <w:szCs w:val="18"/>
              </w:rPr>
              <w:t>房</w:t>
            </w:r>
            <w:r>
              <w:rPr>
                <w:rFonts w:ascii="宋体" w:hAnsi="宋体" w:cs="宋体" w:eastAsia="宋体" w:hint="default"/>
                <w:spacing w:val="-7"/>
                <w:sz w:val="18"/>
                <w:szCs w:val="18"/>
              </w:rPr>
              <w:t> </w:t>
            </w:r>
            <w:r>
              <w:rPr>
                <w:rFonts w:ascii="宋体" w:hAnsi="宋体" w:cs="宋体" w:eastAsia="宋体" w:hint="default"/>
                <w:sz w:val="18"/>
                <w:szCs w:val="18"/>
              </w:rPr>
              <w:t>地</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产开</w:t>
            </w:r>
            <w:r>
              <w:rPr>
                <w:rFonts w:ascii="宋体" w:hAnsi="宋体" w:cs="宋体" w:eastAsia="宋体" w:hint="default"/>
                <w:spacing w:val="-6"/>
                <w:sz w:val="18"/>
                <w:szCs w:val="18"/>
              </w:rPr>
              <w:t> </w:t>
            </w:r>
            <w:r>
              <w:rPr>
                <w:rFonts w:ascii="宋体" w:hAnsi="宋体" w:cs="宋体" w:eastAsia="宋体" w:hint="default"/>
                <w:spacing w:val="42"/>
                <w:sz w:val="18"/>
                <w:szCs w:val="18"/>
              </w:rPr>
              <w:t>发有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黑龙江</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忠信伟</w:t>
            </w:r>
            <w:r>
              <w:rPr>
                <w:rFonts w:ascii="宋体" w:hAnsi="宋体" w:cs="宋体" w:eastAsia="宋体" w:hint="default"/>
                <w:spacing w:val="-88"/>
                <w:sz w:val="18"/>
                <w:szCs w:val="18"/>
              </w:rPr>
              <w:t> </w:t>
            </w:r>
            <w:r>
              <w:rPr>
                <w:rFonts w:ascii="宋体" w:hAnsi="宋体" w:cs="宋体" w:eastAsia="宋体" w:hint="default"/>
                <w:spacing w:val="36"/>
                <w:sz w:val="18"/>
                <w:szCs w:val="18"/>
              </w:rPr>
              <w:t>业房地</w:t>
            </w:r>
            <w:r>
              <w:rPr>
                <w:rFonts w:ascii="宋体" w:hAnsi="宋体" w:cs="宋体" w:eastAsia="宋体" w:hint="default"/>
                <w:spacing w:val="-88"/>
                <w:sz w:val="18"/>
                <w:szCs w:val="18"/>
              </w:rPr>
              <w:t> </w:t>
            </w:r>
            <w:r>
              <w:rPr>
                <w:rFonts w:ascii="宋体" w:hAnsi="宋体" w:cs="宋体" w:eastAsia="宋体" w:hint="default"/>
                <w:spacing w:val="36"/>
                <w:sz w:val="18"/>
                <w:szCs w:val="18"/>
              </w:rPr>
              <w:t>产开发</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月，原告向</w:t>
            </w:r>
            <w:r>
              <w:rPr>
                <w:rFonts w:ascii="宋体" w:hAnsi="宋体" w:cs="宋体" w:eastAsia="宋体" w:hint="default"/>
                <w:spacing w:val="-86"/>
                <w:sz w:val="18"/>
                <w:szCs w:val="18"/>
              </w:rPr>
              <w:t> </w:t>
            </w:r>
            <w:r>
              <w:rPr>
                <w:rFonts w:ascii="宋体" w:hAnsi="宋体" w:cs="宋体" w:eastAsia="宋体" w:hint="default"/>
                <w:spacing w:val="12"/>
                <w:sz w:val="18"/>
                <w:szCs w:val="18"/>
              </w:rPr>
              <w:t>被告提供借</w:t>
            </w:r>
            <w:r>
              <w:rPr>
                <w:rFonts w:ascii="宋体" w:hAnsi="宋体" w:cs="宋体" w:eastAsia="宋体" w:hint="default"/>
                <w:spacing w:val="-86"/>
                <w:sz w:val="18"/>
                <w:szCs w:val="18"/>
              </w:rPr>
              <w:t> </w:t>
            </w:r>
            <w:r>
              <w:rPr>
                <w:rFonts w:ascii="宋体" w:hAnsi="宋体" w:cs="宋体" w:eastAsia="宋体" w:hint="default"/>
                <w:sz w:val="18"/>
                <w:szCs w:val="18"/>
              </w:rPr>
              <w:t>款 </w:t>
            </w:r>
            <w:r>
              <w:rPr>
                <w:rFonts w:ascii="宋体" w:hAnsi="宋体" w:cs="宋体" w:eastAsia="宋体" w:hint="default"/>
                <w:sz w:val="18"/>
                <w:szCs w:val="18"/>
              </w:rPr>
              <w:t>1000</w:t>
            </w:r>
            <w:r>
              <w:rPr>
                <w:rFonts w:ascii="宋体" w:hAnsi="宋体" w:cs="宋体" w:eastAsia="宋体" w:hint="default"/>
                <w:spacing w:val="65"/>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元。期限届</w:t>
            </w:r>
            <w:r>
              <w:rPr>
                <w:rFonts w:ascii="宋体" w:hAnsi="宋体" w:cs="宋体" w:eastAsia="宋体" w:hint="default"/>
                <w:spacing w:val="-86"/>
                <w:sz w:val="18"/>
                <w:szCs w:val="18"/>
              </w:rPr>
              <w:t> </w:t>
            </w:r>
            <w:r>
              <w:rPr>
                <w:rFonts w:ascii="宋体" w:hAnsi="宋体" w:cs="宋体" w:eastAsia="宋体" w:hint="default"/>
                <w:spacing w:val="12"/>
                <w:sz w:val="18"/>
                <w:szCs w:val="18"/>
              </w:rPr>
              <w:t>满后，被告</w:t>
            </w:r>
            <w:r>
              <w:rPr>
                <w:rFonts w:ascii="宋体" w:hAnsi="宋体" w:cs="宋体" w:eastAsia="宋体" w:hint="default"/>
                <w:spacing w:val="-86"/>
                <w:sz w:val="18"/>
                <w:szCs w:val="18"/>
              </w:rPr>
              <w:t> </w:t>
            </w:r>
            <w:r>
              <w:rPr>
                <w:rFonts w:ascii="宋体" w:hAnsi="宋体" w:cs="宋体" w:eastAsia="宋体" w:hint="default"/>
                <w:spacing w:val="12"/>
                <w:sz w:val="18"/>
                <w:szCs w:val="18"/>
              </w:rPr>
              <w:t>一直未予偿</w:t>
            </w:r>
            <w:r>
              <w:rPr>
                <w:rFonts w:ascii="宋体" w:hAnsi="宋体" w:cs="宋体" w:eastAsia="宋体" w:hint="default"/>
                <w:spacing w:val="-86"/>
                <w:sz w:val="18"/>
                <w:szCs w:val="18"/>
              </w:rPr>
              <w:t> </w:t>
            </w:r>
            <w:r>
              <w:rPr>
                <w:rFonts w:ascii="宋体" w:hAnsi="宋体" w:cs="宋体" w:eastAsia="宋体" w:hint="default"/>
                <w:spacing w:val="12"/>
                <w:sz w:val="18"/>
                <w:szCs w:val="18"/>
              </w:rPr>
              <w:t>还，故原告</w:t>
            </w:r>
            <w:r>
              <w:rPr>
                <w:rFonts w:ascii="宋体" w:hAnsi="宋体" w:cs="宋体" w:eastAsia="宋体" w:hint="default"/>
                <w:spacing w:val="-86"/>
                <w:sz w:val="18"/>
                <w:szCs w:val="18"/>
              </w:rPr>
              <w:t> </w:t>
            </w:r>
            <w:r>
              <w:rPr>
                <w:rFonts w:ascii="宋体" w:hAnsi="宋体" w:cs="宋体" w:eastAsia="宋体" w:hint="default"/>
                <w:sz w:val="18"/>
                <w:szCs w:val="18"/>
              </w:rPr>
              <w:t>提起诉讼。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13,500,000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已开庭审理</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4"/>
              <w:jc w:val="left"/>
              <w:rPr>
                <w:rFonts w:ascii="宋体" w:hAnsi="宋体" w:cs="宋体" w:eastAsia="宋体" w:hint="default"/>
                <w:sz w:val="18"/>
                <w:szCs w:val="18"/>
              </w:rPr>
            </w:pPr>
            <w:r>
              <w:rPr>
                <w:rFonts w:ascii="宋体" w:hAnsi="宋体" w:cs="宋体" w:eastAsia="宋体" w:hint="default"/>
                <w:spacing w:val="15"/>
                <w:sz w:val="18"/>
                <w:szCs w:val="18"/>
              </w:rPr>
              <w:t>完毕，农垦</w:t>
            </w:r>
            <w:r>
              <w:rPr>
                <w:rFonts w:ascii="宋体" w:hAnsi="宋体" w:cs="宋体" w:eastAsia="宋体" w:hint="default"/>
                <w:spacing w:val="-71"/>
                <w:sz w:val="18"/>
                <w:szCs w:val="18"/>
              </w:rPr>
              <w:t> </w:t>
            </w:r>
            <w:r>
              <w:rPr>
                <w:rFonts w:ascii="宋体" w:hAnsi="宋体" w:cs="宋体" w:eastAsia="宋体" w:hint="default"/>
                <w:spacing w:val="15"/>
                <w:sz w:val="18"/>
                <w:szCs w:val="18"/>
              </w:rPr>
              <w:t>中院下发民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86"/>
                <w:sz w:val="18"/>
                <w:szCs w:val="18"/>
              </w:rPr>
              <w:t>事调解</w:t>
            </w:r>
            <w:r>
              <w:rPr>
                <w:rFonts w:ascii="宋体" w:hAnsi="宋体" w:cs="宋体" w:eastAsia="宋体" w:hint="default"/>
                <w:sz w:val="18"/>
                <w:szCs w:val="18"/>
              </w:rPr>
              <w:t>书</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2" w:lineRule="exact" w:before="24"/>
              <w:ind w:left="103" w:right="7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pacing w:val="13"/>
                <w:sz w:val="18"/>
                <w:szCs w:val="18"/>
              </w:rPr>
              <w:t>）垦</w:t>
            </w:r>
            <w:r>
              <w:rPr>
                <w:rFonts w:ascii="宋体" w:hAnsi="宋体" w:cs="宋体" w:eastAsia="宋体" w:hint="default"/>
                <w:spacing w:val="-64"/>
                <w:sz w:val="18"/>
                <w:szCs w:val="18"/>
              </w:rPr>
              <w:t> </w:t>
            </w:r>
            <w:r>
              <w:rPr>
                <w:rFonts w:ascii="宋体" w:hAnsi="宋体" w:cs="宋体" w:eastAsia="宋体" w:hint="default"/>
                <w:spacing w:val="14"/>
                <w:sz w:val="18"/>
                <w:szCs w:val="18"/>
              </w:rPr>
              <w:t>民初字第</w:t>
            </w:r>
            <w:r>
              <w:rPr>
                <w:rFonts w:ascii="宋体" w:hAnsi="宋体" w:cs="宋体" w:eastAsia="宋体" w:hint="default"/>
                <w:spacing w:val="20"/>
                <w:sz w:val="18"/>
                <w:szCs w:val="18"/>
              </w:rPr>
              <w:t> </w:t>
            </w:r>
            <w:r>
              <w:rPr>
                <w:rFonts w:ascii="宋体" w:hAnsi="宋体" w:cs="宋体" w:eastAsia="宋体" w:hint="default"/>
                <w:sz w:val="18"/>
                <w:szCs w:val="18"/>
              </w:rPr>
              <w:t>9</w:t>
            </w:r>
          </w:p>
          <w:p>
            <w:pPr>
              <w:pStyle w:val="TableParagraph"/>
              <w:spacing w:line="232" w:lineRule="exact" w:before="1"/>
              <w:ind w:left="103" w:right="84"/>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1"/>
                <w:sz w:val="18"/>
                <w:szCs w:val="18"/>
              </w:rPr>
              <w:t> </w:t>
            </w:r>
            <w:r>
              <w:rPr>
                <w:rFonts w:ascii="宋体" w:hAnsi="宋体" w:cs="宋体" w:eastAsia="宋体" w:hint="default"/>
                <w:spacing w:val="15"/>
                <w:sz w:val="18"/>
                <w:szCs w:val="18"/>
              </w:rPr>
              <w:t>日送达。被</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告忠信伟业</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14"/>
              <w:jc w:val="left"/>
              <w:rPr>
                <w:rFonts w:ascii="宋体" w:hAnsi="宋体" w:cs="宋体" w:eastAsia="宋体" w:hint="default"/>
                <w:sz w:val="18"/>
                <w:szCs w:val="18"/>
              </w:rPr>
            </w:pPr>
            <w:r>
              <w:rPr>
                <w:rFonts w:ascii="宋体" w:hAnsi="宋体" w:cs="宋体" w:eastAsia="宋体" w:hint="default"/>
                <w:spacing w:val="64"/>
                <w:sz w:val="18"/>
                <w:szCs w:val="18"/>
              </w:rPr>
              <w:t>给付原告</w:t>
            </w:r>
            <w:r>
              <w:rPr>
                <w:rFonts w:ascii="宋体" w:hAnsi="宋体" w:cs="宋体" w:eastAsia="宋体" w:hint="default"/>
                <w:spacing w:val="-4"/>
                <w:sz w:val="18"/>
                <w:szCs w:val="18"/>
              </w:rPr>
              <w:t> </w:t>
            </w:r>
            <w:r>
              <w:rPr>
                <w:rFonts w:ascii="宋体" w:hAnsi="宋体" w:cs="宋体" w:eastAsia="宋体" w:hint="default"/>
                <w:sz w:val="18"/>
                <w:szCs w:val="18"/>
              </w:rPr>
              <w:t>1350</w:t>
            </w:r>
            <w:r>
              <w:rPr>
                <w:rFonts w:ascii="宋体" w:hAnsi="宋体" w:cs="宋体" w:eastAsia="宋体" w:hint="default"/>
                <w:spacing w:val="-10"/>
                <w:sz w:val="18"/>
                <w:szCs w:val="18"/>
              </w:rPr>
              <w:t> </w:t>
            </w:r>
            <w:r>
              <w:rPr>
                <w:rFonts w:ascii="宋体" w:hAnsi="宋体" w:cs="宋体" w:eastAsia="宋体" w:hint="default"/>
                <w:sz w:val="18"/>
                <w:szCs w:val="18"/>
              </w:rPr>
              <w:t>万元；</w:t>
            </w:r>
          </w:p>
          <w:p>
            <w:pPr>
              <w:pStyle w:val="TableParagraph"/>
              <w:spacing w:line="232" w:lineRule="exact" w:before="3"/>
              <w:ind w:left="103" w:right="84"/>
              <w:jc w:val="left"/>
              <w:rPr>
                <w:rFonts w:ascii="宋体" w:hAnsi="宋体" w:cs="宋体" w:eastAsia="宋体" w:hint="default"/>
                <w:sz w:val="18"/>
                <w:szCs w:val="18"/>
              </w:rPr>
            </w:pPr>
            <w:r>
              <w:rPr>
                <w:rFonts w:ascii="宋体" w:hAnsi="宋体" w:cs="宋体" w:eastAsia="宋体" w:hint="default"/>
                <w:spacing w:val="15"/>
                <w:sz w:val="18"/>
                <w:szCs w:val="18"/>
              </w:rPr>
              <w:t>逾期被告承</w:t>
            </w:r>
            <w:r>
              <w:rPr>
                <w:rFonts w:ascii="宋体" w:hAnsi="宋体" w:cs="宋体" w:eastAsia="宋体" w:hint="default"/>
                <w:spacing w:val="-71"/>
                <w:sz w:val="18"/>
                <w:szCs w:val="18"/>
              </w:rPr>
              <w:t> </w:t>
            </w:r>
            <w:r>
              <w:rPr>
                <w:rFonts w:ascii="宋体" w:hAnsi="宋体" w:cs="宋体" w:eastAsia="宋体" w:hint="default"/>
                <w:sz w:val="18"/>
                <w:szCs w:val="18"/>
              </w:rPr>
              <w:t>担</w:t>
            </w:r>
            <w:r>
              <w:rPr>
                <w:rFonts w:ascii="宋体" w:hAnsi="宋体" w:cs="宋体" w:eastAsia="宋体" w:hint="default"/>
                <w:spacing w:val="-51"/>
                <w:sz w:val="18"/>
                <w:szCs w:val="18"/>
              </w:rPr>
              <w:t> </w:t>
            </w:r>
            <w:r>
              <w:rPr>
                <w:rFonts w:ascii="宋体" w:hAnsi="宋体" w:cs="宋体" w:eastAsia="宋体" w:hint="default"/>
                <w:sz w:val="18"/>
                <w:szCs w:val="18"/>
              </w:rPr>
              <w:t>1350</w:t>
            </w:r>
            <w:r>
              <w:rPr>
                <w:rFonts w:ascii="宋体" w:hAnsi="宋体" w:cs="宋体" w:eastAsia="宋体" w:hint="default"/>
                <w:spacing w:val="-50"/>
                <w:sz w:val="18"/>
                <w:szCs w:val="18"/>
              </w:rPr>
              <w:t> </w:t>
            </w:r>
            <w:r>
              <w:rPr>
                <w:rFonts w:ascii="宋体" w:hAnsi="宋体" w:cs="宋体" w:eastAsia="宋体" w:hint="default"/>
                <w:sz w:val="18"/>
                <w:szCs w:val="18"/>
              </w:rPr>
              <w:t>万元</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34"/>
                <w:sz w:val="18"/>
                <w:szCs w:val="18"/>
              </w:rPr>
              <w:t> </w:t>
            </w:r>
            <w:r>
              <w:rPr>
                <w:rFonts w:ascii="宋体" w:hAnsi="宋体" w:cs="宋体" w:eastAsia="宋体" w:hint="default"/>
                <w:sz w:val="18"/>
                <w:szCs w:val="18"/>
              </w:rPr>
              <w:t>2013</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29</w:t>
            </w:r>
            <w:r>
              <w:rPr>
                <w:rFonts w:ascii="宋体" w:hAnsi="宋体" w:cs="宋体" w:eastAsia="宋体" w:hint="default"/>
                <w:spacing w:val="-51"/>
                <w:sz w:val="18"/>
                <w:szCs w:val="18"/>
              </w:rPr>
              <w:t> </w:t>
            </w:r>
            <w:r>
              <w:rPr>
                <w:rFonts w:ascii="宋体" w:hAnsi="宋体" w:cs="宋体" w:eastAsia="宋体" w:hint="default"/>
                <w:sz w:val="18"/>
                <w:szCs w:val="18"/>
              </w:rPr>
              <w:t>日至给</w:t>
            </w:r>
          </w:p>
          <w:p>
            <w:pPr>
              <w:pStyle w:val="TableParagraph"/>
              <w:spacing w:line="232" w:lineRule="exact" w:before="24"/>
              <w:ind w:left="103" w:right="14"/>
              <w:jc w:val="left"/>
              <w:rPr>
                <w:rFonts w:ascii="宋体" w:hAnsi="宋体" w:cs="宋体" w:eastAsia="宋体" w:hint="default"/>
                <w:sz w:val="18"/>
                <w:szCs w:val="18"/>
              </w:rPr>
            </w:pPr>
            <w:r>
              <w:rPr>
                <w:rFonts w:ascii="宋体" w:hAnsi="宋体" w:cs="宋体" w:eastAsia="宋体" w:hint="default"/>
                <w:spacing w:val="64"/>
                <w:sz w:val="18"/>
                <w:szCs w:val="18"/>
              </w:rPr>
              <w:t>付日的利</w:t>
            </w:r>
            <w:r>
              <w:rPr>
                <w:rFonts w:ascii="宋体" w:hAnsi="宋体" w:cs="宋体" w:eastAsia="宋体" w:hint="default"/>
                <w:spacing w:val="-4"/>
                <w:sz w:val="18"/>
                <w:szCs w:val="18"/>
              </w:rPr>
              <w:t> </w:t>
            </w:r>
            <w:r>
              <w:rPr>
                <w:rFonts w:ascii="宋体" w:hAnsi="宋体" w:cs="宋体" w:eastAsia="宋体" w:hint="default"/>
                <w:spacing w:val="15"/>
                <w:sz w:val="18"/>
                <w:szCs w:val="18"/>
              </w:rPr>
              <w:t>息；案件受</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ind w:left="103" w:right="84"/>
              <w:jc w:val="left"/>
              <w:rPr>
                <w:rFonts w:ascii="宋体" w:hAnsi="宋体" w:cs="宋体" w:eastAsia="宋体" w:hint="default"/>
                <w:sz w:val="18"/>
                <w:szCs w:val="18"/>
              </w:rPr>
            </w:pPr>
            <w:r>
              <w:rPr>
                <w:rFonts w:ascii="宋体" w:hAnsi="宋体" w:cs="宋体" w:eastAsia="宋体" w:hint="default"/>
                <w:spacing w:val="15"/>
                <w:sz w:val="18"/>
                <w:szCs w:val="18"/>
              </w:rPr>
              <w:t>理费双方共</w:t>
            </w:r>
            <w:r>
              <w:rPr>
                <w:rFonts w:ascii="宋体" w:hAnsi="宋体" w:cs="宋体" w:eastAsia="宋体" w:hint="default"/>
                <w:spacing w:val="-71"/>
                <w:sz w:val="18"/>
                <w:szCs w:val="18"/>
              </w:rPr>
              <w:t> </w:t>
            </w:r>
            <w:r>
              <w:rPr>
                <w:rFonts w:ascii="宋体" w:hAnsi="宋体" w:cs="宋体" w:eastAsia="宋体" w:hint="default"/>
                <w:sz w:val="18"/>
                <w:szCs w:val="18"/>
              </w:rPr>
              <w:t>同承担。</w:t>
            </w:r>
          </w:p>
        </w:tc>
        <w:tc>
          <w:tcPr>
            <w:tcW w:w="127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宋体" w:hAnsi="宋体" w:cs="宋体" w:eastAsia="宋体" w:hint="default"/>
                <w:sz w:val="18"/>
                <w:szCs w:val="18"/>
              </w:rPr>
              <w:t>18</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日，已开</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38"/>
                <w:sz w:val="18"/>
                <w:szCs w:val="18"/>
              </w:rPr>
              <w:t>始申请</w:t>
            </w:r>
            <w:r>
              <w:rPr>
                <w:rFonts w:ascii="宋体" w:hAnsi="宋体" w:cs="宋体" w:eastAsia="宋体" w:hint="default"/>
                <w:spacing w:val="-33"/>
                <w:sz w:val="18"/>
                <w:szCs w:val="18"/>
              </w:rPr>
              <w:t> </w:t>
            </w:r>
            <w:r>
              <w:rPr>
                <w:rFonts w:ascii="宋体" w:hAnsi="宋体" w:cs="宋体" w:eastAsia="宋体" w:hint="default"/>
                <w:spacing w:val="38"/>
                <w:sz w:val="18"/>
                <w:szCs w:val="18"/>
              </w:rPr>
              <w:t>法院强</w:t>
            </w:r>
            <w:r>
              <w:rPr>
                <w:rFonts w:ascii="宋体" w:hAnsi="宋体" w:cs="宋体" w:eastAsia="宋体" w:hint="default"/>
                <w:spacing w:val="-33"/>
                <w:sz w:val="18"/>
                <w:szCs w:val="18"/>
              </w:rPr>
              <w:t> </w:t>
            </w:r>
            <w:r>
              <w:rPr>
                <w:rFonts w:ascii="宋体" w:hAnsi="宋体" w:cs="宋体" w:eastAsia="宋体" w:hint="default"/>
                <w:sz w:val="18"/>
                <w:szCs w:val="18"/>
              </w:rPr>
              <w:t>制执行</w:t>
            </w:r>
          </w:p>
        </w:tc>
      </w:tr>
      <w:tr>
        <w:trPr>
          <w:trHeight w:val="934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秦</w:t>
            </w:r>
            <w:r>
              <w:rPr>
                <w:rFonts w:ascii="宋体" w:hAnsi="宋体" w:cs="宋体" w:eastAsia="宋体" w:hint="default"/>
                <w:sz w:val="18"/>
                <w:szCs w:val="18"/>
              </w:rPr>
              <w:t>皇</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岛北</w:t>
            </w:r>
            <w:r>
              <w:rPr>
                <w:rFonts w:ascii="宋体" w:hAnsi="宋体" w:cs="宋体" w:eastAsia="宋体" w:hint="default"/>
                <w:spacing w:val="-6"/>
                <w:sz w:val="18"/>
                <w:szCs w:val="18"/>
              </w:rPr>
              <w:t> </w:t>
            </w:r>
            <w:r>
              <w:rPr>
                <w:rFonts w:ascii="宋体" w:hAnsi="宋体" w:cs="宋体" w:eastAsia="宋体" w:hint="default"/>
                <w:spacing w:val="42"/>
                <w:sz w:val="18"/>
                <w:szCs w:val="18"/>
              </w:rPr>
              <w:t>大荒</w:t>
            </w:r>
            <w:r>
              <w:rPr>
                <w:rFonts w:ascii="宋体" w:hAnsi="宋体" w:cs="宋体" w:eastAsia="宋体" w:hint="default"/>
                <w:spacing w:val="-6"/>
                <w:sz w:val="18"/>
                <w:szCs w:val="18"/>
              </w:rPr>
              <w:t> </w:t>
            </w:r>
            <w:r>
              <w:rPr>
                <w:rFonts w:ascii="宋体" w:hAnsi="宋体" w:cs="宋体" w:eastAsia="宋体" w:hint="default"/>
                <w:spacing w:val="42"/>
                <w:sz w:val="18"/>
                <w:szCs w:val="18"/>
              </w:rPr>
              <w:t>龙业</w:t>
            </w:r>
            <w:r>
              <w:rPr>
                <w:rFonts w:ascii="宋体" w:hAnsi="宋体" w:cs="宋体" w:eastAsia="宋体" w:hint="default"/>
                <w:spacing w:val="-6"/>
                <w:sz w:val="18"/>
                <w:szCs w:val="18"/>
              </w:rPr>
              <w:t> </w:t>
            </w:r>
            <w:r>
              <w:rPr>
                <w:rFonts w:ascii="宋体" w:hAnsi="宋体" w:cs="宋体" w:eastAsia="宋体" w:hint="default"/>
                <w:spacing w:val="42"/>
                <w:sz w:val="18"/>
                <w:szCs w:val="18"/>
              </w:rPr>
              <w:t>房地</w:t>
            </w:r>
            <w:r>
              <w:rPr>
                <w:rFonts w:ascii="宋体" w:hAnsi="宋体" w:cs="宋体" w:eastAsia="宋体" w:hint="default"/>
                <w:spacing w:val="-6"/>
                <w:sz w:val="18"/>
                <w:szCs w:val="18"/>
              </w:rPr>
              <w:t> </w:t>
            </w:r>
            <w:r>
              <w:rPr>
                <w:rFonts w:ascii="宋体" w:hAnsi="宋体" w:cs="宋体" w:eastAsia="宋体" w:hint="default"/>
                <w:spacing w:val="42"/>
                <w:sz w:val="18"/>
                <w:szCs w:val="18"/>
              </w:rPr>
              <w:t>产开</w:t>
            </w:r>
            <w:r>
              <w:rPr>
                <w:rFonts w:ascii="宋体" w:hAnsi="宋体" w:cs="宋体" w:eastAsia="宋体" w:hint="default"/>
                <w:spacing w:val="-6"/>
                <w:sz w:val="18"/>
                <w:szCs w:val="18"/>
              </w:rPr>
              <w:t> </w:t>
            </w:r>
            <w:r>
              <w:rPr>
                <w:rFonts w:ascii="宋体" w:hAnsi="宋体" w:cs="宋体" w:eastAsia="宋体" w:hint="default"/>
                <w:spacing w:val="42"/>
                <w:sz w:val="18"/>
                <w:szCs w:val="18"/>
              </w:rPr>
              <w:t>发有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哈尔滨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pacing w:val="36"/>
                <w:sz w:val="18"/>
                <w:szCs w:val="18"/>
              </w:rPr>
              <w:t>中青房</w:t>
            </w:r>
            <w:r>
              <w:rPr>
                <w:rFonts w:ascii="宋体" w:hAnsi="宋体" w:cs="宋体" w:eastAsia="宋体" w:hint="default"/>
                <w:spacing w:val="-88"/>
                <w:sz w:val="18"/>
                <w:szCs w:val="18"/>
              </w:rPr>
              <w:t> </w:t>
            </w:r>
            <w:r>
              <w:rPr>
                <w:rFonts w:ascii="宋体" w:hAnsi="宋体" w:cs="宋体" w:eastAsia="宋体" w:hint="default"/>
                <w:spacing w:val="36"/>
                <w:sz w:val="18"/>
                <w:szCs w:val="18"/>
              </w:rPr>
              <w:t>地产开</w:t>
            </w:r>
            <w:r>
              <w:rPr>
                <w:rFonts w:ascii="宋体" w:hAnsi="宋体" w:cs="宋体" w:eastAsia="宋体" w:hint="default"/>
                <w:spacing w:val="-88"/>
                <w:sz w:val="18"/>
                <w:szCs w:val="18"/>
              </w:rPr>
              <w:t> </w:t>
            </w:r>
            <w:r>
              <w:rPr>
                <w:rFonts w:ascii="宋体" w:hAnsi="宋体" w:cs="宋体" w:eastAsia="宋体" w:hint="default"/>
                <w:spacing w:val="36"/>
                <w:sz w:val="18"/>
                <w:szCs w:val="18"/>
              </w:rPr>
              <w:t>发有限</w:t>
            </w:r>
            <w:r>
              <w:rPr>
                <w:rFonts w:ascii="宋体" w:hAnsi="宋体" w:cs="宋体" w:eastAsia="宋体" w:hint="default"/>
                <w:spacing w:val="-88"/>
                <w:sz w:val="18"/>
                <w:szCs w:val="18"/>
              </w:rPr>
              <w:t> </w:t>
            </w:r>
            <w:r>
              <w:rPr>
                <w:rFonts w:ascii="宋体" w:hAnsi="宋体" w:cs="宋体" w:eastAsia="宋体" w:hint="default"/>
                <w:sz w:val="18"/>
                <w:szCs w:val="18"/>
              </w:rPr>
              <w:t>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8</w:t>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2"/>
                <w:sz w:val="18"/>
                <w:szCs w:val="18"/>
              </w:rPr>
              <w:t>月，原告向</w:t>
            </w:r>
            <w:r>
              <w:rPr>
                <w:rFonts w:ascii="宋体" w:hAnsi="宋体" w:cs="宋体" w:eastAsia="宋体" w:hint="default"/>
                <w:spacing w:val="-86"/>
                <w:sz w:val="18"/>
                <w:szCs w:val="18"/>
              </w:rPr>
              <w:t> </w:t>
            </w:r>
            <w:r>
              <w:rPr>
                <w:rFonts w:ascii="宋体" w:hAnsi="宋体" w:cs="宋体" w:eastAsia="宋体" w:hint="default"/>
                <w:spacing w:val="12"/>
                <w:sz w:val="18"/>
                <w:szCs w:val="18"/>
              </w:rPr>
              <w:t>被告提供借</w:t>
            </w:r>
            <w:r>
              <w:rPr>
                <w:rFonts w:ascii="宋体" w:hAnsi="宋体" w:cs="宋体" w:eastAsia="宋体" w:hint="default"/>
                <w:spacing w:val="-86"/>
                <w:sz w:val="18"/>
                <w:szCs w:val="18"/>
              </w:rPr>
              <w:t> </w:t>
            </w:r>
            <w:r>
              <w:rPr>
                <w:rFonts w:ascii="宋体" w:hAnsi="宋体" w:cs="宋体" w:eastAsia="宋体" w:hint="default"/>
                <w:sz w:val="18"/>
                <w:szCs w:val="18"/>
              </w:rPr>
              <w:t>款 </w:t>
            </w:r>
            <w:r>
              <w:rPr>
                <w:rFonts w:ascii="宋体" w:hAnsi="宋体" w:cs="宋体" w:eastAsia="宋体" w:hint="default"/>
                <w:sz w:val="18"/>
                <w:szCs w:val="18"/>
              </w:rPr>
              <w:t>5000</w:t>
            </w:r>
            <w:r>
              <w:rPr>
                <w:rFonts w:ascii="宋体" w:hAnsi="宋体" w:cs="宋体" w:eastAsia="宋体" w:hint="default"/>
                <w:spacing w:val="65"/>
                <w:sz w:val="18"/>
                <w:szCs w:val="18"/>
              </w:rPr>
              <w:t> </w:t>
            </w:r>
            <w:r>
              <w:rPr>
                <w:rFonts w:ascii="宋体" w:hAnsi="宋体" w:cs="宋体" w:eastAsia="宋体" w:hint="default"/>
                <w:sz w:val="18"/>
                <w:szCs w:val="18"/>
              </w:rPr>
              <w:t>万 </w:t>
            </w:r>
            <w:r>
              <w:rPr>
                <w:rFonts w:ascii="宋体" w:hAnsi="宋体" w:cs="宋体" w:eastAsia="宋体" w:hint="default"/>
                <w:spacing w:val="12"/>
                <w:sz w:val="18"/>
                <w:szCs w:val="18"/>
              </w:rPr>
              <w:t>元。期限届</w:t>
            </w:r>
            <w:r>
              <w:rPr>
                <w:rFonts w:ascii="宋体" w:hAnsi="宋体" w:cs="宋体" w:eastAsia="宋体" w:hint="default"/>
                <w:spacing w:val="-86"/>
                <w:sz w:val="18"/>
                <w:szCs w:val="18"/>
              </w:rPr>
              <w:t> </w:t>
            </w:r>
            <w:r>
              <w:rPr>
                <w:rFonts w:ascii="宋体" w:hAnsi="宋体" w:cs="宋体" w:eastAsia="宋体" w:hint="default"/>
                <w:spacing w:val="12"/>
                <w:sz w:val="18"/>
                <w:szCs w:val="18"/>
              </w:rPr>
              <w:t>满后，被告</w:t>
            </w:r>
            <w:r>
              <w:rPr>
                <w:rFonts w:ascii="宋体" w:hAnsi="宋体" w:cs="宋体" w:eastAsia="宋体" w:hint="default"/>
                <w:spacing w:val="-86"/>
                <w:sz w:val="18"/>
                <w:szCs w:val="18"/>
              </w:rPr>
              <w:t> </w:t>
            </w:r>
            <w:r>
              <w:rPr>
                <w:rFonts w:ascii="宋体" w:hAnsi="宋体" w:cs="宋体" w:eastAsia="宋体" w:hint="default"/>
                <w:sz w:val="18"/>
                <w:szCs w:val="18"/>
              </w:rPr>
              <w:t>仅偿还</w:t>
            </w:r>
            <w:r>
              <w:rPr>
                <w:rFonts w:ascii="宋体" w:hAnsi="宋体" w:cs="宋体" w:eastAsia="宋体" w:hint="default"/>
                <w:spacing w:val="-26"/>
                <w:sz w:val="18"/>
                <w:szCs w:val="18"/>
              </w:rPr>
              <w:t> </w:t>
            </w:r>
            <w:r>
              <w:rPr>
                <w:rFonts w:ascii="宋体" w:hAnsi="宋体" w:cs="宋体" w:eastAsia="宋体" w:hint="default"/>
                <w:sz w:val="18"/>
                <w:szCs w:val="18"/>
              </w:rPr>
              <w:t>1500 </w:t>
            </w:r>
            <w:r>
              <w:rPr>
                <w:rFonts w:ascii="宋体" w:hAnsi="宋体" w:cs="宋体" w:eastAsia="宋体" w:hint="default"/>
                <w:spacing w:val="12"/>
                <w:sz w:val="18"/>
                <w:szCs w:val="18"/>
              </w:rPr>
              <w:t>万元，故原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before="20"/>
              <w:ind w:left="103" w:right="19"/>
              <w:jc w:val="both"/>
              <w:rPr>
                <w:rFonts w:ascii="宋体" w:hAnsi="宋体" w:cs="宋体" w:eastAsia="宋体" w:hint="default"/>
                <w:sz w:val="18"/>
                <w:szCs w:val="18"/>
              </w:rPr>
            </w:pPr>
            <w:r>
              <w:rPr>
                <w:rFonts w:ascii="宋体" w:hAnsi="宋体" w:cs="宋体" w:eastAsia="宋体" w:hint="default"/>
                <w:spacing w:val="60"/>
                <w:sz w:val="18"/>
                <w:szCs w:val="18"/>
              </w:rPr>
              <w:t>告提起诉</w:t>
            </w:r>
            <w:r>
              <w:rPr>
                <w:rFonts w:ascii="宋体" w:hAnsi="宋体" w:cs="宋体" w:eastAsia="宋体" w:hint="default"/>
                <w:spacing w:val="-87"/>
                <w:sz w:val="18"/>
                <w:szCs w:val="18"/>
              </w:rPr>
              <w:t> </w:t>
            </w:r>
            <w:r>
              <w:rPr>
                <w:rFonts w:ascii="宋体" w:hAnsi="宋体" w:cs="宋体" w:eastAsia="宋体" w:hint="default"/>
                <w:sz w:val="18"/>
                <w:szCs w:val="18"/>
              </w:rPr>
              <w:t>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4</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5"/>
                <w:sz w:val="18"/>
                <w:szCs w:val="18"/>
              </w:rPr>
              <w:t>诉讼主体变</w:t>
            </w:r>
            <w:r>
              <w:rPr>
                <w:rFonts w:ascii="宋体" w:hAnsi="宋体" w:cs="宋体" w:eastAsia="宋体" w:hint="default"/>
                <w:spacing w:val="-71"/>
                <w:sz w:val="18"/>
                <w:szCs w:val="18"/>
              </w:rPr>
              <w:t> </w:t>
            </w:r>
            <w:r>
              <w:rPr>
                <w:rFonts w:ascii="宋体" w:hAnsi="宋体" w:cs="宋体" w:eastAsia="宋体" w:hint="default"/>
                <w:spacing w:val="15"/>
                <w:sz w:val="18"/>
                <w:szCs w:val="18"/>
              </w:rPr>
              <w:t>更为秦皇岛</w:t>
            </w:r>
            <w:r>
              <w:rPr>
                <w:rFonts w:ascii="宋体" w:hAnsi="宋体" w:cs="宋体" w:eastAsia="宋体" w:hint="default"/>
                <w:spacing w:val="-71"/>
                <w:sz w:val="18"/>
                <w:szCs w:val="18"/>
              </w:rPr>
              <w:t> </w:t>
            </w:r>
            <w:r>
              <w:rPr>
                <w:rFonts w:ascii="宋体" w:hAnsi="宋体" w:cs="宋体" w:eastAsia="宋体" w:hint="default"/>
                <w:spacing w:val="15"/>
                <w:sz w:val="18"/>
                <w:szCs w:val="18"/>
              </w:rPr>
              <w:t>北大荒龙业</w:t>
            </w:r>
            <w:r>
              <w:rPr>
                <w:rFonts w:ascii="宋体" w:hAnsi="宋体" w:cs="宋体" w:eastAsia="宋体" w:hint="default"/>
                <w:spacing w:val="-71"/>
                <w:sz w:val="18"/>
                <w:szCs w:val="18"/>
              </w:rPr>
              <w:t> </w:t>
            </w:r>
            <w:r>
              <w:rPr>
                <w:rFonts w:ascii="宋体" w:hAnsi="宋体" w:cs="宋体" w:eastAsia="宋体" w:hint="default"/>
                <w:spacing w:val="15"/>
                <w:sz w:val="18"/>
                <w:szCs w:val="18"/>
              </w:rPr>
              <w:t>房地产开发</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哈尔滨市中</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0" w:right="58"/>
              <w:jc w:val="both"/>
              <w:rPr>
                <w:rFonts w:ascii="宋体" w:hAnsi="宋体" w:cs="宋体" w:eastAsia="宋体" w:hint="default"/>
                <w:sz w:val="18"/>
                <w:szCs w:val="18"/>
              </w:rPr>
            </w:pPr>
            <w:r>
              <w:rPr>
                <w:rFonts w:ascii="宋体" w:hAnsi="宋体" w:cs="宋体" w:eastAsia="宋体" w:hint="default"/>
                <w:spacing w:val="32"/>
                <w:sz w:val="18"/>
                <w:szCs w:val="18"/>
              </w:rPr>
              <w:t>院经开庭审</w:t>
            </w:r>
            <w:r>
              <w:rPr>
                <w:rFonts w:ascii="宋体" w:hAnsi="宋体" w:cs="宋体" w:eastAsia="宋体" w:hint="default"/>
                <w:spacing w:val="-50"/>
                <w:sz w:val="18"/>
                <w:szCs w:val="18"/>
              </w:rPr>
              <w:t> </w:t>
            </w:r>
            <w:r>
              <w:rPr>
                <w:rFonts w:ascii="宋体" w:hAnsi="宋体" w:cs="宋体" w:eastAsia="宋体" w:hint="default"/>
                <w:sz w:val="18"/>
                <w:szCs w:val="18"/>
              </w:rPr>
              <w:t>理于 </w:t>
            </w:r>
            <w:r>
              <w:rPr>
                <w:rFonts w:ascii="宋体" w:hAnsi="宋体" w:cs="宋体" w:eastAsia="宋体" w:hint="default"/>
                <w:sz w:val="18"/>
                <w:szCs w:val="18"/>
              </w:rPr>
              <w:t>2014</w:t>
            </w:r>
            <w:r>
              <w:rPr>
                <w:rFonts w:ascii="宋体" w:hAnsi="宋体" w:cs="宋体" w:eastAsia="宋体" w:hint="default"/>
                <w:spacing w:val="-18"/>
                <w:sz w:val="18"/>
                <w:szCs w:val="18"/>
              </w:rPr>
              <w:t> </w:t>
            </w:r>
            <w:r>
              <w:rPr>
                <w:rFonts w:ascii="宋体" w:hAnsi="宋体" w:cs="宋体" w:eastAsia="宋体" w:hint="default"/>
                <w:sz w:val="18"/>
                <w:szCs w:val="18"/>
              </w:rPr>
              <w:t>年</w:t>
            </w:r>
          </w:p>
          <w:p>
            <w:pPr>
              <w:pStyle w:val="TableParagraph"/>
              <w:spacing w:line="232" w:lineRule="exact" w:before="3"/>
              <w:ind w:left="100" w:right="98"/>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14</w:t>
            </w:r>
            <w:r>
              <w:rPr>
                <w:rFonts w:ascii="宋体" w:hAnsi="宋体" w:cs="宋体" w:eastAsia="宋体" w:hint="default"/>
                <w:spacing w:val="-36"/>
                <w:sz w:val="18"/>
                <w:szCs w:val="18"/>
              </w:rPr>
              <w:t> </w:t>
            </w:r>
            <w:r>
              <w:rPr>
                <w:rFonts w:ascii="宋体" w:hAnsi="宋体" w:cs="宋体" w:eastAsia="宋体" w:hint="default"/>
                <w:sz w:val="18"/>
                <w:szCs w:val="18"/>
              </w:rPr>
              <w:t>日作 </w:t>
            </w:r>
            <w:r>
              <w:rPr>
                <w:rFonts w:ascii="宋体" w:hAnsi="宋体" w:cs="宋体" w:eastAsia="宋体" w:hint="default"/>
                <w:spacing w:val="-4"/>
                <w:sz w:val="18"/>
                <w:szCs w:val="18"/>
              </w:rPr>
              <w:t>出（</w:t>
            </w:r>
            <w:r>
              <w:rPr>
                <w:rFonts w:ascii="宋体" w:hAnsi="宋体" w:cs="宋体" w:eastAsia="宋体" w:hint="default"/>
                <w:spacing w:val="-4"/>
                <w:sz w:val="18"/>
                <w:szCs w:val="18"/>
              </w:rPr>
              <w:t>2014</w:t>
            </w:r>
            <w:r>
              <w:rPr>
                <w:rFonts w:ascii="宋体" w:hAnsi="宋体" w:cs="宋体" w:eastAsia="宋体" w:hint="default"/>
                <w:spacing w:val="-4"/>
                <w:sz w:val="18"/>
                <w:szCs w:val="18"/>
              </w:rPr>
              <w:t>）哈</w:t>
            </w:r>
            <w:r>
              <w:rPr>
                <w:rFonts w:ascii="宋体" w:hAnsi="宋体" w:cs="宋体" w:eastAsia="宋体" w:hint="default"/>
                <w:sz w:val="18"/>
                <w:szCs w:val="18"/>
              </w:rPr>
            </w:r>
          </w:p>
          <w:p>
            <w:pPr>
              <w:pStyle w:val="TableParagraph"/>
              <w:spacing w:line="232" w:lineRule="exact"/>
              <w:ind w:left="100" w:right="58"/>
              <w:jc w:val="both"/>
              <w:rPr>
                <w:rFonts w:ascii="宋体" w:hAnsi="宋体" w:cs="宋体" w:eastAsia="宋体" w:hint="default"/>
                <w:sz w:val="18"/>
                <w:szCs w:val="18"/>
              </w:rPr>
            </w:pPr>
            <w:r>
              <w:rPr>
                <w:rFonts w:ascii="宋体" w:hAnsi="宋体" w:cs="宋体" w:eastAsia="宋体" w:hint="default"/>
                <w:spacing w:val="32"/>
                <w:sz w:val="18"/>
                <w:szCs w:val="18"/>
              </w:rPr>
              <w:t>民二民初字</w:t>
            </w:r>
            <w:r>
              <w:rPr>
                <w:rFonts w:ascii="宋体" w:hAnsi="宋体" w:cs="宋体" w:eastAsia="宋体" w:hint="default"/>
                <w:spacing w:val="-50"/>
                <w:sz w:val="18"/>
                <w:szCs w:val="18"/>
              </w:rPr>
              <w:t> </w:t>
            </w:r>
            <w:r>
              <w:rPr>
                <w:rFonts w:ascii="宋体" w:hAnsi="宋体" w:cs="宋体" w:eastAsia="宋体" w:hint="default"/>
                <w:sz w:val="18"/>
                <w:szCs w:val="18"/>
              </w:rPr>
              <w:t>第 </w:t>
            </w:r>
            <w:r>
              <w:rPr>
                <w:rFonts w:ascii="宋体" w:hAnsi="宋体" w:cs="宋体" w:eastAsia="宋体" w:hint="default"/>
                <w:sz w:val="18"/>
                <w:szCs w:val="18"/>
              </w:rPr>
              <w:t>20</w:t>
            </w:r>
            <w:r>
              <w:rPr>
                <w:rFonts w:ascii="宋体" w:hAnsi="宋体" w:cs="宋体" w:eastAsia="宋体" w:hint="default"/>
                <w:spacing w:val="-20"/>
                <w:sz w:val="18"/>
                <w:szCs w:val="18"/>
              </w:rPr>
              <w:t> </w:t>
            </w:r>
            <w:r>
              <w:rPr>
                <w:rFonts w:ascii="宋体" w:hAnsi="宋体" w:cs="宋体" w:eastAsia="宋体" w:hint="default"/>
                <w:sz w:val="18"/>
                <w:szCs w:val="18"/>
              </w:rPr>
              <w:t>号民事</w:t>
            </w:r>
          </w:p>
          <w:p>
            <w:pPr>
              <w:pStyle w:val="TableParagraph"/>
              <w:spacing w:line="232" w:lineRule="exact" w:before="3"/>
              <w:ind w:left="100" w:right="82"/>
              <w:jc w:val="both"/>
              <w:rPr>
                <w:rFonts w:ascii="宋体" w:hAnsi="宋体" w:cs="宋体" w:eastAsia="宋体" w:hint="default"/>
                <w:sz w:val="18"/>
                <w:szCs w:val="18"/>
              </w:rPr>
            </w:pPr>
            <w:r>
              <w:rPr>
                <w:rFonts w:ascii="宋体" w:hAnsi="宋体" w:cs="宋体" w:eastAsia="宋体" w:hint="default"/>
                <w:sz w:val="18"/>
                <w:szCs w:val="18"/>
              </w:rPr>
              <w:t>判决书判决： </w:t>
            </w:r>
            <w:r>
              <w:rPr>
                <w:rFonts w:ascii="宋体" w:hAnsi="宋体" w:cs="宋体" w:eastAsia="宋体" w:hint="default"/>
                <w:spacing w:val="-4"/>
                <w:sz w:val="18"/>
                <w:szCs w:val="18"/>
              </w:rPr>
              <w:t>一、中青公司</w:t>
            </w:r>
          </w:p>
          <w:p>
            <w:pPr>
              <w:pStyle w:val="TableParagraph"/>
              <w:spacing w:line="232" w:lineRule="exact" w:before="1"/>
              <w:ind w:left="100" w:right="58"/>
              <w:jc w:val="both"/>
              <w:rPr>
                <w:rFonts w:ascii="宋体" w:hAnsi="宋体" w:cs="宋体" w:eastAsia="宋体" w:hint="default"/>
                <w:sz w:val="18"/>
                <w:szCs w:val="18"/>
              </w:rPr>
            </w:pPr>
            <w:r>
              <w:rPr>
                <w:rFonts w:ascii="宋体" w:hAnsi="宋体" w:cs="宋体" w:eastAsia="宋体" w:hint="default"/>
                <w:spacing w:val="32"/>
                <w:sz w:val="18"/>
                <w:szCs w:val="18"/>
              </w:rPr>
              <w:t>于判决生效</w:t>
            </w:r>
            <w:r>
              <w:rPr>
                <w:rFonts w:ascii="宋体" w:hAnsi="宋体" w:cs="宋体" w:eastAsia="宋体" w:hint="default"/>
                <w:spacing w:val="-50"/>
                <w:sz w:val="18"/>
                <w:szCs w:val="18"/>
              </w:rPr>
              <w:t> </w:t>
            </w:r>
            <w:r>
              <w:rPr>
                <w:rFonts w:ascii="宋体" w:hAnsi="宋体" w:cs="宋体" w:eastAsia="宋体" w:hint="default"/>
                <w:spacing w:val="32"/>
                <w:sz w:val="18"/>
                <w:szCs w:val="18"/>
              </w:rPr>
              <w:t>之日起三十</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3"/>
              <w:ind w:left="100" w:right="58"/>
              <w:jc w:val="both"/>
              <w:rPr>
                <w:rFonts w:ascii="宋体" w:hAnsi="宋体" w:cs="宋体" w:eastAsia="宋体" w:hint="default"/>
                <w:sz w:val="18"/>
                <w:szCs w:val="18"/>
              </w:rPr>
            </w:pPr>
            <w:r>
              <w:rPr>
                <w:rFonts w:ascii="宋体" w:hAnsi="宋体" w:cs="宋体" w:eastAsia="宋体" w:hint="default"/>
                <w:spacing w:val="32"/>
                <w:sz w:val="18"/>
                <w:szCs w:val="18"/>
              </w:rPr>
              <w:t>日内返还龙</w:t>
            </w:r>
            <w:r>
              <w:rPr>
                <w:rFonts w:ascii="宋体" w:hAnsi="宋体" w:cs="宋体" w:eastAsia="宋体" w:hint="default"/>
                <w:spacing w:val="-50"/>
                <w:sz w:val="18"/>
                <w:szCs w:val="18"/>
              </w:rPr>
              <w:t> </w:t>
            </w:r>
            <w:r>
              <w:rPr>
                <w:rFonts w:ascii="宋体" w:hAnsi="宋体" w:cs="宋体" w:eastAsia="宋体" w:hint="default"/>
                <w:spacing w:val="32"/>
                <w:sz w:val="18"/>
                <w:szCs w:val="18"/>
              </w:rPr>
              <w:t>业公司借款</w:t>
            </w:r>
            <w:r>
              <w:rPr>
                <w:rFonts w:ascii="宋体" w:hAnsi="宋体" w:cs="宋体" w:eastAsia="宋体" w:hint="default"/>
                <w:spacing w:val="-50"/>
                <w:sz w:val="18"/>
                <w:szCs w:val="18"/>
              </w:rPr>
              <w:t> </w:t>
            </w:r>
            <w:r>
              <w:rPr>
                <w:rFonts w:ascii="宋体" w:hAnsi="宋体" w:cs="宋体" w:eastAsia="宋体" w:hint="default"/>
                <w:sz w:val="18"/>
                <w:szCs w:val="18"/>
              </w:rPr>
              <w:t>本金 </w:t>
            </w:r>
            <w:r>
              <w:rPr>
                <w:rFonts w:ascii="宋体" w:hAnsi="宋体" w:cs="宋体" w:eastAsia="宋体" w:hint="default"/>
                <w:sz w:val="18"/>
                <w:szCs w:val="18"/>
              </w:rPr>
              <w:t>3500</w:t>
            </w:r>
            <w:r>
              <w:rPr>
                <w:rFonts w:ascii="宋体" w:hAnsi="宋体" w:cs="宋体" w:eastAsia="宋体" w:hint="default"/>
                <w:spacing w:val="-18"/>
                <w:sz w:val="18"/>
                <w:szCs w:val="18"/>
              </w:rPr>
              <w:t> </w:t>
            </w:r>
            <w:r>
              <w:rPr>
                <w:rFonts w:ascii="宋体" w:hAnsi="宋体" w:cs="宋体" w:eastAsia="宋体" w:hint="default"/>
                <w:sz w:val="18"/>
                <w:szCs w:val="18"/>
              </w:rPr>
              <w:t>万</w:t>
            </w:r>
          </w:p>
          <w:p>
            <w:pPr>
              <w:pStyle w:val="TableParagraph"/>
              <w:spacing w:line="213"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元；二、中青</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公司于判决</w:t>
            </w:r>
            <w:r>
              <w:rPr>
                <w:rFonts w:ascii="宋体" w:hAnsi="宋体" w:cs="宋体" w:eastAsia="宋体" w:hint="default"/>
                <w:spacing w:val="-50"/>
                <w:sz w:val="18"/>
                <w:szCs w:val="18"/>
              </w:rPr>
              <w:t> </w:t>
            </w:r>
            <w:r>
              <w:rPr>
                <w:rFonts w:ascii="宋体" w:hAnsi="宋体" w:cs="宋体" w:eastAsia="宋体" w:hint="default"/>
                <w:spacing w:val="32"/>
                <w:sz w:val="18"/>
                <w:szCs w:val="18"/>
              </w:rPr>
              <w:t>生效之日起</w:t>
            </w:r>
            <w:r>
              <w:rPr>
                <w:rFonts w:ascii="宋体" w:hAnsi="宋体" w:cs="宋体" w:eastAsia="宋体" w:hint="default"/>
                <w:spacing w:val="-50"/>
                <w:sz w:val="18"/>
                <w:szCs w:val="18"/>
              </w:rPr>
              <w:t> </w:t>
            </w:r>
            <w:r>
              <w:rPr>
                <w:rFonts w:ascii="宋体" w:hAnsi="宋体" w:cs="宋体" w:eastAsia="宋体" w:hint="default"/>
                <w:spacing w:val="32"/>
                <w:sz w:val="18"/>
                <w:szCs w:val="18"/>
              </w:rPr>
              <w:t>三十日内给</w:t>
            </w:r>
            <w:r>
              <w:rPr>
                <w:rFonts w:ascii="宋体" w:hAnsi="宋体" w:cs="宋体" w:eastAsia="宋体" w:hint="default"/>
                <w:spacing w:val="-50"/>
                <w:sz w:val="18"/>
                <w:szCs w:val="18"/>
              </w:rPr>
              <w:t> </w:t>
            </w:r>
            <w:r>
              <w:rPr>
                <w:rFonts w:ascii="宋体" w:hAnsi="宋体" w:cs="宋体" w:eastAsia="宋体" w:hint="default"/>
                <w:spacing w:val="32"/>
                <w:sz w:val="18"/>
                <w:szCs w:val="18"/>
              </w:rPr>
              <w:t>付龙业公司</w:t>
            </w:r>
            <w:r>
              <w:rPr>
                <w:rFonts w:ascii="宋体" w:hAnsi="宋体" w:cs="宋体" w:eastAsia="宋体" w:hint="default"/>
                <w:spacing w:val="-50"/>
                <w:sz w:val="18"/>
                <w:szCs w:val="18"/>
              </w:rPr>
              <w:t> </w:t>
            </w: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pacing w:val="-18"/>
                <w:sz w:val="18"/>
                <w:szCs w:val="18"/>
              </w:rPr>
              <w:t> </w:t>
            </w:r>
            <w:r>
              <w:rPr>
                <w:rFonts w:ascii="宋体" w:hAnsi="宋体" w:cs="宋体" w:eastAsia="宋体" w:hint="default"/>
                <w:sz w:val="18"/>
                <w:szCs w:val="18"/>
              </w:rPr>
              <w:t>月</w:t>
            </w:r>
          </w:p>
          <w:p>
            <w:pPr>
              <w:pStyle w:val="TableParagraph"/>
              <w:spacing w:line="232" w:lineRule="exact"/>
              <w:ind w:left="100" w:right="0"/>
              <w:jc w:val="both"/>
              <w:rPr>
                <w:rFonts w:ascii="宋体" w:hAnsi="宋体" w:cs="宋体" w:eastAsia="宋体" w:hint="default"/>
                <w:sz w:val="18"/>
                <w:szCs w:val="18"/>
              </w:rPr>
            </w:pPr>
            <w:r>
              <w:rPr>
                <w:rFonts w:ascii="宋体" w:hAnsi="宋体" w:cs="宋体" w:eastAsia="宋体" w:hint="default"/>
                <w:sz w:val="18"/>
                <w:szCs w:val="18"/>
              </w:rPr>
              <w:t>31 </w:t>
            </w:r>
            <w:r>
              <w:rPr>
                <w:rFonts w:ascii="宋体" w:hAnsi="宋体" w:cs="宋体" w:eastAsia="宋体" w:hint="default"/>
                <w:sz w:val="18"/>
                <w:szCs w:val="18"/>
              </w:rPr>
              <w:t>日至</w:t>
            </w:r>
            <w:r>
              <w:rPr>
                <w:rFonts w:ascii="宋体" w:hAnsi="宋体" w:cs="宋体" w:eastAsia="宋体" w:hint="default"/>
                <w:spacing w:val="-19"/>
                <w:sz w:val="18"/>
                <w:szCs w:val="18"/>
              </w:rPr>
              <w:t> </w:t>
            </w:r>
            <w:r>
              <w:rPr>
                <w:rFonts w:ascii="宋体" w:hAnsi="宋体" w:cs="宋体" w:eastAsia="宋体" w:hint="default"/>
                <w:sz w:val="18"/>
                <w:szCs w:val="18"/>
              </w:rPr>
              <w:t>2014</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3</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26</w:t>
            </w:r>
            <w:r>
              <w:rPr>
                <w:rFonts w:ascii="宋体" w:hAnsi="宋体" w:cs="宋体" w:eastAsia="宋体" w:hint="default"/>
                <w:spacing w:val="-27"/>
                <w:sz w:val="18"/>
                <w:szCs w:val="18"/>
              </w:rPr>
              <w:t> </w:t>
            </w:r>
            <w:r>
              <w:rPr>
                <w:rFonts w:ascii="宋体" w:hAnsi="宋体" w:cs="宋体" w:eastAsia="宋体" w:hint="default"/>
                <w:sz w:val="18"/>
                <w:szCs w:val="18"/>
              </w:rPr>
              <w:t>日</w:t>
            </w:r>
          </w:p>
          <w:p>
            <w:pPr>
              <w:pStyle w:val="TableParagraph"/>
              <w:spacing w:line="237" w:lineRule="auto" w:before="2"/>
              <w:ind w:left="100" w:right="58"/>
              <w:jc w:val="both"/>
              <w:rPr>
                <w:rFonts w:ascii="宋体" w:hAnsi="宋体" w:cs="宋体" w:eastAsia="宋体" w:hint="default"/>
                <w:sz w:val="18"/>
                <w:szCs w:val="18"/>
              </w:rPr>
            </w:pPr>
            <w:r>
              <w:rPr>
                <w:rFonts w:ascii="宋体" w:hAnsi="宋体" w:cs="宋体" w:eastAsia="宋体" w:hint="default"/>
                <w:spacing w:val="32"/>
                <w:sz w:val="18"/>
                <w:szCs w:val="18"/>
              </w:rPr>
              <w:t>止占用资金</w:t>
            </w:r>
            <w:r>
              <w:rPr>
                <w:rFonts w:ascii="宋体" w:hAnsi="宋体" w:cs="宋体" w:eastAsia="宋体" w:hint="default"/>
                <w:spacing w:val="-50"/>
                <w:sz w:val="18"/>
                <w:szCs w:val="18"/>
              </w:rPr>
              <w:t> </w:t>
            </w:r>
            <w:r>
              <w:rPr>
                <w:rFonts w:ascii="宋体" w:hAnsi="宋体" w:cs="宋体" w:eastAsia="宋体" w:hint="default"/>
                <w:sz w:val="18"/>
                <w:szCs w:val="18"/>
              </w:rPr>
              <w:t>补 偿</w:t>
            </w:r>
            <w:r>
              <w:rPr>
                <w:rFonts w:ascii="宋体" w:hAnsi="宋体" w:cs="宋体" w:eastAsia="宋体" w:hint="default"/>
                <w:spacing w:val="68"/>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6,327,580.8</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26</w:t>
            </w:r>
            <w:r>
              <w:rPr>
                <w:rFonts w:ascii="宋体" w:hAnsi="宋体" w:cs="宋体" w:eastAsia="宋体" w:hint="default"/>
                <w:spacing w:val="-65"/>
                <w:sz w:val="18"/>
                <w:szCs w:val="18"/>
              </w:rPr>
              <w:t> </w:t>
            </w:r>
            <w:r>
              <w:rPr>
                <w:rFonts w:ascii="宋体" w:hAnsi="宋体" w:cs="宋体" w:eastAsia="宋体" w:hint="default"/>
                <w:sz w:val="18"/>
                <w:szCs w:val="18"/>
              </w:rPr>
              <w:t>日至实</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pacing w:val="32"/>
                <w:sz w:val="18"/>
                <w:szCs w:val="18"/>
              </w:rPr>
              <w:t>际给付之日</w:t>
            </w:r>
            <w:r>
              <w:rPr>
                <w:rFonts w:ascii="宋体" w:hAnsi="宋体" w:cs="宋体" w:eastAsia="宋体" w:hint="default"/>
                <w:spacing w:val="-50"/>
                <w:sz w:val="18"/>
                <w:szCs w:val="18"/>
              </w:rPr>
              <w:t> </w:t>
            </w:r>
            <w:r>
              <w:rPr>
                <w:rFonts w:ascii="宋体" w:hAnsi="宋体" w:cs="宋体" w:eastAsia="宋体" w:hint="default"/>
                <w:spacing w:val="32"/>
                <w:sz w:val="18"/>
                <w:szCs w:val="18"/>
              </w:rPr>
              <w:t>占用资金补</w:t>
            </w:r>
            <w:r>
              <w:rPr>
                <w:rFonts w:ascii="宋体" w:hAnsi="宋体" w:cs="宋体" w:eastAsia="宋体" w:hint="default"/>
                <w:spacing w:val="-50"/>
                <w:sz w:val="18"/>
                <w:szCs w:val="18"/>
              </w:rPr>
              <w:t> </w:t>
            </w:r>
            <w:r>
              <w:rPr>
                <w:rFonts w:ascii="宋体" w:hAnsi="宋体" w:cs="宋体" w:eastAsia="宋体" w:hint="default"/>
                <w:spacing w:val="32"/>
                <w:sz w:val="18"/>
                <w:szCs w:val="18"/>
              </w:rPr>
              <w:t>偿款按中国</w:t>
            </w:r>
            <w:r>
              <w:rPr>
                <w:rFonts w:ascii="宋体" w:hAnsi="宋体" w:cs="宋体" w:eastAsia="宋体" w:hint="default"/>
                <w:spacing w:val="-50"/>
                <w:sz w:val="18"/>
                <w:szCs w:val="18"/>
              </w:rPr>
              <w:t> </w:t>
            </w:r>
            <w:r>
              <w:rPr>
                <w:rFonts w:ascii="宋体" w:hAnsi="宋体" w:cs="宋体" w:eastAsia="宋体" w:hint="default"/>
                <w:spacing w:val="32"/>
                <w:sz w:val="18"/>
                <w:szCs w:val="18"/>
              </w:rPr>
              <w:t>人民银行同</w:t>
            </w:r>
            <w:r>
              <w:rPr>
                <w:rFonts w:ascii="宋体" w:hAnsi="宋体" w:cs="宋体" w:eastAsia="宋体" w:hint="default"/>
                <w:spacing w:val="-50"/>
                <w:sz w:val="18"/>
                <w:szCs w:val="18"/>
              </w:rPr>
              <w:t> </w:t>
            </w:r>
            <w:r>
              <w:rPr>
                <w:rFonts w:ascii="宋体" w:hAnsi="宋体" w:cs="宋体" w:eastAsia="宋体" w:hint="default"/>
                <w:spacing w:val="32"/>
                <w:sz w:val="18"/>
                <w:szCs w:val="18"/>
              </w:rPr>
              <w:t>期贷款利率</w:t>
            </w:r>
            <w:r>
              <w:rPr>
                <w:rFonts w:ascii="宋体" w:hAnsi="宋体" w:cs="宋体" w:eastAsia="宋体" w:hint="default"/>
                <w:spacing w:val="-50"/>
                <w:sz w:val="18"/>
                <w:szCs w:val="18"/>
              </w:rPr>
              <w:t> </w:t>
            </w:r>
            <w:r>
              <w:rPr>
                <w:rFonts w:ascii="宋体" w:hAnsi="宋体" w:cs="宋体" w:eastAsia="宋体" w:hint="default"/>
                <w:sz w:val="18"/>
                <w:szCs w:val="18"/>
              </w:rPr>
              <w:t>标准给付。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一审判</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23"/>
              <w:ind w:left="103" w:right="41"/>
              <w:jc w:val="left"/>
              <w:rPr>
                <w:rFonts w:ascii="宋体" w:hAnsi="宋体" w:cs="宋体" w:eastAsia="宋体" w:hint="default"/>
                <w:sz w:val="18"/>
                <w:szCs w:val="18"/>
              </w:rPr>
            </w:pPr>
            <w:r>
              <w:rPr>
                <w:rFonts w:ascii="宋体" w:hAnsi="宋体" w:cs="宋体" w:eastAsia="宋体" w:hint="default"/>
                <w:spacing w:val="38"/>
                <w:sz w:val="18"/>
                <w:szCs w:val="18"/>
              </w:rPr>
              <w:t>决作出</w:t>
            </w:r>
            <w:r>
              <w:rPr>
                <w:rFonts w:ascii="宋体" w:hAnsi="宋体" w:cs="宋体" w:eastAsia="宋体" w:hint="default"/>
                <w:spacing w:val="-33"/>
                <w:sz w:val="18"/>
                <w:szCs w:val="18"/>
              </w:rPr>
              <w:t> </w:t>
            </w:r>
            <w:r>
              <w:rPr>
                <w:rFonts w:ascii="宋体" w:hAnsi="宋体" w:cs="宋体" w:eastAsia="宋体" w:hint="default"/>
                <w:spacing w:val="-17"/>
                <w:sz w:val="18"/>
                <w:szCs w:val="18"/>
              </w:rPr>
              <w:t>后，中青</w:t>
            </w:r>
          </w:p>
          <w:p>
            <w:pPr>
              <w:pStyle w:val="TableParagraph"/>
              <w:spacing w:line="232" w:lineRule="exact" w:before="3"/>
              <w:ind w:left="103" w:right="41"/>
              <w:jc w:val="left"/>
              <w:rPr>
                <w:rFonts w:ascii="宋体" w:hAnsi="宋体" w:cs="宋体" w:eastAsia="宋体" w:hint="default"/>
                <w:sz w:val="18"/>
                <w:szCs w:val="18"/>
              </w:rPr>
            </w:pPr>
            <w:r>
              <w:rPr>
                <w:rFonts w:ascii="宋体" w:hAnsi="宋体" w:cs="宋体" w:eastAsia="宋体" w:hint="default"/>
                <w:spacing w:val="38"/>
                <w:sz w:val="18"/>
                <w:szCs w:val="18"/>
              </w:rPr>
              <w:t>公司未</w:t>
            </w:r>
            <w:r>
              <w:rPr>
                <w:rFonts w:ascii="宋体" w:hAnsi="宋体" w:cs="宋体" w:eastAsia="宋体" w:hint="default"/>
                <w:spacing w:val="-33"/>
                <w:sz w:val="18"/>
                <w:szCs w:val="18"/>
              </w:rPr>
              <w:t> </w:t>
            </w:r>
            <w:r>
              <w:rPr>
                <w:rFonts w:ascii="宋体" w:hAnsi="宋体" w:cs="宋体" w:eastAsia="宋体" w:hint="default"/>
                <w:spacing w:val="38"/>
                <w:sz w:val="18"/>
                <w:szCs w:val="18"/>
              </w:rPr>
              <w:t>提起上</w:t>
            </w:r>
            <w:r>
              <w:rPr>
                <w:rFonts w:ascii="宋体" w:hAnsi="宋体" w:cs="宋体" w:eastAsia="宋体" w:hint="default"/>
                <w:spacing w:val="-33"/>
                <w:sz w:val="18"/>
                <w:szCs w:val="18"/>
              </w:rPr>
              <w:t> </w:t>
            </w:r>
            <w:r>
              <w:rPr>
                <w:rFonts w:ascii="宋体" w:hAnsi="宋体" w:cs="宋体" w:eastAsia="宋体" w:hint="default"/>
                <w:spacing w:val="-17"/>
                <w:sz w:val="18"/>
                <w:szCs w:val="18"/>
              </w:rPr>
              <w:t>诉，判决</w:t>
            </w:r>
            <w:r>
              <w:rPr>
                <w:rFonts w:ascii="宋体" w:hAnsi="宋体" w:cs="宋体" w:eastAsia="宋体" w:hint="default"/>
                <w:sz w:val="18"/>
                <w:szCs w:val="18"/>
              </w:rPr>
              <w:t> </w:t>
            </w:r>
            <w:r>
              <w:rPr>
                <w:rFonts w:ascii="宋体" w:hAnsi="宋体" w:cs="宋体" w:eastAsia="宋体" w:hint="default"/>
                <w:spacing w:val="-17"/>
                <w:sz w:val="18"/>
                <w:szCs w:val="18"/>
              </w:rPr>
              <w:t>生效。判</w:t>
            </w:r>
          </w:p>
          <w:p>
            <w:pPr>
              <w:pStyle w:val="TableParagraph"/>
              <w:spacing w:line="232" w:lineRule="exact" w:before="3"/>
              <w:ind w:left="103" w:right="41"/>
              <w:jc w:val="left"/>
              <w:rPr>
                <w:rFonts w:ascii="宋体" w:hAnsi="宋体" w:cs="宋体" w:eastAsia="宋体" w:hint="default"/>
                <w:sz w:val="18"/>
                <w:szCs w:val="18"/>
              </w:rPr>
            </w:pPr>
            <w:r>
              <w:rPr>
                <w:rFonts w:ascii="宋体" w:hAnsi="宋体" w:cs="宋体" w:eastAsia="宋体" w:hint="default"/>
                <w:spacing w:val="38"/>
                <w:sz w:val="18"/>
                <w:szCs w:val="18"/>
              </w:rPr>
              <w:t>决确定</w:t>
            </w:r>
            <w:r>
              <w:rPr>
                <w:rFonts w:ascii="宋体" w:hAnsi="宋体" w:cs="宋体" w:eastAsia="宋体" w:hint="default"/>
                <w:spacing w:val="-33"/>
                <w:sz w:val="18"/>
                <w:szCs w:val="18"/>
              </w:rPr>
              <w:t> </w:t>
            </w:r>
            <w:r>
              <w:rPr>
                <w:rFonts w:ascii="宋体" w:hAnsi="宋体" w:cs="宋体" w:eastAsia="宋体" w:hint="default"/>
                <w:spacing w:val="38"/>
                <w:sz w:val="18"/>
                <w:szCs w:val="18"/>
              </w:rPr>
              <w:t>的给付</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1"/>
              <w:ind w:left="103" w:right="41"/>
              <w:jc w:val="left"/>
              <w:rPr>
                <w:rFonts w:ascii="宋体" w:hAnsi="宋体" w:cs="宋体" w:eastAsia="宋体" w:hint="default"/>
                <w:sz w:val="18"/>
                <w:szCs w:val="18"/>
              </w:rPr>
            </w:pPr>
            <w:r>
              <w:rPr>
                <w:rFonts w:ascii="宋体" w:hAnsi="宋体" w:cs="宋体" w:eastAsia="宋体" w:hint="default"/>
                <w:spacing w:val="38"/>
                <w:sz w:val="18"/>
                <w:szCs w:val="18"/>
              </w:rPr>
              <w:t>期限届</w:t>
            </w:r>
            <w:r>
              <w:rPr>
                <w:rFonts w:ascii="宋体" w:hAnsi="宋体" w:cs="宋体" w:eastAsia="宋体" w:hint="default"/>
                <w:spacing w:val="-33"/>
                <w:sz w:val="18"/>
                <w:szCs w:val="18"/>
              </w:rPr>
              <w:t> </w:t>
            </w:r>
            <w:r>
              <w:rPr>
                <w:rFonts w:ascii="宋体" w:hAnsi="宋体" w:cs="宋体" w:eastAsia="宋体" w:hint="default"/>
                <w:spacing w:val="-17"/>
                <w:sz w:val="18"/>
                <w:szCs w:val="18"/>
              </w:rPr>
              <w:t>满后，中</w:t>
            </w:r>
          </w:p>
          <w:p>
            <w:pPr>
              <w:pStyle w:val="TableParagraph"/>
              <w:spacing w:line="232" w:lineRule="exact" w:before="3"/>
              <w:ind w:left="103" w:right="41"/>
              <w:jc w:val="both"/>
              <w:rPr>
                <w:rFonts w:ascii="宋体" w:hAnsi="宋体" w:cs="宋体" w:eastAsia="宋体" w:hint="default"/>
                <w:sz w:val="18"/>
                <w:szCs w:val="18"/>
              </w:rPr>
            </w:pPr>
            <w:r>
              <w:rPr>
                <w:rFonts w:ascii="宋体" w:hAnsi="宋体" w:cs="宋体" w:eastAsia="宋体" w:hint="default"/>
                <w:spacing w:val="38"/>
                <w:sz w:val="18"/>
                <w:szCs w:val="18"/>
              </w:rPr>
              <w:t>青公司</w:t>
            </w:r>
            <w:r>
              <w:rPr>
                <w:rFonts w:ascii="宋体" w:hAnsi="宋体" w:cs="宋体" w:eastAsia="宋体" w:hint="default"/>
                <w:spacing w:val="-33"/>
                <w:sz w:val="18"/>
                <w:szCs w:val="18"/>
              </w:rPr>
              <w:t> </w:t>
            </w:r>
            <w:r>
              <w:rPr>
                <w:rFonts w:ascii="宋体" w:hAnsi="宋体" w:cs="宋体" w:eastAsia="宋体" w:hint="default"/>
                <w:spacing w:val="38"/>
                <w:sz w:val="18"/>
                <w:szCs w:val="18"/>
              </w:rPr>
              <w:t>未能履</w:t>
            </w:r>
            <w:r>
              <w:rPr>
                <w:rFonts w:ascii="宋体" w:hAnsi="宋体" w:cs="宋体" w:eastAsia="宋体" w:hint="default"/>
                <w:spacing w:val="-33"/>
                <w:sz w:val="18"/>
                <w:szCs w:val="18"/>
              </w:rPr>
              <w:t> </w:t>
            </w:r>
            <w:r>
              <w:rPr>
                <w:rFonts w:ascii="宋体" w:hAnsi="宋体" w:cs="宋体" w:eastAsia="宋体" w:hint="default"/>
                <w:spacing w:val="38"/>
                <w:sz w:val="18"/>
                <w:szCs w:val="18"/>
              </w:rPr>
              <w:t>行还款</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义务，龙</w:t>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pacing w:val="38"/>
                <w:sz w:val="18"/>
                <w:szCs w:val="18"/>
              </w:rPr>
              <w:t>业公司</w:t>
            </w:r>
            <w:r>
              <w:rPr>
                <w:rFonts w:ascii="宋体" w:hAnsi="宋体" w:cs="宋体" w:eastAsia="宋体" w:hint="default"/>
                <w:spacing w:val="-33"/>
                <w:sz w:val="18"/>
                <w:szCs w:val="18"/>
              </w:rPr>
              <w:t> </w:t>
            </w:r>
            <w:r>
              <w:rPr>
                <w:rFonts w:ascii="宋体" w:hAnsi="宋体" w:cs="宋体" w:eastAsia="宋体" w:hint="default"/>
                <w:spacing w:val="38"/>
                <w:sz w:val="18"/>
                <w:szCs w:val="18"/>
              </w:rPr>
              <w:t>已向法</w:t>
            </w:r>
            <w:r>
              <w:rPr>
                <w:rFonts w:ascii="宋体" w:hAnsi="宋体" w:cs="宋体" w:eastAsia="宋体" w:hint="default"/>
                <w:spacing w:val="-33"/>
                <w:sz w:val="18"/>
                <w:szCs w:val="18"/>
              </w:rPr>
              <w:t> </w:t>
            </w:r>
            <w:r>
              <w:rPr>
                <w:rFonts w:ascii="宋体" w:hAnsi="宋体" w:cs="宋体" w:eastAsia="宋体" w:hint="default"/>
                <w:spacing w:val="38"/>
                <w:sz w:val="18"/>
                <w:szCs w:val="18"/>
              </w:rPr>
              <w:t>院申请</w:t>
            </w:r>
            <w:r>
              <w:rPr>
                <w:rFonts w:ascii="宋体" w:hAnsi="宋体" w:cs="宋体" w:eastAsia="宋体" w:hint="default"/>
                <w:spacing w:val="-33"/>
                <w:sz w:val="18"/>
                <w:szCs w:val="18"/>
              </w:rPr>
              <w:t> </w:t>
            </w:r>
            <w:r>
              <w:rPr>
                <w:rFonts w:ascii="宋体" w:hAnsi="宋体" w:cs="宋体" w:eastAsia="宋体" w:hint="default"/>
                <w:sz w:val="18"/>
                <w:szCs w:val="18"/>
              </w:rPr>
              <w:t>强</w:t>
            </w:r>
            <w:r>
              <w:rPr>
                <w:rFonts w:ascii="宋体" w:hAnsi="宋体" w:cs="宋体" w:eastAsia="宋体" w:hint="default"/>
                <w:spacing w:val="-33"/>
                <w:sz w:val="18"/>
                <w:szCs w:val="18"/>
              </w:rPr>
              <w:t> </w:t>
            </w:r>
            <w:r>
              <w:rPr>
                <w:rFonts w:ascii="宋体" w:hAnsi="宋体" w:cs="宋体" w:eastAsia="宋体" w:hint="default"/>
                <w:spacing w:val="28"/>
                <w:sz w:val="18"/>
                <w:szCs w:val="18"/>
              </w:rPr>
              <w:t>制执</w:t>
            </w:r>
            <w:r>
              <w:rPr>
                <w:rFonts w:ascii="宋体" w:hAnsi="宋体" w:cs="宋体" w:eastAsia="宋体" w:hint="default"/>
                <w:spacing w:val="-33"/>
                <w:sz w:val="18"/>
                <w:szCs w:val="18"/>
              </w:rPr>
              <w:t> </w:t>
            </w:r>
            <w:r>
              <w:rPr>
                <w:rFonts w:ascii="宋体" w:hAnsi="宋体" w:cs="宋体" w:eastAsia="宋体" w:hint="default"/>
                <w:spacing w:val="-12"/>
                <w:sz w:val="18"/>
                <w:szCs w:val="18"/>
              </w:rPr>
              <w:t>行。</w:t>
            </w:r>
            <w:r>
              <w:rPr>
                <w:rFonts w:ascii="宋体" w:hAnsi="宋体" w:cs="宋体" w:eastAsia="宋体" w:hint="default"/>
                <w:spacing w:val="-12"/>
                <w:sz w:val="18"/>
                <w:szCs w:val="18"/>
              </w:rPr>
              <w:t>2015</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pacing w:val="38"/>
                <w:sz w:val="18"/>
                <w:szCs w:val="18"/>
              </w:rPr>
              <w:t>中青公</w:t>
            </w:r>
            <w:r>
              <w:rPr>
                <w:rFonts w:ascii="宋体" w:hAnsi="宋体" w:cs="宋体" w:eastAsia="宋体" w:hint="default"/>
                <w:spacing w:val="-33"/>
                <w:sz w:val="18"/>
                <w:szCs w:val="18"/>
              </w:rPr>
              <w:t> </w:t>
            </w:r>
            <w:r>
              <w:rPr>
                <w:rFonts w:ascii="宋体" w:hAnsi="宋体" w:cs="宋体" w:eastAsia="宋体" w:hint="default"/>
                <w:spacing w:val="38"/>
                <w:sz w:val="18"/>
                <w:szCs w:val="18"/>
              </w:rPr>
              <w:t>司以双</w:t>
            </w:r>
            <w:r>
              <w:rPr>
                <w:rFonts w:ascii="宋体" w:hAnsi="宋体" w:cs="宋体" w:eastAsia="宋体" w:hint="default"/>
                <w:spacing w:val="-33"/>
                <w:sz w:val="18"/>
                <w:szCs w:val="18"/>
              </w:rPr>
              <w:t> </w:t>
            </w:r>
            <w:r>
              <w:rPr>
                <w:rFonts w:ascii="宋体" w:hAnsi="宋体" w:cs="宋体" w:eastAsia="宋体" w:hint="default"/>
                <w:spacing w:val="38"/>
                <w:sz w:val="18"/>
                <w:szCs w:val="18"/>
              </w:rPr>
              <w:t>方法律</w:t>
            </w:r>
            <w:r>
              <w:rPr>
                <w:rFonts w:ascii="宋体" w:hAnsi="宋体" w:cs="宋体" w:eastAsia="宋体" w:hint="default"/>
                <w:spacing w:val="-33"/>
                <w:sz w:val="18"/>
                <w:szCs w:val="18"/>
              </w:rPr>
              <w:t> </w:t>
            </w:r>
            <w:r>
              <w:rPr>
                <w:rFonts w:ascii="宋体" w:hAnsi="宋体" w:cs="宋体" w:eastAsia="宋体" w:hint="default"/>
                <w:spacing w:val="38"/>
                <w:sz w:val="18"/>
                <w:szCs w:val="18"/>
              </w:rPr>
              <w:t>关系为</w:t>
            </w:r>
            <w:r>
              <w:rPr>
                <w:rFonts w:ascii="宋体" w:hAnsi="宋体" w:cs="宋体" w:eastAsia="宋体" w:hint="default"/>
                <w:spacing w:val="-33"/>
                <w:sz w:val="18"/>
                <w:szCs w:val="18"/>
              </w:rPr>
              <w:t> </w:t>
            </w:r>
            <w:r>
              <w:rPr>
                <w:rFonts w:ascii="宋体" w:hAnsi="宋体" w:cs="宋体" w:eastAsia="宋体" w:hint="default"/>
                <w:spacing w:val="38"/>
                <w:sz w:val="18"/>
                <w:szCs w:val="18"/>
              </w:rPr>
              <w:t>合作关</w:t>
            </w:r>
            <w:r>
              <w:rPr>
                <w:rFonts w:ascii="宋体" w:hAnsi="宋体" w:cs="宋体" w:eastAsia="宋体" w:hint="default"/>
                <w:spacing w:val="-33"/>
                <w:sz w:val="18"/>
                <w:szCs w:val="18"/>
              </w:rPr>
              <w:t> </w:t>
            </w:r>
            <w:r>
              <w:rPr>
                <w:rFonts w:ascii="宋体" w:hAnsi="宋体" w:cs="宋体" w:eastAsia="宋体" w:hint="default"/>
                <w:spacing w:val="38"/>
                <w:sz w:val="18"/>
                <w:szCs w:val="18"/>
              </w:rPr>
              <w:t>系不是</w:t>
            </w:r>
            <w:r>
              <w:rPr>
                <w:rFonts w:ascii="宋体" w:hAnsi="宋体" w:cs="宋体" w:eastAsia="宋体" w:hint="default"/>
                <w:spacing w:val="-33"/>
                <w:sz w:val="18"/>
                <w:szCs w:val="18"/>
              </w:rPr>
              <w:t> </w:t>
            </w:r>
            <w:r>
              <w:rPr>
                <w:rFonts w:ascii="宋体" w:hAnsi="宋体" w:cs="宋体" w:eastAsia="宋体" w:hint="default"/>
                <w:spacing w:val="38"/>
                <w:sz w:val="18"/>
                <w:szCs w:val="18"/>
              </w:rPr>
              <w:t>借贷关</w:t>
            </w:r>
            <w:r>
              <w:rPr>
                <w:rFonts w:ascii="宋体" w:hAnsi="宋体" w:cs="宋体" w:eastAsia="宋体" w:hint="default"/>
                <w:spacing w:val="-33"/>
                <w:sz w:val="18"/>
                <w:szCs w:val="18"/>
              </w:rPr>
              <w:t> </w:t>
            </w:r>
            <w:r>
              <w:rPr>
                <w:rFonts w:ascii="宋体" w:hAnsi="宋体" w:cs="宋体" w:eastAsia="宋体" w:hint="default"/>
                <w:spacing w:val="38"/>
                <w:sz w:val="18"/>
                <w:szCs w:val="18"/>
              </w:rPr>
              <w:t>系及判</w:t>
            </w:r>
            <w:r>
              <w:rPr>
                <w:rFonts w:ascii="宋体" w:hAnsi="宋体" w:cs="宋体" w:eastAsia="宋体" w:hint="default"/>
                <w:spacing w:val="-33"/>
                <w:sz w:val="18"/>
                <w:szCs w:val="18"/>
              </w:rPr>
              <w:t> </w:t>
            </w:r>
            <w:r>
              <w:rPr>
                <w:rFonts w:ascii="宋体" w:hAnsi="宋体" w:cs="宋体" w:eastAsia="宋体" w:hint="default"/>
                <w:spacing w:val="38"/>
                <w:sz w:val="18"/>
                <w:szCs w:val="18"/>
              </w:rPr>
              <w:t>决支持</w:t>
            </w:r>
            <w:r>
              <w:rPr>
                <w:rFonts w:ascii="宋体" w:hAnsi="宋体" w:cs="宋体" w:eastAsia="宋体" w:hint="default"/>
                <w:spacing w:val="-33"/>
                <w:sz w:val="18"/>
                <w:szCs w:val="18"/>
              </w:rPr>
              <w:t> </w:t>
            </w:r>
            <w:r>
              <w:rPr>
                <w:rFonts w:ascii="宋体" w:hAnsi="宋体" w:cs="宋体" w:eastAsia="宋体" w:hint="default"/>
                <w:spacing w:val="38"/>
                <w:sz w:val="18"/>
                <w:szCs w:val="18"/>
              </w:rPr>
              <w:t>给付经</w:t>
            </w:r>
            <w:r>
              <w:rPr>
                <w:rFonts w:ascii="宋体" w:hAnsi="宋体" w:cs="宋体" w:eastAsia="宋体" w:hint="default"/>
                <w:spacing w:val="-33"/>
                <w:sz w:val="18"/>
                <w:szCs w:val="18"/>
              </w:rPr>
              <w:t> </w:t>
            </w:r>
            <w:r>
              <w:rPr>
                <w:rFonts w:ascii="宋体" w:hAnsi="宋体" w:cs="宋体" w:eastAsia="宋体" w:hint="default"/>
                <w:spacing w:val="38"/>
                <w:sz w:val="18"/>
                <w:szCs w:val="18"/>
              </w:rPr>
              <w:t>济补偿</w:t>
            </w:r>
            <w:r>
              <w:rPr>
                <w:rFonts w:ascii="宋体" w:hAnsi="宋体" w:cs="宋体" w:eastAsia="宋体" w:hint="default"/>
                <w:spacing w:val="-33"/>
                <w:sz w:val="18"/>
                <w:szCs w:val="18"/>
              </w:rPr>
              <w:t> </w:t>
            </w:r>
            <w:r>
              <w:rPr>
                <w:rFonts w:ascii="宋体" w:hAnsi="宋体" w:cs="宋体" w:eastAsia="宋体" w:hint="default"/>
                <w:spacing w:val="38"/>
                <w:sz w:val="18"/>
                <w:szCs w:val="18"/>
              </w:rPr>
              <w:t>不符合</w:t>
            </w:r>
            <w:r>
              <w:rPr>
                <w:rFonts w:ascii="宋体" w:hAnsi="宋体" w:cs="宋体" w:eastAsia="宋体" w:hint="default"/>
                <w:spacing w:val="-33"/>
                <w:sz w:val="18"/>
                <w:szCs w:val="18"/>
              </w:rPr>
              <w:t> </w:t>
            </w:r>
            <w:r>
              <w:rPr>
                <w:rFonts w:ascii="宋体" w:hAnsi="宋体" w:cs="宋体" w:eastAsia="宋体" w:hint="default"/>
                <w:spacing w:val="38"/>
                <w:sz w:val="18"/>
                <w:szCs w:val="18"/>
              </w:rPr>
              <w:t>法律规</w:t>
            </w:r>
            <w:r>
              <w:rPr>
                <w:rFonts w:ascii="宋体" w:hAnsi="宋体" w:cs="宋体" w:eastAsia="宋体" w:hint="default"/>
                <w:spacing w:val="-33"/>
                <w:sz w:val="18"/>
                <w:szCs w:val="18"/>
              </w:rPr>
              <w:t> </w:t>
            </w:r>
            <w:r>
              <w:rPr>
                <w:rFonts w:ascii="宋体" w:hAnsi="宋体" w:cs="宋体" w:eastAsia="宋体" w:hint="default"/>
                <w:spacing w:val="-17"/>
                <w:sz w:val="18"/>
                <w:szCs w:val="18"/>
              </w:rPr>
              <w:t>定，适用</w:t>
            </w:r>
          </w:p>
          <w:p>
            <w:pPr>
              <w:pStyle w:val="TableParagraph"/>
              <w:spacing w:line="237" w:lineRule="auto"/>
              <w:ind w:left="103" w:right="35"/>
              <w:jc w:val="both"/>
              <w:rPr>
                <w:rFonts w:ascii="宋体" w:hAnsi="宋体" w:cs="宋体" w:eastAsia="宋体" w:hint="default"/>
                <w:sz w:val="18"/>
                <w:szCs w:val="18"/>
              </w:rPr>
            </w:pPr>
            <w:r>
              <w:rPr>
                <w:rFonts w:ascii="宋体" w:hAnsi="宋体" w:cs="宋体" w:eastAsia="宋体" w:hint="default"/>
                <w:spacing w:val="38"/>
                <w:sz w:val="18"/>
                <w:szCs w:val="18"/>
              </w:rPr>
              <w:t>法律错</w:t>
            </w:r>
            <w:r>
              <w:rPr>
                <w:rFonts w:ascii="宋体" w:hAnsi="宋体" w:cs="宋体" w:eastAsia="宋体" w:hint="default"/>
                <w:spacing w:val="-33"/>
                <w:sz w:val="18"/>
                <w:szCs w:val="18"/>
              </w:rPr>
              <w:t> </w:t>
            </w:r>
            <w:r>
              <w:rPr>
                <w:rFonts w:ascii="宋体" w:hAnsi="宋体" w:cs="宋体" w:eastAsia="宋体" w:hint="default"/>
                <w:sz w:val="18"/>
                <w:szCs w:val="18"/>
              </w:rPr>
              <w:t>误为由，</w:t>
            </w:r>
            <w:r>
              <w:rPr>
                <w:rFonts w:ascii="宋体" w:hAnsi="宋体" w:cs="宋体" w:eastAsia="宋体" w:hint="default"/>
                <w:sz w:val="18"/>
                <w:szCs w:val="18"/>
              </w:rPr>
              <w:t> </w:t>
            </w:r>
            <w:r>
              <w:rPr>
                <w:rFonts w:ascii="宋体" w:hAnsi="宋体" w:cs="宋体" w:eastAsia="宋体" w:hint="default"/>
                <w:spacing w:val="38"/>
                <w:sz w:val="18"/>
                <w:szCs w:val="18"/>
              </w:rPr>
              <w:t>向黑龙</w:t>
            </w:r>
            <w:r>
              <w:rPr>
                <w:rFonts w:ascii="宋体" w:hAnsi="宋体" w:cs="宋体" w:eastAsia="宋体" w:hint="default"/>
                <w:spacing w:val="-33"/>
                <w:sz w:val="18"/>
                <w:szCs w:val="18"/>
              </w:rPr>
              <w:t> </w:t>
            </w:r>
            <w:r>
              <w:rPr>
                <w:rFonts w:ascii="宋体" w:hAnsi="宋体" w:cs="宋体" w:eastAsia="宋体" w:hint="default"/>
                <w:spacing w:val="38"/>
                <w:sz w:val="18"/>
                <w:szCs w:val="18"/>
              </w:rPr>
              <w:t>江省高</w:t>
            </w:r>
            <w:r>
              <w:rPr>
                <w:rFonts w:ascii="宋体" w:hAnsi="宋体" w:cs="宋体" w:eastAsia="宋体" w:hint="default"/>
                <w:spacing w:val="-33"/>
                <w:sz w:val="18"/>
                <w:szCs w:val="18"/>
              </w:rPr>
              <w:t> </w:t>
            </w:r>
            <w:r>
              <w:rPr>
                <w:rFonts w:ascii="宋体" w:hAnsi="宋体" w:cs="宋体" w:eastAsia="宋体" w:hint="default"/>
                <w:spacing w:val="38"/>
                <w:sz w:val="18"/>
                <w:szCs w:val="18"/>
              </w:rPr>
              <w:t>院就该</w:t>
            </w:r>
            <w:r>
              <w:rPr>
                <w:rFonts w:ascii="宋体" w:hAnsi="宋体" w:cs="宋体" w:eastAsia="宋体" w:hint="default"/>
                <w:spacing w:val="-33"/>
                <w:sz w:val="18"/>
                <w:szCs w:val="18"/>
              </w:rPr>
              <w:t> </w:t>
            </w:r>
            <w:r>
              <w:rPr>
                <w:rFonts w:ascii="宋体" w:hAnsi="宋体" w:cs="宋体" w:eastAsia="宋体" w:hint="default"/>
                <w:sz w:val="18"/>
                <w:szCs w:val="18"/>
              </w:rPr>
            </w:r>
          </w:p>
        </w:tc>
      </w:tr>
    </w:tbl>
    <w:p>
      <w:pPr>
        <w:spacing w:after="0" w:line="237" w:lineRule="auto"/>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0"/>
        <w:gridCol w:w="866"/>
        <w:gridCol w:w="709"/>
        <w:gridCol w:w="379"/>
        <w:gridCol w:w="1181"/>
        <w:gridCol w:w="1373"/>
        <w:gridCol w:w="542"/>
        <w:gridCol w:w="1195"/>
        <w:gridCol w:w="1275"/>
        <w:gridCol w:w="869"/>
      </w:tblGrid>
      <w:tr>
        <w:trPr>
          <w:trHeight w:val="239" w:hRule="exact"/>
        </w:trPr>
        <w:tc>
          <w:tcPr>
            <w:tcW w:w="660"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79"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542"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一审判</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决书申</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35"/>
              <w:jc w:val="right"/>
              <w:rPr>
                <w:rFonts w:ascii="宋体" w:hAnsi="宋体" w:cs="宋体" w:eastAsia="宋体" w:hint="default"/>
                <w:sz w:val="18"/>
                <w:szCs w:val="18"/>
              </w:rPr>
            </w:pPr>
            <w:r>
              <w:rPr>
                <w:rFonts w:ascii="宋体" w:hAnsi="宋体" w:cs="宋体" w:eastAsia="宋体" w:hint="default"/>
                <w:sz w:val="18"/>
                <w:szCs w:val="18"/>
              </w:rPr>
              <w:t>请再审。</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黑龙江</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省高院</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22"/>
                <w:sz w:val="18"/>
                <w:szCs w:val="18"/>
              </w:rPr>
              <w:t> </w:t>
            </w:r>
            <w:r>
              <w:rPr>
                <w:rFonts w:ascii="宋体" w:hAnsi="宋体" w:cs="宋体" w:eastAsia="宋体" w:hint="default"/>
                <w:sz w:val="18"/>
                <w:szCs w:val="18"/>
              </w:rPr>
              <w:t>2015</w:t>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6</w:t>
            </w:r>
            <w:r>
              <w:rPr>
                <w:rFonts w:ascii="宋体" w:hAnsi="宋体" w:cs="宋体" w:eastAsia="宋体" w:hint="default"/>
                <w:spacing w:val="22"/>
                <w:sz w:val="18"/>
                <w:szCs w:val="18"/>
              </w:rPr>
              <w:t> </w:t>
            </w:r>
            <w:r>
              <w:rPr>
                <w:rFonts w:ascii="宋体" w:hAnsi="宋体" w:cs="宋体" w:eastAsia="宋体" w:hint="default"/>
                <w:sz w:val="18"/>
                <w:szCs w:val="18"/>
              </w:rPr>
              <w:t>月</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86"/>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12"/>
                <w:sz w:val="18"/>
                <w:szCs w:val="18"/>
              </w:rPr>
              <w:t> </w:t>
            </w:r>
            <w:r>
              <w:rPr>
                <w:rFonts w:ascii="宋体" w:hAnsi="宋体" w:cs="宋体" w:eastAsia="宋体" w:hint="default"/>
                <w:spacing w:val="12"/>
                <w:sz w:val="18"/>
                <w:szCs w:val="18"/>
              </w:rPr>
              <w:t>日向</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龙业公</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司送达</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了再审</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申请书</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及应诉</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17"/>
                <w:w w:val="95"/>
                <w:sz w:val="18"/>
                <w:szCs w:val="18"/>
              </w:rPr>
              <w:t>材料，并</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6</w:t>
            </w:r>
            <w:r>
              <w:rPr>
                <w:rFonts w:ascii="宋体" w:hAnsi="宋体" w:cs="宋体" w:eastAsia="宋体" w:hint="default"/>
                <w:spacing w:val="22"/>
                <w:sz w:val="18"/>
                <w:szCs w:val="18"/>
              </w:rPr>
              <w:t> </w:t>
            </w:r>
            <w:r>
              <w:rPr>
                <w:rFonts w:ascii="宋体" w:hAnsi="宋体" w:cs="宋体" w:eastAsia="宋体" w:hint="default"/>
                <w:sz w:val="18"/>
                <w:szCs w:val="18"/>
              </w:rPr>
              <w:t>月</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86"/>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12"/>
                <w:sz w:val="18"/>
                <w:szCs w:val="18"/>
              </w:rPr>
              <w:t> </w:t>
            </w:r>
            <w:r>
              <w:rPr>
                <w:rFonts w:ascii="宋体" w:hAnsi="宋体" w:cs="宋体" w:eastAsia="宋体" w:hint="default"/>
                <w:spacing w:val="12"/>
                <w:sz w:val="18"/>
                <w:szCs w:val="18"/>
              </w:rPr>
              <w:t>日开</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庭审理</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17"/>
                <w:w w:val="95"/>
                <w:sz w:val="18"/>
                <w:szCs w:val="18"/>
              </w:rPr>
              <w:t>本案，于</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4"/>
                <w:sz w:val="18"/>
                <w:szCs w:val="18"/>
              </w:rPr>
              <w:t> </w:t>
            </w:r>
            <w:r>
              <w:rPr>
                <w:rFonts w:ascii="宋体" w:hAnsi="宋体" w:cs="宋体" w:eastAsia="宋体" w:hint="default"/>
                <w:sz w:val="18"/>
                <w:szCs w:val="18"/>
              </w:rPr>
              <w:t>年</w:t>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宋体" w:hAnsi="宋体" w:cs="宋体" w:eastAsia="宋体" w:hint="default"/>
                <w:sz w:val="18"/>
                <w:szCs w:val="18"/>
              </w:rPr>
              <w:t>2</w:t>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日判决</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3"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驳回中</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青公司</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4" w:hRule="exact"/>
        </w:trPr>
        <w:tc>
          <w:tcPr>
            <w:tcW w:w="660"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7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8"/>
                <w:sz w:val="18"/>
                <w:szCs w:val="18"/>
              </w:rPr>
              <w:t>的的再</w:t>
            </w:r>
            <w:r>
              <w:rPr>
                <w:rFonts w:ascii="宋体" w:hAnsi="宋体" w:cs="宋体" w:eastAsia="宋体" w:hint="default"/>
                <w:spacing w:val="-33"/>
                <w:sz w:val="18"/>
                <w:szCs w:val="18"/>
              </w:rPr>
              <w:t> </w:t>
            </w:r>
            <w:r>
              <w:rPr>
                <w:rFonts w:ascii="宋体" w:hAnsi="宋体" w:cs="宋体" w:eastAsia="宋体" w:hint="default"/>
                <w:sz w:val="18"/>
                <w:szCs w:val="18"/>
              </w:rPr>
            </w:r>
          </w:p>
        </w:tc>
      </w:tr>
      <w:tr>
        <w:trPr>
          <w:trHeight w:val="239" w:hRule="exact"/>
        </w:trPr>
        <w:tc>
          <w:tcPr>
            <w:tcW w:w="660"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35"/>
              <w:jc w:val="right"/>
              <w:rPr>
                <w:rFonts w:ascii="宋体" w:hAnsi="宋体" w:cs="宋体" w:eastAsia="宋体" w:hint="default"/>
                <w:sz w:val="18"/>
                <w:szCs w:val="18"/>
              </w:rPr>
            </w:pPr>
            <w:r>
              <w:rPr>
                <w:rFonts w:ascii="宋体" w:hAnsi="宋体" w:cs="宋体" w:eastAsia="宋体" w:hint="default"/>
                <w:sz w:val="18"/>
                <w:szCs w:val="18"/>
              </w:rPr>
              <w:t>审申请。</w:t>
            </w:r>
          </w:p>
        </w:tc>
      </w:tr>
    </w:tbl>
    <w:p>
      <w:pPr>
        <w:spacing w:line="240" w:lineRule="auto" w:before="10"/>
        <w:rPr>
          <w:rFonts w:ascii="Times New Roman" w:hAnsi="Times New Roman" w:cs="Times New Roman" w:eastAsia="Times New Roman" w:hint="default"/>
          <w:sz w:val="22"/>
          <w:szCs w:val="22"/>
        </w:rPr>
      </w:pPr>
    </w:p>
    <w:p>
      <w:pPr>
        <w:pStyle w:val="Heading3"/>
        <w:spacing w:line="264" w:lineRule="auto"/>
        <w:ind w:right="7786"/>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其他说明</w:t>
      </w:r>
      <w:r>
        <w:rPr>
          <w:w w:val="100"/>
        </w:rPr>
        <w:t> </w:t>
      </w:r>
      <w:r>
        <w:rPr>
          <w:rFonts w:ascii="宋体" w:hAnsi="宋体" w:cs="宋体" w:eastAsia="宋体" w:hint="default"/>
          <w:b w:val="0"/>
          <w:bCs w:val="0"/>
        </w:rPr>
        <w:t>无</w:t>
      </w:r>
    </w:p>
    <w:p>
      <w:pPr>
        <w:spacing w:after="0" w:line="264"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right="0"/>
        <w:jc w:val="both"/>
        <w:rPr>
          <w:b w:val="0"/>
          <w:bCs w:val="0"/>
        </w:rPr>
      </w:pPr>
      <w:r>
        <w:rPr/>
        <w:t>九、上市公司及其董事、监事、高级管理人员、控股股东、实际控制人、收购人处罚及整改情况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报告期内，公司不存在未履行法院生效判决、所负数额较大的债务到期未清偿等情况。</w:t>
      </w:r>
    </w:p>
    <w:p>
      <w:pPr>
        <w:spacing w:line="240" w:lineRule="auto" w:before="11"/>
        <w:rPr>
          <w:rFonts w:ascii="宋体" w:hAnsi="宋体" w:cs="宋体" w:eastAsia="宋体" w:hint="default"/>
          <w:sz w:val="21"/>
          <w:szCs w:val="21"/>
        </w:rPr>
      </w:pPr>
    </w:p>
    <w:p>
      <w:pPr>
        <w:pStyle w:val="Heading3"/>
        <w:spacing w:line="240" w:lineRule="auto" w:before="0"/>
        <w:ind w:right="0"/>
        <w:jc w:val="both"/>
        <w:rPr>
          <w:b w:val="0"/>
          <w:bCs w:val="0"/>
        </w:rPr>
      </w:pPr>
      <w:r>
        <w:rPr/>
        <w:t>十一、公司股权激励计划、员工持股计划或其他员工激励情况及其影响</w:t>
      </w:r>
      <w:r>
        <w:rPr>
          <w:b w:val="0"/>
          <w:bCs w:val="0"/>
        </w:rPr>
      </w:r>
    </w:p>
    <w:p>
      <w:pPr>
        <w:pStyle w:val="BodyText"/>
        <w:spacing w:line="240" w:lineRule="auto" w:before="56"/>
        <w:ind w:right="0"/>
        <w:jc w:val="both"/>
      </w:pPr>
      <w:r>
        <w:rPr/>
        <w:t>√适用</w:t>
      </w:r>
      <w:r>
        <w:rPr>
          <w:spacing w:val="-1"/>
        </w:rPr>
        <w:t> </w:t>
      </w:r>
      <w:r>
        <w:rPr/>
        <w:t>□不适用</w:t>
      </w:r>
    </w:p>
    <w:p>
      <w:pPr>
        <w:tabs>
          <w:tab w:pos="784" w:val="left" w:leader="none"/>
        </w:tabs>
        <w:spacing w:line="264" w:lineRule="auto" w:before="58"/>
        <w:ind w:left="218" w:right="470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pacing w:val="-1"/>
          <w:sz w:val="21"/>
          <w:szCs w:val="21"/>
        </w:rPr>
        <w:t>临时公告未披露或有后续进展的激励情况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股权激励情况</w:t>
      </w:r>
    </w:p>
    <w:p>
      <w:pPr>
        <w:pStyle w:val="BodyText"/>
        <w:spacing w:line="253" w:lineRule="exact"/>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员工持股计划情况</w:t>
      </w:r>
    </w:p>
    <w:p>
      <w:pPr>
        <w:pStyle w:val="BodyText"/>
        <w:spacing w:line="272" w:lineRule="exact"/>
        <w:ind w:right="0"/>
        <w:jc w:val="both"/>
      </w:pPr>
      <w:r>
        <w:rPr/>
        <w:t>√适用</w:t>
      </w:r>
      <w:r>
        <w:rPr>
          <w:spacing w:val="-1"/>
        </w:rPr>
        <w:t> </w:t>
      </w:r>
      <w:r>
        <w:rPr/>
        <w:t>□不适用</w:t>
      </w:r>
    </w:p>
    <w:p>
      <w:pPr>
        <w:pStyle w:val="BodyText"/>
        <w:spacing w:line="272" w:lineRule="exact"/>
        <w:ind w:right="0"/>
        <w:jc w:val="both"/>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3"/>
          <w:w w:val="100"/>
        </w:rPr>
        <w:t>第</w:t>
      </w:r>
      <w:r>
        <w:rPr>
          <w:w w:val="100"/>
        </w:rPr>
        <w:t>二</w:t>
      </w:r>
      <w:r>
        <w:rPr>
          <w:spacing w:val="-3"/>
          <w:w w:val="100"/>
        </w:rPr>
        <w:t>次</w:t>
      </w:r>
      <w:r>
        <w:rPr>
          <w:w w:val="100"/>
        </w:rPr>
        <w:t>临</w:t>
      </w:r>
      <w:r>
        <w:rPr>
          <w:spacing w:val="-3"/>
          <w:w w:val="100"/>
        </w:rPr>
        <w:t>时股</w:t>
      </w:r>
      <w:r>
        <w:rPr>
          <w:w w:val="100"/>
        </w:rPr>
        <w:t>东大</w:t>
      </w:r>
      <w:r>
        <w:rPr>
          <w:spacing w:val="-3"/>
          <w:w w:val="100"/>
        </w:rPr>
        <w:t>会</w:t>
      </w:r>
      <w:r>
        <w:rPr>
          <w:w w:val="100"/>
        </w:rPr>
        <w:t>审</w:t>
      </w:r>
      <w:r>
        <w:rPr>
          <w:spacing w:val="-3"/>
          <w:w w:val="100"/>
        </w:rPr>
        <w:t>议</w:t>
      </w:r>
      <w:r>
        <w:rPr>
          <w:w w:val="100"/>
        </w:rPr>
        <w:t>通</w:t>
      </w:r>
      <w:r>
        <w:rPr>
          <w:spacing w:val="-3"/>
          <w:w w:val="100"/>
        </w:rPr>
        <w:t>过</w:t>
      </w:r>
      <w:r>
        <w:rPr>
          <w:spacing w:val="-94"/>
          <w:w w:val="100"/>
        </w:rPr>
        <w:t>了</w:t>
      </w:r>
      <w:r>
        <w:rPr>
          <w:w w:val="100"/>
        </w:rPr>
        <w:t>《</w:t>
      </w:r>
      <w:r>
        <w:rPr>
          <w:rFonts w:ascii="宋体" w:hAnsi="宋体" w:cs="宋体" w:eastAsia="宋体" w:hint="default"/>
          <w:spacing w:val="-3"/>
          <w:w w:val="100"/>
        </w:rPr>
        <w:t>&lt;</w:t>
      </w:r>
      <w:r>
        <w:rPr>
          <w:w w:val="100"/>
        </w:rPr>
        <w:t>黑</w:t>
      </w:r>
      <w:r>
        <w:rPr>
          <w:spacing w:val="-3"/>
          <w:w w:val="100"/>
        </w:rPr>
        <w:t>龙</w:t>
      </w:r>
      <w:r>
        <w:rPr>
          <w:w w:val="100"/>
        </w:rPr>
        <w:t>江北</w:t>
      </w:r>
      <w:r>
        <w:rPr>
          <w:spacing w:val="-3"/>
          <w:w w:val="100"/>
        </w:rPr>
        <w:t>大</w:t>
      </w:r>
      <w:r>
        <w:rPr>
          <w:w w:val="100"/>
        </w:rPr>
        <w:t>荒</w:t>
      </w:r>
      <w:r>
        <w:rPr>
          <w:spacing w:val="-3"/>
          <w:w w:val="100"/>
        </w:rPr>
        <w:t>农</w:t>
      </w:r>
      <w:r>
        <w:rPr>
          <w:w w:val="100"/>
        </w:rPr>
        <w:t>业</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度</w:t>
      </w:r>
      <w:r>
        <w:rPr>
          <w:spacing w:val="-3"/>
          <w:w w:val="100"/>
        </w:rPr>
        <w:t>员</w:t>
      </w:r>
      <w:r>
        <w:rPr>
          <w:w w:val="100"/>
        </w:rPr>
        <w:t>工持</w:t>
      </w:r>
    </w:p>
    <w:p>
      <w:pPr>
        <w:pStyle w:val="BodyText"/>
        <w:spacing w:line="272" w:lineRule="exact"/>
        <w:ind w:right="0"/>
        <w:jc w:val="both"/>
      </w:pPr>
      <w:r>
        <w:rPr>
          <w:spacing w:val="-6"/>
        </w:rPr>
        <w:t>股计划（草案）</w:t>
      </w:r>
      <w:r>
        <w:rPr>
          <w:rFonts w:ascii="宋体" w:hAnsi="宋体" w:cs="宋体" w:eastAsia="宋体" w:hint="default"/>
          <w:spacing w:val="-6"/>
        </w:rPr>
        <w:t>&gt;</w:t>
      </w:r>
      <w:r>
        <w:rPr>
          <w:spacing w:val="-6"/>
        </w:rPr>
        <w:t>及摘要的议案》，同意由公司通过二级市场购买公司股票。</w:t>
      </w:r>
      <w:r>
        <w:rPr>
          <w:rFonts w:ascii="宋体" w:hAnsi="宋体" w:cs="宋体" w:eastAsia="宋体" w:hint="default"/>
          <w:spacing w:val="-6"/>
        </w:rPr>
        <w:t>2015</w:t>
      </w:r>
      <w:r>
        <w:rPr>
          <w:rFonts w:ascii="宋体" w:hAnsi="宋体" w:cs="宋体" w:eastAsia="宋体" w:hint="default"/>
          <w:spacing w:val="-36"/>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37"/>
        </w:rPr>
        <w:t> </w:t>
      </w:r>
      <w:r>
        <w:rPr>
          <w:rFonts w:ascii="宋体" w:hAnsi="宋体" w:cs="宋体" w:eastAsia="宋体" w:hint="default"/>
        </w:rPr>
        <w:t>30</w:t>
      </w:r>
      <w:r>
        <w:rPr>
          <w:rFonts w:ascii="宋体" w:hAnsi="宋体" w:cs="宋体" w:eastAsia="宋体" w:hint="default"/>
          <w:spacing w:val="-40"/>
        </w:rPr>
        <w:t> </w:t>
      </w:r>
      <w:r>
        <w:rPr/>
        <w:t>日，</w:t>
      </w:r>
    </w:p>
    <w:p>
      <w:pPr>
        <w:pStyle w:val="BodyText"/>
        <w:spacing w:line="272" w:lineRule="exact" w:before="27"/>
        <w:ind w:right="230"/>
        <w:jc w:val="both"/>
      </w:pPr>
      <w:r>
        <w:rPr/>
        <w:t>公司通过二级市场买入的方式完成本次员工持股计划股票的购买，共购买公司股票</w:t>
      </w:r>
      <w:r>
        <w:rPr>
          <w:spacing w:val="-53"/>
        </w:rPr>
        <w:t> </w:t>
      </w:r>
      <w:r>
        <w:rPr>
          <w:rFonts w:ascii="宋体" w:hAnsi="宋体" w:cs="宋体" w:eastAsia="宋体" w:hint="default"/>
        </w:rPr>
        <w:t>274,000</w:t>
      </w:r>
      <w:r>
        <w:rPr>
          <w:rFonts w:ascii="宋体" w:hAnsi="宋体" w:cs="宋体" w:eastAsia="宋体" w:hint="default"/>
          <w:spacing w:val="-56"/>
        </w:rPr>
        <w:t> </w:t>
      </w:r>
      <w:r>
        <w:rPr/>
        <w:t>股，</w:t>
      </w:r>
      <w:r>
        <w:rPr>
          <w:w w:val="100"/>
        </w:rPr>
        <w:t> </w:t>
      </w:r>
      <w:r>
        <w:rPr/>
        <w:t>购买均价</w:t>
      </w:r>
      <w:r>
        <w:rPr>
          <w:spacing w:val="-35"/>
        </w:rPr>
        <w:t> </w:t>
      </w:r>
      <w:r>
        <w:rPr>
          <w:rFonts w:ascii="宋体" w:hAnsi="宋体" w:cs="宋体" w:eastAsia="宋体" w:hint="default"/>
        </w:rPr>
        <w:t>14.273</w:t>
      </w:r>
      <w:r>
        <w:rPr>
          <w:rFonts w:ascii="宋体" w:hAnsi="宋体" w:cs="宋体" w:eastAsia="宋体" w:hint="default"/>
          <w:spacing w:val="-35"/>
        </w:rPr>
        <w:t> </w:t>
      </w:r>
      <w:r>
        <w:rPr>
          <w:spacing w:val="-3"/>
        </w:rPr>
        <w:t>元</w:t>
      </w:r>
      <w:r>
        <w:rPr>
          <w:rFonts w:ascii="宋体" w:hAnsi="宋体" w:cs="宋体" w:eastAsia="宋体" w:hint="default"/>
          <w:spacing w:val="-3"/>
        </w:rPr>
        <w:t>/</w:t>
      </w:r>
      <w:r>
        <w:rPr>
          <w:spacing w:val="-3"/>
        </w:rPr>
        <w:t>股，占公司总股本的比例为</w:t>
      </w:r>
      <w:r>
        <w:rPr>
          <w:spacing w:val="-35"/>
        </w:rPr>
        <w:t> </w:t>
      </w:r>
      <w:r>
        <w:rPr>
          <w:rFonts w:ascii="宋体" w:hAnsi="宋体" w:cs="宋体" w:eastAsia="宋体" w:hint="default"/>
          <w:spacing w:val="-3"/>
        </w:rPr>
        <w:t>0.015%</w:t>
      </w:r>
      <w:r>
        <w:rPr>
          <w:spacing w:val="-3"/>
        </w:rPr>
        <w:t>。该计划所购买的股票锁定期为自购买之</w:t>
      </w:r>
      <w:r>
        <w:rPr>
          <w:spacing w:val="-98"/>
        </w:rPr>
        <w:t> </w:t>
      </w:r>
      <w:r>
        <w:rPr>
          <w:spacing w:val="-98"/>
        </w:rPr>
      </w:r>
      <w:r>
        <w:rPr/>
        <w:t>日起</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spacing w:line="240" w:lineRule="auto" w:before="10"/>
        <w:rPr>
          <w:rFonts w:ascii="宋体" w:hAnsi="宋体" w:cs="宋体" w:eastAsia="宋体" w:hint="default"/>
          <w:sz w:val="18"/>
          <w:szCs w:val="18"/>
        </w:rPr>
      </w:pPr>
    </w:p>
    <w:p>
      <w:pPr>
        <w:pStyle w:val="BodyText"/>
        <w:spacing w:line="274" w:lineRule="exact"/>
        <w:ind w:right="0"/>
        <w:jc w:val="both"/>
      </w:pPr>
      <w:r>
        <w:rPr/>
        <w:t>其他激励措施</w:t>
      </w:r>
    </w:p>
    <w:p>
      <w:pPr>
        <w:pStyle w:val="BodyText"/>
        <w:spacing w:line="274"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784" w:val="left" w:leader="none"/>
        </w:tabs>
        <w:spacing w:line="264" w:lineRule="auto" w:before="0"/>
        <w:ind w:right="5336"/>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报告期公司激励事项相关情况说明</w:t>
      </w:r>
      <w:r>
        <w:rPr>
          <w:spacing w:val="-92"/>
        </w:rPr>
        <w:t> </w:t>
      </w:r>
      <w:r>
        <w:rPr>
          <w:spacing w:val="-92"/>
        </w:rPr>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3"/>
        <w:spacing w:line="240" w:lineRule="auto" w:before="0"/>
        <w:ind w:right="0"/>
        <w:jc w:val="both"/>
        <w:rPr>
          <w:b w:val="0"/>
          <w:bCs w:val="0"/>
        </w:rPr>
      </w:pPr>
      <w:r>
        <w:rPr/>
        <w:t>十二、重大关联交易</w:t>
      </w:r>
      <w:r>
        <w:rPr>
          <w:b w:val="0"/>
          <w:bCs w:val="0"/>
        </w:rPr>
      </w:r>
    </w:p>
    <w:p>
      <w:pPr>
        <w:pStyle w:val="BodyText"/>
        <w:spacing w:line="240" w:lineRule="auto" w:before="58"/>
        <w:ind w:right="0"/>
        <w:jc w:val="both"/>
      </w:pPr>
      <w:r>
        <w:rPr/>
        <w:t>√适用</w:t>
      </w:r>
      <w:r>
        <w:rPr>
          <w:spacing w:val="-1"/>
        </w:rPr>
        <w:t> </w:t>
      </w:r>
      <w:r>
        <w:rPr/>
        <w:t>□不适用</w:t>
      </w:r>
    </w:p>
    <w:p>
      <w:pPr>
        <w:pStyle w:val="Heading3"/>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right="0"/>
        <w:jc w:val="both"/>
        <w:rPr>
          <w:b w:val="0"/>
          <w:bCs w:val="0"/>
        </w:rPr>
      </w:pPr>
      <w:r>
        <w:rPr>
          <w:rFonts w:ascii="宋体" w:hAnsi="宋体" w:cs="宋体" w:eastAsia="宋体" w:hint="default"/>
        </w:rPr>
        <w:t>1</w:t>
      </w:r>
      <w:r>
        <w:rPr/>
        <w:t>、</w:t>
      </w:r>
      <w:r>
        <w:rPr>
          <w:spacing w:val="-6"/>
        </w:rPr>
        <w:t> </w:t>
      </w:r>
      <w:r>
        <w:rPr/>
        <w:t>已在临时公告披露，但有后续实施的进展或变化的事项</w:t>
      </w:r>
      <w:r>
        <w:rPr>
          <w:b w:val="0"/>
          <w:bCs w:val="0"/>
        </w:rPr>
      </w:r>
    </w:p>
    <w:p>
      <w:pPr>
        <w:pStyle w:val="BodyText"/>
        <w:spacing w:line="274" w:lineRule="exact" w:before="56"/>
        <w:ind w:right="0"/>
        <w:jc w:val="both"/>
      </w:pPr>
      <w:r>
        <w:rPr>
          <w:spacing w:val="-4"/>
        </w:rPr>
        <w:t>公司《关于 </w:t>
      </w:r>
      <w:r>
        <w:rPr>
          <w:rFonts w:ascii="宋体" w:hAnsi="宋体" w:cs="宋体" w:eastAsia="宋体" w:hint="default"/>
        </w:rPr>
        <w:t>2015 </w:t>
      </w:r>
      <w:r>
        <w:rPr>
          <w:spacing w:val="-4"/>
        </w:rPr>
        <w:t>年度日常关联交易预计金额的公告》（公告编号：</w:t>
      </w:r>
      <w:r>
        <w:rPr>
          <w:rFonts w:ascii="宋体" w:hAnsi="宋体" w:cs="宋体" w:eastAsia="宋体" w:hint="default"/>
          <w:spacing w:val="-4"/>
        </w:rPr>
        <w:t>2015-024</w:t>
      </w:r>
      <w:r>
        <w:rPr>
          <w:spacing w:val="-4"/>
        </w:rPr>
        <w:t>），预计 </w:t>
      </w:r>
      <w:r>
        <w:rPr>
          <w:rFonts w:ascii="宋体" w:hAnsi="宋体" w:cs="宋体" w:eastAsia="宋体" w:hint="default"/>
        </w:rPr>
        <w:t>2015</w:t>
      </w:r>
      <w:r>
        <w:rPr>
          <w:rFonts w:ascii="宋体" w:hAnsi="宋体" w:cs="宋体" w:eastAsia="宋体" w:hint="default"/>
          <w:spacing w:val="-44"/>
        </w:rPr>
        <w:t> </w:t>
      </w:r>
      <w:r>
        <w:rPr/>
        <w:t>年日</w:t>
      </w:r>
    </w:p>
    <w:p>
      <w:pPr>
        <w:pStyle w:val="BodyText"/>
        <w:spacing w:line="272" w:lineRule="exact" w:before="27"/>
        <w:ind w:right="227"/>
        <w:jc w:val="left"/>
      </w:pPr>
      <w:r>
        <w:rPr/>
        <w:t>常关联交易总额</w:t>
      </w:r>
      <w:r>
        <w:rPr>
          <w:spacing w:val="-22"/>
        </w:rPr>
        <w:t> </w:t>
      </w:r>
      <w:r>
        <w:rPr>
          <w:rFonts w:ascii="宋体" w:hAnsi="宋体" w:cs="宋体" w:eastAsia="宋体" w:hint="default"/>
        </w:rPr>
        <w:t>81,550</w:t>
      </w:r>
      <w:r>
        <w:rPr>
          <w:rFonts w:ascii="宋体" w:hAnsi="宋体" w:cs="宋体" w:eastAsia="宋体" w:hint="default"/>
          <w:spacing w:val="-1"/>
        </w:rPr>
        <w:t> </w:t>
      </w:r>
      <w:r>
        <w:rPr/>
        <w:t>万元，截止</w:t>
      </w:r>
      <w:r>
        <w:rPr>
          <w:spacing w:val="-22"/>
        </w:rPr>
        <w:t> </w:t>
      </w:r>
      <w:r>
        <w:rPr>
          <w:rFonts w:ascii="宋体" w:hAnsi="宋体" w:cs="宋体" w:eastAsia="宋体" w:hint="default"/>
        </w:rPr>
        <w:t>2015</w:t>
      </w:r>
      <w:r>
        <w:rPr>
          <w:rFonts w:ascii="宋体" w:hAnsi="宋体" w:cs="宋体" w:eastAsia="宋体" w:hint="default"/>
          <w:spacing w:val="-1"/>
        </w:rPr>
        <w:t> </w:t>
      </w:r>
      <w:r>
        <w:rPr/>
        <w:t>年</w:t>
      </w:r>
      <w:r>
        <w:rPr>
          <w:spacing w:val="-19"/>
        </w:rPr>
        <w:t> </w:t>
      </w:r>
      <w:r>
        <w:rPr>
          <w:rFonts w:ascii="宋体" w:hAnsi="宋体" w:cs="宋体" w:eastAsia="宋体" w:hint="default"/>
        </w:rPr>
        <w:t>12</w:t>
      </w:r>
      <w:r>
        <w:rPr>
          <w:rFonts w:ascii="宋体" w:hAnsi="宋体" w:cs="宋体" w:eastAsia="宋体" w:hint="default"/>
          <w:spacing w:val="-1"/>
        </w:rPr>
        <w:t> </w:t>
      </w:r>
      <w:r>
        <w:rPr/>
        <w:t>月</w:t>
      </w:r>
      <w:r>
        <w:rPr>
          <w:spacing w:val="-19"/>
        </w:rPr>
        <w:t> </w:t>
      </w:r>
      <w:r>
        <w:rPr>
          <w:rFonts w:ascii="宋体" w:hAnsi="宋体" w:cs="宋体" w:eastAsia="宋体" w:hint="default"/>
        </w:rPr>
        <w:t>31</w:t>
      </w:r>
      <w:r>
        <w:rPr>
          <w:rFonts w:ascii="宋体" w:hAnsi="宋体" w:cs="宋体" w:eastAsia="宋体" w:hint="default"/>
          <w:spacing w:val="-1"/>
        </w:rPr>
        <w:t> </w:t>
      </w:r>
      <w:r>
        <w:rPr/>
        <w:t>日，累计发生日常关联交易金额</w:t>
      </w:r>
      <w:r>
        <w:rPr>
          <w:spacing w:val="-19"/>
        </w:rPr>
        <w:t> </w:t>
      </w:r>
      <w:r>
        <w:rPr>
          <w:rFonts w:ascii="宋体" w:hAnsi="宋体" w:cs="宋体" w:eastAsia="宋体" w:hint="default"/>
        </w:rPr>
        <w:t>46,754</w:t>
      </w:r>
      <w:r>
        <w:rPr>
          <w:rFonts w:ascii="宋体" w:hAnsi="宋体" w:cs="宋体" w:eastAsia="宋体" w:hint="default"/>
          <w:w w:val="100"/>
        </w:rPr>
        <w:t> </w:t>
      </w:r>
      <w:r>
        <w:rPr/>
        <w:t>万元，未超过全年预计关联总额。</w:t>
      </w:r>
    </w:p>
    <w:p>
      <w:pPr>
        <w:spacing w:line="240" w:lineRule="auto" w:before="4"/>
        <w:rPr>
          <w:rFonts w:ascii="宋体" w:hAnsi="宋体" w:cs="宋体" w:eastAsia="宋体" w:hint="default"/>
          <w:sz w:val="23"/>
          <w:szCs w:val="23"/>
        </w:rPr>
      </w:pPr>
    </w:p>
    <w:p>
      <w:pPr>
        <w:pStyle w:val="Heading3"/>
        <w:spacing w:line="240" w:lineRule="auto" w:before="0"/>
        <w:ind w:right="0"/>
        <w:jc w:val="both"/>
        <w:rPr>
          <w:b w:val="0"/>
          <w:bCs w:val="0"/>
        </w:rPr>
      </w:pPr>
      <w:r>
        <w:rPr>
          <w:rFonts w:ascii="宋体" w:hAnsi="宋体" w:cs="宋体" w:eastAsia="宋体" w:hint="default"/>
        </w:rPr>
        <w:t>2</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4"/>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本公司所持黑龙江北大荒投资担保股份有限公司</w:t>
            </w:r>
            <w:r>
              <w:rPr>
                <w:rFonts w:ascii="宋体" w:hAnsi="宋体" w:cs="宋体" w:eastAsia="宋体" w:hint="default"/>
                <w:sz w:val="21"/>
                <w:szCs w:val="21"/>
              </w:rPr>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4"/>
                <w:sz w:val="21"/>
                <w:szCs w:val="21"/>
              </w:rPr>
              <w:t>25.09%</w:t>
            </w:r>
            <w:r>
              <w:rPr>
                <w:rFonts w:ascii="宋体" w:hAnsi="宋体" w:cs="宋体" w:eastAsia="宋体" w:hint="default"/>
                <w:spacing w:val="4"/>
                <w:sz w:val="21"/>
                <w:szCs w:val="21"/>
              </w:rPr>
              <w:t>的股权转让给该公司另一股东黑龙江北大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荒农垦集团总公司。转让后公司将持有担保公司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6"/>
                <w:w w:val="100"/>
                <w:sz w:val="21"/>
                <w:szCs w:val="21"/>
              </w:rPr>
              <w:t>49%</w:t>
            </w:r>
            <w:r>
              <w:rPr>
                <w:rFonts w:ascii="宋体" w:hAnsi="宋体" w:cs="宋体" w:eastAsia="宋体" w:hint="default"/>
                <w:spacing w:val="-6"/>
                <w:w w:val="100"/>
                <w:sz w:val="21"/>
                <w:szCs w:val="21"/>
              </w:rPr>
              <w:t>的股权，黑龙江北大荒农垦集团总公司持有</w:t>
            </w:r>
            <w:r>
              <w:rPr>
                <w:rFonts w:ascii="宋体" w:hAnsi="宋体" w:cs="宋体" w:eastAsia="宋体" w:hint="default"/>
                <w:spacing w:val="-51"/>
                <w:w w:val="100"/>
                <w:sz w:val="21"/>
                <w:szCs w:val="21"/>
              </w:rPr>
              <w:t> </w:t>
            </w:r>
            <w:r>
              <w:rPr>
                <w:rFonts w:ascii="宋体" w:hAnsi="宋体" w:cs="宋体" w:eastAsia="宋体" w:hint="default"/>
                <w:w w:val="100"/>
                <w:sz w:val="21"/>
                <w:szCs w:val="21"/>
              </w:rPr>
              <w:t>51% </w:t>
            </w:r>
            <w:r>
              <w:rPr>
                <w:rFonts w:ascii="宋体" w:hAnsi="宋体" w:cs="宋体" w:eastAsia="宋体" w:hint="default"/>
                <w:sz w:val="21"/>
                <w:szCs w:val="21"/>
              </w:rPr>
              <w:t>的股权。</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2015-052</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pacing w:val="6"/>
                <w:sz w:val="21"/>
                <w:szCs w:val="21"/>
              </w:rPr>
              <w:t>本公司友谊分公司拟用黑龙江省友谊农场全资子</w:t>
            </w:r>
            <w:r>
              <w:rPr>
                <w:rFonts w:ascii="宋体" w:hAnsi="宋体" w:cs="宋体" w:eastAsia="宋体" w:hint="default"/>
                <w:sz w:val="21"/>
                <w:szCs w:val="21"/>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2015-068</w:t>
            </w:r>
          </w:p>
        </w:tc>
      </w:tr>
    </w:tbl>
    <w:p>
      <w:pPr>
        <w:spacing w:after="0" w:line="205" w:lineRule="exact"/>
        <w:jc w:val="center"/>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847" w:lineRule="exact"/>
        <w:ind w:left="10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53pt;height:42.4pt;mso-position-horizontal-relative:char;mso-position-vertical-relative:line" coordorigin="0,0" coordsize="9060,848">
            <v:group style="position:absolute;left:10;top:10;width:4785;height:2" coordorigin="10,10" coordsize="4785,2">
              <v:shape style="position:absolute;left:10;top:10;width:4785;height:2" coordorigin="10,10" coordsize="4785,0" path="m10,10l4794,10e" filled="false" stroked="true" strokeweight=".48pt" strokecolor="#000000">
                <v:path arrowok="t"/>
              </v:shape>
            </v:group>
            <v:group style="position:absolute;left:4803;top:10;width:4246;height:2" coordorigin="4803,10" coordsize="4246,2">
              <v:shape style="position:absolute;left:4803;top:10;width:4246;height:2" coordorigin="4803,10" coordsize="4246,0" path="m4803,10l9049,10e" filled="false" stroked="true" strokeweight=".48pt" strokecolor="#000000">
                <v:path arrowok="t"/>
              </v:shape>
            </v:group>
            <v:group style="position:absolute;left:5;top:5;width:2;height:838" coordorigin="5,5" coordsize="2,838">
              <v:shape style="position:absolute;left:5;top:5;width:2;height:838" coordorigin="5,5" coordsize="0,838" path="m5,5l5,843e" filled="false" stroked="true" strokeweight=".48pt" strokecolor="#000000">
                <v:path arrowok="t"/>
              </v:shape>
            </v:group>
            <v:group style="position:absolute;left:10;top:838;width:4785;height:2" coordorigin="10,838" coordsize="4785,2">
              <v:shape style="position:absolute;left:10;top:838;width:4785;height:2" coordorigin="10,838" coordsize="4785,0" path="m10,838l4794,838e" filled="false" stroked="true" strokeweight=".48pt" strokecolor="#000000">
                <v:path arrowok="t"/>
              </v:shape>
            </v:group>
            <v:group style="position:absolute;left:4799;top:5;width:2;height:838" coordorigin="4799,5" coordsize="2,838">
              <v:shape style="position:absolute;left:4799;top:5;width:2;height:838" coordorigin="4799,5" coordsize="0,838" path="m4799,5l4799,843e" filled="false" stroked="true" strokeweight=".48001pt" strokecolor="#000000">
                <v:path arrowok="t"/>
              </v:shape>
            </v:group>
            <v:group style="position:absolute;left:4803;top:838;width:4246;height:2" coordorigin="4803,838" coordsize="4246,2">
              <v:shape style="position:absolute;left:4803;top:838;width:4246;height:2" coordorigin="4803,838" coordsize="4246,0" path="m4803,838l9049,838e" filled="false" stroked="true" strokeweight=".48pt" strokecolor="#000000">
                <v:path arrowok="t"/>
              </v:shape>
            </v:group>
            <v:group style="position:absolute;left:9054;top:5;width:2;height:838" coordorigin="9054,5" coordsize="2,838">
              <v:shape style="position:absolute;left:9054;top:5;width:2;height:838" coordorigin="9054,5" coordsize="0,838" path="m9054,5l9054,843e" filled="false" stroked="true" strokeweight=".47998pt" strokecolor="#000000">
                <v:path arrowok="t"/>
              </v:shape>
              <v:shape style="position:absolute;left:5;top:10;width:4794;height:829" type="#_x0000_t202" filled="false" stroked="false">
                <v:textbox inset="0,0,0,0">
                  <w:txbxContent>
                    <w:p>
                      <w:pPr>
                        <w:spacing w:line="272" w:lineRule="exact" w:before="1"/>
                        <w:ind w:left="108" w:right="103" w:firstLine="0"/>
                        <w:jc w:val="left"/>
                        <w:rPr>
                          <w:rFonts w:ascii="宋体" w:hAnsi="宋体" w:cs="宋体" w:eastAsia="宋体" w:hint="default"/>
                          <w:sz w:val="21"/>
                          <w:szCs w:val="21"/>
                        </w:rPr>
                      </w:pPr>
                      <w:r>
                        <w:rPr>
                          <w:rFonts w:ascii="宋体" w:hAnsi="宋体" w:cs="宋体" w:eastAsia="宋体" w:hint="default"/>
                          <w:spacing w:val="5"/>
                          <w:sz w:val="21"/>
                          <w:szCs w:val="21"/>
                        </w:rPr>
                        <w:t>公司——黑龙江省友谊农场粮油加工厂的债权及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部分现金，购买友谊农场建设完成的农机库房及其</w:t>
                      </w:r>
                    </w:p>
                    <w:p>
                      <w:pPr>
                        <w:spacing w:line="249"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他附属设施和水泥晒场。</w:t>
                      </w:r>
                    </w:p>
                  </w:txbxContent>
                </v:textbox>
                <w10:wrap type="none"/>
              </v:shape>
            </v:group>
          </v:group>
        </w:pict>
      </w:r>
      <w:r>
        <w:rPr>
          <w:rFonts w:ascii="宋体" w:hAnsi="宋体" w:cs="宋体" w:eastAsia="宋体" w:hint="default"/>
          <w:position w:val="-16"/>
          <w:sz w:val="20"/>
          <w:szCs w:val="20"/>
        </w:rPr>
      </w:r>
    </w:p>
    <w:p>
      <w:pPr>
        <w:spacing w:line="240" w:lineRule="auto" w:before="10"/>
        <w:rPr>
          <w:rFonts w:ascii="宋体" w:hAnsi="宋体" w:cs="宋体" w:eastAsia="宋体" w:hint="default"/>
          <w:b/>
          <w:bCs/>
          <w:sz w:val="19"/>
          <w:szCs w:val="19"/>
        </w:rPr>
      </w:pPr>
    </w:p>
    <w:p>
      <w:pPr>
        <w:pStyle w:val="Heading3"/>
        <w:spacing w:line="240" w:lineRule="auto"/>
        <w:ind w:right="99"/>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pStyle w:val="BodyText"/>
        <w:spacing w:line="240" w:lineRule="auto" w:before="56"/>
        <w:ind w:right="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66" w:lineRule="auto" w:before="0"/>
        <w:ind w:right="587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w w:val="100"/>
        </w:rPr>
        <w:t> </w:t>
      </w: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33"/>
        <w:ind w:right="99"/>
        <w:jc w:val="left"/>
      </w:pPr>
      <w:r>
        <w:rPr/>
        <w:t>□适用</w:t>
      </w:r>
      <w:r>
        <w:rPr>
          <w:spacing w:val="-1"/>
        </w:rPr>
        <w:t> </w:t>
      </w:r>
      <w:r>
        <w:rPr/>
        <w:t>√不适用</w:t>
      </w:r>
    </w:p>
    <w:p>
      <w:pPr>
        <w:pStyle w:val="Heading3"/>
        <w:spacing w:line="240" w:lineRule="auto" w:before="58"/>
        <w:ind w:right="9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0"/>
        <w:ind w:right="99"/>
        <w:jc w:val="left"/>
        <w:rPr>
          <w:b w:val="0"/>
          <w:bCs w:val="0"/>
        </w:rPr>
      </w:pP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56"/>
        <w:ind w:right="99"/>
        <w:jc w:val="left"/>
      </w:pPr>
      <w:r>
        <w:rPr/>
        <w:t>□适用</w:t>
      </w:r>
      <w:r>
        <w:rPr>
          <w:spacing w:val="-1"/>
        </w:rPr>
        <w:t> </w:t>
      </w:r>
      <w:r>
        <w:rPr/>
        <w:t>√不适用</w:t>
      </w:r>
    </w:p>
    <w:p>
      <w:pPr>
        <w:pStyle w:val="Heading3"/>
        <w:spacing w:line="264" w:lineRule="auto" w:before="58"/>
        <w:ind w:right="818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pStyle w:val="Heading3"/>
        <w:tabs>
          <w:tab w:pos="1057" w:val="left" w:leader="none"/>
        </w:tabs>
        <w:spacing w:line="290" w:lineRule="auto" w:before="37"/>
        <w:ind w:right="609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14"/>
        <w:ind w:right="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right="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99"/>
        <w:jc w:val="left"/>
      </w:pPr>
      <w:r>
        <w:rPr/>
        <w:t>□适用</w:t>
      </w:r>
      <w:r>
        <w:rPr>
          <w:spacing w:val="-1"/>
        </w:rPr>
        <w:t> </w:t>
      </w:r>
      <w:r>
        <w:rPr/>
        <w:t>√不适用</w:t>
      </w:r>
    </w:p>
    <w:p>
      <w:pPr>
        <w:spacing w:after="0" w:line="240" w:lineRule="auto"/>
        <w:jc w:val="left"/>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
          <w:footerReference w:type="default" r:id="rId17"/>
          <w:pgSz w:w="16840" w:h="11910" w:orient="landscape"/>
          <w:pgMar w:header="880" w:footer="1195" w:top="1120" w:bottom="1380" w:left="1220" w:right="1400"/>
          <w:pgNumType w:start="36"/>
        </w:sectPr>
      </w:pPr>
    </w:p>
    <w:p>
      <w:pPr>
        <w:pStyle w:val="Heading3"/>
        <w:tabs>
          <w:tab w:pos="1060" w:val="left" w:leader="none"/>
        </w:tabs>
        <w:spacing w:line="290" w:lineRule="auto" w:before="177"/>
        <w:ind w:left="22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14"/>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400"/>
          <w:cols w:num="2" w:equalWidth="0">
            <w:col w:w="4224" w:space="7495"/>
            <w:col w:w="250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22"/>
        <w:gridCol w:w="994"/>
        <w:gridCol w:w="850"/>
        <w:gridCol w:w="991"/>
        <w:gridCol w:w="994"/>
        <w:gridCol w:w="3684"/>
        <w:gridCol w:w="853"/>
        <w:gridCol w:w="850"/>
        <w:gridCol w:w="566"/>
        <w:gridCol w:w="566"/>
        <w:gridCol w:w="569"/>
        <w:gridCol w:w="425"/>
        <w:gridCol w:w="401"/>
      </w:tblGrid>
      <w:tr>
        <w:trPr>
          <w:trHeight w:val="7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受托人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3" w:right="113" w:hanging="149"/>
              <w:jc w:val="left"/>
              <w:rPr>
                <w:rFonts w:ascii="宋体" w:hAnsi="宋体" w:cs="宋体" w:eastAsia="宋体" w:hint="default"/>
                <w:sz w:val="15"/>
                <w:szCs w:val="15"/>
              </w:rPr>
            </w:pPr>
            <w:r>
              <w:rPr>
                <w:rFonts w:ascii="宋体" w:hAnsi="宋体" w:cs="宋体" w:eastAsia="宋体" w:hint="default"/>
                <w:sz w:val="15"/>
                <w:szCs w:val="15"/>
              </w:rPr>
              <w:t>委托理财产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品类型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6" w:right="118" w:hanging="149"/>
              <w:jc w:val="left"/>
              <w:rPr>
                <w:rFonts w:ascii="宋体" w:hAnsi="宋体" w:cs="宋体" w:eastAsia="宋体" w:hint="default"/>
                <w:sz w:val="15"/>
                <w:szCs w:val="15"/>
              </w:rPr>
            </w:pPr>
            <w:r>
              <w:rPr>
                <w:rFonts w:ascii="宋体" w:hAnsi="宋体" w:cs="宋体" w:eastAsia="宋体" w:hint="default"/>
                <w:sz w:val="15"/>
                <w:szCs w:val="15"/>
              </w:rPr>
              <w:t>委托理财</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6" w:right="110" w:hanging="152"/>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4" w:right="113" w:hanging="149"/>
              <w:jc w:val="left"/>
              <w:rPr>
                <w:rFonts w:ascii="宋体" w:hAnsi="宋体" w:cs="宋体" w:eastAsia="宋体" w:hint="default"/>
                <w:sz w:val="15"/>
                <w:szCs w:val="15"/>
              </w:rPr>
            </w:pPr>
            <w:r>
              <w:rPr>
                <w:rFonts w:ascii="宋体" w:hAnsi="宋体" w:cs="宋体" w:eastAsia="宋体" w:hint="default"/>
                <w:sz w:val="15"/>
                <w:szCs w:val="15"/>
              </w:rPr>
              <w:t>委托理财终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止日期</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报酬确定方式</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0" w:right="118"/>
              <w:jc w:val="left"/>
              <w:rPr>
                <w:rFonts w:ascii="宋体" w:hAnsi="宋体" w:cs="宋体" w:eastAsia="宋体" w:hint="default"/>
                <w:sz w:val="15"/>
                <w:szCs w:val="15"/>
              </w:rPr>
            </w:pPr>
            <w:r>
              <w:rPr>
                <w:rFonts w:ascii="宋体" w:hAnsi="宋体" w:cs="宋体" w:eastAsia="宋体" w:hint="default"/>
                <w:sz w:val="15"/>
                <w:szCs w:val="15"/>
              </w:rPr>
              <w:t>实际收回</w:t>
            </w:r>
            <w:r>
              <w:rPr>
                <w:rFonts w:ascii="宋体" w:hAnsi="宋体" w:cs="宋体" w:eastAsia="宋体" w:hint="default"/>
                <w:w w:val="100"/>
                <w:sz w:val="15"/>
                <w:szCs w:val="15"/>
              </w:rPr>
              <w:t> </w:t>
            </w:r>
            <w:r>
              <w:rPr>
                <w:rFonts w:ascii="宋体" w:hAnsi="宋体" w:cs="宋体" w:eastAsia="宋体" w:hint="default"/>
                <w:sz w:val="15"/>
                <w:szCs w:val="15"/>
              </w:rPr>
              <w:t>本金金额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8" w:right="115" w:hanging="149"/>
              <w:jc w:val="left"/>
              <w:rPr>
                <w:rFonts w:ascii="宋体" w:hAnsi="宋体" w:cs="宋体" w:eastAsia="宋体" w:hint="default"/>
                <w:sz w:val="15"/>
                <w:szCs w:val="15"/>
              </w:rPr>
            </w:pPr>
            <w:r>
              <w:rPr>
                <w:rFonts w:ascii="宋体" w:hAnsi="宋体" w:cs="宋体" w:eastAsia="宋体" w:hint="default"/>
                <w:sz w:val="15"/>
                <w:szCs w:val="15"/>
              </w:rPr>
              <w:t>实际获得</w:t>
            </w:r>
            <w:r>
              <w:rPr>
                <w:rFonts w:ascii="宋体" w:hAnsi="宋体" w:cs="宋体" w:eastAsia="宋体" w:hint="default"/>
                <w:w w:val="100"/>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both"/>
              <w:rPr>
                <w:rFonts w:ascii="宋体" w:hAnsi="宋体" w:cs="宋体" w:eastAsia="宋体" w:hint="default"/>
                <w:sz w:val="15"/>
                <w:szCs w:val="15"/>
              </w:rPr>
            </w:pPr>
            <w:r>
              <w:rPr>
                <w:rFonts w:ascii="宋体" w:hAnsi="宋体" w:cs="宋体" w:eastAsia="宋体" w:hint="default"/>
                <w:sz w:val="15"/>
                <w:szCs w:val="15"/>
              </w:rPr>
              <w:t>是否</w:t>
            </w: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经过</w:t>
            </w:r>
            <w:r>
              <w:rPr>
                <w:rFonts w:ascii="宋体" w:hAnsi="宋体" w:cs="宋体" w:eastAsia="宋体" w:hint="default"/>
                <w:spacing w:val="-73"/>
                <w:sz w:val="15"/>
                <w:szCs w:val="15"/>
              </w:rPr>
              <w:t> </w:t>
            </w:r>
            <w:r>
              <w:rPr>
                <w:rFonts w:ascii="宋体" w:hAnsi="宋体" w:cs="宋体" w:eastAsia="宋体" w:hint="default"/>
                <w:sz w:val="15"/>
                <w:szCs w:val="15"/>
              </w:rPr>
              <w:t>法定</w:t>
            </w:r>
            <w:r>
              <w:rPr>
                <w:rFonts w:ascii="宋体" w:hAnsi="宋体" w:cs="宋体" w:eastAsia="宋体" w:hint="default"/>
                <w:spacing w:val="-73"/>
                <w:sz w:val="15"/>
                <w:szCs w:val="15"/>
              </w:rPr>
              <w:t> </w:t>
            </w:r>
            <w:r>
              <w:rPr>
                <w:rFonts w:ascii="宋体" w:hAnsi="宋体" w:cs="宋体" w:eastAsia="宋体" w:hint="default"/>
                <w:sz w:val="15"/>
                <w:szCs w:val="15"/>
              </w:rPr>
              <w:t>程序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both"/>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7"/>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关联</w:t>
            </w:r>
            <w:r>
              <w:rPr>
                <w:rFonts w:ascii="宋体" w:hAnsi="宋体" w:cs="宋体" w:eastAsia="宋体" w:hint="default"/>
                <w:spacing w:val="-73"/>
                <w:sz w:val="15"/>
                <w:szCs w:val="15"/>
              </w:rPr>
              <w:t> </w:t>
            </w:r>
            <w:r>
              <w:rPr>
                <w:rFonts w:ascii="宋体" w:hAnsi="宋体" w:cs="宋体" w:eastAsia="宋体" w:hint="default"/>
                <w:sz w:val="15"/>
                <w:szCs w:val="15"/>
              </w:rPr>
              <w:t>交易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both"/>
              <w:rPr>
                <w:rFonts w:ascii="宋体" w:hAnsi="宋体" w:cs="宋体" w:eastAsia="宋体" w:hint="default"/>
                <w:sz w:val="15"/>
                <w:szCs w:val="15"/>
              </w:rPr>
            </w:pPr>
            <w:r>
              <w:rPr>
                <w:rFonts w:ascii="宋体" w:hAnsi="宋体" w:cs="宋体" w:eastAsia="宋体" w:hint="default"/>
                <w:w w:val="100"/>
                <w:sz w:val="15"/>
                <w:szCs w:val="15"/>
              </w:rPr>
              <w:t>是</w:t>
            </w:r>
          </w:p>
          <w:p>
            <w:pPr>
              <w:pStyle w:val="TableParagraph"/>
              <w:spacing w:line="240" w:lineRule="auto"/>
              <w:ind w:left="132" w:right="130"/>
              <w:jc w:val="both"/>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w w:val="100"/>
                <w:sz w:val="15"/>
                <w:szCs w:val="15"/>
              </w:rPr>
              <w:t> </w:t>
            </w:r>
            <w:r>
              <w:rPr>
                <w:rFonts w:ascii="宋体" w:hAnsi="宋体" w:cs="宋体" w:eastAsia="宋体" w:hint="default"/>
                <w:sz w:val="15"/>
                <w:szCs w:val="15"/>
              </w:rPr>
              <w:t>涉</w:t>
            </w:r>
            <w:r>
              <w:rPr>
                <w:rFonts w:ascii="宋体" w:hAnsi="宋体" w:cs="宋体" w:eastAsia="宋体" w:hint="default"/>
                <w:w w:val="100"/>
                <w:sz w:val="15"/>
                <w:szCs w:val="15"/>
              </w:rPr>
              <w:t> </w:t>
            </w:r>
            <w:r>
              <w:rPr>
                <w:rFonts w:ascii="宋体" w:hAnsi="宋体" w:cs="宋体" w:eastAsia="宋体" w:hint="default"/>
                <w:sz w:val="15"/>
                <w:szCs w:val="15"/>
              </w:rPr>
              <w:t>诉</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0" w:right="0"/>
              <w:jc w:val="both"/>
              <w:rPr>
                <w:rFonts w:ascii="宋体" w:hAnsi="宋体" w:cs="宋体" w:eastAsia="宋体" w:hint="default"/>
                <w:sz w:val="15"/>
                <w:szCs w:val="15"/>
              </w:rPr>
            </w:pPr>
            <w:r>
              <w:rPr>
                <w:rFonts w:ascii="宋体" w:hAnsi="宋体" w:cs="宋体" w:eastAsia="宋体" w:hint="default"/>
                <w:w w:val="100"/>
                <w:sz w:val="15"/>
                <w:szCs w:val="15"/>
              </w:rPr>
              <w:t>关</w:t>
            </w:r>
          </w:p>
          <w:p>
            <w:pPr>
              <w:pStyle w:val="TableParagraph"/>
              <w:spacing w:line="240" w:lineRule="auto"/>
              <w:ind w:left="120" w:right="119"/>
              <w:jc w:val="both"/>
              <w:rPr>
                <w:rFonts w:ascii="宋体" w:hAnsi="宋体" w:cs="宋体" w:eastAsia="宋体" w:hint="default"/>
                <w:sz w:val="15"/>
                <w:szCs w:val="15"/>
              </w:rPr>
            </w:pPr>
            <w:r>
              <w:rPr>
                <w:rFonts w:ascii="宋体" w:hAnsi="宋体" w:cs="宋体" w:eastAsia="宋体" w:hint="default"/>
                <w:sz w:val="15"/>
                <w:szCs w:val="15"/>
              </w:rPr>
              <w:t>联</w:t>
            </w:r>
            <w:r>
              <w:rPr>
                <w:rFonts w:ascii="宋体" w:hAnsi="宋体" w:cs="宋体" w:eastAsia="宋体" w:hint="default"/>
                <w:w w:val="100"/>
                <w:sz w:val="15"/>
                <w:szCs w:val="15"/>
              </w:rPr>
              <w:t> </w:t>
            </w:r>
            <w:r>
              <w:rPr>
                <w:rFonts w:ascii="宋体" w:hAnsi="宋体" w:cs="宋体" w:eastAsia="宋体" w:hint="default"/>
                <w:sz w:val="15"/>
                <w:szCs w:val="15"/>
              </w:rPr>
              <w:t>关</w:t>
            </w:r>
            <w:r>
              <w:rPr>
                <w:rFonts w:ascii="宋体" w:hAnsi="宋体" w:cs="宋体" w:eastAsia="宋体" w:hint="default"/>
                <w:w w:val="100"/>
                <w:sz w:val="15"/>
                <w:szCs w:val="15"/>
              </w:rPr>
              <w:t> </w:t>
            </w:r>
            <w:r>
              <w:rPr>
                <w:rFonts w:ascii="宋体" w:hAnsi="宋体" w:cs="宋体" w:eastAsia="宋体" w:hint="default"/>
                <w:sz w:val="15"/>
                <w:szCs w:val="15"/>
              </w:rPr>
              <w:t>系</w:t>
            </w: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保证收益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50,000,</w:t>
            </w:r>
          </w:p>
          <w:p>
            <w:pPr>
              <w:pStyle w:val="TableParagraph"/>
              <w:spacing w:line="234" w:lineRule="exact"/>
              <w:ind w:left="463"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7" w:right="0"/>
              <w:jc w:val="lef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50,000,</w:t>
            </w:r>
          </w:p>
          <w:p>
            <w:pPr>
              <w:pStyle w:val="TableParagraph"/>
              <w:spacing w:line="234" w:lineRule="exact"/>
              <w:ind w:left="468"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625,000</w:t>
            </w:r>
          </w:p>
          <w:p>
            <w:pPr>
              <w:pStyle w:val="TableParagraph"/>
              <w:spacing w:line="234" w:lineRule="exact"/>
              <w:ind w:left="465" w:right="0"/>
              <w:jc w:val="left"/>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保证收益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200,000</w:t>
            </w:r>
          </w:p>
          <w:p>
            <w:pPr>
              <w:pStyle w:val="TableParagraph"/>
              <w:spacing w:line="234" w:lineRule="exact"/>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0"/>
              <w:jc w:val="righ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5.15%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200,000</w:t>
            </w:r>
          </w:p>
          <w:p>
            <w:pPr>
              <w:pStyle w:val="TableParagraph"/>
              <w:spacing w:line="234" w:lineRule="exact"/>
              <w:ind w:left="379"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5,092,7</w:t>
            </w:r>
          </w:p>
          <w:p>
            <w:pPr>
              <w:pStyle w:val="TableParagraph"/>
              <w:spacing w:line="234" w:lineRule="exact"/>
              <w:ind w:left="183" w:right="0"/>
              <w:jc w:val="center"/>
              <w:rPr>
                <w:rFonts w:ascii="宋体" w:hAnsi="宋体" w:cs="宋体" w:eastAsia="宋体" w:hint="default"/>
                <w:sz w:val="18"/>
                <w:szCs w:val="18"/>
              </w:rPr>
            </w:pPr>
            <w:r>
              <w:rPr>
                <w:rFonts w:ascii="宋体"/>
                <w:sz w:val="18"/>
              </w:rPr>
              <w:t>77.78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保证收益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200,000</w:t>
            </w:r>
          </w:p>
          <w:p>
            <w:pPr>
              <w:pStyle w:val="TableParagraph"/>
              <w:spacing w:line="234" w:lineRule="exact"/>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15"/>
              <w:jc w:val="righ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3.5%</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保证收益</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w:t>
            </w:r>
          </w:p>
          <w:p>
            <w:pPr>
              <w:pStyle w:val="TableParagraph"/>
              <w:spacing w:line="240" w:lineRule="auto"/>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0"/>
              <w:jc w:val="righ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3.35%</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保证收益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50,000,</w:t>
            </w:r>
          </w:p>
          <w:p>
            <w:pPr>
              <w:pStyle w:val="TableParagraph"/>
              <w:spacing w:line="234" w:lineRule="exact"/>
              <w:ind w:left="463"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0"/>
              <w:jc w:val="righ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3.35%</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2" w:lineRule="exact" w:before="23"/>
              <w:ind w:left="220" w:right="132" w:hanging="92"/>
              <w:jc w:val="left"/>
              <w:rPr>
                <w:rFonts w:ascii="宋体" w:hAnsi="宋体" w:cs="宋体" w:eastAsia="宋体" w:hint="default"/>
                <w:sz w:val="18"/>
                <w:szCs w:val="18"/>
              </w:rPr>
            </w:pPr>
            <w:r>
              <w:rPr>
                <w:rFonts w:ascii="宋体" w:hAnsi="宋体" w:cs="宋体" w:eastAsia="宋体" w:hint="default"/>
                <w:sz w:val="18"/>
                <w:szCs w:val="18"/>
              </w:rPr>
              <w:t>收益型、 封闭型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50,000,</w:t>
            </w:r>
          </w:p>
          <w:p>
            <w:pPr>
              <w:pStyle w:val="TableParagraph"/>
              <w:spacing w:line="234" w:lineRule="exact"/>
              <w:ind w:left="463"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如果在联系标的观察日北京时</w:t>
            </w:r>
            <w:r>
              <w:rPr>
                <w:rFonts w:ascii="宋体" w:hAnsi="宋体" w:cs="宋体" w:eastAsia="宋体" w:hint="default"/>
                <w:sz w:val="15"/>
                <w:szCs w:val="15"/>
              </w:rPr>
              <w:t>15:00</w:t>
            </w:r>
            <w:r>
              <w:rPr>
                <w:rFonts w:ascii="宋体" w:hAnsi="宋体" w:cs="宋体" w:eastAsia="宋体" w:hint="default"/>
                <w:sz w:val="15"/>
                <w:szCs w:val="15"/>
              </w:rPr>
              <w:t>，挂钩标的</w:t>
            </w:r>
            <w:r>
              <w:rPr>
                <w:rFonts w:ascii="宋体" w:hAnsi="宋体" w:cs="宋体" w:eastAsia="宋体" w:hint="default"/>
                <w:sz w:val="15"/>
                <w:szCs w:val="15"/>
              </w:rPr>
              <w:t>"</w:t>
            </w:r>
            <w:r>
              <w:rPr>
                <w:rFonts w:ascii="宋体" w:hAnsi="宋体" w:cs="宋体" w:eastAsia="宋体" w:hint="default"/>
                <w:sz w:val="15"/>
                <w:szCs w:val="15"/>
              </w:rPr>
              <w:t>沪深</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300</w:t>
            </w:r>
            <w:r>
              <w:rPr>
                <w:rFonts w:ascii="宋体" w:hAnsi="宋体" w:cs="宋体" w:eastAsia="宋体" w:hint="default"/>
                <w:sz w:val="15"/>
                <w:szCs w:val="15"/>
              </w:rPr>
              <w:t>指数</w:t>
            </w:r>
            <w:r>
              <w:rPr>
                <w:rFonts w:ascii="宋体" w:hAnsi="宋体" w:cs="宋体" w:eastAsia="宋体" w:hint="default"/>
                <w:sz w:val="15"/>
                <w:szCs w:val="15"/>
              </w:rPr>
              <w:t>"</w:t>
            </w:r>
            <w:r>
              <w:rPr>
                <w:rFonts w:ascii="宋体" w:hAnsi="宋体" w:cs="宋体" w:eastAsia="宋体" w:hint="default"/>
                <w:sz w:val="15"/>
                <w:szCs w:val="15"/>
              </w:rPr>
              <w:t>收盘价高于或等于</w:t>
            </w:r>
            <w:r>
              <w:rPr>
                <w:rFonts w:ascii="宋体" w:hAnsi="宋体" w:cs="宋体" w:eastAsia="宋体" w:hint="default"/>
                <w:sz w:val="15"/>
                <w:szCs w:val="15"/>
              </w:rPr>
              <w:t>1000,</w:t>
            </w:r>
            <w:r>
              <w:rPr>
                <w:rFonts w:ascii="宋体" w:hAnsi="宋体" w:cs="宋体" w:eastAsia="宋体" w:hint="default"/>
                <w:sz w:val="15"/>
                <w:szCs w:val="15"/>
              </w:rPr>
              <w:t>产品年化收益率</w:t>
            </w:r>
          </w:p>
          <w:p>
            <w:pPr>
              <w:pStyle w:val="TableParagraph"/>
              <w:spacing w:line="240" w:lineRule="auto"/>
              <w:ind w:left="103" w:right="194"/>
              <w:jc w:val="left"/>
              <w:rPr>
                <w:rFonts w:ascii="宋体" w:hAnsi="宋体" w:cs="宋体" w:eastAsia="宋体" w:hint="default"/>
                <w:sz w:val="15"/>
                <w:szCs w:val="15"/>
              </w:rPr>
            </w:pPr>
            <w:r>
              <w:rPr>
                <w:rFonts w:ascii="宋体" w:hAnsi="宋体" w:cs="宋体" w:eastAsia="宋体" w:hint="default"/>
                <w:spacing w:val="-2"/>
                <w:sz w:val="15"/>
                <w:szCs w:val="15"/>
              </w:rPr>
              <w:t>4.7%;</w:t>
            </w:r>
            <w:r>
              <w:rPr>
                <w:rFonts w:ascii="宋体" w:hAnsi="宋体" w:cs="宋体" w:eastAsia="宋体" w:hint="default"/>
                <w:spacing w:val="-2"/>
                <w:sz w:val="15"/>
                <w:szCs w:val="15"/>
              </w:rPr>
              <w:t>挂钩标的</w:t>
            </w:r>
            <w:r>
              <w:rPr>
                <w:rFonts w:ascii="宋体" w:hAnsi="宋体" w:cs="宋体" w:eastAsia="宋体" w:hint="default"/>
                <w:spacing w:val="-2"/>
                <w:sz w:val="15"/>
                <w:szCs w:val="15"/>
              </w:rPr>
              <w:t>"</w:t>
            </w:r>
            <w:r>
              <w:rPr>
                <w:rFonts w:ascii="宋体" w:hAnsi="宋体" w:cs="宋体" w:eastAsia="宋体" w:hint="default"/>
                <w:spacing w:val="-2"/>
                <w:sz w:val="15"/>
                <w:szCs w:val="15"/>
              </w:rPr>
              <w:t>沪深</w:t>
            </w:r>
            <w:r>
              <w:rPr>
                <w:rFonts w:ascii="宋体" w:hAnsi="宋体" w:cs="宋体" w:eastAsia="宋体" w:hint="default"/>
                <w:spacing w:val="-2"/>
                <w:sz w:val="15"/>
                <w:szCs w:val="15"/>
              </w:rPr>
              <w:t>300</w:t>
            </w:r>
            <w:r>
              <w:rPr>
                <w:rFonts w:ascii="宋体" w:hAnsi="宋体" w:cs="宋体" w:eastAsia="宋体" w:hint="default"/>
                <w:spacing w:val="-2"/>
                <w:sz w:val="15"/>
                <w:szCs w:val="15"/>
              </w:rPr>
              <w:t>指数</w:t>
            </w:r>
            <w:r>
              <w:rPr>
                <w:rFonts w:ascii="宋体" w:hAnsi="宋体" w:cs="宋体" w:eastAsia="宋体" w:hint="default"/>
                <w:spacing w:val="-2"/>
                <w:sz w:val="15"/>
                <w:szCs w:val="15"/>
              </w:rPr>
              <w:t>"</w:t>
            </w:r>
            <w:r>
              <w:rPr>
                <w:rFonts w:ascii="宋体" w:hAnsi="宋体" w:cs="宋体" w:eastAsia="宋体" w:hint="default"/>
                <w:spacing w:val="-2"/>
                <w:sz w:val="15"/>
                <w:szCs w:val="15"/>
              </w:rPr>
              <w:t>收盘价低于</w:t>
            </w:r>
            <w:r>
              <w:rPr>
                <w:rFonts w:ascii="宋体" w:hAnsi="宋体" w:cs="宋体" w:eastAsia="宋体" w:hint="default"/>
                <w:spacing w:val="-2"/>
                <w:sz w:val="15"/>
                <w:szCs w:val="15"/>
              </w:rPr>
              <w:t>1000,</w:t>
            </w:r>
            <w:r>
              <w:rPr>
                <w:rFonts w:ascii="宋体" w:hAnsi="宋体" w:cs="宋体" w:eastAsia="宋体" w:hint="default"/>
                <w:spacing w:val="-2"/>
                <w:sz w:val="15"/>
                <w:szCs w:val="15"/>
              </w:rPr>
              <w:t>产品</w:t>
            </w:r>
            <w:r>
              <w:rPr>
                <w:rFonts w:ascii="宋体" w:hAnsi="宋体" w:cs="宋体" w:eastAsia="宋体" w:hint="default"/>
                <w:spacing w:val="-30"/>
                <w:sz w:val="15"/>
                <w:szCs w:val="15"/>
              </w:rPr>
              <w:t> </w:t>
            </w:r>
            <w:r>
              <w:rPr>
                <w:rFonts w:ascii="宋体" w:hAnsi="宋体" w:cs="宋体" w:eastAsia="宋体" w:hint="default"/>
                <w:sz w:val="15"/>
                <w:szCs w:val="15"/>
              </w:rPr>
              <w:t>年化收益率</w:t>
            </w:r>
            <w:r>
              <w:rPr>
                <w:rFonts w:ascii="宋体" w:hAnsi="宋体" w:cs="宋体" w:eastAsia="宋体" w:hint="default"/>
                <w:sz w:val="15"/>
                <w:szCs w:val="15"/>
              </w:rPr>
              <w:t>4.9%;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50,000,</w:t>
            </w:r>
          </w:p>
          <w:p>
            <w:pPr>
              <w:pStyle w:val="TableParagraph"/>
              <w:spacing w:line="234" w:lineRule="exact"/>
              <w:ind w:left="468"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585,890</w:t>
            </w:r>
          </w:p>
          <w:p>
            <w:pPr>
              <w:pStyle w:val="TableParagraph"/>
              <w:spacing w:line="234" w:lineRule="exact"/>
              <w:ind w:left="465" w:right="0"/>
              <w:jc w:val="left"/>
              <w:rPr>
                <w:rFonts w:ascii="宋体" w:hAnsi="宋体" w:cs="宋体" w:eastAsia="宋体" w:hint="default"/>
                <w:sz w:val="18"/>
                <w:szCs w:val="18"/>
              </w:rPr>
            </w:pPr>
            <w:r>
              <w:rPr>
                <w:rFonts w:ascii="宋体"/>
                <w:sz w:val="18"/>
              </w:rPr>
              <w:t>.41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40" w:lineRule="auto"/>
              <w:ind w:left="220" w:right="132" w:hanging="92"/>
              <w:jc w:val="left"/>
              <w:rPr>
                <w:rFonts w:ascii="宋体" w:hAnsi="宋体" w:cs="宋体" w:eastAsia="宋体" w:hint="default"/>
                <w:sz w:val="18"/>
                <w:szCs w:val="18"/>
              </w:rPr>
            </w:pPr>
            <w:r>
              <w:rPr>
                <w:rFonts w:ascii="宋体" w:hAnsi="宋体" w:cs="宋体" w:eastAsia="宋体" w:hint="default"/>
                <w:sz w:val="18"/>
                <w:szCs w:val="18"/>
              </w:rPr>
              <w:t>收益型、 封闭型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50,000,</w:t>
            </w:r>
          </w:p>
          <w:p>
            <w:pPr>
              <w:pStyle w:val="TableParagraph"/>
              <w:spacing w:line="234" w:lineRule="exact"/>
              <w:ind w:left="463"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4"/>
                <w:sz w:val="15"/>
                <w:szCs w:val="15"/>
              </w:rPr>
              <w:t>如果在联系标的观察日伦敦时间上午</w:t>
            </w:r>
            <w:r>
              <w:rPr>
                <w:rFonts w:ascii="宋体" w:hAnsi="宋体" w:cs="宋体" w:eastAsia="宋体" w:hint="default"/>
                <w:spacing w:val="-4"/>
                <w:sz w:val="15"/>
                <w:szCs w:val="15"/>
              </w:rPr>
              <w:t>11</w:t>
            </w:r>
            <w:r>
              <w:rPr>
                <w:rFonts w:ascii="宋体" w:hAnsi="宋体" w:cs="宋体" w:eastAsia="宋体" w:hint="default"/>
                <w:spacing w:val="-4"/>
                <w:sz w:val="15"/>
                <w:szCs w:val="15"/>
              </w:rPr>
              <w:t>点，挂钩标的</w:t>
            </w:r>
            <w:r>
              <w:rPr>
                <w:rFonts w:ascii="宋体" w:hAnsi="宋体" w:cs="宋体" w:eastAsia="宋体" w:hint="default"/>
                <w:spacing w:val="-4"/>
                <w:sz w:val="15"/>
                <w:szCs w:val="15"/>
              </w:rPr>
              <w:t>"</w:t>
            </w:r>
          </w:p>
          <w:p>
            <w:pPr>
              <w:pStyle w:val="TableParagraph"/>
              <w:spacing w:line="240" w:lineRule="auto"/>
              <w:ind w:left="103" w:right="192"/>
              <w:jc w:val="both"/>
              <w:rPr>
                <w:rFonts w:ascii="宋体" w:hAnsi="宋体" w:cs="宋体" w:eastAsia="宋体" w:hint="default"/>
                <w:sz w:val="15"/>
                <w:szCs w:val="15"/>
              </w:rPr>
            </w:pPr>
            <w:r>
              <w:rPr>
                <w:rFonts w:ascii="宋体" w:hAnsi="宋体" w:cs="宋体" w:eastAsia="宋体" w:hint="default"/>
                <w:spacing w:val="-2"/>
                <w:sz w:val="15"/>
                <w:szCs w:val="15"/>
              </w:rPr>
              <w:t>美元</w:t>
            </w:r>
            <w:r>
              <w:rPr>
                <w:rFonts w:ascii="宋体" w:hAnsi="宋体" w:cs="宋体" w:eastAsia="宋体" w:hint="default"/>
                <w:spacing w:val="-2"/>
                <w:sz w:val="15"/>
                <w:szCs w:val="15"/>
              </w:rPr>
              <w:t>3</w:t>
            </w:r>
            <w:r>
              <w:rPr>
                <w:rFonts w:ascii="宋体" w:hAnsi="宋体" w:cs="宋体" w:eastAsia="宋体" w:hint="default"/>
                <w:spacing w:val="-2"/>
                <w:sz w:val="15"/>
                <w:szCs w:val="15"/>
              </w:rPr>
              <w:t>个月</w:t>
            </w:r>
            <w:r>
              <w:rPr>
                <w:rFonts w:ascii="宋体" w:hAnsi="宋体" w:cs="宋体" w:eastAsia="宋体" w:hint="default"/>
                <w:spacing w:val="-2"/>
                <w:sz w:val="15"/>
                <w:szCs w:val="15"/>
              </w:rPr>
              <w:t>LIBOR</w:t>
            </w:r>
            <w:r>
              <w:rPr>
                <w:rFonts w:ascii="宋体" w:hAnsi="宋体" w:cs="宋体" w:eastAsia="宋体" w:hint="default"/>
                <w:spacing w:val="-2"/>
                <w:sz w:val="15"/>
                <w:szCs w:val="15"/>
              </w:rPr>
              <w:t>利率</w:t>
            </w:r>
            <w:r>
              <w:rPr>
                <w:rFonts w:ascii="宋体" w:hAnsi="宋体" w:cs="宋体" w:eastAsia="宋体" w:hint="default"/>
                <w:spacing w:val="-2"/>
                <w:sz w:val="15"/>
                <w:szCs w:val="15"/>
              </w:rPr>
              <w:t>"</w:t>
            </w:r>
            <w:r>
              <w:rPr>
                <w:rFonts w:ascii="宋体" w:hAnsi="宋体" w:cs="宋体" w:eastAsia="宋体" w:hint="default"/>
                <w:spacing w:val="-2"/>
                <w:sz w:val="15"/>
                <w:szCs w:val="15"/>
              </w:rPr>
              <w:t>低于或等于</w:t>
            </w:r>
            <w:r>
              <w:rPr>
                <w:rFonts w:ascii="宋体" w:hAnsi="宋体" w:cs="宋体" w:eastAsia="宋体" w:hint="default"/>
                <w:spacing w:val="-2"/>
                <w:sz w:val="15"/>
                <w:szCs w:val="15"/>
              </w:rPr>
              <w:t>10%,</w:t>
            </w:r>
            <w:r>
              <w:rPr>
                <w:rFonts w:ascii="宋体" w:hAnsi="宋体" w:cs="宋体" w:eastAsia="宋体" w:hint="default"/>
                <w:spacing w:val="-2"/>
                <w:sz w:val="15"/>
                <w:szCs w:val="15"/>
              </w:rPr>
              <w:t>产品年化收益</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率</w:t>
            </w:r>
            <w:r>
              <w:rPr>
                <w:rFonts w:ascii="宋体" w:hAnsi="宋体" w:cs="宋体" w:eastAsia="宋体" w:hint="default"/>
                <w:spacing w:val="-2"/>
                <w:sz w:val="15"/>
                <w:szCs w:val="15"/>
              </w:rPr>
              <w:t>3.5%;</w:t>
            </w:r>
            <w:r>
              <w:rPr>
                <w:rFonts w:ascii="宋体" w:hAnsi="宋体" w:cs="宋体" w:eastAsia="宋体" w:hint="default"/>
                <w:spacing w:val="-2"/>
                <w:sz w:val="15"/>
                <w:szCs w:val="15"/>
              </w:rPr>
              <w:t>挂钩标的</w:t>
            </w:r>
            <w:r>
              <w:rPr>
                <w:rFonts w:ascii="宋体" w:hAnsi="宋体" w:cs="宋体" w:eastAsia="宋体" w:hint="default"/>
                <w:spacing w:val="-2"/>
                <w:sz w:val="15"/>
                <w:szCs w:val="15"/>
              </w:rPr>
              <w:t>"</w:t>
            </w:r>
            <w:r>
              <w:rPr>
                <w:rFonts w:ascii="宋体" w:hAnsi="宋体" w:cs="宋体" w:eastAsia="宋体" w:hint="default"/>
                <w:spacing w:val="-2"/>
                <w:sz w:val="15"/>
                <w:szCs w:val="15"/>
              </w:rPr>
              <w:t>美元</w:t>
            </w:r>
            <w:r>
              <w:rPr>
                <w:rFonts w:ascii="宋体" w:hAnsi="宋体" w:cs="宋体" w:eastAsia="宋体" w:hint="default"/>
                <w:spacing w:val="-2"/>
                <w:sz w:val="15"/>
                <w:szCs w:val="15"/>
              </w:rPr>
              <w:t>3</w:t>
            </w:r>
            <w:r>
              <w:rPr>
                <w:rFonts w:ascii="宋体" w:hAnsi="宋体" w:cs="宋体" w:eastAsia="宋体" w:hint="default"/>
                <w:spacing w:val="-2"/>
                <w:sz w:val="15"/>
                <w:szCs w:val="15"/>
              </w:rPr>
              <w:t>个月</w:t>
            </w:r>
            <w:r>
              <w:rPr>
                <w:rFonts w:ascii="宋体" w:hAnsi="宋体" w:cs="宋体" w:eastAsia="宋体" w:hint="default"/>
                <w:spacing w:val="-2"/>
                <w:sz w:val="15"/>
                <w:szCs w:val="15"/>
              </w:rPr>
              <w:t>LIBOR</w:t>
            </w:r>
            <w:r>
              <w:rPr>
                <w:rFonts w:ascii="宋体" w:hAnsi="宋体" w:cs="宋体" w:eastAsia="宋体" w:hint="default"/>
                <w:spacing w:val="-2"/>
                <w:sz w:val="15"/>
                <w:szCs w:val="15"/>
              </w:rPr>
              <w:t>利率</w:t>
            </w:r>
            <w:r>
              <w:rPr>
                <w:rFonts w:ascii="宋体" w:hAnsi="宋体" w:cs="宋体" w:eastAsia="宋体" w:hint="default"/>
                <w:spacing w:val="-2"/>
                <w:sz w:val="15"/>
                <w:szCs w:val="15"/>
              </w:rPr>
              <w:t>"</w:t>
            </w:r>
            <w:r>
              <w:rPr>
                <w:rFonts w:ascii="宋体" w:hAnsi="宋体" w:cs="宋体" w:eastAsia="宋体" w:hint="default"/>
                <w:spacing w:val="-2"/>
                <w:sz w:val="15"/>
                <w:szCs w:val="15"/>
              </w:rPr>
              <w:t>高于</w:t>
            </w:r>
            <w:r>
              <w:rPr>
                <w:rFonts w:ascii="宋体" w:hAnsi="宋体" w:cs="宋体" w:eastAsia="宋体" w:hint="default"/>
                <w:spacing w:val="-2"/>
                <w:sz w:val="15"/>
                <w:szCs w:val="15"/>
              </w:rPr>
              <w:t>10%,</w:t>
            </w:r>
            <w:r>
              <w:rPr>
                <w:rFonts w:ascii="宋体" w:hAnsi="宋体" w:cs="宋体" w:eastAsia="宋体" w:hint="default"/>
                <w:spacing w:val="-2"/>
                <w:sz w:val="15"/>
                <w:szCs w:val="15"/>
              </w:rPr>
              <w:t>产</w:t>
            </w:r>
            <w:r>
              <w:rPr>
                <w:rFonts w:ascii="宋体" w:hAnsi="宋体" w:cs="宋体" w:eastAsia="宋体" w:hint="default"/>
                <w:spacing w:val="-25"/>
                <w:sz w:val="15"/>
                <w:szCs w:val="15"/>
              </w:rPr>
              <w:t> </w:t>
            </w:r>
            <w:r>
              <w:rPr>
                <w:rFonts w:ascii="宋体" w:hAnsi="宋体" w:cs="宋体" w:eastAsia="宋体" w:hint="default"/>
                <w:sz w:val="15"/>
                <w:szCs w:val="15"/>
              </w:rPr>
              <w:t>品年化收益率</w:t>
            </w:r>
            <w:r>
              <w:rPr>
                <w:rFonts w:ascii="宋体" w:hAnsi="宋体" w:cs="宋体" w:eastAsia="宋体" w:hint="default"/>
                <w:sz w:val="15"/>
                <w:szCs w:val="15"/>
              </w:rPr>
              <w:t>4.5%;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50,000,</w:t>
            </w:r>
          </w:p>
          <w:p>
            <w:pPr>
              <w:pStyle w:val="TableParagraph"/>
              <w:spacing w:line="234" w:lineRule="exact"/>
              <w:ind w:left="468"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436,301</w:t>
            </w:r>
          </w:p>
          <w:p>
            <w:pPr>
              <w:pStyle w:val="TableParagraph"/>
              <w:spacing w:line="234" w:lineRule="exact"/>
              <w:ind w:left="465" w:right="0"/>
              <w:jc w:val="left"/>
              <w:rPr>
                <w:rFonts w:ascii="宋体" w:hAnsi="宋体" w:cs="宋体" w:eastAsia="宋体" w:hint="default"/>
                <w:sz w:val="18"/>
                <w:szCs w:val="18"/>
              </w:rPr>
            </w:pPr>
            <w:r>
              <w:rPr>
                <w:rFonts w:ascii="宋体"/>
                <w:sz w:val="18"/>
              </w:rPr>
              <w:t>.37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2" w:lineRule="exact" w:before="24"/>
              <w:ind w:left="220" w:right="132" w:hanging="92"/>
              <w:jc w:val="left"/>
              <w:rPr>
                <w:rFonts w:ascii="宋体" w:hAnsi="宋体" w:cs="宋体" w:eastAsia="宋体" w:hint="default"/>
                <w:sz w:val="18"/>
                <w:szCs w:val="18"/>
              </w:rPr>
            </w:pPr>
            <w:r>
              <w:rPr>
                <w:rFonts w:ascii="宋体" w:hAnsi="宋体" w:cs="宋体" w:eastAsia="宋体" w:hint="default"/>
                <w:sz w:val="18"/>
                <w:szCs w:val="18"/>
              </w:rPr>
              <w:t>收益型、 封闭型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w:t>
            </w:r>
          </w:p>
          <w:p>
            <w:pPr>
              <w:pStyle w:val="TableParagraph"/>
              <w:spacing w:line="240" w:lineRule="auto"/>
              <w:ind w:left="463"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pacing w:val="-4"/>
                <w:sz w:val="15"/>
                <w:szCs w:val="15"/>
              </w:rPr>
              <w:t>如果在联系标的观察日伦敦时间上午</w:t>
            </w:r>
            <w:r>
              <w:rPr>
                <w:rFonts w:ascii="宋体" w:hAnsi="宋体" w:cs="宋体" w:eastAsia="宋体" w:hint="default"/>
                <w:spacing w:val="-4"/>
                <w:sz w:val="15"/>
                <w:szCs w:val="15"/>
              </w:rPr>
              <w:t>11</w:t>
            </w:r>
            <w:r>
              <w:rPr>
                <w:rFonts w:ascii="宋体" w:hAnsi="宋体" w:cs="宋体" w:eastAsia="宋体" w:hint="default"/>
                <w:spacing w:val="-4"/>
                <w:sz w:val="15"/>
                <w:szCs w:val="15"/>
              </w:rPr>
              <w:t>点，挂钩标的</w:t>
            </w:r>
            <w:r>
              <w:rPr>
                <w:rFonts w:ascii="宋体" w:hAnsi="宋体" w:cs="宋体" w:eastAsia="宋体" w:hint="default"/>
                <w:spacing w:val="-4"/>
                <w:sz w:val="15"/>
                <w:szCs w:val="15"/>
              </w:rPr>
              <w:t>"</w:t>
            </w:r>
          </w:p>
          <w:p>
            <w:pPr>
              <w:pStyle w:val="TableParagraph"/>
              <w:spacing w:line="240" w:lineRule="auto"/>
              <w:ind w:left="103" w:right="192"/>
              <w:jc w:val="both"/>
              <w:rPr>
                <w:rFonts w:ascii="宋体" w:hAnsi="宋体" w:cs="宋体" w:eastAsia="宋体" w:hint="default"/>
                <w:sz w:val="15"/>
                <w:szCs w:val="15"/>
              </w:rPr>
            </w:pPr>
            <w:r>
              <w:rPr>
                <w:rFonts w:ascii="宋体" w:hAnsi="宋体" w:cs="宋体" w:eastAsia="宋体" w:hint="default"/>
                <w:spacing w:val="-2"/>
                <w:sz w:val="15"/>
                <w:szCs w:val="15"/>
              </w:rPr>
              <w:t>美元</w:t>
            </w:r>
            <w:r>
              <w:rPr>
                <w:rFonts w:ascii="宋体" w:hAnsi="宋体" w:cs="宋体" w:eastAsia="宋体" w:hint="default"/>
                <w:spacing w:val="-2"/>
                <w:sz w:val="15"/>
                <w:szCs w:val="15"/>
              </w:rPr>
              <w:t>3</w:t>
            </w:r>
            <w:r>
              <w:rPr>
                <w:rFonts w:ascii="宋体" w:hAnsi="宋体" w:cs="宋体" w:eastAsia="宋体" w:hint="default"/>
                <w:spacing w:val="-2"/>
                <w:sz w:val="15"/>
                <w:szCs w:val="15"/>
              </w:rPr>
              <w:t>个月</w:t>
            </w:r>
            <w:r>
              <w:rPr>
                <w:rFonts w:ascii="宋体" w:hAnsi="宋体" w:cs="宋体" w:eastAsia="宋体" w:hint="default"/>
                <w:spacing w:val="-2"/>
                <w:sz w:val="15"/>
                <w:szCs w:val="15"/>
              </w:rPr>
              <w:t>LIBOR</w:t>
            </w:r>
            <w:r>
              <w:rPr>
                <w:rFonts w:ascii="宋体" w:hAnsi="宋体" w:cs="宋体" w:eastAsia="宋体" w:hint="default"/>
                <w:spacing w:val="-2"/>
                <w:sz w:val="15"/>
                <w:szCs w:val="15"/>
              </w:rPr>
              <w:t>利率</w:t>
            </w:r>
            <w:r>
              <w:rPr>
                <w:rFonts w:ascii="宋体" w:hAnsi="宋体" w:cs="宋体" w:eastAsia="宋体" w:hint="default"/>
                <w:spacing w:val="-2"/>
                <w:sz w:val="15"/>
                <w:szCs w:val="15"/>
              </w:rPr>
              <w:t>"</w:t>
            </w:r>
            <w:r>
              <w:rPr>
                <w:rFonts w:ascii="宋体" w:hAnsi="宋体" w:cs="宋体" w:eastAsia="宋体" w:hint="default"/>
                <w:spacing w:val="-2"/>
                <w:sz w:val="15"/>
                <w:szCs w:val="15"/>
              </w:rPr>
              <w:t>低于或等于</w:t>
            </w:r>
            <w:r>
              <w:rPr>
                <w:rFonts w:ascii="宋体" w:hAnsi="宋体" w:cs="宋体" w:eastAsia="宋体" w:hint="default"/>
                <w:spacing w:val="-2"/>
                <w:sz w:val="15"/>
                <w:szCs w:val="15"/>
              </w:rPr>
              <w:t>10%,</w:t>
            </w:r>
            <w:r>
              <w:rPr>
                <w:rFonts w:ascii="宋体" w:hAnsi="宋体" w:cs="宋体" w:eastAsia="宋体" w:hint="default"/>
                <w:spacing w:val="-2"/>
                <w:sz w:val="15"/>
                <w:szCs w:val="15"/>
              </w:rPr>
              <w:t>产品年化收益</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率</w:t>
            </w:r>
            <w:r>
              <w:rPr>
                <w:rFonts w:ascii="宋体" w:hAnsi="宋体" w:cs="宋体" w:eastAsia="宋体" w:hint="default"/>
                <w:spacing w:val="-2"/>
                <w:sz w:val="15"/>
                <w:szCs w:val="15"/>
              </w:rPr>
              <w:t>3.0%;</w:t>
            </w:r>
            <w:r>
              <w:rPr>
                <w:rFonts w:ascii="宋体" w:hAnsi="宋体" w:cs="宋体" w:eastAsia="宋体" w:hint="default"/>
                <w:spacing w:val="-2"/>
                <w:sz w:val="15"/>
                <w:szCs w:val="15"/>
              </w:rPr>
              <w:t>挂钩标的</w:t>
            </w:r>
            <w:r>
              <w:rPr>
                <w:rFonts w:ascii="宋体" w:hAnsi="宋体" w:cs="宋体" w:eastAsia="宋体" w:hint="default"/>
                <w:spacing w:val="-2"/>
                <w:sz w:val="15"/>
                <w:szCs w:val="15"/>
              </w:rPr>
              <w:t>"</w:t>
            </w:r>
            <w:r>
              <w:rPr>
                <w:rFonts w:ascii="宋体" w:hAnsi="宋体" w:cs="宋体" w:eastAsia="宋体" w:hint="default"/>
                <w:spacing w:val="-2"/>
                <w:sz w:val="15"/>
                <w:szCs w:val="15"/>
              </w:rPr>
              <w:t>美元</w:t>
            </w:r>
            <w:r>
              <w:rPr>
                <w:rFonts w:ascii="宋体" w:hAnsi="宋体" w:cs="宋体" w:eastAsia="宋体" w:hint="default"/>
                <w:spacing w:val="-2"/>
                <w:sz w:val="15"/>
                <w:szCs w:val="15"/>
              </w:rPr>
              <w:t>3</w:t>
            </w:r>
            <w:r>
              <w:rPr>
                <w:rFonts w:ascii="宋体" w:hAnsi="宋体" w:cs="宋体" w:eastAsia="宋体" w:hint="default"/>
                <w:spacing w:val="-2"/>
                <w:sz w:val="15"/>
                <w:szCs w:val="15"/>
              </w:rPr>
              <w:t>个月</w:t>
            </w:r>
            <w:r>
              <w:rPr>
                <w:rFonts w:ascii="宋体" w:hAnsi="宋体" w:cs="宋体" w:eastAsia="宋体" w:hint="default"/>
                <w:spacing w:val="-2"/>
                <w:sz w:val="15"/>
                <w:szCs w:val="15"/>
              </w:rPr>
              <w:t>LIBOR</w:t>
            </w:r>
            <w:r>
              <w:rPr>
                <w:rFonts w:ascii="宋体" w:hAnsi="宋体" w:cs="宋体" w:eastAsia="宋体" w:hint="default"/>
                <w:spacing w:val="-2"/>
                <w:sz w:val="15"/>
                <w:szCs w:val="15"/>
              </w:rPr>
              <w:t>利率</w:t>
            </w:r>
            <w:r>
              <w:rPr>
                <w:rFonts w:ascii="宋体" w:hAnsi="宋体" w:cs="宋体" w:eastAsia="宋体" w:hint="default"/>
                <w:spacing w:val="-2"/>
                <w:sz w:val="15"/>
                <w:szCs w:val="15"/>
              </w:rPr>
              <w:t>"</w:t>
            </w:r>
            <w:r>
              <w:rPr>
                <w:rFonts w:ascii="宋体" w:hAnsi="宋体" w:cs="宋体" w:eastAsia="宋体" w:hint="default"/>
                <w:spacing w:val="-2"/>
                <w:sz w:val="15"/>
                <w:szCs w:val="15"/>
              </w:rPr>
              <w:t>大于</w:t>
            </w:r>
            <w:r>
              <w:rPr>
                <w:rFonts w:ascii="宋体" w:hAnsi="宋体" w:cs="宋体" w:eastAsia="宋体" w:hint="default"/>
                <w:spacing w:val="-2"/>
                <w:sz w:val="15"/>
                <w:szCs w:val="15"/>
              </w:rPr>
              <w:t>10%,</w:t>
            </w:r>
            <w:r>
              <w:rPr>
                <w:rFonts w:ascii="宋体" w:hAnsi="宋体" w:cs="宋体" w:eastAsia="宋体" w:hint="default"/>
                <w:spacing w:val="-2"/>
                <w:sz w:val="15"/>
                <w:szCs w:val="15"/>
              </w:rPr>
              <w:t>产</w:t>
            </w:r>
            <w:r>
              <w:rPr>
                <w:rFonts w:ascii="宋体" w:hAnsi="宋体" w:cs="宋体" w:eastAsia="宋体" w:hint="default"/>
                <w:spacing w:val="-25"/>
                <w:sz w:val="15"/>
                <w:szCs w:val="15"/>
              </w:rPr>
              <w:t> </w:t>
            </w:r>
            <w:r>
              <w:rPr>
                <w:rFonts w:ascii="宋体" w:hAnsi="宋体" w:cs="宋体" w:eastAsia="宋体" w:hint="default"/>
                <w:sz w:val="15"/>
                <w:szCs w:val="15"/>
              </w:rPr>
              <w:t>品年化收益率</w:t>
            </w:r>
            <w:r>
              <w:rPr>
                <w:rFonts w:ascii="宋体" w:hAnsi="宋体" w:cs="宋体" w:eastAsia="宋体" w:hint="default"/>
                <w:sz w:val="15"/>
                <w:szCs w:val="15"/>
              </w:rPr>
              <w:t>4.0%;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100,000</w:t>
            </w:r>
          </w:p>
          <w:p>
            <w:pPr>
              <w:pStyle w:val="TableParagraph"/>
              <w:spacing w:line="234" w:lineRule="exact"/>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固定年收益率</w:t>
            </w:r>
            <w:r>
              <w:rPr>
                <w:rFonts w:ascii="宋体" w:hAnsi="宋体" w:cs="宋体" w:eastAsia="宋体" w:hint="default"/>
                <w:sz w:val="15"/>
                <w:szCs w:val="15"/>
              </w:rPr>
              <w:t>4.9%,</w:t>
            </w:r>
            <w:r>
              <w:rPr>
                <w:rFonts w:ascii="宋体" w:hAnsi="宋体" w:cs="宋体" w:eastAsia="宋体" w:hint="default"/>
                <w:sz w:val="15"/>
                <w:szCs w:val="15"/>
              </w:rPr>
              <w:t>若本金金额大于或等于伍仟万元</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人民币且小于壹亿元人民币，则浮动收益</w:t>
            </w:r>
            <w:r>
              <w:rPr>
                <w:rFonts w:ascii="宋体" w:hAnsi="宋体" w:cs="宋体" w:eastAsia="宋体" w:hint="default"/>
                <w:sz w:val="15"/>
                <w:szCs w:val="15"/>
              </w:rPr>
              <w:t>=</w:t>
            </w:r>
            <w:r>
              <w:rPr>
                <w:rFonts w:ascii="宋体" w:hAnsi="宋体" w:cs="宋体" w:eastAsia="宋体" w:hint="default"/>
                <w:sz w:val="15"/>
                <w:szCs w:val="15"/>
              </w:rPr>
              <w:t>本金金额</w:t>
            </w: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pacing w:val="-4"/>
                <w:sz w:val="15"/>
                <w:szCs w:val="15"/>
              </w:rPr>
              <w:t>×[0.05%]×产品存续天数</w:t>
            </w:r>
            <w:r>
              <w:rPr>
                <w:rFonts w:ascii="宋体" w:hAnsi="宋体" w:cs="宋体" w:eastAsia="宋体" w:hint="default"/>
                <w:spacing w:val="-4"/>
                <w:sz w:val="15"/>
                <w:szCs w:val="15"/>
              </w:rPr>
              <w:t>/365</w:t>
            </w:r>
            <w:r>
              <w:rPr>
                <w:rFonts w:ascii="宋体" w:hAnsi="宋体" w:cs="宋体" w:eastAsia="宋体" w:hint="default"/>
                <w:spacing w:val="-4"/>
                <w:sz w:val="15"/>
                <w:szCs w:val="15"/>
              </w:rPr>
              <w:t>；若本金金额大于或等</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z w:val="15"/>
                <w:szCs w:val="15"/>
              </w:rPr>
              <w:t>于壹亿元人民币且小于贰亿元人民币，则浮动收益</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pacing w:val="-2"/>
                <w:sz w:val="15"/>
                <w:szCs w:val="15"/>
              </w:rPr>
              <w:t>本金金额×[0.1%]×产品存续天数</w:t>
            </w:r>
            <w:r>
              <w:rPr>
                <w:rFonts w:ascii="宋体" w:hAnsi="宋体" w:cs="宋体" w:eastAsia="宋体" w:hint="default"/>
                <w:spacing w:val="-2"/>
                <w:sz w:val="15"/>
                <w:szCs w:val="15"/>
              </w:rPr>
              <w:t>/365</w:t>
            </w:r>
            <w:r>
              <w:rPr>
                <w:rFonts w:ascii="宋体" w:hAnsi="宋体" w:cs="宋体" w:eastAsia="宋体" w:hint="default"/>
                <w:spacing w:val="-2"/>
                <w:sz w:val="15"/>
                <w:szCs w:val="15"/>
              </w:rPr>
              <w:t>；若本金金额</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z w:val="15"/>
                <w:szCs w:val="15"/>
              </w:rPr>
              <w:t>大于或等于贰亿元人民币，则浮动收益</w:t>
            </w:r>
            <w:r>
              <w:rPr>
                <w:rFonts w:ascii="宋体" w:hAnsi="宋体" w:cs="宋体" w:eastAsia="宋体" w:hint="default"/>
                <w:sz w:val="15"/>
                <w:szCs w:val="15"/>
              </w:rPr>
              <w:t>=</w:t>
            </w:r>
            <w:r>
              <w:rPr>
                <w:rFonts w:ascii="宋体" w:hAnsi="宋体" w:cs="宋体" w:eastAsia="宋体" w:hint="default"/>
                <w:sz w:val="15"/>
                <w:szCs w:val="15"/>
              </w:rPr>
              <w:t>本金金额</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×[0.15%]×产品存续天数</w:t>
            </w:r>
            <w:r>
              <w:rPr>
                <w:rFonts w:ascii="宋体" w:hAnsi="宋体" w:cs="宋体" w:eastAsia="宋体" w:hint="default"/>
                <w:sz w:val="15"/>
                <w:szCs w:val="15"/>
              </w:rPr>
              <w:t>/365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100,000</w:t>
            </w:r>
          </w:p>
          <w:p>
            <w:pPr>
              <w:pStyle w:val="TableParagraph"/>
              <w:spacing w:line="234" w:lineRule="exact"/>
              <w:ind w:left="379"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2,424,6</w:t>
            </w:r>
          </w:p>
          <w:p>
            <w:pPr>
              <w:pStyle w:val="TableParagraph"/>
              <w:spacing w:line="234" w:lineRule="exact"/>
              <w:ind w:left="183" w:right="0"/>
              <w:jc w:val="center"/>
              <w:rPr>
                <w:rFonts w:ascii="宋体" w:hAnsi="宋体" w:cs="宋体" w:eastAsia="宋体" w:hint="default"/>
                <w:sz w:val="18"/>
                <w:szCs w:val="18"/>
              </w:rPr>
            </w:pPr>
            <w:r>
              <w:rPr>
                <w:rFonts w:ascii="宋体"/>
                <w:sz w:val="18"/>
              </w:rPr>
              <w:t>57.54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哈尔滨分行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保本收益</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w:t>
            </w:r>
          </w:p>
          <w:p>
            <w:pPr>
              <w:pStyle w:val="TableParagraph"/>
              <w:spacing w:line="240" w:lineRule="auto"/>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15"/>
              <w:jc w:val="right"/>
              <w:rPr>
                <w:rFonts w:ascii="宋体" w:hAnsi="宋体" w:cs="宋体" w:eastAsia="宋体" w:hint="default"/>
                <w:sz w:val="18"/>
                <w:szCs w:val="18"/>
              </w:rPr>
            </w:pPr>
            <w:r>
              <w:rPr>
                <w:rFonts w:ascii="宋体" w:hAnsi="宋体" w:cs="宋体" w:eastAsia="宋体" w:hint="default"/>
                <w:sz w:val="18"/>
                <w:szCs w:val="18"/>
              </w:rPr>
              <w:t>产品年收益率</w:t>
            </w:r>
            <w:r>
              <w:rPr>
                <w:rFonts w:ascii="宋体" w:hAnsi="宋体" w:cs="宋体" w:eastAsia="宋体" w:hint="default"/>
                <w:sz w:val="18"/>
                <w:szCs w:val="18"/>
              </w:rPr>
              <w:t>3.3%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22"/>
        <w:gridCol w:w="994"/>
        <w:gridCol w:w="425"/>
        <w:gridCol w:w="425"/>
        <w:gridCol w:w="991"/>
        <w:gridCol w:w="994"/>
        <w:gridCol w:w="3684"/>
        <w:gridCol w:w="853"/>
        <w:gridCol w:w="850"/>
        <w:gridCol w:w="566"/>
        <w:gridCol w:w="566"/>
        <w:gridCol w:w="569"/>
        <w:gridCol w:w="425"/>
        <w:gridCol w:w="401"/>
      </w:tblGrid>
      <w:tr>
        <w:trPr>
          <w:trHeight w:val="47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950,000</w:t>
            </w:r>
          </w:p>
          <w:p>
            <w:pPr>
              <w:pStyle w:val="TableParagraph"/>
              <w:spacing w:line="234" w:lineRule="exact"/>
              <w:ind w:left="374"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450,000</w:t>
            </w:r>
          </w:p>
          <w:p>
            <w:pPr>
              <w:pStyle w:val="TableParagraph"/>
              <w:spacing w:line="234" w:lineRule="exact"/>
              <w:ind w:left="379"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9,164,6</w:t>
            </w:r>
          </w:p>
          <w:p>
            <w:pPr>
              <w:pStyle w:val="TableParagraph"/>
              <w:spacing w:line="234" w:lineRule="exact"/>
              <w:ind w:left="183" w:right="0"/>
              <w:jc w:val="center"/>
              <w:rPr>
                <w:rFonts w:ascii="宋体" w:hAnsi="宋体" w:cs="宋体" w:eastAsia="宋体" w:hint="default"/>
                <w:sz w:val="18"/>
                <w:szCs w:val="18"/>
              </w:rPr>
            </w:pPr>
            <w:r>
              <w:rPr>
                <w:rFonts w:ascii="宋体"/>
                <w:sz w:val="18"/>
              </w:rPr>
              <w:t>27.10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r>
      <w:tr>
        <w:trPr>
          <w:trHeight w:val="293" w:hRule="exact"/>
        </w:trPr>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10324" w:type="dxa"/>
            <w:gridSpan w:val="11"/>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103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公司上述委托理财事项是以保证资金安全和日常经营资金为前提，根据公司第六届董事会第二十二次会议决议对经理机构银行理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财业务的授权批准，在经理机构银行理财业务授权范围内，合理利用闲置资金开展的银行保本保证收益型结构性存款理财产品。</w:t>
            </w:r>
          </w:p>
        </w:tc>
      </w:tr>
    </w:tbl>
    <w:p>
      <w:pPr>
        <w:spacing w:after="0" w:line="240" w:lineRule="auto"/>
        <w:jc w:val="left"/>
        <w:rPr>
          <w:rFonts w:ascii="宋体" w:hAnsi="宋体" w:cs="宋体" w:eastAsia="宋体" w:hint="default"/>
          <w:sz w:val="18"/>
          <w:szCs w:val="18"/>
        </w:rPr>
        <w:sectPr>
          <w:pgSz w:w="16840" w:h="11910" w:orient="landscape"/>
          <w:pgMar w:header="880" w:footer="1195"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3"/>
        <w:spacing w:line="240" w:lineRule="auto" w:before="0"/>
        <w:ind w:right="207"/>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58"/>
        <w:ind w:right="20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07"/>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6"/>
        <w:ind w:right="20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4"/>
        <w:gridCol w:w="2103"/>
        <w:gridCol w:w="991"/>
        <w:gridCol w:w="992"/>
        <w:gridCol w:w="994"/>
        <w:gridCol w:w="1561"/>
        <w:gridCol w:w="1030"/>
      </w:tblGrid>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投资类型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签约方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投资份额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7"/>
              <w:jc w:val="right"/>
              <w:rPr>
                <w:rFonts w:ascii="宋体" w:hAnsi="宋体" w:cs="宋体" w:eastAsia="宋体" w:hint="default"/>
                <w:sz w:val="18"/>
                <w:szCs w:val="18"/>
              </w:rPr>
            </w:pPr>
            <w:r>
              <w:rPr>
                <w:rFonts w:ascii="宋体" w:hAnsi="宋体" w:cs="宋体" w:eastAsia="宋体" w:hint="default"/>
                <w:sz w:val="18"/>
                <w:szCs w:val="18"/>
              </w:rPr>
              <w:t>投资盈亏（元）</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6"/>
              <w:jc w:val="center"/>
              <w:rPr>
                <w:rFonts w:ascii="宋体" w:hAnsi="宋体" w:cs="宋体" w:eastAsia="宋体" w:hint="default"/>
                <w:sz w:val="18"/>
                <w:szCs w:val="18"/>
              </w:rPr>
            </w:pPr>
            <w:r>
              <w:rPr>
                <w:rFonts w:ascii="宋体" w:hAnsi="宋体" w:cs="宋体" w:eastAsia="宋体" w:hint="default"/>
                <w:sz w:val="18"/>
                <w:szCs w:val="18"/>
              </w:rPr>
              <w:t>国债逆回购</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6"/>
              <w:jc w:val="center"/>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8,503,605.36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6"/>
              <w:jc w:val="center"/>
              <w:rPr>
                <w:rFonts w:ascii="宋体" w:hAnsi="宋体" w:cs="宋体" w:eastAsia="宋体" w:hint="default"/>
                <w:sz w:val="18"/>
                <w:szCs w:val="18"/>
              </w:rPr>
            </w:pPr>
            <w:r>
              <w:rPr>
                <w:rFonts w:ascii="宋体" w:hAnsi="宋体" w:cs="宋体" w:eastAsia="宋体" w:hint="default"/>
                <w:sz w:val="18"/>
                <w:szCs w:val="18"/>
              </w:rPr>
              <w:t>国债逆回购</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6"/>
              <w:jc w:val="center"/>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2,073,856.54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10,577,461.90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5"/>
          <w:szCs w:val="15"/>
        </w:rPr>
      </w:pPr>
    </w:p>
    <w:p>
      <w:pPr>
        <w:pStyle w:val="BodyText"/>
        <w:spacing w:line="240" w:lineRule="auto" w:before="36"/>
        <w:ind w:right="5242"/>
        <w:jc w:val="left"/>
      </w:pPr>
      <w:r>
        <w:rPr>
          <w:spacing w:val="-2"/>
        </w:rPr>
        <w:t>其他投资理财及衍生品投资情况的说明</w:t>
      </w:r>
      <w:r>
        <w:rPr>
          <w:spacing w:val="-72"/>
        </w:rPr>
        <w:t> </w:t>
      </w:r>
      <w:r>
        <w:rPr>
          <w:spacing w:val="-72"/>
        </w:rPr>
      </w:r>
      <w:r>
        <w:rPr/>
        <w:t>无</w:t>
      </w:r>
    </w:p>
    <w:p>
      <w:pPr>
        <w:pStyle w:val="Heading3"/>
        <w:tabs>
          <w:tab w:pos="1057" w:val="left" w:leader="none"/>
        </w:tabs>
        <w:spacing w:line="290" w:lineRule="auto" w:before="57"/>
        <w:ind w:right="6859"/>
        <w:jc w:val="left"/>
        <w:rPr>
          <w:rFonts w:ascii="宋体" w:hAnsi="宋体" w:cs="宋体" w:eastAsia="宋体" w:hint="default"/>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spacing w:val="-104"/>
        </w:rPr>
        <w:t> </w:t>
      </w:r>
      <w:r>
        <w:rPr>
          <w:rFonts w:ascii="宋体" w:hAnsi="宋体" w:cs="宋体" w:eastAsia="宋体" w:hint="default"/>
          <w:b w:val="0"/>
          <w:bCs w:val="0"/>
        </w:rPr>
        <w:t>无</w:t>
      </w:r>
    </w:p>
    <w:p>
      <w:pPr>
        <w:pStyle w:val="Heading3"/>
        <w:spacing w:line="240" w:lineRule="auto" w:before="12"/>
        <w:ind w:right="207"/>
        <w:jc w:val="left"/>
        <w:rPr>
          <w:b w:val="0"/>
          <w:bCs w:val="0"/>
        </w:rPr>
      </w:pPr>
      <w:r>
        <w:rPr/>
        <w:t>十四、其他重大事项的说明</w:t>
      </w:r>
      <w:r>
        <w:rPr>
          <w:b w:val="0"/>
          <w:bCs w:val="0"/>
        </w:rPr>
      </w:r>
    </w:p>
    <w:p>
      <w:pPr>
        <w:tabs>
          <w:tab w:pos="861" w:val="left" w:leader="none"/>
        </w:tabs>
        <w:spacing w:line="290" w:lineRule="auto" w:before="58"/>
        <w:ind w:left="218" w:right="5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十五、积极履行社会责任的工作情况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spacing w:line="272" w:lineRule="exact" w:before="40"/>
        <w:ind w:right="101" w:firstLine="422"/>
        <w:jc w:val="left"/>
      </w:pPr>
      <w:r>
        <w:rPr>
          <w:rFonts w:ascii="宋体" w:hAnsi="宋体" w:cs="宋体" w:eastAsia="宋体" w:hint="default"/>
        </w:rPr>
        <w:t>2015</w:t>
      </w:r>
      <w:r>
        <w:rPr>
          <w:rFonts w:ascii="宋体" w:hAnsi="宋体" w:cs="宋体" w:eastAsia="宋体" w:hint="default"/>
          <w:spacing w:val="-16"/>
        </w:rPr>
        <w:t> </w:t>
      </w:r>
      <w:r>
        <w:rPr>
          <w:spacing w:val="-8"/>
        </w:rPr>
        <w:t>年，公司在安全生产、产品质量控制、环境保护与资源节约、促进就业与员工权益保护、</w:t>
      </w:r>
      <w:r>
        <w:rPr>
          <w:w w:val="100"/>
        </w:rPr>
        <w:t> </w:t>
      </w:r>
      <w:r>
        <w:rPr/>
        <w:t>依法履行纳税义务等方面积极履行了社会责任。具体为：</w:t>
      </w:r>
    </w:p>
    <w:p>
      <w:pPr>
        <w:pStyle w:val="BodyText"/>
        <w:spacing w:line="247" w:lineRule="exact"/>
        <w:ind w:left="640" w:right="207"/>
        <w:jc w:val="left"/>
      </w:pPr>
      <w:r>
        <w:rPr>
          <w:rFonts w:ascii="宋体" w:hAnsi="宋体" w:cs="宋体" w:eastAsia="宋体" w:hint="default"/>
        </w:rPr>
        <w:t>1</w:t>
      </w:r>
      <w:r>
        <w:rPr/>
        <w:t>、安全生产</w:t>
      </w:r>
    </w:p>
    <w:p>
      <w:pPr>
        <w:pStyle w:val="BodyText"/>
        <w:spacing w:line="237" w:lineRule="auto"/>
        <w:ind w:right="127" w:firstLine="316"/>
        <w:jc w:val="both"/>
      </w:pPr>
      <w:r>
        <w:rPr>
          <w:spacing w:val="-2"/>
        </w:rPr>
        <w:t>（</w:t>
      </w:r>
      <w:r>
        <w:rPr>
          <w:rFonts w:ascii="宋体" w:hAnsi="宋体" w:cs="宋体" w:eastAsia="宋体" w:hint="default"/>
          <w:spacing w:val="-2"/>
        </w:rPr>
        <w:t>1</w:t>
      </w:r>
      <w:r>
        <w:rPr>
          <w:spacing w:val="-2"/>
        </w:rPr>
        <w:t>）公司建立健全了安全生产组织管理体系，由董事长和总经理任安全生产委员会主任，分</w:t>
      </w:r>
      <w:r>
        <w:rPr>
          <w:w w:val="100"/>
        </w:rPr>
        <w:t> </w:t>
      </w:r>
      <w:r>
        <w:rPr>
          <w:spacing w:val="-6"/>
          <w:w w:val="100"/>
        </w:rPr>
        <w:t>管安全工作的领导任常务副主任，公司其他副职领导任副主任，认真落实了安全生产“党政同责，</w:t>
      </w:r>
      <w:r>
        <w:rPr>
          <w:w w:val="100"/>
        </w:rPr>
        <w:t> </w:t>
      </w:r>
      <w:r>
        <w:rPr>
          <w:spacing w:val="-2"/>
        </w:rPr>
        <w:t>一岗双责”的工作要求。安委会领导层及成员按照职责分工负责本行业领域的安全生产监督管理</w:t>
      </w:r>
      <w:r>
        <w:rPr>
          <w:spacing w:val="-26"/>
        </w:rPr>
        <w:t> </w:t>
      </w:r>
      <w:r>
        <w:rPr>
          <w:spacing w:val="-26"/>
        </w:rPr>
      </w:r>
      <w:r>
        <w:rPr/>
        <w:t>工作，各单位、各部门均按照法律法规及公司统一要求认真履行了各自职责。</w:t>
      </w:r>
    </w:p>
    <w:p>
      <w:pPr>
        <w:pStyle w:val="BodyText"/>
        <w:spacing w:line="237" w:lineRule="auto"/>
        <w:ind w:right="128" w:firstLine="316"/>
        <w:jc w:val="both"/>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17"/>
        </w:rPr>
        <w:t> </w:t>
      </w:r>
      <w:r>
        <w:rPr>
          <w:spacing w:val="-3"/>
        </w:rPr>
        <w:t>年，按照新《安全生产法》和《黑龙江省安全生产条例》、《企业安全生产责任体</w:t>
      </w:r>
      <w:r>
        <w:rPr>
          <w:w w:val="100"/>
        </w:rPr>
        <w:t> </w:t>
      </w:r>
      <w:r>
        <w:rPr>
          <w:spacing w:val="-2"/>
        </w:rPr>
        <w:t>系五落实五到位规定》和“管行业必须管安全、管业务必须管安全、管生产经营必须管安全”的</w:t>
      </w:r>
      <w:r>
        <w:rPr>
          <w:spacing w:val="-25"/>
        </w:rPr>
        <w:t> </w:t>
      </w:r>
      <w:r>
        <w:rPr>
          <w:spacing w:val="-25"/>
        </w:rPr>
      </w:r>
      <w:r>
        <w:rPr>
          <w:spacing w:val="-2"/>
        </w:rPr>
        <w:t>要求，公司对《安全生产管理制度》进行了全面修订，进一步明确了各级领导和行业部门的安全</w:t>
      </w:r>
      <w:r>
        <w:rPr>
          <w:spacing w:val="-25"/>
        </w:rPr>
        <w:t> </w:t>
      </w:r>
      <w:r>
        <w:rPr>
          <w:spacing w:val="-25"/>
        </w:rPr>
      </w:r>
      <w:r>
        <w:rPr>
          <w:spacing w:val="-5"/>
        </w:rPr>
        <w:t>职责，制定了公司《安全生产“党政同责、一岗双责”制度》等</w:t>
      </w:r>
      <w:r>
        <w:rPr>
          <w:spacing w:val="-19"/>
        </w:rPr>
        <w:t> </w:t>
      </w:r>
      <w:r>
        <w:rPr>
          <w:rFonts w:ascii="宋体" w:hAnsi="宋体" w:cs="宋体" w:eastAsia="宋体" w:hint="default"/>
        </w:rPr>
        <w:t>12</w:t>
      </w:r>
      <w:r>
        <w:rPr>
          <w:rFonts w:ascii="宋体" w:hAnsi="宋体" w:cs="宋体" w:eastAsia="宋体" w:hint="default"/>
          <w:spacing w:val="-23"/>
        </w:rPr>
        <w:t> </w:t>
      </w:r>
      <w:r>
        <w:rPr>
          <w:spacing w:val="-3"/>
        </w:rPr>
        <w:t>项安全生产管理办法，并印发</w:t>
      </w:r>
      <w:r>
        <w:rPr>
          <w:spacing w:val="-92"/>
        </w:rPr>
        <w:t> </w:t>
      </w:r>
      <w:r>
        <w:rPr>
          <w:spacing w:val="-92"/>
        </w:rPr>
      </w:r>
      <w:r>
        <w:rPr/>
        <w:t>了公司《安全生产管理办法发汇编》，进一步加强和规范了公司安全生产管理。</w:t>
      </w:r>
    </w:p>
    <w:p>
      <w:pPr>
        <w:pStyle w:val="BodyText"/>
        <w:spacing w:line="237" w:lineRule="auto" w:before="1"/>
        <w:ind w:right="137" w:firstLine="316"/>
        <w:jc w:val="both"/>
      </w:pPr>
      <w:r>
        <w:rPr>
          <w:spacing w:val="-2"/>
        </w:rPr>
        <w:t>（</w:t>
      </w:r>
      <w:r>
        <w:rPr>
          <w:rFonts w:ascii="宋体" w:hAnsi="宋体" w:cs="宋体" w:eastAsia="宋体" w:hint="default"/>
          <w:spacing w:val="-2"/>
        </w:rPr>
        <w:t>3</w:t>
      </w:r>
      <w:r>
        <w:rPr>
          <w:spacing w:val="-2"/>
        </w:rPr>
        <w:t>）加大安全生产责任制工作力度。公司总经理在年初与各分、子公司总经理签订了安全生</w:t>
      </w:r>
      <w:r>
        <w:rPr>
          <w:w w:val="100"/>
        </w:rPr>
        <w:t> </w:t>
      </w:r>
      <w:r>
        <w:rPr>
          <w:spacing w:val="-2"/>
        </w:rPr>
        <w:t>产责任状，确定了安全生产任务和工作目标。公司各部门按照职责范围认真履行安全生产管理职</w:t>
      </w:r>
      <w:r>
        <w:rPr>
          <w:spacing w:val="-25"/>
        </w:rPr>
        <w:t> </w:t>
      </w:r>
      <w:r>
        <w:rPr>
          <w:spacing w:val="-25"/>
        </w:rPr>
      </w:r>
      <w:r>
        <w:rPr>
          <w:spacing w:val="-2"/>
        </w:rPr>
        <w:t>责，并按照安委会的部署督促整改，充分发挥了行业监管职能，为企业的安全生产提供了专业的</w:t>
      </w:r>
      <w:r>
        <w:rPr>
          <w:spacing w:val="-25"/>
        </w:rPr>
        <w:t> </w:t>
      </w:r>
      <w:r>
        <w:rPr>
          <w:spacing w:val="-25"/>
        </w:rPr>
      </w:r>
      <w:r>
        <w:rPr/>
        <w:t>指导和服务。</w:t>
      </w:r>
    </w:p>
    <w:p>
      <w:pPr>
        <w:pStyle w:val="BodyText"/>
        <w:spacing w:line="237" w:lineRule="auto" w:before="2"/>
        <w:ind w:right="128" w:firstLine="316"/>
        <w:jc w:val="both"/>
      </w:pPr>
      <w:r>
        <w:rPr>
          <w:spacing w:val="-3"/>
        </w:rPr>
        <w:t>（</w:t>
      </w:r>
      <w:r>
        <w:rPr>
          <w:rFonts w:ascii="宋体" w:hAnsi="宋体" w:cs="宋体" w:eastAsia="宋体" w:hint="default"/>
          <w:spacing w:val="-3"/>
        </w:rPr>
        <w:t>4</w:t>
      </w:r>
      <w:r>
        <w:rPr>
          <w:spacing w:val="-3"/>
        </w:rPr>
        <w:t>）认真组织开展安全生产大检查活动。</w:t>
      </w:r>
      <w:r>
        <w:rPr>
          <w:rFonts w:ascii="宋体" w:hAnsi="宋体" w:cs="宋体" w:eastAsia="宋体" w:hint="default"/>
          <w:spacing w:val="-3"/>
        </w:rPr>
        <w:t>2015</w:t>
      </w:r>
      <w:r>
        <w:rPr>
          <w:rFonts w:ascii="宋体" w:hAnsi="宋体" w:cs="宋体" w:eastAsia="宋体" w:hint="default"/>
          <w:spacing w:val="-2"/>
        </w:rPr>
        <w:t> </w:t>
      </w:r>
      <w:r>
        <w:rPr>
          <w:spacing w:val="-3"/>
        </w:rPr>
        <w:t>年春节、全国“两会”、国庆节，以及农业春</w:t>
      </w:r>
      <w:r>
        <w:rPr>
          <w:w w:val="100"/>
        </w:rPr>
        <w:t> </w:t>
      </w:r>
      <w:r>
        <w:rPr>
          <w:spacing w:val="-6"/>
        </w:rPr>
        <w:t>播、秋收阶段，公司都组成由领导带队，安全监管部门和各行业主管部门组成的安全生产检查组，</w:t>
      </w:r>
      <w:r>
        <w:rPr>
          <w:spacing w:val="-54"/>
        </w:rPr>
        <w:t> </w:t>
      </w:r>
      <w:r>
        <w:rPr>
          <w:spacing w:val="-54"/>
        </w:rPr>
      </w:r>
      <w:r>
        <w:rPr>
          <w:spacing w:val="-3"/>
        </w:rPr>
        <w:t>对分、子公司进行全面的安全生产检查。</w:t>
      </w:r>
      <w:r>
        <w:rPr>
          <w:rFonts w:ascii="宋体" w:hAnsi="宋体" w:cs="宋体" w:eastAsia="宋体" w:hint="default"/>
          <w:spacing w:val="-3"/>
        </w:rPr>
        <w:t>2015</w:t>
      </w:r>
      <w:r>
        <w:rPr>
          <w:rFonts w:ascii="宋体" w:hAnsi="宋体" w:cs="宋体" w:eastAsia="宋体" w:hint="default"/>
          <w:spacing w:val="-31"/>
        </w:rPr>
        <w:t> </w:t>
      </w:r>
      <w:r>
        <w:rPr>
          <w:spacing w:val="-3"/>
        </w:rPr>
        <w:t>年，共开展安全生产综合检查</w:t>
      </w:r>
      <w:r>
        <w:rPr>
          <w:spacing w:val="-33"/>
        </w:rPr>
        <w:t> </w:t>
      </w:r>
      <w:r>
        <w:rPr>
          <w:rFonts w:ascii="宋体" w:hAnsi="宋体" w:cs="宋体" w:eastAsia="宋体" w:hint="default"/>
        </w:rPr>
        <w:t>4</w:t>
      </w:r>
      <w:r>
        <w:rPr>
          <w:rFonts w:ascii="宋体" w:hAnsi="宋体" w:cs="宋体" w:eastAsia="宋体" w:hint="default"/>
          <w:spacing w:val="-29"/>
        </w:rPr>
        <w:t> </w:t>
      </w:r>
      <w:r>
        <w:rPr>
          <w:spacing w:val="-3"/>
        </w:rPr>
        <w:t>次；对浩化分公司</w:t>
      </w:r>
      <w:r>
        <w:rPr>
          <w:spacing w:val="-95"/>
        </w:rPr>
        <w:t> </w:t>
      </w:r>
      <w:r>
        <w:rPr>
          <w:spacing w:val="-95"/>
        </w:rPr>
      </w:r>
      <w:r>
        <w:rPr/>
        <w:t>开展专项检查</w:t>
      </w:r>
      <w:r>
        <w:rPr>
          <w:spacing w:val="-37"/>
        </w:rPr>
        <w:t> </w:t>
      </w:r>
      <w:r>
        <w:rPr>
          <w:rFonts w:ascii="宋体" w:hAnsi="宋体" w:cs="宋体" w:eastAsia="宋体" w:hint="default"/>
        </w:rPr>
        <w:t>12</w:t>
      </w:r>
      <w:r>
        <w:rPr>
          <w:rFonts w:ascii="宋体" w:hAnsi="宋体" w:cs="宋体" w:eastAsia="宋体" w:hint="default"/>
          <w:spacing w:val="-37"/>
        </w:rPr>
        <w:t> </w:t>
      </w:r>
      <w:r>
        <w:rPr>
          <w:spacing w:val="-5"/>
        </w:rPr>
        <w:t>次，下发隐患整改通知书</w:t>
      </w:r>
      <w:r>
        <w:rPr>
          <w:spacing w:val="-35"/>
        </w:rPr>
        <w:t> </w:t>
      </w:r>
      <w:r>
        <w:rPr>
          <w:rFonts w:ascii="宋体" w:hAnsi="宋体" w:cs="宋体" w:eastAsia="宋体" w:hint="default"/>
        </w:rPr>
        <w:t>9</w:t>
      </w:r>
      <w:r>
        <w:rPr>
          <w:rFonts w:ascii="宋体" w:hAnsi="宋体" w:cs="宋体" w:eastAsia="宋体" w:hint="default"/>
          <w:spacing w:val="-37"/>
        </w:rPr>
        <w:t> </w:t>
      </w:r>
      <w:r>
        <w:rPr>
          <w:spacing w:val="-5"/>
        </w:rPr>
        <w:t>分，下发检查通报一份。对生产现场和安全管理方面</w:t>
      </w:r>
    </w:p>
    <w:p>
      <w:pPr>
        <w:pStyle w:val="BodyText"/>
        <w:spacing w:line="272" w:lineRule="exact"/>
        <w:ind w:right="207"/>
        <w:jc w:val="left"/>
      </w:pPr>
      <w:r>
        <w:rPr/>
        <w:t>共</w:t>
      </w:r>
      <w:r>
        <w:rPr>
          <w:spacing w:val="-55"/>
        </w:rPr>
        <w:t> </w:t>
      </w:r>
      <w:r>
        <w:rPr>
          <w:rFonts w:ascii="宋体" w:hAnsi="宋体" w:cs="宋体" w:eastAsia="宋体" w:hint="default"/>
        </w:rPr>
        <w:t>65</w:t>
      </w:r>
      <w:r>
        <w:rPr>
          <w:rFonts w:ascii="宋体" w:hAnsi="宋体" w:cs="宋体" w:eastAsia="宋体" w:hint="default"/>
          <w:spacing w:val="-57"/>
        </w:rPr>
        <w:t> </w:t>
      </w:r>
      <w:r>
        <w:rPr/>
        <w:t>项重点隐患提出了具体整改措施和建议，使事故隐患得到了及时治理。</w:t>
      </w:r>
    </w:p>
    <w:p>
      <w:pPr>
        <w:pStyle w:val="BodyText"/>
        <w:spacing w:line="237" w:lineRule="auto"/>
        <w:ind w:right="128" w:firstLine="316"/>
        <w:jc w:val="both"/>
      </w:pPr>
      <w:r>
        <w:rPr>
          <w:spacing w:val="-3"/>
        </w:rPr>
        <w:t>（</w:t>
      </w:r>
      <w:r>
        <w:rPr>
          <w:rFonts w:ascii="宋体" w:hAnsi="宋体" w:cs="宋体" w:eastAsia="宋体" w:hint="default"/>
          <w:spacing w:val="-3"/>
        </w:rPr>
        <w:t>5</w:t>
      </w:r>
      <w:r>
        <w:rPr>
          <w:spacing w:val="-3"/>
        </w:rPr>
        <w:t>）加强安全生产管理队伍建设。</w:t>
      </w:r>
      <w:r>
        <w:rPr>
          <w:rFonts w:ascii="宋体" w:hAnsi="宋体" w:cs="宋体" w:eastAsia="宋体" w:hint="default"/>
          <w:spacing w:val="-3"/>
        </w:rPr>
        <w:t>2015</w:t>
      </w:r>
      <w:r>
        <w:rPr>
          <w:rFonts w:ascii="宋体" w:hAnsi="宋体" w:cs="宋体" w:eastAsia="宋体" w:hint="default"/>
          <w:spacing w:val="-32"/>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spacing w:val="-3"/>
        </w:rPr>
        <w:t>月，公司在宝泉岭分公司举办了农业分公司安全</w:t>
      </w:r>
      <w:r>
        <w:rPr>
          <w:w w:val="100"/>
        </w:rPr>
        <w:t> </w:t>
      </w:r>
      <w:r>
        <w:rPr/>
        <w:t>生产管理人员培训班，各农业分公司安全办主任和各管理区安全生产管理人员共计</w:t>
      </w:r>
      <w:r>
        <w:rPr>
          <w:spacing w:val="-53"/>
        </w:rPr>
        <w:t> </w:t>
      </w:r>
      <w:r>
        <w:rPr>
          <w:rFonts w:ascii="宋体" w:hAnsi="宋体" w:cs="宋体" w:eastAsia="宋体" w:hint="default"/>
        </w:rPr>
        <w:t>153</w:t>
      </w:r>
      <w:r>
        <w:rPr>
          <w:rFonts w:ascii="宋体" w:hAnsi="宋体" w:cs="宋体" w:eastAsia="宋体" w:hint="default"/>
          <w:spacing w:val="-56"/>
        </w:rPr>
        <w:t> </w:t>
      </w:r>
      <w:r>
        <w:rPr/>
        <w:t>人参加培</w:t>
      </w:r>
      <w:r>
        <w:rPr>
          <w:w w:val="100"/>
        </w:rPr>
        <w:t> </w:t>
      </w:r>
      <w:r>
        <w:rPr/>
        <w:t>训；</w:t>
      </w:r>
      <w:r>
        <w:rPr>
          <w:rFonts w:ascii="宋体" w:hAnsi="宋体" w:cs="宋体" w:eastAsia="宋体" w:hint="default"/>
        </w:rPr>
        <w:t>9</w:t>
      </w:r>
      <w:r>
        <w:rPr>
          <w:rFonts w:ascii="宋体" w:hAnsi="宋体" w:cs="宋体" w:eastAsia="宋体" w:hint="default"/>
          <w:spacing w:val="-56"/>
        </w:rPr>
        <w:t> </w:t>
      </w:r>
      <w:r>
        <w:rPr/>
        <w:t>月中旬，公司和总局在浩化分公司举办了危险化学品安全管理专题培训班，垦区各管局安</w:t>
      </w:r>
      <w:r>
        <w:rPr>
          <w:w w:val="100"/>
        </w:rPr>
        <w:t> </w:t>
      </w:r>
      <w:r>
        <w:rPr/>
        <w:t>监局及有关危化企业和浩化分公司共</w:t>
      </w:r>
      <w:r>
        <w:rPr>
          <w:spacing w:val="-54"/>
        </w:rPr>
        <w:t> </w:t>
      </w:r>
      <w:r>
        <w:rPr>
          <w:rFonts w:ascii="宋体" w:hAnsi="宋体" w:cs="宋体" w:eastAsia="宋体" w:hint="default"/>
        </w:rPr>
        <w:t>120</w:t>
      </w:r>
      <w:r>
        <w:rPr>
          <w:rFonts w:ascii="宋体" w:hAnsi="宋体" w:cs="宋体" w:eastAsia="宋体" w:hint="default"/>
          <w:spacing w:val="-56"/>
        </w:rPr>
        <w:t> </w:t>
      </w:r>
      <w:r>
        <w:rPr/>
        <w:t>余人参加培训，有效提高了安全生产管理人员的业务素</w:t>
      </w:r>
      <w:r>
        <w:rPr>
          <w:w w:val="100"/>
        </w:rPr>
        <w:t> </w:t>
      </w:r>
      <w:r>
        <w:rPr/>
        <w:t>质和履职能力。</w:t>
      </w:r>
    </w:p>
    <w:p>
      <w:pPr>
        <w:pStyle w:val="BodyText"/>
        <w:spacing w:line="237" w:lineRule="auto"/>
        <w:ind w:right="137" w:firstLine="316"/>
        <w:jc w:val="both"/>
      </w:pPr>
      <w:r>
        <w:rPr>
          <w:spacing w:val="-2"/>
        </w:rPr>
        <w:t>（</w:t>
      </w:r>
      <w:r>
        <w:rPr>
          <w:rFonts w:ascii="宋体" w:hAnsi="宋体" w:cs="宋体" w:eastAsia="宋体" w:hint="default"/>
          <w:spacing w:val="-2"/>
        </w:rPr>
        <w:t>6</w:t>
      </w:r>
      <w:r>
        <w:rPr>
          <w:spacing w:val="-2"/>
        </w:rPr>
        <w:t>）加强安全生产应急队伍建设和应急演练工作。督促分、子公司积极开展事故应急演练活</w:t>
      </w:r>
      <w:r>
        <w:rPr>
          <w:w w:val="100"/>
        </w:rPr>
        <w:t> </w:t>
      </w:r>
      <w:r>
        <w:rPr>
          <w:spacing w:val="-2"/>
        </w:rPr>
        <w:t>动，推进应急演练进基层、进现场，实现应急教育全员化、经常化，进一步增强广大员工的应急</w:t>
      </w:r>
      <w:r>
        <w:rPr>
          <w:spacing w:val="-25"/>
        </w:rPr>
        <w:t> </w:t>
      </w:r>
      <w:r>
        <w:rPr>
          <w:spacing w:val="-25"/>
        </w:rPr>
      </w:r>
      <w:r>
        <w:rPr>
          <w:spacing w:val="-2"/>
        </w:rPr>
        <w:t>防范意识，全面提升了应对各类生产安全事故的能力。进一步加强浩化分公司应急救援队建设，</w:t>
      </w:r>
    </w:p>
    <w:p>
      <w:pPr>
        <w:spacing w:after="0" w:line="237" w:lineRule="auto"/>
        <w:jc w:val="both"/>
        <w:sectPr>
          <w:headerReference w:type="default" r:id="rId18"/>
          <w:footerReference w:type="default" r:id="rId19"/>
          <w:pgSz w:w="11910" w:h="16840"/>
          <w:pgMar w:header="882" w:footer="1195" w:top="1120" w:bottom="1380" w:left="1580" w:right="1140"/>
          <w:pgNumType w:start="38"/>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both"/>
      </w:pPr>
      <w:r>
        <w:rPr/>
        <w:t>公司投入</w:t>
      </w:r>
      <w:r>
        <w:rPr>
          <w:spacing w:val="-55"/>
        </w:rPr>
        <w:t> </w:t>
      </w:r>
      <w:r>
        <w:rPr>
          <w:rFonts w:ascii="宋体" w:hAnsi="宋体" w:cs="宋体" w:eastAsia="宋体" w:hint="default"/>
        </w:rPr>
        <w:t>240</w:t>
      </w:r>
      <w:r>
        <w:rPr>
          <w:rFonts w:ascii="宋体" w:hAnsi="宋体" w:cs="宋体" w:eastAsia="宋体" w:hint="default"/>
          <w:spacing w:val="-55"/>
        </w:rPr>
        <w:t> </w:t>
      </w:r>
      <w:r>
        <w:rPr/>
        <w:t>万元为浩化分公司配备一台消防应急救援举高车和一台应急救援器材装备车，并配</w:t>
      </w:r>
    </w:p>
    <w:p>
      <w:pPr>
        <w:pStyle w:val="BodyText"/>
        <w:spacing w:line="272" w:lineRule="exact"/>
        <w:ind w:left="138" w:right="0"/>
        <w:jc w:val="both"/>
      </w:pPr>
      <w:r>
        <w:rPr/>
        <w:t>套建设</w:t>
      </w:r>
      <w:r>
        <w:rPr>
          <w:spacing w:val="-54"/>
        </w:rPr>
        <w:t> </w:t>
      </w:r>
      <w:r>
        <w:rPr>
          <w:rFonts w:ascii="宋体" w:hAnsi="宋体" w:cs="宋体" w:eastAsia="宋体" w:hint="default"/>
        </w:rPr>
        <w:t>300</w:t>
      </w:r>
      <w:r>
        <w:rPr>
          <w:rFonts w:ascii="宋体" w:hAnsi="宋体" w:cs="宋体" w:eastAsia="宋体" w:hint="default"/>
          <w:spacing w:val="-56"/>
        </w:rPr>
        <w:t> </w:t>
      </w:r>
      <w:r>
        <w:rPr/>
        <w:t>平方米的车库，投资</w:t>
      </w:r>
      <w:r>
        <w:rPr>
          <w:spacing w:val="-53"/>
        </w:rPr>
        <w:t> </w:t>
      </w:r>
      <w:r>
        <w:rPr>
          <w:rFonts w:ascii="宋体" w:hAnsi="宋体" w:cs="宋体" w:eastAsia="宋体" w:hint="default"/>
        </w:rPr>
        <w:t>60</w:t>
      </w:r>
      <w:r>
        <w:rPr>
          <w:rFonts w:ascii="宋体" w:hAnsi="宋体" w:cs="宋体" w:eastAsia="宋体" w:hint="default"/>
          <w:spacing w:val="-56"/>
        </w:rPr>
        <w:t> </w:t>
      </w:r>
      <w:r>
        <w:rPr/>
        <w:t>万元装备高压氧仓，有效提高了浩化分公司应急救援能力。</w:t>
      </w:r>
    </w:p>
    <w:p>
      <w:pPr>
        <w:pStyle w:val="BodyText"/>
        <w:spacing w:line="237" w:lineRule="auto"/>
        <w:ind w:left="138" w:right="208" w:firstLine="422"/>
        <w:jc w:val="both"/>
      </w:pPr>
      <w:r>
        <w:rPr>
          <w:spacing w:val="-4"/>
        </w:rPr>
        <w:t>（</w:t>
      </w:r>
      <w:r>
        <w:rPr>
          <w:rFonts w:ascii="宋体" w:hAnsi="宋体" w:cs="宋体" w:eastAsia="宋体" w:hint="default"/>
          <w:spacing w:val="-4"/>
        </w:rPr>
        <w:t>7</w:t>
      </w:r>
      <w:r>
        <w:rPr>
          <w:spacing w:val="-4"/>
        </w:rPr>
        <w:t>）保证安全生产资金投入。公司建立了《安全生产费用提取和使用管理办法》，同时下发</w:t>
      </w:r>
      <w:r>
        <w:rPr>
          <w:w w:val="100"/>
        </w:rPr>
        <w:t> </w:t>
      </w:r>
      <w:r>
        <w:rPr>
          <w:spacing w:val="-2"/>
        </w:rPr>
        <w:t>了《关于安全生产资金管理有关事项的通知》，各分、子公司严格按照国家有关安全生产费用提</w:t>
      </w:r>
      <w:r>
        <w:rPr>
          <w:spacing w:val="-25"/>
        </w:rPr>
        <w:t> </w:t>
      </w:r>
      <w:r>
        <w:rPr>
          <w:spacing w:val="-25"/>
        </w:rPr>
      </w:r>
      <w:r>
        <w:rPr>
          <w:spacing w:val="-2"/>
        </w:rPr>
        <w:t>取、使用规定，提取和使用安全生产费用，加强安全基础设施建设，及时治理事故隐患，不断改</w:t>
      </w:r>
      <w:r>
        <w:rPr>
          <w:spacing w:val="-25"/>
        </w:rPr>
        <w:t> </w:t>
      </w:r>
      <w:r>
        <w:rPr>
          <w:spacing w:val="-25"/>
        </w:rPr>
      </w:r>
      <w:r>
        <w:rPr/>
        <w:t>善安全生产条件。</w:t>
      </w:r>
    </w:p>
    <w:p>
      <w:pPr>
        <w:pStyle w:val="BodyText"/>
        <w:spacing w:line="237" w:lineRule="auto"/>
        <w:ind w:left="138" w:right="101" w:firstLine="422"/>
        <w:jc w:val="left"/>
      </w:pPr>
      <w:r>
        <w:rPr>
          <w:spacing w:val="-2"/>
        </w:rPr>
        <w:t>（</w:t>
      </w:r>
      <w:r>
        <w:rPr>
          <w:rFonts w:ascii="宋体" w:hAnsi="宋体" w:cs="宋体" w:eastAsia="宋体" w:hint="default"/>
          <w:spacing w:val="-2"/>
        </w:rPr>
        <w:t>8</w:t>
      </w:r>
      <w:r>
        <w:rPr>
          <w:spacing w:val="-2"/>
        </w:rPr>
        <w:t>）按照有关培训要求，分、子公司安全管理人员和特种作业人员等需要持证上岗的员工，</w:t>
      </w:r>
      <w:r>
        <w:rPr>
          <w:w w:val="100"/>
        </w:rPr>
        <w:t> </w:t>
      </w:r>
      <w:r>
        <w:rPr/>
        <w:t>都按时参加了总局有关部门组织的培训班，取得了相关上岗资格证，做到了“上岗必有证，无证</w:t>
      </w:r>
      <w:r>
        <w:rPr>
          <w:w w:val="100"/>
        </w:rPr>
        <w:t> </w:t>
      </w:r>
      <w:r>
        <w:rPr/>
        <w:t>不上岗”。</w:t>
      </w:r>
    </w:p>
    <w:p>
      <w:pPr>
        <w:pStyle w:val="BodyText"/>
        <w:spacing w:line="272" w:lineRule="exact" w:before="26"/>
        <w:ind w:left="138" w:right="207" w:firstLine="422"/>
        <w:jc w:val="left"/>
      </w:pPr>
      <w:r>
        <w:rPr>
          <w:spacing w:val="-4"/>
        </w:rPr>
        <w:t>（</w:t>
      </w:r>
      <w:r>
        <w:rPr>
          <w:rFonts w:ascii="宋体" w:hAnsi="宋体" w:cs="宋体" w:eastAsia="宋体" w:hint="default"/>
          <w:spacing w:val="-4"/>
        </w:rPr>
        <w:t>9</w:t>
      </w:r>
      <w:r>
        <w:rPr>
          <w:spacing w:val="-4"/>
        </w:rPr>
        <w:t>）各分、子公司按照《特种设备安全监察条例》的规定，按期对压力容器、起重设备、锅</w:t>
      </w:r>
      <w:r>
        <w:rPr>
          <w:w w:val="100"/>
        </w:rPr>
        <w:t> </w:t>
      </w:r>
      <w:r>
        <w:rPr/>
        <w:t>炉、检测仪器等设备设施进行检验，保证压力容器等特种设备的安全运行。</w:t>
      </w:r>
    </w:p>
    <w:p>
      <w:pPr>
        <w:pStyle w:val="BodyText"/>
        <w:spacing w:line="272" w:lineRule="exact" w:before="1"/>
        <w:ind w:left="138" w:right="207" w:firstLine="422"/>
        <w:jc w:val="left"/>
      </w:pPr>
      <w:r>
        <w:rPr>
          <w:spacing w:val="-2"/>
        </w:rPr>
        <w:t>（</w:t>
      </w:r>
      <w:r>
        <w:rPr>
          <w:rFonts w:ascii="宋体" w:hAnsi="宋体" w:cs="宋体" w:eastAsia="宋体" w:hint="default"/>
          <w:spacing w:val="-2"/>
        </w:rPr>
        <w:t>10</w:t>
      </w:r>
      <w:r>
        <w:rPr>
          <w:spacing w:val="-2"/>
        </w:rPr>
        <w:t>）强化安全宣传教育。公司以“加强安全法治、保障安全生产”为主题，认真组织开展</w:t>
      </w:r>
      <w:r>
        <w:rPr>
          <w:w w:val="100"/>
        </w:rPr>
        <w:t> </w:t>
      </w:r>
      <w:r>
        <w:rPr>
          <w:spacing w:val="-7"/>
        </w:rPr>
        <w:t>“安全生产月”活动，在广大员工群众中，组织开展了一系列的安全生产宣传教育活动，强化“红</w:t>
      </w:r>
    </w:p>
    <w:p>
      <w:pPr>
        <w:pStyle w:val="BodyText"/>
        <w:spacing w:line="272" w:lineRule="exact" w:before="1"/>
        <w:ind w:left="138" w:right="217"/>
        <w:jc w:val="both"/>
      </w:pPr>
      <w:r>
        <w:rPr>
          <w:spacing w:val="-2"/>
        </w:rPr>
        <w:t>线”意识，传播法治文化、普及安全知识，进一步提高安全生产意识，为有效防范和遏制各类安</w:t>
      </w:r>
      <w:r>
        <w:rPr>
          <w:spacing w:val="-26"/>
        </w:rPr>
        <w:t> </w:t>
      </w:r>
      <w:r>
        <w:rPr>
          <w:spacing w:val="-26"/>
        </w:rPr>
      </w:r>
      <w:r>
        <w:rPr/>
        <w:t>全生产事故，促进公司安全生产形势的稳定，创造了良好的安全文化氛围。</w:t>
      </w:r>
    </w:p>
    <w:p>
      <w:pPr>
        <w:pStyle w:val="BodyText"/>
        <w:spacing w:line="247" w:lineRule="exact"/>
        <w:ind w:left="666" w:right="207"/>
        <w:jc w:val="left"/>
      </w:pPr>
      <w:r>
        <w:rPr>
          <w:rFonts w:ascii="宋体" w:hAnsi="宋体" w:cs="宋体" w:eastAsia="宋体" w:hint="default"/>
        </w:rPr>
        <w:t>2</w:t>
      </w:r>
      <w:r>
        <w:rPr/>
        <w:t>、产品质量控制</w:t>
      </w:r>
    </w:p>
    <w:p>
      <w:pPr>
        <w:pStyle w:val="BodyText"/>
        <w:spacing w:line="240" w:lineRule="auto"/>
        <w:ind w:left="560" w:right="207"/>
        <w:jc w:val="left"/>
      </w:pPr>
      <w:r>
        <w:rPr/>
        <w:t>（</w:t>
      </w:r>
      <w:r>
        <w:rPr>
          <w:rFonts w:ascii="宋体" w:hAnsi="宋体" w:cs="宋体" w:eastAsia="宋体" w:hint="default"/>
        </w:rPr>
        <w:t>1</w:t>
      </w:r>
      <w:r>
        <w:rPr/>
        <w:t>）农产品质量控制</w:t>
      </w:r>
      <w:r>
        <w:rPr>
          <w:w w:val="100"/>
        </w:rPr>
        <w:t> </w:t>
      </w:r>
      <w:r>
        <w:rPr>
          <w:spacing w:val="-7"/>
          <w:w w:val="100"/>
        </w:rPr>
        <w:t>一是加大优质品种种植和推广力度。进一步扩大抗病性强、稳定性好的优良品种的辐射面积，</w:t>
      </w:r>
    </w:p>
    <w:p>
      <w:pPr>
        <w:pStyle w:val="BodyText"/>
        <w:spacing w:line="237" w:lineRule="auto"/>
        <w:ind w:left="138" w:right="210"/>
        <w:jc w:val="both"/>
      </w:pPr>
      <w:r>
        <w:rPr>
          <w:spacing w:val="-2"/>
        </w:rPr>
        <w:t>以提高各类作物单产及品质为重点，提高农产品质量。二是推进农产品安全食品基地建设。</w:t>
      </w:r>
      <w:r>
        <w:rPr>
          <w:rFonts w:ascii="宋体" w:hAnsi="宋体" w:cs="宋体" w:eastAsia="宋体" w:hint="default"/>
          <w:spacing w:val="-2"/>
        </w:rPr>
        <w:t>2015</w:t>
      </w:r>
      <w:r>
        <w:rPr>
          <w:rFonts w:ascii="宋体" w:hAnsi="宋体" w:cs="宋体" w:eastAsia="宋体" w:hint="default"/>
          <w:spacing w:val="-21"/>
        </w:rPr>
        <w:t> </w:t>
      </w:r>
      <w:r>
        <w:rPr>
          <w:spacing w:val="-7"/>
        </w:rPr>
        <w:t>年，公司以实施绿色、有机种植，推动产品层次转型升级为目标，以“抓流程、建体系”为手段，</w:t>
      </w:r>
      <w:r>
        <w:rPr>
          <w:spacing w:val="-14"/>
        </w:rPr>
        <w:t> </w:t>
      </w:r>
      <w:r>
        <w:rPr>
          <w:spacing w:val="-14"/>
        </w:rPr>
      </w:r>
      <w:r>
        <w:rPr>
          <w:spacing w:val="-2"/>
        </w:rPr>
        <w:t>以网络技术为依托，创新农业可持续发展模式，推动安全食品基地建设。进一步规范了有机、绿</w:t>
      </w:r>
      <w:r>
        <w:rPr>
          <w:spacing w:val="-25"/>
        </w:rPr>
        <w:t> </w:t>
      </w:r>
      <w:r>
        <w:rPr>
          <w:spacing w:val="-25"/>
        </w:rPr>
      </w:r>
      <w:r>
        <w:rPr>
          <w:spacing w:val="-2"/>
        </w:rPr>
        <w:t>色种植操作规程，细化了监管流程，加强质量安全监管和食品安全追溯体系建设，保证有机、绿</w:t>
      </w:r>
      <w:r>
        <w:rPr>
          <w:spacing w:val="-25"/>
        </w:rPr>
        <w:t> </w:t>
      </w:r>
      <w:r>
        <w:rPr>
          <w:spacing w:val="-25"/>
        </w:rPr>
      </w:r>
      <w:r>
        <w:rPr>
          <w:spacing w:val="-2"/>
        </w:rPr>
        <w:t>色产品的合规性和高品质；通过推进物联网项目建设，使其未来实现从生产源头到消费市场全程</w:t>
      </w:r>
      <w:r>
        <w:rPr>
          <w:spacing w:val="-25"/>
        </w:rPr>
        <w:t> </w:t>
      </w:r>
      <w:r>
        <w:rPr>
          <w:spacing w:val="-25"/>
        </w:rPr>
      </w:r>
      <w:r>
        <w:rPr>
          <w:spacing w:val="-2"/>
        </w:rPr>
        <w:t>可控、在控、随时监管的目的。三是加大了农产品质量安全的监管力度。一方面结合农业标准化</w:t>
      </w:r>
      <w:r>
        <w:rPr>
          <w:spacing w:val="-26"/>
        </w:rPr>
        <w:t> </w:t>
      </w:r>
      <w:r>
        <w:rPr>
          <w:spacing w:val="-26"/>
        </w:rPr>
      </w:r>
      <w:r>
        <w:rPr>
          <w:spacing w:val="-2"/>
        </w:rPr>
        <w:t>生产要求，从种植监管、环境监测，投入品管理等各方面进行全方位监管，为农产品质量安全提</w:t>
      </w:r>
      <w:r>
        <w:rPr>
          <w:spacing w:val="-25"/>
        </w:rPr>
        <w:t> </w:t>
      </w:r>
      <w:r>
        <w:rPr>
          <w:spacing w:val="-25"/>
        </w:rPr>
      </w:r>
      <w:r>
        <w:rPr>
          <w:spacing w:val="-2"/>
        </w:rPr>
        <w:t>供了有效的保障。另一方面，加强了绿色、有机产品认证及管理，以“规范认证渠道，统一认证</w:t>
      </w:r>
      <w:r>
        <w:rPr>
          <w:spacing w:val="-25"/>
        </w:rPr>
        <w:t> </w:t>
      </w:r>
      <w:r>
        <w:rPr>
          <w:spacing w:val="-25"/>
        </w:rPr>
      </w:r>
      <w:r>
        <w:rPr>
          <w:spacing w:val="-2"/>
        </w:rPr>
        <w:t>标准，统一认证费用”为重点，进一步规范了认证流程、细化了认证过程，提高了公司农产品整</w:t>
      </w:r>
      <w:r>
        <w:rPr>
          <w:spacing w:val="-25"/>
        </w:rPr>
        <w:t> </w:t>
      </w:r>
      <w:r>
        <w:rPr>
          <w:spacing w:val="-25"/>
        </w:rPr>
      </w:r>
      <w:r>
        <w:rPr>
          <w:spacing w:val="-2"/>
        </w:rPr>
        <w:t>体的认证管理水平。四是引进先进技术，提高农产品品质。通过引进现代化的生物技术并结合开</w:t>
      </w:r>
      <w:r>
        <w:rPr>
          <w:spacing w:val="-25"/>
        </w:rPr>
        <w:t> </w:t>
      </w:r>
      <w:r>
        <w:rPr>
          <w:spacing w:val="-25"/>
        </w:rPr>
      </w:r>
      <w:r>
        <w:rPr>
          <w:spacing w:val="-2"/>
        </w:rPr>
        <w:t>展低碳环保型生物制剂的应用，增强作物植株免疫能力，提高作物病虫害自我防御能力，为确保</w:t>
      </w:r>
      <w:r>
        <w:rPr>
          <w:spacing w:val="-25"/>
        </w:rPr>
        <w:t> </w:t>
      </w:r>
      <w:r>
        <w:rPr>
          <w:spacing w:val="-25"/>
        </w:rPr>
      </w:r>
      <w:r>
        <w:rPr>
          <w:spacing w:val="-2"/>
        </w:rPr>
        <w:t>农产品质量安全提供了有效的技术支撑。五是继续强化了低碳栽培技术体系建设。通过测土配方</w:t>
      </w:r>
      <w:r>
        <w:rPr>
          <w:spacing w:val="-25"/>
        </w:rPr>
        <w:t> </w:t>
      </w:r>
      <w:r>
        <w:rPr>
          <w:spacing w:val="-25"/>
        </w:rPr>
      </w:r>
      <w:r>
        <w:rPr>
          <w:spacing w:val="-2"/>
        </w:rPr>
        <w:t>施肥、侧深施肥技术与壮苗技术、稻田耕作、灌溉及植保技术相配套，形成一种低碳栽培技术体</w:t>
      </w:r>
      <w:r>
        <w:rPr>
          <w:spacing w:val="-25"/>
        </w:rPr>
        <w:t> </w:t>
      </w:r>
      <w:r>
        <w:rPr>
          <w:spacing w:val="-25"/>
        </w:rPr>
      </w:r>
      <w:r>
        <w:rPr>
          <w:spacing w:val="-2"/>
        </w:rPr>
        <w:t>系，全面提高肥料的利用率，减轻肥料使用对水质造成的污染，实现节肥增产提品质的目的，以</w:t>
      </w:r>
      <w:r>
        <w:rPr>
          <w:spacing w:val="-25"/>
        </w:rPr>
        <w:t> </w:t>
      </w:r>
      <w:r>
        <w:rPr>
          <w:spacing w:val="-25"/>
        </w:rPr>
      </w:r>
      <w:r>
        <w:rPr/>
        <w:t>确保农产品质量安全。</w:t>
      </w:r>
    </w:p>
    <w:p>
      <w:pPr>
        <w:pStyle w:val="BodyText"/>
        <w:spacing w:line="274" w:lineRule="exact" w:before="22"/>
        <w:ind w:left="560" w:right="207"/>
        <w:jc w:val="left"/>
      </w:pPr>
      <w:r>
        <w:rPr/>
        <w:t>（</w:t>
      </w:r>
      <w:r>
        <w:rPr>
          <w:rFonts w:ascii="宋体" w:hAnsi="宋体" w:cs="宋体" w:eastAsia="宋体" w:hint="default"/>
        </w:rPr>
        <w:t>2</w:t>
      </w:r>
      <w:r>
        <w:rPr/>
        <w:t>）工业产品质量控制</w:t>
      </w:r>
      <w:r>
        <w:rPr>
          <w:w w:val="100"/>
        </w:rPr>
        <w:t> </w:t>
      </w:r>
      <w:r>
        <w:rPr>
          <w:spacing w:val="-2"/>
        </w:rPr>
        <w:t>一是公司及下属工业企业严格执行根据《中华人民共和国产品质量法》、国家和行业标准，</w:t>
      </w:r>
    </w:p>
    <w:p>
      <w:pPr>
        <w:pStyle w:val="BodyText"/>
        <w:spacing w:line="246" w:lineRule="exact"/>
        <w:ind w:left="138" w:right="0"/>
        <w:jc w:val="both"/>
      </w:pPr>
      <w:r>
        <w:rPr/>
        <w:t>制定了产品质量控制、改进和监督管理等保障和改进产品质量的规章制度。</w:t>
      </w:r>
    </w:p>
    <w:p>
      <w:pPr>
        <w:pStyle w:val="BodyText"/>
        <w:spacing w:line="272" w:lineRule="exact" w:before="27"/>
        <w:ind w:left="138" w:right="207" w:firstLine="422"/>
        <w:jc w:val="left"/>
      </w:pPr>
      <w:r>
        <w:rPr>
          <w:spacing w:val="-2"/>
        </w:rPr>
        <w:t>二是公司及下属工业企业加强生产过程质量管理，严格控制原材料质量、生产流程和具体操</w:t>
      </w:r>
      <w:r>
        <w:rPr>
          <w:w w:val="100"/>
        </w:rPr>
        <w:t> </w:t>
      </w:r>
      <w:r>
        <w:rPr/>
        <w:t>作，确保产品质量达到既定标准。</w:t>
      </w:r>
    </w:p>
    <w:p>
      <w:pPr>
        <w:pStyle w:val="BodyText"/>
        <w:spacing w:line="272" w:lineRule="exact" w:before="1"/>
        <w:ind w:left="138" w:right="207" w:firstLine="422"/>
        <w:jc w:val="left"/>
      </w:pPr>
      <w:r>
        <w:rPr>
          <w:spacing w:val="-2"/>
        </w:rPr>
        <w:t>三是公司及下属工业企业加强和完善产品质量检验，严格按照相关规定对产品进行全检或抽</w:t>
      </w:r>
      <w:r>
        <w:rPr>
          <w:w w:val="100"/>
        </w:rPr>
        <w:t> </w:t>
      </w:r>
      <w:r>
        <w:rPr/>
        <w:t>检，防止有瑕疵或缺陷的产品进入销售或使用环节。</w:t>
      </w:r>
    </w:p>
    <w:p>
      <w:pPr>
        <w:pStyle w:val="BodyText"/>
        <w:spacing w:line="246" w:lineRule="exact"/>
        <w:ind w:left="560" w:right="101"/>
        <w:jc w:val="left"/>
      </w:pPr>
      <w:r>
        <w:rPr/>
        <w:t>四是公司及下属工业企业根据产品特征和销售渠道，选择适当的方式及时获取客户使用产品</w:t>
      </w:r>
    </w:p>
    <w:p>
      <w:pPr>
        <w:pStyle w:val="BodyText"/>
        <w:spacing w:line="272" w:lineRule="exact" w:before="27"/>
        <w:ind w:left="560" w:right="2869" w:hanging="423"/>
        <w:jc w:val="left"/>
      </w:pPr>
      <w:r>
        <w:rPr>
          <w:spacing w:val="-2"/>
        </w:rPr>
        <w:t>的信息，并将产品质量相关的信息及时通报给生产部门。</w:t>
      </w:r>
      <w:r>
        <w:rPr>
          <w:spacing w:val="-55"/>
        </w:rPr>
        <w:t> </w:t>
      </w:r>
      <w:r>
        <w:rPr>
          <w:spacing w:val="-55"/>
        </w:rPr>
      </w:r>
      <w:r>
        <w:rPr>
          <w:rFonts w:ascii="宋体" w:hAnsi="宋体" w:cs="宋体" w:eastAsia="宋体" w:hint="default"/>
        </w:rPr>
        <w:t>3</w:t>
      </w:r>
      <w:r>
        <w:rPr/>
        <w:t>、环境保护与资源节约</w:t>
      </w:r>
    </w:p>
    <w:p>
      <w:pPr>
        <w:pStyle w:val="BodyText"/>
        <w:spacing w:line="272" w:lineRule="exact" w:before="1"/>
        <w:ind w:left="560" w:right="207" w:hanging="106"/>
        <w:jc w:val="left"/>
      </w:pPr>
      <w:r>
        <w:rPr/>
        <w:t>（</w:t>
      </w:r>
      <w:r>
        <w:rPr>
          <w:rFonts w:ascii="宋体" w:hAnsi="宋体" w:cs="宋体" w:eastAsia="宋体" w:hint="default"/>
        </w:rPr>
        <w:t>1</w:t>
      </w:r>
      <w:r>
        <w:rPr/>
        <w:t>）加强组织领导</w:t>
      </w:r>
      <w:r>
        <w:rPr>
          <w:w w:val="100"/>
        </w:rPr>
        <w:t> </w:t>
      </w:r>
      <w:r>
        <w:rPr>
          <w:spacing w:val="-2"/>
        </w:rPr>
        <w:t>公司设立环境保护委员会，由公司总经理担任主任，分管副总担任副主任，负责环境保护工</w:t>
      </w:r>
    </w:p>
    <w:p>
      <w:pPr>
        <w:pStyle w:val="BodyText"/>
        <w:spacing w:line="247" w:lineRule="exact"/>
        <w:ind w:left="138" w:right="0"/>
        <w:jc w:val="both"/>
      </w:pPr>
      <w:r>
        <w:rPr>
          <w:w w:val="100"/>
        </w:rPr>
        <w:t>作的</w:t>
      </w:r>
      <w:r>
        <w:rPr>
          <w:spacing w:val="-3"/>
          <w:w w:val="100"/>
        </w:rPr>
        <w:t>领</w:t>
      </w:r>
      <w:r>
        <w:rPr>
          <w:w w:val="100"/>
        </w:rPr>
        <w:t>导</w:t>
      </w:r>
      <w:r>
        <w:rPr>
          <w:spacing w:val="-3"/>
          <w:w w:val="100"/>
        </w:rPr>
        <w:t>和</w:t>
      </w:r>
      <w:r>
        <w:rPr>
          <w:w w:val="100"/>
        </w:rPr>
        <w:t>决</w:t>
      </w:r>
      <w:r>
        <w:rPr>
          <w:spacing w:val="-3"/>
          <w:w w:val="100"/>
        </w:rPr>
        <w:t>策</w:t>
      </w:r>
      <w:r>
        <w:rPr>
          <w:spacing w:val="-99"/>
          <w:w w:val="100"/>
        </w:rPr>
        <w:t>。</w:t>
      </w:r>
      <w:r>
        <w:rPr>
          <w:spacing w:val="-3"/>
          <w:w w:val="100"/>
        </w:rPr>
        <w:t>公</w:t>
      </w:r>
      <w:r>
        <w:rPr>
          <w:w w:val="100"/>
        </w:rPr>
        <w:t>司</w:t>
      </w:r>
      <w:r>
        <w:rPr>
          <w:spacing w:val="-3"/>
          <w:w w:val="100"/>
        </w:rPr>
        <w:t>环境</w:t>
      </w:r>
      <w:r>
        <w:rPr>
          <w:w w:val="100"/>
        </w:rPr>
        <w:t>保护</w:t>
      </w:r>
      <w:r>
        <w:rPr>
          <w:spacing w:val="-3"/>
          <w:w w:val="100"/>
        </w:rPr>
        <w:t>委</w:t>
      </w:r>
      <w:r>
        <w:rPr>
          <w:w w:val="100"/>
        </w:rPr>
        <w:t>员</w:t>
      </w:r>
      <w:r>
        <w:rPr>
          <w:spacing w:val="-3"/>
          <w:w w:val="100"/>
        </w:rPr>
        <w:t>会</w:t>
      </w:r>
      <w:r>
        <w:rPr>
          <w:w w:val="100"/>
        </w:rPr>
        <w:t>办</w:t>
      </w:r>
      <w:r>
        <w:rPr>
          <w:spacing w:val="-3"/>
          <w:w w:val="100"/>
        </w:rPr>
        <w:t>公</w:t>
      </w:r>
      <w:r>
        <w:rPr>
          <w:w w:val="100"/>
        </w:rPr>
        <w:t>室</w:t>
      </w:r>
      <w:r>
        <w:rPr>
          <w:spacing w:val="-3"/>
          <w:w w:val="100"/>
        </w:rPr>
        <w:t>设</w:t>
      </w:r>
      <w:r>
        <w:rPr>
          <w:w w:val="100"/>
        </w:rPr>
        <w:t>在</w:t>
      </w:r>
      <w:r>
        <w:rPr>
          <w:spacing w:val="-3"/>
          <w:w w:val="100"/>
        </w:rPr>
        <w:t>工</w:t>
      </w:r>
      <w:r>
        <w:rPr>
          <w:w w:val="100"/>
        </w:rPr>
        <w:t>业经</w:t>
      </w:r>
      <w:r>
        <w:rPr>
          <w:spacing w:val="-3"/>
          <w:w w:val="100"/>
        </w:rPr>
        <w:t>济部</w:t>
      </w:r>
      <w:r>
        <w:rPr>
          <w:spacing w:val="-99"/>
          <w:w w:val="100"/>
        </w:rPr>
        <w:t>，</w:t>
      </w:r>
      <w:r>
        <w:rPr>
          <w:w w:val="100"/>
        </w:rPr>
        <w:t>具</w:t>
      </w:r>
      <w:r>
        <w:rPr>
          <w:spacing w:val="-3"/>
          <w:w w:val="100"/>
        </w:rPr>
        <w:t>体</w:t>
      </w:r>
      <w:r>
        <w:rPr>
          <w:w w:val="100"/>
        </w:rPr>
        <w:t>负</w:t>
      </w:r>
      <w:r>
        <w:rPr>
          <w:spacing w:val="-3"/>
          <w:w w:val="100"/>
        </w:rPr>
        <w:t>责</w:t>
      </w:r>
      <w:r>
        <w:rPr>
          <w:w w:val="100"/>
        </w:rPr>
        <w:t>全</w:t>
      </w:r>
      <w:r>
        <w:rPr>
          <w:spacing w:val="-3"/>
          <w:w w:val="100"/>
        </w:rPr>
        <w:t>公司</w:t>
      </w:r>
      <w:r>
        <w:rPr>
          <w:w w:val="100"/>
        </w:rPr>
        <w:t>的环</w:t>
      </w:r>
      <w:r>
        <w:rPr>
          <w:spacing w:val="-3"/>
          <w:w w:val="100"/>
        </w:rPr>
        <w:t>境</w:t>
      </w:r>
      <w:r>
        <w:rPr>
          <w:w w:val="100"/>
        </w:rPr>
        <w:t>保</w:t>
      </w:r>
      <w:r>
        <w:rPr>
          <w:spacing w:val="-3"/>
          <w:w w:val="100"/>
        </w:rPr>
        <w:t>护工作</w:t>
      </w:r>
      <w:r>
        <w:rPr>
          <w:w w:val="100"/>
        </w:rPr>
        <w:t>。</w:t>
      </w:r>
    </w:p>
    <w:p>
      <w:pPr>
        <w:pStyle w:val="BodyText"/>
        <w:spacing w:line="240" w:lineRule="auto"/>
        <w:ind w:left="560" w:right="207" w:hanging="106"/>
        <w:jc w:val="left"/>
      </w:pPr>
      <w:r>
        <w:rPr/>
        <w:t>（</w:t>
      </w:r>
      <w:r>
        <w:rPr>
          <w:rFonts w:ascii="宋体" w:hAnsi="宋体" w:cs="宋体" w:eastAsia="宋体" w:hint="default"/>
        </w:rPr>
        <w:t>2</w:t>
      </w:r>
      <w:r>
        <w:rPr/>
        <w:t>）农业环境保护及资源节约的具体措施</w:t>
      </w:r>
      <w:r>
        <w:rPr>
          <w:w w:val="100"/>
        </w:rPr>
        <w:t> </w:t>
      </w:r>
      <w:r>
        <w:rPr>
          <w:spacing w:val="-7"/>
        </w:rPr>
        <w:t>一是加大低碳农机设备的推广和使用。重点以推广先进、高效、节能、环保的农业机械为主，</w:t>
      </w:r>
    </w:p>
    <w:p>
      <w:pPr>
        <w:pStyle w:val="BodyText"/>
        <w:spacing w:line="274" w:lineRule="exact" w:before="23"/>
        <w:ind w:left="138" w:right="217"/>
        <w:jc w:val="both"/>
      </w:pPr>
      <w:r>
        <w:rPr>
          <w:spacing w:val="-2"/>
        </w:rPr>
        <w:t>降低燃油消耗及二氧化碳排量，减少环境污染；推广高性能插秧机、大型免耕精量播种机、卫星</w:t>
      </w:r>
      <w:r>
        <w:rPr>
          <w:spacing w:val="-25"/>
        </w:rPr>
        <w:t> </w:t>
      </w:r>
      <w:r>
        <w:rPr>
          <w:spacing w:val="-25"/>
        </w:rPr>
      </w:r>
      <w:r>
        <w:rPr>
          <w:spacing w:val="-2"/>
        </w:rPr>
        <w:t>导航、节水灌溉自动控制设备等智能化作业机械的使用，通过自动控制和精准定位技术，减少作</w:t>
      </w:r>
    </w:p>
    <w:p>
      <w:pPr>
        <w:spacing w:after="0" w:line="274"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27"/>
        <w:jc w:val="both"/>
      </w:pPr>
      <w:r>
        <w:rPr>
          <w:spacing w:val="-2"/>
        </w:rPr>
        <w:t>业次数提高效率；此外，加大秸秆粉碎抛洒机械的购置力度，促进秸秆还田，推动生态循环农业</w:t>
      </w:r>
      <w:r>
        <w:rPr>
          <w:spacing w:val="-25"/>
        </w:rPr>
        <w:t> </w:t>
      </w:r>
      <w:r>
        <w:rPr>
          <w:spacing w:val="-25"/>
        </w:rPr>
      </w:r>
      <w:r>
        <w:rPr>
          <w:spacing w:val="-3"/>
        </w:rPr>
        <w:t>的有效开展，确保农业发展可持续。二是继续加大低碳技术的试验及推广力度。</w:t>
      </w:r>
      <w:r>
        <w:rPr>
          <w:rFonts w:ascii="宋体" w:hAnsi="宋体" w:cs="宋体" w:eastAsia="宋体" w:hint="default"/>
          <w:spacing w:val="-3"/>
        </w:rPr>
        <w:t>2015 </w:t>
      </w:r>
      <w:r>
        <w:rPr/>
        <w:t>年公司按照</w:t>
      </w:r>
      <w:r>
        <w:rPr>
          <w:spacing w:val="-88"/>
        </w:rPr>
        <w:t> </w:t>
      </w:r>
      <w:r>
        <w:rPr>
          <w:spacing w:val="-88"/>
        </w:rPr>
      </w:r>
      <w:r>
        <w:rPr>
          <w:spacing w:val="-2"/>
        </w:rPr>
        <w:t>“节能节水、低碳环保”等可持续发展思路，加大了水肥资源高效利用，节水灌溉、循环农业等</w:t>
      </w:r>
      <w:r>
        <w:rPr>
          <w:spacing w:val="-26"/>
        </w:rPr>
        <w:t> </w:t>
      </w:r>
      <w:r>
        <w:rPr>
          <w:spacing w:val="-26"/>
        </w:rPr>
      </w:r>
      <w:r>
        <w:rPr>
          <w:spacing w:val="-2"/>
        </w:rPr>
        <w:t>各类试验示范项目，探索试验了生物有机肥料的使用；开展了水稻旱作节水栽培试验，积极探索</w:t>
      </w:r>
      <w:r>
        <w:rPr>
          <w:spacing w:val="-25"/>
        </w:rPr>
        <w:t> </w:t>
      </w:r>
      <w:r>
        <w:rPr>
          <w:spacing w:val="-25"/>
        </w:rPr>
      </w:r>
      <w:r>
        <w:rPr>
          <w:spacing w:val="-2"/>
        </w:rPr>
        <w:t>节水、节耗、高效栽培模式；开展了自动节（控）水试验，探索农田灌溉的智能化和精准化的设</w:t>
      </w:r>
      <w:r>
        <w:rPr>
          <w:spacing w:val="-25"/>
        </w:rPr>
        <w:t> </w:t>
      </w:r>
      <w:r>
        <w:rPr>
          <w:spacing w:val="-25"/>
        </w:rPr>
      </w:r>
      <w:r>
        <w:rPr>
          <w:spacing w:val="-2"/>
        </w:rPr>
        <w:t>施节水模式；推广保护性耕作技术、病虫草害绿色防控技术等；扩大了测土配方施肥、水稻侧深</w:t>
      </w:r>
      <w:r>
        <w:rPr>
          <w:spacing w:val="-25"/>
        </w:rPr>
        <w:t> </w:t>
      </w:r>
      <w:r>
        <w:rPr>
          <w:spacing w:val="-25"/>
        </w:rPr>
      </w:r>
      <w:r>
        <w:rPr>
          <w:spacing w:val="-2"/>
        </w:rPr>
        <w:t>施肥、缓释肥、定量定位施肥等技术的辐射范围；开展了秸秆腐熟剂试验，改善土壤理化性能，</w:t>
      </w:r>
      <w:r>
        <w:rPr>
          <w:spacing w:val="-25"/>
        </w:rPr>
        <w:t> </w:t>
      </w:r>
      <w:r>
        <w:rPr>
          <w:spacing w:val="-25"/>
        </w:rPr>
      </w:r>
      <w:r>
        <w:rPr>
          <w:spacing w:val="-2"/>
        </w:rPr>
        <w:t>增加土壤肥力，避免秸秆焚烧带来的环境污染。三是加强科学施肥体系建设，减少传统农药、化</w:t>
      </w:r>
      <w:r>
        <w:rPr>
          <w:spacing w:val="-25"/>
        </w:rPr>
        <w:t> </w:t>
      </w:r>
      <w:r>
        <w:rPr>
          <w:spacing w:val="-25"/>
        </w:rPr>
      </w:r>
      <w:r>
        <w:rPr>
          <w:spacing w:val="-2"/>
        </w:rPr>
        <w:t>肥的投入及使用。加快推进测土配方施肥体系建设，大力推进科学施肥、合理施肥、精准施肥，</w:t>
      </w:r>
      <w:r>
        <w:rPr>
          <w:spacing w:val="-25"/>
        </w:rPr>
        <w:t> </w:t>
      </w:r>
      <w:r>
        <w:rPr>
          <w:spacing w:val="-25"/>
        </w:rPr>
      </w:r>
      <w:r>
        <w:rPr>
          <w:spacing w:val="-2"/>
        </w:rPr>
        <w:t>着力改进粗放的施肥方式，提高肥料利用率，改善产品品质，降低化肥使用量，减少环境污染，</w:t>
      </w:r>
      <w:r>
        <w:rPr>
          <w:spacing w:val="-25"/>
        </w:rPr>
        <w:t> </w:t>
      </w:r>
      <w:r>
        <w:rPr>
          <w:spacing w:val="-25"/>
        </w:rPr>
      </w:r>
      <w:r>
        <w:rPr>
          <w:spacing w:val="-2"/>
        </w:rPr>
        <w:t>从而大幅提高经济与社会综合效益。四是继续加大宣传和培训力度，培养和提高农户环保意识，</w:t>
      </w:r>
      <w:r>
        <w:rPr>
          <w:spacing w:val="-25"/>
        </w:rPr>
        <w:t> </w:t>
      </w:r>
      <w:r>
        <w:rPr>
          <w:spacing w:val="-25"/>
        </w:rPr>
      </w:r>
      <w:r>
        <w:rPr/>
        <w:t>强化农户接受及掌握低碳环保等相关种植技术的能力。</w:t>
      </w:r>
    </w:p>
    <w:p>
      <w:pPr>
        <w:pStyle w:val="BodyText"/>
        <w:spacing w:line="274" w:lineRule="exact" w:before="23"/>
        <w:ind w:left="560" w:right="125" w:hanging="106"/>
        <w:jc w:val="left"/>
      </w:pPr>
      <w:r>
        <w:rPr/>
        <w:t>（</w:t>
      </w:r>
      <w:r>
        <w:rPr>
          <w:rFonts w:ascii="宋体" w:hAnsi="宋体" w:cs="宋体" w:eastAsia="宋体" w:hint="default"/>
        </w:rPr>
        <w:t>3</w:t>
      </w:r>
      <w:r>
        <w:rPr/>
        <w:t>）工业企业环境保护及资源节约的具体措施</w:t>
      </w:r>
      <w:r>
        <w:rPr>
          <w:w w:val="100"/>
        </w:rPr>
        <w:t> </w:t>
      </w:r>
      <w:r>
        <w:rPr>
          <w:spacing w:val="-2"/>
        </w:rPr>
        <w:t>一是下属工业企业严格遵守《中华人民共和国环境保护法》和《黑龙江省环境保护条例》，</w:t>
      </w:r>
    </w:p>
    <w:p>
      <w:pPr>
        <w:pStyle w:val="BodyText"/>
        <w:spacing w:line="245" w:lineRule="exact"/>
        <w:ind w:left="138" w:right="0"/>
        <w:jc w:val="both"/>
      </w:pPr>
      <w:r>
        <w:rPr/>
        <w:t>依据国家环保标准，保证环保方面的投资，防治污染做到了技术上可行、经济上合理，坚持综合</w:t>
      </w:r>
    </w:p>
    <w:p>
      <w:pPr>
        <w:pStyle w:val="BodyText"/>
        <w:spacing w:line="272" w:lineRule="exact" w:before="27"/>
        <w:ind w:left="560" w:right="125" w:hanging="423"/>
        <w:jc w:val="left"/>
      </w:pPr>
      <w:r>
        <w:rPr/>
        <w:t>防治、以防为主、防治结合、以管促治、谁污染谁治理的原则。</w:t>
      </w:r>
      <w:r>
        <w:rPr>
          <w:w w:val="100"/>
        </w:rPr>
        <w:t> </w:t>
      </w:r>
      <w:r>
        <w:rPr>
          <w:spacing w:val="-2"/>
        </w:rPr>
        <w:t>二是报告期内，浩良河化肥分公司按照有关规定，完成了锅炉烟尘脱硫脱硝项目建设，并且</w:t>
      </w:r>
    </w:p>
    <w:p>
      <w:pPr>
        <w:pStyle w:val="BodyText"/>
        <w:spacing w:line="272" w:lineRule="exact" w:before="1"/>
        <w:ind w:left="138" w:right="137"/>
        <w:jc w:val="both"/>
      </w:pPr>
      <w:r>
        <w:rPr>
          <w:spacing w:val="-2"/>
        </w:rPr>
        <w:t>通过了黑龙江省环境保护厅组织的专家验收，该系统运行正常，降低了污染物的排放，改善了当</w:t>
      </w:r>
      <w:r>
        <w:rPr>
          <w:spacing w:val="-25"/>
        </w:rPr>
        <w:t> </w:t>
      </w:r>
      <w:r>
        <w:rPr>
          <w:spacing w:val="-25"/>
        </w:rPr>
      </w:r>
      <w:r>
        <w:rPr/>
        <w:t>地的空气质量。</w:t>
      </w:r>
    </w:p>
    <w:p>
      <w:pPr>
        <w:pStyle w:val="BodyText"/>
        <w:spacing w:line="246" w:lineRule="exact"/>
        <w:ind w:left="138" w:right="0" w:firstLine="422"/>
        <w:jc w:val="left"/>
      </w:pPr>
      <w:r>
        <w:rPr/>
        <w:t>三是报告期内，公司及下属工业企业未发生造成污染事故或者其他突然事件；未有其它新建</w:t>
      </w:r>
    </w:p>
    <w:p>
      <w:pPr>
        <w:pStyle w:val="BodyText"/>
        <w:spacing w:line="237" w:lineRule="auto" w:before="2"/>
        <w:ind w:left="138" w:right="128"/>
        <w:jc w:val="both"/>
      </w:pPr>
      <w:r>
        <w:rPr>
          <w:spacing w:val="-2"/>
        </w:rPr>
        <w:t>项目。同时，加强生产现场管理，研究改进生产工艺，实现清洁生产，减少污染物排放。并根据</w:t>
      </w:r>
      <w:r>
        <w:rPr>
          <w:spacing w:val="-25"/>
        </w:rPr>
        <w:t> </w:t>
      </w:r>
      <w:r>
        <w:rPr>
          <w:spacing w:val="-25"/>
        </w:rPr>
      </w:r>
      <w:r>
        <w:rPr>
          <w:spacing w:val="-6"/>
          <w:w w:val="100"/>
        </w:rPr>
        <w:t>年度环境保护工作目标和计划的要求，及时开展环境保护宣传，对耗能操作岗位的员工加强培训，</w:t>
      </w:r>
      <w:r>
        <w:rPr>
          <w:w w:val="100"/>
        </w:rPr>
        <w:t> </w:t>
      </w:r>
      <w:r>
        <w:rPr/>
        <w:t>强化了员工保护环境和节约资源的意识。</w:t>
      </w:r>
    </w:p>
    <w:p>
      <w:pPr>
        <w:pStyle w:val="BodyText"/>
        <w:spacing w:line="274" w:lineRule="exact" w:before="22"/>
        <w:ind w:left="560" w:right="125"/>
        <w:jc w:val="left"/>
      </w:pPr>
      <w:r>
        <w:rPr>
          <w:rFonts w:ascii="宋体" w:hAnsi="宋体" w:cs="宋体" w:eastAsia="宋体" w:hint="default"/>
        </w:rPr>
        <w:t>4</w:t>
      </w:r>
      <w:r>
        <w:rPr/>
        <w:t>、促进就业与员工权益保护</w:t>
      </w:r>
      <w:r>
        <w:rPr>
          <w:w w:val="100"/>
        </w:rPr>
        <w:t> </w:t>
      </w:r>
      <w:r>
        <w:rPr>
          <w:spacing w:val="-2"/>
        </w:rPr>
        <w:t>一是建立健全科学完善的管理人员聘用、员工薪酬分配、全员业绩考核制度。遵循按劳分配</w:t>
      </w:r>
    </w:p>
    <w:p>
      <w:pPr>
        <w:pStyle w:val="BodyText"/>
        <w:spacing w:line="245" w:lineRule="exact"/>
        <w:ind w:left="138" w:right="0"/>
        <w:jc w:val="both"/>
      </w:pPr>
      <w:r>
        <w:rPr/>
        <w:t>原则，实行同工同酬，并及时足额支付员工劳动报酬，为每个员工办理社会保险。</w:t>
      </w:r>
    </w:p>
    <w:p>
      <w:pPr>
        <w:pStyle w:val="BodyText"/>
        <w:spacing w:line="272" w:lineRule="exact" w:before="27"/>
        <w:ind w:left="138" w:right="125" w:firstLine="422"/>
        <w:jc w:val="left"/>
      </w:pPr>
      <w:r>
        <w:rPr>
          <w:spacing w:val="-2"/>
        </w:rPr>
        <w:t>二是公司建立健全各级工会组织，并选择员工代表进入公司董事会和监事会，参与企业民主</w:t>
      </w:r>
      <w:r>
        <w:rPr>
          <w:w w:val="100"/>
        </w:rPr>
        <w:t> </w:t>
      </w:r>
      <w:r>
        <w:rPr/>
        <w:t>管理。</w:t>
      </w:r>
    </w:p>
    <w:p>
      <w:pPr>
        <w:pStyle w:val="BodyText"/>
        <w:spacing w:line="272" w:lineRule="exact" w:before="1"/>
        <w:ind w:left="138" w:right="134" w:firstLine="422"/>
        <w:jc w:val="left"/>
      </w:pPr>
      <w:r>
        <w:rPr/>
        <w:t>三是公司与聘用的</w:t>
      </w:r>
      <w:r>
        <w:rPr>
          <w:spacing w:val="-56"/>
        </w:rPr>
        <w:t> </w:t>
      </w:r>
      <w:r>
        <w:rPr>
          <w:rFonts w:ascii="宋体" w:hAnsi="宋体" w:cs="宋体" w:eastAsia="宋体" w:hint="default"/>
        </w:rPr>
        <w:t>32289</w:t>
      </w:r>
      <w:r>
        <w:rPr>
          <w:rFonts w:ascii="宋体" w:hAnsi="宋体" w:cs="宋体" w:eastAsia="宋体" w:hint="default"/>
          <w:spacing w:val="-57"/>
        </w:rPr>
        <w:t> </w:t>
      </w:r>
      <w:r>
        <w:rPr/>
        <w:t>名员工签订了劳动合同，劳动合同条款符合相关法律法规的要求。</w:t>
      </w:r>
      <w:r>
        <w:rPr>
          <w:w w:val="100"/>
        </w:rPr>
        <w:t> </w:t>
      </w:r>
      <w:r>
        <w:rPr/>
        <w:t>公司严禁使用未成年员工、歧视和虐待员工及强制员工从事劳动。</w:t>
      </w:r>
    </w:p>
    <w:p>
      <w:pPr>
        <w:pStyle w:val="BodyText"/>
        <w:spacing w:line="247" w:lineRule="exact"/>
        <w:ind w:left="560" w:right="0"/>
        <w:jc w:val="left"/>
      </w:pPr>
      <w:r>
        <w:rPr/>
        <w:t>四是</w:t>
      </w:r>
      <w:r>
        <w:rPr>
          <w:spacing w:val="-54"/>
        </w:rPr>
        <w:t> </w:t>
      </w:r>
      <w:r>
        <w:rPr>
          <w:rFonts w:ascii="宋体" w:hAnsi="宋体" w:cs="宋体" w:eastAsia="宋体" w:hint="default"/>
        </w:rPr>
        <w:t>2015</w:t>
      </w:r>
      <w:r>
        <w:rPr>
          <w:rFonts w:ascii="宋体" w:hAnsi="宋体" w:cs="宋体" w:eastAsia="宋体" w:hint="default"/>
          <w:spacing w:val="-56"/>
        </w:rPr>
        <w:t> </w:t>
      </w:r>
      <w:r>
        <w:rPr/>
        <w:t>年初，公司制定了员工培训计划。据统计当年共举办各类培训班</w:t>
      </w:r>
      <w:r>
        <w:rPr>
          <w:spacing w:val="-54"/>
        </w:rPr>
        <w:t> </w:t>
      </w:r>
      <w:r>
        <w:rPr>
          <w:rFonts w:ascii="宋体" w:hAnsi="宋体" w:cs="宋体" w:eastAsia="宋体" w:hint="default"/>
        </w:rPr>
        <w:t>81</w:t>
      </w:r>
      <w:r>
        <w:rPr>
          <w:rFonts w:ascii="宋体" w:hAnsi="宋体" w:cs="宋体" w:eastAsia="宋体" w:hint="default"/>
          <w:spacing w:val="-56"/>
        </w:rPr>
        <w:t> </w:t>
      </w:r>
      <w:r>
        <w:rPr/>
        <w:t>期，累计培训</w:t>
      </w:r>
    </w:p>
    <w:p>
      <w:pPr>
        <w:pStyle w:val="BodyText"/>
        <w:spacing w:line="272" w:lineRule="exact"/>
        <w:ind w:left="138" w:right="0"/>
        <w:jc w:val="both"/>
      </w:pPr>
      <w:r>
        <w:rPr/>
        <w:t>员工</w:t>
      </w:r>
      <w:r>
        <w:rPr>
          <w:spacing w:val="-41"/>
        </w:rPr>
        <w:t> </w:t>
      </w:r>
      <w:r>
        <w:rPr>
          <w:rFonts w:ascii="宋体" w:hAnsi="宋体" w:cs="宋体" w:eastAsia="宋体" w:hint="default"/>
        </w:rPr>
        <w:t>31475</w:t>
      </w:r>
      <w:r>
        <w:rPr>
          <w:rFonts w:ascii="宋体" w:hAnsi="宋体" w:cs="宋体" w:eastAsia="宋体" w:hint="default"/>
          <w:spacing w:val="-43"/>
        </w:rPr>
        <w:t> </w:t>
      </w:r>
      <w:r>
        <w:rPr>
          <w:spacing w:val="-6"/>
        </w:rPr>
        <w:t>人次；并制定了人才需求计划，公司人力资源部组织所属</w:t>
      </w:r>
      <w:r>
        <w:rPr>
          <w:spacing w:val="-41"/>
        </w:rPr>
        <w:t> </w:t>
      </w:r>
      <w:r>
        <w:rPr>
          <w:rFonts w:ascii="宋体" w:hAnsi="宋体" w:cs="宋体" w:eastAsia="宋体" w:hint="default"/>
        </w:rPr>
        <w:t>12</w:t>
      </w:r>
      <w:r>
        <w:rPr>
          <w:rFonts w:ascii="宋体" w:hAnsi="宋体" w:cs="宋体" w:eastAsia="宋体" w:hint="default"/>
          <w:spacing w:val="-41"/>
        </w:rPr>
        <w:t> </w:t>
      </w:r>
      <w:r>
        <w:rPr/>
        <w:t>个分公司先后赴八一农垦</w:t>
      </w:r>
    </w:p>
    <w:p>
      <w:pPr>
        <w:pStyle w:val="BodyText"/>
        <w:spacing w:line="272" w:lineRule="exact" w:before="27"/>
        <w:ind w:left="560" w:right="1501" w:hanging="423"/>
        <w:jc w:val="left"/>
      </w:pPr>
      <w:r>
        <w:rPr/>
        <w:t>大学、东北农业大学等省内高校招聘应届毕业生，当年共招聘高校毕业生</w:t>
      </w:r>
      <w:r>
        <w:rPr>
          <w:spacing w:val="-55"/>
        </w:rPr>
        <w:t> </w:t>
      </w:r>
      <w:r>
        <w:rPr>
          <w:rFonts w:ascii="宋体" w:hAnsi="宋体" w:cs="宋体" w:eastAsia="宋体" w:hint="default"/>
        </w:rPr>
        <w:t>46</w:t>
      </w:r>
      <w:r>
        <w:rPr>
          <w:rFonts w:ascii="宋体" w:hAnsi="宋体" w:cs="宋体" w:eastAsia="宋体" w:hint="default"/>
          <w:spacing w:val="-57"/>
        </w:rPr>
        <w:t> </w:t>
      </w:r>
      <w:r>
        <w:rPr/>
        <w:t>人。</w:t>
      </w:r>
      <w:r>
        <w:rPr>
          <w:w w:val="100"/>
        </w:rPr>
        <w:t> </w:t>
      </w:r>
      <w:r>
        <w:rPr>
          <w:rFonts w:ascii="宋体" w:hAnsi="宋体" w:cs="宋体" w:eastAsia="宋体" w:hint="default"/>
        </w:rPr>
        <w:t>5</w:t>
      </w:r>
      <w:r>
        <w:rPr/>
        <w:t>、其他社会责任</w:t>
      </w:r>
    </w:p>
    <w:p>
      <w:pPr>
        <w:pStyle w:val="BodyText"/>
        <w:spacing w:line="249" w:lineRule="exact"/>
        <w:ind w:left="560" w:right="125"/>
        <w:jc w:val="left"/>
      </w:pPr>
      <w:r>
        <w:rPr/>
        <w:t>公司</w:t>
      </w:r>
      <w:r>
        <w:rPr>
          <w:spacing w:val="-56"/>
        </w:rPr>
        <w:t> </w:t>
      </w:r>
      <w:r>
        <w:rPr>
          <w:rFonts w:ascii="宋体" w:hAnsi="宋体" w:cs="宋体" w:eastAsia="宋体" w:hint="default"/>
        </w:rPr>
        <w:t>2015</w:t>
      </w:r>
      <w:r>
        <w:rPr>
          <w:rFonts w:ascii="宋体" w:hAnsi="宋体" w:cs="宋体" w:eastAsia="宋体" w:hint="default"/>
          <w:spacing w:val="-58"/>
        </w:rPr>
        <w:t> </w:t>
      </w:r>
      <w:r>
        <w:rPr/>
        <w:t>年本着诚信经营的原则，严格按照国家税务法律法规，依法纳税。</w:t>
      </w:r>
    </w:p>
    <w:p>
      <w:pPr>
        <w:pStyle w:val="Heading3"/>
        <w:spacing w:line="240" w:lineRule="auto" w:before="56"/>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3"/>
        </w:rPr>
        <w:t> </w:t>
      </w:r>
      <w:r>
        <w:rPr/>
        <w:t>属于国家环境保护部门规定的重污染行业的上市公司及其子公司的环保情况说明</w:t>
      </w:r>
      <w:r>
        <w:rPr>
          <w:b w:val="0"/>
          <w:bCs w:val="0"/>
        </w:rPr>
      </w:r>
    </w:p>
    <w:p>
      <w:pPr>
        <w:pStyle w:val="BodyText"/>
        <w:spacing w:line="237" w:lineRule="auto" w:before="62"/>
        <w:ind w:left="138" w:right="128"/>
        <w:jc w:val="both"/>
      </w:pPr>
      <w:r>
        <w:rPr>
          <w:spacing w:val="-2"/>
        </w:rPr>
        <w:t>公司下属的浩良河化肥分公司及北大荒纸业有限责任公司属于重污染行业。报告期内，上述两家</w:t>
      </w:r>
      <w:r>
        <w:rPr>
          <w:spacing w:val="-25"/>
        </w:rPr>
        <w:t> </w:t>
      </w:r>
      <w:r>
        <w:rPr>
          <w:spacing w:val="-25"/>
        </w:rPr>
      </w:r>
      <w:r>
        <w:rPr>
          <w:spacing w:val="-2"/>
        </w:rPr>
        <w:t>企业未发生事故或者其他突发事件，造成污染事故。报告期内，浩良河化肥分公司按照环保部门</w:t>
      </w:r>
      <w:r>
        <w:rPr>
          <w:spacing w:val="-25"/>
        </w:rPr>
        <w:t> </w:t>
      </w:r>
      <w:r>
        <w:rPr>
          <w:spacing w:val="-25"/>
        </w:rPr>
      </w:r>
      <w:r>
        <w:rPr>
          <w:spacing w:val="-6"/>
          <w:w w:val="100"/>
        </w:rPr>
        <w:t>的要求，投资建设的锅炉烟尘脱硫脱硝项目顺利通过黑龙江省环境保护厅的验收，已经投入运行，</w:t>
      </w:r>
      <w:r>
        <w:rPr>
          <w:w w:val="100"/>
        </w:rPr>
        <w:t> </w:t>
      </w:r>
      <w:r>
        <w:rPr>
          <w:spacing w:val="-2"/>
        </w:rPr>
        <w:t>减少了污染物排放，改善了当地的环境。报告期内，北大荒纸业有限责任公司停产，没有污染物</w:t>
      </w:r>
      <w:r>
        <w:rPr>
          <w:spacing w:val="-25"/>
        </w:rPr>
        <w:t> </w:t>
      </w:r>
      <w:r>
        <w:rPr>
          <w:spacing w:val="-25"/>
        </w:rPr>
      </w:r>
      <w:r>
        <w:rPr/>
        <w:t>的排放。</w:t>
      </w:r>
    </w:p>
    <w:p>
      <w:pPr>
        <w:pStyle w:val="Heading3"/>
        <w:spacing w:line="240" w:lineRule="auto" w:before="59"/>
        <w:ind w:left="138" w:right="0"/>
        <w:jc w:val="both"/>
        <w:rPr>
          <w:b w:val="0"/>
          <w:bCs w:val="0"/>
        </w:rPr>
      </w:pPr>
      <w:r>
        <w:rPr/>
        <w:t>十六、可转换公司债券情况</w:t>
      </w:r>
      <w:r>
        <w:rPr>
          <w:b w:val="0"/>
          <w:bCs w:val="0"/>
        </w:rPr>
      </w:r>
    </w:p>
    <w:p>
      <w:pPr>
        <w:pStyle w:val="BodyText"/>
        <w:spacing w:line="240" w:lineRule="auto" w:before="56"/>
        <w:ind w:left="138" w:right="0"/>
        <w:jc w:val="both"/>
      </w:pPr>
      <w:r>
        <w:rPr/>
        <w:t>□适用</w:t>
      </w:r>
      <w:r>
        <w:rPr>
          <w:spacing w:val="-1"/>
        </w:rPr>
        <w:t> </w:t>
      </w:r>
      <w:r>
        <w:rPr/>
        <w:t>√不适用</w:t>
      </w:r>
    </w:p>
    <w:p>
      <w:pPr>
        <w:spacing w:after="0" w:line="240" w:lineRule="auto"/>
        <w:jc w:val="both"/>
        <w:sectPr>
          <w:footerReference w:type="default" r:id="rId20"/>
          <w:pgSz w:w="11910" w:h="16840"/>
          <w:pgMar w:footer="1195" w:header="882" w:top="1120" w:bottom="1380" w:left="1660" w:right="1140"/>
        </w:sectPr>
      </w:pPr>
    </w:p>
    <w:p>
      <w:pPr>
        <w:spacing w:line="240" w:lineRule="auto" w:before="9"/>
        <w:rPr>
          <w:rFonts w:ascii="宋体" w:hAnsi="宋体" w:cs="宋体" w:eastAsia="宋体" w:hint="default"/>
          <w:sz w:val="25"/>
          <w:szCs w:val="25"/>
        </w:rPr>
      </w:pPr>
    </w:p>
    <w:p>
      <w:pPr>
        <w:pStyle w:val="Heading1"/>
        <w:tabs>
          <w:tab w:pos="3576" w:val="left" w:leader="none"/>
        </w:tabs>
        <w:spacing w:line="240" w:lineRule="auto" w:before="14"/>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before="2"/>
        <w:ind w:right="2465"/>
        <w:jc w:val="left"/>
      </w:pPr>
      <w:r>
        <w:rPr/>
        <w:t>报告期内，公司普通股股份总数及股本结构未发生变化。</w:t>
      </w:r>
    </w:p>
    <w:p>
      <w:pPr>
        <w:pStyle w:val="Heading3"/>
        <w:spacing w:line="273" w:lineRule="auto" w:before="56"/>
        <w:ind w:right="6309"/>
        <w:jc w:val="left"/>
        <w:rPr>
          <w:rFonts w:ascii="宋体" w:hAnsi="宋体" w:cs="宋体" w:eastAsia="宋体" w:hint="default"/>
          <w:b w:val="0"/>
          <w:bCs w:val="0"/>
        </w:rPr>
      </w:pPr>
      <w:r>
        <w:rPr>
          <w:rFonts w:ascii="Cambria" w:hAnsi="Cambria" w:cs="Cambria" w:eastAsia="Cambria" w:hint="default"/>
        </w:rPr>
        <w:t>2</w:t>
      </w:r>
      <w:r>
        <w:rPr/>
        <w:t>、</w:t>
      </w:r>
      <w:r>
        <w:rPr>
          <w:spacing w:val="-21"/>
        </w:rPr>
        <w:t> </w:t>
      </w:r>
      <w:r>
        <w:rPr/>
        <w:t>普通股股份变动情况说明</w:t>
      </w:r>
      <w:r>
        <w:rPr>
          <w:w w:val="100"/>
        </w:rPr>
        <w:t> </w:t>
      </w:r>
      <w:r>
        <w:rPr>
          <w:rFonts w:ascii="宋体" w:hAnsi="宋体" w:cs="宋体" w:eastAsia="宋体" w:hint="default"/>
          <w:b w:val="0"/>
          <w:bCs w:val="0"/>
        </w:rPr>
        <w:t>无</w:t>
      </w:r>
    </w:p>
    <w:p>
      <w:pPr>
        <w:pStyle w:val="Heading3"/>
        <w:spacing w:line="273" w:lineRule="auto" w:before="27"/>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无</w:t>
      </w:r>
    </w:p>
    <w:p>
      <w:pPr>
        <w:pStyle w:val="Heading3"/>
        <w:spacing w:line="273" w:lineRule="auto" w:before="27"/>
        <w:ind w:right="3992"/>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pStyle w:val="Heading3"/>
        <w:tabs>
          <w:tab w:pos="784" w:val="left" w:leader="none"/>
        </w:tabs>
        <w:spacing w:line="240" w:lineRule="auto" w:before="27"/>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2465"/>
        <w:jc w:val="left"/>
      </w:pPr>
      <w:r>
        <w:rPr/>
        <w:t>□适用</w:t>
      </w:r>
      <w:r>
        <w:rPr>
          <w:spacing w:val="-1"/>
        </w:rPr>
        <w:t> </w:t>
      </w:r>
      <w:r>
        <w:rPr/>
        <w:t>√不适用</w:t>
      </w:r>
    </w:p>
    <w:p>
      <w:pPr>
        <w:pStyle w:val="Heading3"/>
        <w:spacing w:line="240" w:lineRule="auto" w:before="56"/>
        <w:ind w:right="2465"/>
        <w:jc w:val="left"/>
        <w:rPr>
          <w:b w:val="0"/>
          <w:bCs w:val="0"/>
        </w:rPr>
      </w:pPr>
      <w:r>
        <w:rPr/>
        <w:t>二、</w:t>
      </w:r>
      <w:r>
        <w:rPr>
          <w:spacing w:val="-80"/>
        </w:rPr>
        <w:t> </w:t>
      </w:r>
      <w:r>
        <w:rPr/>
        <w:t>股东和实际控制人情况</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116,617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116,848</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21"/>
          <w:pgSz w:w="11910" w:h="16840"/>
          <w:pgMar w:footer="1195" w:header="882" w:top="1120" w:bottom="1380" w:left="1580" w:right="1040"/>
          <w:pgNumType w:start="41"/>
        </w:sectPr>
      </w:pPr>
    </w:p>
    <w:p>
      <w:pPr>
        <w:pStyle w:val="Heading3"/>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1274"/>
        <w:gridCol w:w="1431"/>
        <w:gridCol w:w="775"/>
        <w:gridCol w:w="781"/>
        <w:gridCol w:w="638"/>
        <w:gridCol w:w="461"/>
        <w:gridCol w:w="461"/>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2" w:right="182"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17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before="2"/>
              <w:ind w:left="175" w:right="171"/>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结情况</w:t>
            </w:r>
          </w:p>
        </w:tc>
        <w:tc>
          <w:tcPr>
            <w:tcW w:w="4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9" w:right="119"/>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质</w:t>
            </w:r>
          </w:p>
        </w:tc>
      </w:tr>
      <w:tr>
        <w:trPr>
          <w:trHeight w:val="1090" w:hRule="exact"/>
        </w:trPr>
        <w:tc>
          <w:tcPr>
            <w:tcW w:w="322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461" w:type="dxa"/>
            <w:vMerge/>
            <w:tcBorders>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1,140,262,121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家</w:t>
            </w:r>
          </w:p>
        </w:tc>
      </w:tr>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红－个人分红－</w:t>
            </w:r>
            <w:r>
              <w:rPr>
                <w:rFonts w:ascii="宋体" w:hAnsi="宋体" w:cs="宋体" w:eastAsia="宋体" w:hint="default"/>
                <w:sz w:val="21"/>
                <w:szCs w:val="21"/>
              </w:rPr>
              <w:t>005L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5"/>
                <w:sz w:val="21"/>
                <w:szCs w:val="21"/>
              </w:rPr>
              <w:t> </w:t>
            </w:r>
            <w:r>
              <w:rPr>
                <w:rFonts w:ascii="宋体" w:hAnsi="宋体" w:cs="宋体" w:eastAsia="宋体" w:hint="default"/>
                <w:sz w:val="21"/>
                <w:szCs w:val="21"/>
              </w:rPr>
              <w:t>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8,249,913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8,249,913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红－团体分红－</w:t>
            </w:r>
            <w:r>
              <w:rPr>
                <w:rFonts w:ascii="宋体" w:hAnsi="宋体" w:cs="宋体" w:eastAsia="宋体" w:hint="default"/>
                <w:sz w:val="21"/>
                <w:szCs w:val="21"/>
              </w:rPr>
              <w:t>005L</w:t>
            </w:r>
            <w:r>
              <w:rPr>
                <w:rFonts w:ascii="宋体" w:hAnsi="宋体" w:cs="宋体" w:eastAsia="宋体" w:hint="default"/>
                <w:sz w:val="21"/>
                <w:szCs w:val="21"/>
              </w:rPr>
              <w:t>－</w:t>
            </w:r>
            <w:r>
              <w:rPr>
                <w:rFonts w:ascii="宋体" w:hAnsi="宋体" w:cs="宋体" w:eastAsia="宋体" w:hint="default"/>
                <w:sz w:val="21"/>
                <w:szCs w:val="21"/>
              </w:rPr>
              <w:t>FH001</w:t>
            </w:r>
            <w:r>
              <w:rPr>
                <w:rFonts w:ascii="宋体" w:hAnsi="宋体" w:cs="宋体" w:eastAsia="宋体" w:hint="default"/>
                <w:spacing w:val="-55"/>
                <w:sz w:val="21"/>
                <w:szCs w:val="21"/>
              </w:rPr>
              <w:t> </w:t>
            </w:r>
            <w:r>
              <w:rPr>
                <w:rFonts w:ascii="宋体" w:hAnsi="宋体" w:cs="宋体" w:eastAsia="宋体" w:hint="default"/>
                <w:sz w:val="21"/>
                <w:szCs w:val="21"/>
              </w:rPr>
              <w:t>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2,283,544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7,315,545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8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－锐进</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期鼎萨证券投资集合资</w:t>
            </w:r>
            <w:r>
              <w:rPr>
                <w:rFonts w:ascii="宋体" w:hAnsi="宋体" w:cs="宋体" w:eastAsia="宋体" w:hint="default"/>
                <w:w w:val="100"/>
                <w:sz w:val="21"/>
                <w:szCs w:val="21"/>
              </w:rPr>
              <w:t> </w:t>
            </w:r>
            <w:r>
              <w:rPr>
                <w:rFonts w:ascii="宋体" w:hAnsi="宋体" w:cs="宋体" w:eastAsia="宋体" w:hint="default"/>
                <w:sz w:val="21"/>
                <w:szCs w:val="21"/>
              </w:rPr>
              <w:t>金信托计划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6,390,000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1123"/>
        <w:gridCol w:w="151"/>
        <w:gridCol w:w="1431"/>
        <w:gridCol w:w="130"/>
        <w:gridCol w:w="646"/>
        <w:gridCol w:w="781"/>
        <w:gridCol w:w="132"/>
        <w:gridCol w:w="506"/>
        <w:gridCol w:w="461"/>
        <w:gridCol w:w="461"/>
      </w:tblGrid>
      <w:tr>
        <w:trPr>
          <w:trHeight w:val="8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中国工商银行股份有限公司－南</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方消费活力灵活配置混合型发起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式证券投资基金</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6" w:right="0"/>
              <w:jc w:val="left"/>
              <w:rPr>
                <w:rFonts w:ascii="宋体" w:hAnsi="宋体" w:cs="宋体" w:eastAsia="宋体" w:hint="default"/>
                <w:sz w:val="21"/>
                <w:szCs w:val="21"/>
              </w:rPr>
            </w:pPr>
            <w:r>
              <w:rPr>
                <w:rFonts w:ascii="宋体"/>
                <w:sz w:val="21"/>
              </w:rPr>
              <w:t>5,708,128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5,708,128</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9" w:right="0"/>
              <w:jc w:val="left"/>
              <w:rPr>
                <w:rFonts w:ascii="宋体" w:hAnsi="宋体" w:cs="宋体" w:eastAsia="宋体" w:hint="default"/>
                <w:sz w:val="21"/>
                <w:szCs w:val="21"/>
              </w:rPr>
            </w:pPr>
            <w:r>
              <w:rPr>
                <w:rFonts w:ascii="宋体"/>
                <w:sz w:val="21"/>
              </w:rPr>
              <w:t>0.32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3,900,000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0.28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实周期优选股票型证券投资基金</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4,989,700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4,989,700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0.28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全国社保基金一一六组合</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4,700,000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4,700,000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0.26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新华人寿保险股份有限公司－分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红－个人分红－</w:t>
            </w:r>
            <w:r>
              <w:rPr>
                <w:rFonts w:ascii="宋体" w:hAnsi="宋体" w:cs="宋体" w:eastAsia="宋体" w:hint="default"/>
                <w:sz w:val="21"/>
                <w:szCs w:val="21"/>
              </w:rPr>
              <w:t>018L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5"/>
                <w:sz w:val="21"/>
                <w:szCs w:val="21"/>
              </w:rPr>
              <w:t> </w:t>
            </w:r>
            <w:r>
              <w:rPr>
                <w:rFonts w:ascii="宋体" w:hAnsi="宋体" w:cs="宋体" w:eastAsia="宋体" w:hint="default"/>
                <w:sz w:val="21"/>
                <w:szCs w:val="21"/>
              </w:rPr>
              <w:t>沪</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sz w:val="21"/>
              </w:rPr>
              <w:t>3,799,911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3,799,911</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9" w:right="0"/>
              <w:jc w:val="left"/>
              <w:rPr>
                <w:rFonts w:ascii="宋体" w:hAnsi="宋体" w:cs="宋体" w:eastAsia="宋体" w:hint="default"/>
                <w:sz w:val="21"/>
                <w:szCs w:val="21"/>
              </w:rPr>
            </w:pPr>
            <w:r>
              <w:rPr>
                <w:rFonts w:ascii="宋体"/>
                <w:sz w:val="21"/>
              </w:rPr>
              <w:t>0.21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知</w:t>
            </w:r>
          </w:p>
        </w:tc>
      </w:tr>
      <w:tr>
        <w:trPr>
          <w:trHeight w:val="283"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4" w:hRule="exact"/>
        </w:trPr>
        <w:tc>
          <w:tcPr>
            <w:tcW w:w="43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12" w:type="dxa"/>
            <w:gridSpan w:val="3"/>
            <w:vMerge w:val="restart"/>
            <w:tcBorders>
              <w:top w:val="single" w:sz="4" w:space="0" w:color="000000"/>
              <w:left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流通股的数量</w:t>
            </w:r>
          </w:p>
        </w:tc>
        <w:tc>
          <w:tcPr>
            <w:tcW w:w="29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4352" w:type="dxa"/>
            <w:gridSpan w:val="2"/>
            <w:vMerge/>
            <w:tcBorders>
              <w:left w:val="single" w:sz="4" w:space="0" w:color="000000"/>
              <w:bottom w:val="single" w:sz="4" w:space="0" w:color="000000"/>
              <w:right w:val="single" w:sz="4" w:space="0" w:color="000000"/>
            </w:tcBorders>
          </w:tcPr>
          <w:p>
            <w:pPr/>
          </w:p>
        </w:tc>
        <w:tc>
          <w:tcPr>
            <w:tcW w:w="1712" w:type="dxa"/>
            <w:gridSpan w:val="3"/>
            <w:vMerge/>
            <w:tcBorders>
              <w:left w:val="single" w:sz="4" w:space="0" w:color="000000"/>
              <w:bottom w:val="single" w:sz="4" w:space="0" w:color="000000"/>
              <w:right w:val="single" w:sz="4" w:space="0" w:color="000000"/>
            </w:tcBorders>
          </w:tcPr>
          <w:p>
            <w:pP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sz w:val="21"/>
              </w:rPr>
              <w:t>1,140,262,121</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 w:right="0"/>
              <w:jc w:val="left"/>
              <w:rPr>
                <w:rFonts w:ascii="宋体" w:hAnsi="宋体" w:cs="宋体" w:eastAsia="宋体" w:hint="default"/>
                <w:sz w:val="18"/>
                <w:szCs w:val="18"/>
              </w:rPr>
            </w:pPr>
            <w:r>
              <w:rPr>
                <w:rFonts w:ascii="宋体"/>
                <w:sz w:val="18"/>
              </w:rPr>
              <w:t>1,140,262,121</w:t>
            </w:r>
          </w:p>
        </w:tc>
      </w:tr>
      <w:tr>
        <w:trPr>
          <w:trHeight w:val="554"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中国人寿保险股份有限公司－分红－个人分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z w:val="21"/>
                <w:szCs w:val="21"/>
              </w:rPr>
              <w:t>005L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4"/>
                <w:sz w:val="21"/>
                <w:szCs w:val="21"/>
              </w:rPr>
              <w:t> </w:t>
            </w:r>
            <w:r>
              <w:rPr>
                <w:rFonts w:ascii="宋体" w:hAnsi="宋体" w:cs="宋体" w:eastAsia="宋体" w:hint="default"/>
                <w:sz w:val="21"/>
                <w:szCs w:val="21"/>
              </w:rPr>
              <w:t>沪</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8,249,913</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8,249,913</w:t>
            </w:r>
          </w:p>
        </w:tc>
      </w:tr>
      <w:tr>
        <w:trPr>
          <w:trHeight w:val="554"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中国人寿保险股份有限公司－分红－团体分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z w:val="21"/>
                <w:szCs w:val="21"/>
              </w:rPr>
              <w:t>005L</w:t>
            </w:r>
            <w:r>
              <w:rPr>
                <w:rFonts w:ascii="宋体" w:hAnsi="宋体" w:cs="宋体" w:eastAsia="宋体" w:hint="default"/>
                <w:sz w:val="21"/>
                <w:szCs w:val="21"/>
              </w:rPr>
              <w:t>－</w:t>
            </w:r>
            <w:r>
              <w:rPr>
                <w:rFonts w:ascii="宋体" w:hAnsi="宋体" w:cs="宋体" w:eastAsia="宋体" w:hint="default"/>
                <w:sz w:val="21"/>
                <w:szCs w:val="21"/>
              </w:rPr>
              <w:t>FH001</w:t>
            </w:r>
            <w:r>
              <w:rPr>
                <w:rFonts w:ascii="宋体" w:hAnsi="宋体" w:cs="宋体" w:eastAsia="宋体" w:hint="default"/>
                <w:spacing w:val="-54"/>
                <w:sz w:val="21"/>
                <w:szCs w:val="21"/>
              </w:rPr>
              <w:t> </w:t>
            </w:r>
            <w:r>
              <w:rPr>
                <w:rFonts w:ascii="宋体" w:hAnsi="宋体" w:cs="宋体" w:eastAsia="宋体" w:hint="default"/>
                <w:sz w:val="21"/>
                <w:szCs w:val="21"/>
              </w:rPr>
              <w:t>沪</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7,510,000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7,510,000</w:t>
            </w:r>
          </w:p>
        </w:tc>
      </w:tr>
      <w:tr>
        <w:trPr>
          <w:trHeight w:val="283"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7,315,545</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7,315,545</w:t>
            </w:r>
          </w:p>
        </w:tc>
      </w:tr>
      <w:tr>
        <w:trPr>
          <w:trHeight w:val="554"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中国对外经济贸易信托有限公司－锐进</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鼎萨证券投资集合资金信托计划</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6,390,000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6,390,000</w:t>
            </w:r>
          </w:p>
        </w:tc>
      </w:tr>
      <w:tr>
        <w:trPr>
          <w:trHeight w:val="555"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中国工商银行股份有限公司－南方消费活力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灵活配置混合型发起式证券投资基金</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5,708,128</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5,708,128</w:t>
            </w:r>
          </w:p>
        </w:tc>
      </w:tr>
      <w:tr>
        <w:trPr>
          <w:trHeight w:val="283"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5,000,000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5,000,000</w:t>
            </w:r>
          </w:p>
        </w:tc>
      </w:tr>
      <w:tr>
        <w:trPr>
          <w:trHeight w:val="554"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中国工商银行股份有限公司－嘉实周期优选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4,989,700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4,989,700</w:t>
            </w:r>
          </w:p>
        </w:tc>
      </w:tr>
      <w:tr>
        <w:trPr>
          <w:trHeight w:val="283"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全国社保基金一一六组合</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4,700,000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4,700,000</w:t>
            </w:r>
          </w:p>
        </w:tc>
      </w:tr>
      <w:tr>
        <w:trPr>
          <w:trHeight w:val="554"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新华人寿保险股份有限公司－分红－个人分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z w:val="21"/>
                <w:szCs w:val="21"/>
              </w:rPr>
              <w:t>018L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4"/>
                <w:sz w:val="21"/>
                <w:szCs w:val="21"/>
              </w:rPr>
              <w:t> </w:t>
            </w:r>
            <w:r>
              <w:rPr>
                <w:rFonts w:ascii="宋体" w:hAnsi="宋体" w:cs="宋体" w:eastAsia="宋体" w:hint="default"/>
                <w:sz w:val="21"/>
                <w:szCs w:val="21"/>
              </w:rPr>
              <w:t>沪</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3,799,911</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3,799,911</w:t>
            </w:r>
          </w:p>
        </w:tc>
      </w:tr>
      <w:tr>
        <w:trPr>
          <w:trHeight w:val="1099" w:hRule="exact"/>
        </w:trPr>
        <w:tc>
          <w:tcPr>
            <w:tcW w:w="4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公司控股股东黑龙江北大荒农垦集团总公司与上</w:t>
            </w:r>
          </w:p>
          <w:p>
            <w:pPr>
              <w:pStyle w:val="TableParagraph"/>
              <w:spacing w:line="237" w:lineRule="auto"/>
              <w:ind w:left="103" w:right="168"/>
              <w:jc w:val="both"/>
              <w:rPr>
                <w:rFonts w:ascii="宋体" w:hAnsi="宋体" w:cs="宋体" w:eastAsia="宋体" w:hint="default"/>
                <w:sz w:val="21"/>
                <w:szCs w:val="21"/>
              </w:rPr>
            </w:pPr>
            <w:r>
              <w:rPr>
                <w:rFonts w:ascii="宋体" w:hAnsi="宋体" w:cs="宋体" w:eastAsia="宋体" w:hint="default"/>
                <w:spacing w:val="-2"/>
                <w:sz w:val="21"/>
                <w:szCs w:val="21"/>
              </w:rPr>
              <w:t>述其他股东无关联关系，本公司未知上述其他无</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限售条件股东之间是否存在关联关系或属于《上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市公司收购管理办法》规定的一致行动人。</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t>三、</w:t>
      </w:r>
      <w:r>
        <w:rPr>
          <w:spacing w:val="-79"/>
        </w:rPr>
        <w:t> </w:t>
      </w:r>
      <w:r>
        <w:rPr/>
        <w:t>控股股东及实际控制人情况</w:t>
      </w:r>
      <w:r>
        <w:rPr>
          <w:b w:val="0"/>
          <w:bCs w:val="0"/>
        </w:rPr>
      </w:r>
    </w:p>
    <w:p>
      <w:pPr>
        <w:pStyle w:val="Heading3"/>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王有国</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农业牧渔业、采掘、生产加工业、交通运输、建筑、房地产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开发等</w:t>
            </w:r>
          </w:p>
        </w:tc>
      </w:tr>
    </w:tbl>
    <w:p>
      <w:pPr>
        <w:spacing w:line="240" w:lineRule="auto" w:before="2"/>
        <w:rPr>
          <w:rFonts w:ascii="宋体" w:hAnsi="宋体" w:cs="宋体" w:eastAsia="宋体" w:hint="default"/>
          <w:b/>
          <w:bCs/>
          <w:sz w:val="20"/>
          <w:szCs w:val="20"/>
        </w:rPr>
      </w:pPr>
    </w:p>
    <w:p>
      <w:pPr>
        <w:pStyle w:val="Heading3"/>
        <w:tabs>
          <w:tab w:pos="637" w:val="left" w:leader="none"/>
        </w:tabs>
        <w:spacing w:line="290" w:lineRule="auto"/>
        <w:ind w:right="5271"/>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tabs>
          <w:tab w:pos="637" w:val="left" w:leader="none"/>
        </w:tabs>
        <w:spacing w:line="290" w:lineRule="auto"/>
        <w:ind w:right="506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tabs>
          <w:tab w:pos="637" w:val="left" w:leader="none"/>
        </w:tabs>
        <w:spacing w:line="240" w:lineRule="auto" w:before="0"/>
        <w:ind w:right="2465"/>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12"/>
        <w:rPr>
          <w:rFonts w:ascii="宋体" w:hAnsi="宋体" w:cs="宋体" w:eastAsia="宋体" w:hint="default"/>
          <w:b/>
          <w:bCs/>
          <w:sz w:val="6"/>
          <w:szCs w:val="6"/>
        </w:rPr>
      </w:pPr>
    </w:p>
    <w:p>
      <w:pPr>
        <w:spacing w:line="1910" w:lineRule="exact"/>
        <w:ind w:left="247"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2234422" cy="12132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2" cstate="print"/>
                    <a:stretch>
                      <a:fillRect/>
                    </a:stretch>
                  </pic:blipFill>
                  <pic:spPr>
                    <a:xfrm>
                      <a:off x="0" y="0"/>
                      <a:ext cx="2234422" cy="1213294"/>
                    </a:xfrm>
                    <a:prstGeom prst="rect">
                      <a:avLst/>
                    </a:prstGeom>
                  </pic:spPr>
                </pic:pic>
              </a:graphicData>
            </a:graphic>
          </wp:inline>
        </w:drawing>
      </w:r>
      <w:r>
        <w:rPr>
          <w:rFonts w:ascii="宋体" w:hAnsi="宋体" w:cs="宋体" w:eastAsia="宋体" w:hint="default"/>
          <w:position w:val="-37"/>
          <w:sz w:val="20"/>
          <w:szCs w:val="20"/>
        </w:rPr>
      </w:r>
    </w:p>
    <w:p>
      <w:pPr>
        <w:pStyle w:val="Heading3"/>
        <w:tabs>
          <w:tab w:pos="642" w:val="left" w:leader="none"/>
        </w:tabs>
        <w:spacing w:line="266" w:lineRule="auto" w:before="19"/>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中华人民共和国农业部</w:t>
            </w:r>
          </w:p>
        </w:tc>
      </w:tr>
    </w:tbl>
    <w:p>
      <w:pPr>
        <w:spacing w:line="240" w:lineRule="auto" w:before="2"/>
        <w:rPr>
          <w:rFonts w:ascii="宋体" w:hAnsi="宋体" w:cs="宋体" w:eastAsia="宋体" w:hint="default"/>
          <w:b/>
          <w:bCs/>
          <w:sz w:val="20"/>
          <w:szCs w:val="20"/>
        </w:rPr>
      </w:pPr>
    </w:p>
    <w:p>
      <w:pPr>
        <w:pStyle w:val="Heading3"/>
        <w:tabs>
          <w:tab w:pos="642" w:val="left" w:leader="none"/>
        </w:tabs>
        <w:spacing w:line="290" w:lineRule="auto"/>
        <w:ind w:right="5055"/>
        <w:jc w:val="left"/>
        <w:rPr>
          <w:rFonts w:ascii="宋体" w:hAnsi="宋体" w:cs="宋体" w:eastAsia="宋体" w:hint="default"/>
          <w:b w:val="0"/>
          <w:bCs w:val="0"/>
        </w:rPr>
      </w:pPr>
      <w:r>
        <w:rPr>
          <w:rFonts w:ascii="宋体" w:hAnsi="宋体" w:cs="宋体" w:eastAsia="宋体" w:hint="default"/>
          <w:w w:val="95"/>
        </w:rPr>
        <w:t>2</w:t>
        <w:tab/>
      </w:r>
      <w:r>
        <w:rPr>
          <w:spacing w:val="-1"/>
        </w:rPr>
        <w:t>公司不存在实际控制人情况的特别说明</w:t>
      </w:r>
      <w:r>
        <w:rPr>
          <w:spacing w:val="-89"/>
        </w:rPr>
        <w:t> </w:t>
      </w:r>
      <w:r>
        <w:rPr>
          <w:spacing w:val="-89"/>
        </w:rPr>
      </w:r>
      <w:r>
        <w:rPr>
          <w:rFonts w:ascii="宋体" w:hAnsi="宋体" w:cs="宋体" w:eastAsia="宋体" w:hint="default"/>
          <w:b w:val="0"/>
          <w:bCs w:val="0"/>
        </w:rPr>
        <w:t>无</w:t>
      </w:r>
    </w:p>
    <w:p>
      <w:pPr>
        <w:pStyle w:val="Heading3"/>
        <w:tabs>
          <w:tab w:pos="642" w:val="left" w:leader="none"/>
        </w:tabs>
        <w:spacing w:line="290" w:lineRule="auto" w:before="14"/>
        <w:ind w:right="4844"/>
        <w:jc w:val="left"/>
        <w:rPr>
          <w:rFonts w:ascii="宋体" w:hAnsi="宋体" w:cs="宋体" w:eastAsia="宋体" w:hint="default"/>
          <w:b w:val="0"/>
          <w:bCs w:val="0"/>
        </w:rPr>
      </w:pPr>
      <w:r>
        <w:rPr>
          <w:rFonts w:ascii="宋体" w:hAnsi="宋体" w:cs="宋体" w:eastAsia="宋体" w:hint="default"/>
          <w:w w:val="95"/>
        </w:rPr>
        <w:t>3</w:t>
        <w:tab/>
      </w:r>
      <w:r>
        <w:rPr>
          <w:spacing w:val="-1"/>
        </w:rPr>
        <w:t>报告期内实际控制人变更情况索引及日期</w:t>
      </w:r>
      <w:r>
        <w:rPr>
          <w:spacing w:val="-87"/>
        </w:rPr>
        <w:t> </w:t>
      </w:r>
      <w:r>
        <w:rPr>
          <w:spacing w:val="-87"/>
        </w:rPr>
      </w:r>
      <w:r>
        <w:rPr>
          <w:rFonts w:ascii="宋体" w:hAnsi="宋体" w:cs="宋体" w:eastAsia="宋体" w:hint="default"/>
          <w:b w:val="0"/>
          <w:bCs w:val="0"/>
        </w:rPr>
        <w:t>无</w:t>
      </w:r>
    </w:p>
    <w:p>
      <w:pPr>
        <w:pStyle w:val="Heading3"/>
        <w:tabs>
          <w:tab w:pos="642" w:val="left" w:leader="none"/>
        </w:tabs>
        <w:spacing w:line="240" w:lineRule="auto" w:before="14"/>
        <w:ind w:right="2465"/>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3246" w:lineRule="exact"/>
        <w:ind w:left="24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195710" cy="206130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2195710" cy="2061305"/>
                    </a:xfrm>
                    <a:prstGeom prst="rect">
                      <a:avLst/>
                    </a:prstGeom>
                  </pic:spPr>
                </pic:pic>
              </a:graphicData>
            </a:graphic>
          </wp:inline>
        </w:drawing>
      </w:r>
      <w:r>
        <w:rPr>
          <w:rFonts w:ascii="宋体" w:hAnsi="宋体" w:cs="宋体" w:eastAsia="宋体" w:hint="default"/>
          <w:position w:val="-64"/>
          <w:sz w:val="20"/>
          <w:szCs w:val="20"/>
        </w:rPr>
      </w:r>
    </w:p>
    <w:p>
      <w:pPr>
        <w:pStyle w:val="Heading3"/>
        <w:tabs>
          <w:tab w:pos="642" w:val="left" w:leader="none"/>
        </w:tabs>
        <w:spacing w:line="292" w:lineRule="auto" w:before="35"/>
        <w:ind w:right="4002"/>
        <w:jc w:val="left"/>
        <w:rPr>
          <w:rFonts w:ascii="宋体" w:hAnsi="宋体" w:cs="宋体" w:eastAsia="宋体" w:hint="default"/>
          <w:b w:val="0"/>
          <w:bCs w:val="0"/>
        </w:rPr>
      </w:pPr>
      <w:r>
        <w:rPr>
          <w:rFonts w:ascii="宋体" w:hAnsi="宋体" w:cs="宋体" w:eastAsia="宋体" w:hint="default"/>
          <w:w w:val="95"/>
        </w:rPr>
        <w:t>5</w:t>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无</w:t>
      </w:r>
    </w:p>
    <w:p>
      <w:pPr>
        <w:pStyle w:val="BodyText"/>
        <w:spacing w:line="244" w:lineRule="auto" w:before="10"/>
        <w:ind w:right="227"/>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27"/>
        </w:rPr>
        <w:t> </w:t>
      </w:r>
      <w:r>
        <w:rPr>
          <w:rFonts w:ascii="宋体" w:hAnsi="宋体" w:cs="宋体" w:eastAsia="宋体" w:hint="default"/>
          <w:b/>
          <w:bCs/>
        </w:rPr>
        <w:t>控股股东及实际控制人其他情况介绍</w:t>
      </w:r>
      <w:r>
        <w:rPr>
          <w:rFonts w:ascii="宋体" w:hAnsi="宋体" w:cs="宋体" w:eastAsia="宋体" w:hint="default"/>
          <w:b/>
          <w:bCs/>
          <w:spacing w:val="-104"/>
        </w:rPr>
        <w:t> </w:t>
      </w:r>
      <w:r>
        <w:rPr>
          <w:rFonts w:ascii="宋体" w:hAnsi="宋体" w:cs="宋体" w:eastAsia="宋体" w:hint="default"/>
          <w:b/>
          <w:bCs/>
          <w:spacing w:val="-104"/>
        </w:rPr>
      </w:r>
      <w:r>
        <w:rPr>
          <w:spacing w:val="-2"/>
        </w:rPr>
        <w:t>黑龙江北大荒农垦集团总公司为本公司的控股股东，系经原黑龙江省经济体制改革委员会批准于</w:t>
      </w:r>
      <w:r>
        <w:rPr>
          <w:spacing w:val="-25"/>
        </w:rPr>
        <w:t> </w:t>
      </w:r>
      <w:r>
        <w:rPr>
          <w:spacing w:val="-25"/>
        </w:rPr>
      </w:r>
      <w:r>
        <w:rPr>
          <w:rFonts w:ascii="宋体" w:hAnsi="宋体" w:cs="宋体" w:eastAsia="宋体" w:hint="default"/>
        </w:rPr>
        <w:t>1994</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日成立的大型国有资产运营公司，是原国家计委、原国家经贸委、原国家体改委</w:t>
      </w:r>
      <w:r>
        <w:rPr>
          <w:w w:val="100"/>
        </w:rPr>
        <w:t> </w:t>
      </w:r>
      <w:r>
        <w:rPr/>
        <w:t>以计规划</w:t>
      </w:r>
      <w:r>
        <w:rPr>
          <w:rFonts w:ascii="宋体" w:hAnsi="宋体" w:cs="宋体" w:eastAsia="宋体" w:hint="default"/>
        </w:rPr>
        <w:t>[1998]322</w:t>
      </w:r>
      <w:r>
        <w:rPr>
          <w:rFonts w:ascii="宋体" w:hAnsi="宋体" w:cs="宋体" w:eastAsia="宋体" w:hint="default"/>
          <w:spacing w:val="-55"/>
        </w:rPr>
        <w:t> </w:t>
      </w:r>
      <w:r>
        <w:rPr/>
        <w:t>号文批准的国家</w:t>
      </w:r>
      <w:r>
        <w:rPr>
          <w:spacing w:val="-52"/>
        </w:rPr>
        <w:t> </w:t>
      </w:r>
      <w:r>
        <w:rPr>
          <w:rFonts w:ascii="宋体" w:hAnsi="宋体" w:cs="宋体" w:eastAsia="宋体" w:hint="default"/>
        </w:rPr>
        <w:t>120</w:t>
      </w:r>
      <w:r>
        <w:rPr>
          <w:rFonts w:ascii="宋体" w:hAnsi="宋体" w:cs="宋体" w:eastAsia="宋体" w:hint="default"/>
          <w:spacing w:val="-55"/>
        </w:rPr>
        <w:t> </w:t>
      </w:r>
      <w:r>
        <w:rPr/>
        <w:t>家大型企业试点集团——黑龙江北大荒农垦集团的核心</w:t>
      </w:r>
      <w:r>
        <w:rPr>
          <w:w w:val="100"/>
        </w:rPr>
        <w:t> </w:t>
      </w:r>
      <w:r>
        <w:rPr/>
        <w:t>企业。本公司实际控制人为中华人民共和国农业部。</w:t>
      </w:r>
    </w:p>
    <w:p>
      <w:pPr>
        <w:pStyle w:val="Heading3"/>
        <w:spacing w:line="240" w:lineRule="auto" w:before="54"/>
        <w:ind w:right="2465"/>
        <w:jc w:val="left"/>
        <w:rPr>
          <w:b w:val="0"/>
          <w:bCs w:val="0"/>
        </w:rPr>
      </w:pPr>
      <w:r>
        <w:rPr/>
        <w:t>四、</w:t>
      </w:r>
      <w:r>
        <w:rPr>
          <w:spacing w:val="-77"/>
        </w:rPr>
        <w:t> </w:t>
      </w:r>
      <w:r>
        <w:rPr/>
        <w:t>股份限制减持情况说明</w:t>
      </w:r>
      <w:r>
        <w:rPr>
          <w:b w:val="0"/>
          <w:bCs w:val="0"/>
        </w:rPr>
      </w:r>
    </w:p>
    <w:p>
      <w:pPr>
        <w:pStyle w:val="BodyText"/>
        <w:spacing w:line="240" w:lineRule="auto" w:before="56"/>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279" w:val="left" w:leader="none"/>
        </w:tabs>
        <w:spacing w:line="240" w:lineRule="auto"/>
        <w:ind w:left="3019" w:right="2465"/>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9"/>
          <w:szCs w:val="19"/>
        </w:rPr>
      </w:pPr>
    </w:p>
    <w:p>
      <w:pPr>
        <w:pStyle w:val="BodyText"/>
        <w:spacing w:line="240" w:lineRule="auto"/>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5397" w:val="left" w:leader="none"/>
        </w:tabs>
        <w:spacing w:line="240" w:lineRule="auto" w:before="14"/>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4"/>
          <w:footerReference w:type="default" r:id="rId25"/>
          <w:pgSz w:w="16840" w:h="11910" w:orient="landscape"/>
          <w:pgMar w:header="877" w:footer="1195" w:top="1100" w:bottom="1380" w:left="1220" w:right="1280"/>
          <w:pgNumType w:start="44"/>
        </w:sectPr>
      </w:pPr>
    </w:p>
    <w:p>
      <w:pPr>
        <w:pStyle w:val="Heading3"/>
        <w:spacing w:line="240" w:lineRule="auto"/>
        <w:ind w:left="220" w:right="-15"/>
        <w:jc w:val="left"/>
        <w:rPr>
          <w:b w:val="0"/>
          <w:bCs w:val="0"/>
        </w:rPr>
      </w:pPr>
      <w:r>
        <w:rPr/>
        <w:t>一、持股变动情况及报酬情况</w:t>
      </w:r>
      <w:r>
        <w:rPr>
          <w:b w:val="0"/>
          <w:bCs w:val="0"/>
        </w:rPr>
      </w:r>
    </w:p>
    <w:p>
      <w:pPr>
        <w:pStyle w:val="Heading3"/>
        <w:spacing w:line="240" w:lineRule="auto" w:before="56"/>
        <w:ind w:left="22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8" w:space="6066"/>
            <w:col w:w="13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2"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6"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5"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刘长友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18,153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179.30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贺天元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18,153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宋颀年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叶凤仪</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工会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杨占海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副总</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1"/>
                <w:w w:val="100"/>
                <w:sz w:val="21"/>
                <w:szCs w:val="21"/>
              </w:rPr>
              <w:t>经理、总会</w:t>
            </w:r>
            <w:r>
              <w:rPr>
                <w:rFonts w:ascii="宋体" w:hAnsi="宋体" w:cs="宋体" w:eastAsia="宋体" w:hint="default"/>
                <w:w w:val="100"/>
                <w:sz w:val="21"/>
                <w:szCs w:val="21"/>
              </w:rPr>
              <w:t> </w:t>
            </w:r>
            <w:r>
              <w:rPr>
                <w:rFonts w:ascii="宋体" w:hAnsi="宋体" w:cs="宋体" w:eastAsia="宋体" w:hint="default"/>
                <w:sz w:val="21"/>
                <w:szCs w:val="21"/>
              </w:rPr>
              <w:t>计师</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康学军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王永德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姚凤阁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董惠江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史晓丹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16,338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center"/>
              <w:rPr>
                <w:rFonts w:ascii="宋体" w:hAnsi="宋体" w:cs="宋体" w:eastAsia="宋体" w:hint="default"/>
                <w:sz w:val="21"/>
                <w:szCs w:val="21"/>
              </w:rPr>
            </w:pPr>
            <w:r>
              <w:rPr>
                <w:rFonts w:ascii="宋体" w:hAnsi="宋体" w:cs="宋体" w:eastAsia="宋体" w:hint="default"/>
                <w:sz w:val="21"/>
                <w:szCs w:val="21"/>
              </w:rPr>
              <w:t>员工持股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独立董事</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副总经理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83,686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83,686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911.66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集团总公司宝泉岭分公司副总经理、党委委员、总经理、党委副书记，现任本公司董事长、党委书记。</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集团总公司哈尔滨分公司总经理、党委副书记，现任本公司董事、总经理。</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现任集团总公司资产经营部部长。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宝泉岭农业分公司总经理，现任公司董事、党委副书记、纪委书记、工会主席。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宝泉岭农业分公司总经理，现任公司董事、副总经理、总会计师。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历任财政部综合司统计研究处副处长，统计与分析处处长，综合与改革司副司长，财政投资评审中心主任。</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现任黑龙江八一农垦大学会计学院院长，硕士研究生导师。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哈尔滨商业大学商业经济研究院院长。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黑龙江大学民商法博士点博士生导师。</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公司董事会秘书、副总经理，现任监事会主席。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农垦总局审计处主任科员，现任集团总公司审计部部长，本公司监事。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现任公司监事、审计部部长、工会委员。</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公司党委委员、人力资源部部长，现任公司副总经理。</w:t>
            </w:r>
          </w:p>
        </w:tc>
      </w:tr>
    </w:tbl>
    <w:p>
      <w:pPr>
        <w:spacing w:line="240" w:lineRule="auto" w:before="7"/>
        <w:rPr>
          <w:rFonts w:ascii="宋体" w:hAnsi="宋体" w:cs="宋体" w:eastAsia="宋体" w:hint="default"/>
          <w:sz w:val="15"/>
          <w:szCs w:val="15"/>
        </w:rPr>
      </w:pPr>
    </w:p>
    <w:p>
      <w:pPr>
        <w:pStyle w:val="BodyText"/>
        <w:spacing w:line="272" w:lineRule="exact" w:before="64"/>
        <w:ind w:left="220" w:right="12844"/>
        <w:jc w:val="left"/>
      </w:pPr>
      <w:r>
        <w:rPr>
          <w:spacing w:val="-1"/>
        </w:rPr>
        <w:t>其它情况说明</w:t>
      </w:r>
      <w:r>
        <w:rPr>
          <w:spacing w:val="-98"/>
        </w:rPr>
        <w:t> </w:t>
      </w:r>
      <w:r>
        <w:rPr>
          <w:spacing w:val="-98"/>
        </w:rPr>
      </w:r>
      <w:r>
        <w:rPr/>
        <w:t>无</w:t>
      </w:r>
    </w:p>
    <w:p>
      <w:pPr>
        <w:spacing w:after="0" w:line="272" w:lineRule="exact"/>
        <w:jc w:val="left"/>
        <w:sectPr>
          <w:pgSz w:w="16840" w:h="11910" w:orient="landscape"/>
          <w:pgMar w:header="877" w:footer="1195" w:top="1100" w:bottom="1380" w:left="122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ind w:left="220" w:right="79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3"/>
        <w:spacing w:line="290" w:lineRule="auto" w:before="29"/>
        <w:ind w:left="220" w:right="7901"/>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0" w:right="7901"/>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集团公司资产经营部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集团公司审计部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3"/>
        <w:spacing w:line="240" w:lineRule="auto"/>
        <w:ind w:left="220" w:right="79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0" w:right="7901"/>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佳沃北大荒农业控股有限公司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哈银金融租赁有限责任公司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江海证券有限公司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北大荒肉业有限公司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北大荒五大连池矿泉水股份有限公司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北大荒酒业股份有限公司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北大荒旅游有限公司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黑龙江农垦审计学会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北大荒投资担保股份有限公司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6840" w:h="11910" w:orient="landscape"/>
          <w:pgMar w:header="877" w:footer="1195" w:top="1100" w:bottom="1380" w:left="12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ind w:left="220" w:right="7901"/>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pacing w:val="-3"/>
                <w:sz w:val="21"/>
                <w:szCs w:val="21"/>
              </w:rPr>
              <w:t>公司董事长与监事会主席的业绩考核与薪酬管理，由公司董事会薪酬与考核委员会参照本办法提出建议，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经董事会审议后，提交股东大会决定。公司总经理及以下高级管理人员的经营业绩考核与薪酬管理，由</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公司董事会薪酬与考核委员会具体组织，经董事会决议后实施。</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依据《黑龙江北大荒农业股份有限公司高级管理人员经营业绩考核与薪酬管理办法》</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公司董事、监事和高级管理人员报酬按规定程序已支付。</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911.66</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b/>
          <w:bCs/>
          <w:sz w:val="19"/>
          <w:szCs w:val="19"/>
        </w:rPr>
      </w:pPr>
    </w:p>
    <w:p>
      <w:pPr>
        <w:pStyle w:val="Heading3"/>
        <w:spacing w:line="240" w:lineRule="auto"/>
        <w:ind w:left="220" w:right="7901"/>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4"/>
        <w:gridCol w:w="3522"/>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身体原因</w:t>
            </w:r>
          </w:p>
        </w:tc>
      </w:tr>
    </w:tbl>
    <w:p>
      <w:pPr>
        <w:spacing w:line="240" w:lineRule="auto" w:before="13"/>
        <w:rPr>
          <w:rFonts w:ascii="宋体" w:hAnsi="宋体" w:cs="宋体" w:eastAsia="宋体" w:hint="default"/>
          <w:b/>
          <w:bCs/>
          <w:sz w:val="19"/>
          <w:szCs w:val="19"/>
        </w:rPr>
      </w:pPr>
    </w:p>
    <w:p>
      <w:pPr>
        <w:pStyle w:val="Heading3"/>
        <w:spacing w:line="240" w:lineRule="auto"/>
        <w:ind w:left="220" w:right="0"/>
        <w:jc w:val="both"/>
        <w:rPr>
          <w:b w:val="0"/>
          <w:bCs w:val="0"/>
        </w:rPr>
      </w:pPr>
      <w:r>
        <w:rPr/>
        <w:t>五、近三年受证券监管机构处罚的情况说明</w:t>
      </w:r>
      <w:r>
        <w:rPr>
          <w:b w:val="0"/>
          <w:bCs w:val="0"/>
        </w:rPr>
      </w:r>
    </w:p>
    <w:p>
      <w:pPr>
        <w:pStyle w:val="BodyText"/>
        <w:spacing w:line="273" w:lineRule="exact" w:before="58"/>
        <w:ind w:left="220" w:right="0"/>
        <w:jc w:val="both"/>
      </w:pPr>
      <w:r>
        <w:rPr/>
        <w:t>√适用 □不适用</w:t>
      </w:r>
    </w:p>
    <w:p>
      <w:pPr>
        <w:pStyle w:val="BodyText"/>
        <w:spacing w:line="237" w:lineRule="auto"/>
        <w:ind w:left="220" w:right="224"/>
        <w:jc w:val="both"/>
      </w:pPr>
      <w:r>
        <w:rPr/>
        <w:t>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日收到上海证券交易所纪律处分决定书〔</w:t>
      </w:r>
      <w:r>
        <w:rPr>
          <w:rFonts w:ascii="宋体" w:hAnsi="宋体" w:cs="宋体" w:eastAsia="宋体" w:hint="default"/>
        </w:rPr>
        <w:t>2014</w:t>
      </w:r>
      <w:r>
        <w:rPr/>
        <w:t>〕</w:t>
      </w:r>
      <w:r>
        <w:rPr>
          <w:rFonts w:ascii="宋体" w:hAnsi="宋体" w:cs="宋体" w:eastAsia="宋体" w:hint="default"/>
        </w:rPr>
        <w:t>40</w:t>
      </w:r>
      <w:r>
        <w:rPr>
          <w:rFonts w:ascii="宋体" w:hAnsi="宋体" w:cs="宋体" w:eastAsia="宋体" w:hint="default"/>
          <w:spacing w:val="-56"/>
        </w:rPr>
        <w:t> </w:t>
      </w:r>
      <w:r>
        <w:rPr/>
        <w:t>号《关于对黑龙江北大荒农业股份有限公司及有关责任人予以通报批评的决</w:t>
      </w:r>
      <w:r>
        <w:rPr>
          <w:w w:val="100"/>
        </w:rPr>
        <w:t> </w:t>
      </w:r>
      <w:r>
        <w:rPr>
          <w:spacing w:val="-2"/>
        </w:rPr>
        <w:t>定》，因黑龙江北大荒投资担保股份有限公司关联担保未履行相应的决策程序，也未及时履行信息披露义务，以及公司信息披露不真实、不准确，决定</w:t>
      </w:r>
      <w:r>
        <w:rPr>
          <w:spacing w:val="19"/>
        </w:rPr>
        <w:t> </w:t>
      </w:r>
      <w:r>
        <w:rPr>
          <w:spacing w:val="19"/>
        </w:rPr>
      </w:r>
      <w:r>
        <w:rPr/>
        <w:t>对黑龙江北大荒农业股份有限公司予以通报批评；对时任董事会秘书兼担保公司董事长史晓丹予以通报批评。</w:t>
      </w:r>
    </w:p>
    <w:p>
      <w:pPr>
        <w:spacing w:after="0" w:line="237" w:lineRule="auto"/>
        <w:jc w:val="both"/>
        <w:sectPr>
          <w:pgSz w:w="16840" w:h="11910" w:orient="landscape"/>
          <w:pgMar w:header="877" w:footer="1195" w:top="1100" w:bottom="1380" w:left="1220" w:right="1300"/>
        </w:sectPr>
      </w:pPr>
    </w:p>
    <w:p>
      <w:pPr>
        <w:spacing w:line="240" w:lineRule="auto" w:before="0"/>
        <w:rPr>
          <w:rFonts w:ascii="宋体" w:hAnsi="宋体" w:cs="宋体" w:eastAsia="宋体" w:hint="default"/>
          <w:sz w:val="20"/>
          <w:szCs w:val="20"/>
        </w:rPr>
      </w:pPr>
    </w:p>
    <w:p>
      <w:pPr>
        <w:pStyle w:val="Heading3"/>
        <w:spacing w:line="240" w:lineRule="auto" w:before="170"/>
        <w:ind w:right="2465"/>
        <w:jc w:val="left"/>
        <w:rPr>
          <w:b w:val="0"/>
          <w:bCs w:val="0"/>
        </w:rPr>
      </w:pPr>
      <w:r>
        <w:rPr/>
        <w:t>六、母公司和主要子公司的员工情况</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32,197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32,289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61</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32,289</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25,735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32,289</w:t>
            </w:r>
          </w:p>
        </w:tc>
      </w:tr>
    </w:tbl>
    <w:p>
      <w:pPr>
        <w:spacing w:line="240" w:lineRule="auto" w:before="12"/>
        <w:rPr>
          <w:rFonts w:ascii="宋体" w:hAnsi="宋体" w:cs="宋体" w:eastAsia="宋体" w:hint="default"/>
          <w:b/>
          <w:bCs/>
          <w:sz w:val="19"/>
          <w:szCs w:val="19"/>
        </w:rPr>
      </w:pPr>
    </w:p>
    <w:p>
      <w:pPr>
        <w:pStyle w:val="BodyText"/>
        <w:spacing w:line="247" w:lineRule="auto" w:before="36"/>
        <w:ind w:right="872"/>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t>黑龙江北大荒农业股份有限公司高级管理人员经营业绩考核与薪酬管理办法。</w:t>
      </w:r>
      <w:r>
        <w:rPr>
          <w:w w:val="100"/>
        </w:rPr>
        <w:t> </w:t>
      </w:r>
      <w:r>
        <w:rPr/>
        <w:t>黑龙江北大荒农业股份有限公司总部人员业绩考核与薪酬管理细则（修订）。</w:t>
      </w:r>
      <w:r>
        <w:rPr>
          <w:w w:val="100"/>
        </w:rPr>
        <w:t> </w:t>
      </w:r>
      <w:r>
        <w:rPr>
          <w:spacing w:val="-2"/>
        </w:rPr>
        <w:t>黑龙江北大荒农业股份有限公司农业分公司负责人经营业绩考核与绩效薪金管理办法。</w:t>
      </w:r>
    </w:p>
    <w:p>
      <w:pPr>
        <w:pStyle w:val="Heading3"/>
        <w:spacing w:line="240" w:lineRule="auto" w:before="5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right="0"/>
        <w:jc w:val="left"/>
      </w:pPr>
      <w:r>
        <w:rPr>
          <w:rFonts w:ascii="宋体" w:hAnsi="宋体" w:cs="宋体" w:eastAsia="宋体" w:hint="default"/>
        </w:rPr>
        <w:t>2015</w:t>
      </w:r>
      <w:r>
        <w:rPr>
          <w:rFonts w:ascii="宋体" w:hAnsi="宋体" w:cs="宋体" w:eastAsia="宋体" w:hint="default"/>
          <w:spacing w:val="-36"/>
        </w:rPr>
        <w:t> </w:t>
      </w:r>
      <w:r>
        <w:rPr/>
        <w:t>年，公司及所属农业分公司全年共举办业务培训班</w:t>
      </w:r>
      <w:r>
        <w:rPr>
          <w:spacing w:val="-33"/>
        </w:rPr>
        <w:t> </w:t>
      </w:r>
      <w:r>
        <w:rPr>
          <w:rFonts w:ascii="宋体" w:hAnsi="宋体" w:cs="宋体" w:eastAsia="宋体" w:hint="default"/>
        </w:rPr>
        <w:t>81</w:t>
      </w:r>
      <w:r>
        <w:rPr>
          <w:rFonts w:ascii="宋体" w:hAnsi="宋体" w:cs="宋体" w:eastAsia="宋体" w:hint="default"/>
          <w:spacing w:val="-33"/>
        </w:rPr>
        <w:t> </w:t>
      </w:r>
      <w:r>
        <w:rPr/>
        <w:t>期，培训管理人员和合同制工人共计</w:t>
      </w:r>
    </w:p>
    <w:p>
      <w:pPr>
        <w:pStyle w:val="BodyText"/>
        <w:spacing w:line="272" w:lineRule="exact"/>
        <w:ind w:right="0"/>
        <w:jc w:val="left"/>
      </w:pPr>
      <w:r>
        <w:rPr>
          <w:rFonts w:ascii="宋体" w:hAnsi="宋体" w:cs="宋体" w:eastAsia="宋体" w:hint="default"/>
        </w:rPr>
        <w:t>31475</w:t>
      </w:r>
      <w:r>
        <w:rPr>
          <w:rFonts w:ascii="宋体" w:hAnsi="宋体" w:cs="宋体" w:eastAsia="宋体" w:hint="default"/>
          <w:spacing w:val="-42"/>
        </w:rPr>
        <w:t> </w:t>
      </w:r>
      <w:r>
        <w:rPr/>
        <w:t>人；其中公司总部及部门举办培训班</w:t>
      </w:r>
      <w:r>
        <w:rPr>
          <w:spacing w:val="-42"/>
        </w:rPr>
        <w:t> </w:t>
      </w:r>
      <w:r>
        <w:rPr>
          <w:rFonts w:ascii="宋体" w:hAnsi="宋体" w:cs="宋体" w:eastAsia="宋体" w:hint="default"/>
        </w:rPr>
        <w:t>12</w:t>
      </w:r>
      <w:r>
        <w:rPr>
          <w:rFonts w:ascii="宋体" w:hAnsi="宋体" w:cs="宋体" w:eastAsia="宋体" w:hint="default"/>
          <w:spacing w:val="-42"/>
        </w:rPr>
        <w:t> </w:t>
      </w:r>
      <w:r>
        <w:rPr/>
        <w:t>期，培训分、子公司管理人员</w:t>
      </w:r>
      <w:r>
        <w:rPr>
          <w:spacing w:val="-44"/>
        </w:rPr>
        <w:t> </w:t>
      </w:r>
      <w:r>
        <w:rPr>
          <w:rFonts w:ascii="宋体" w:hAnsi="宋体" w:cs="宋体" w:eastAsia="宋体" w:hint="default"/>
        </w:rPr>
        <w:t>1726</w:t>
      </w:r>
      <w:r>
        <w:rPr>
          <w:rFonts w:ascii="宋体" w:hAnsi="宋体" w:cs="宋体" w:eastAsia="宋体" w:hint="default"/>
          <w:spacing w:val="-42"/>
        </w:rPr>
        <w:t> </w:t>
      </w:r>
      <w:r>
        <w:rPr/>
        <w:t>人。其中，举</w:t>
      </w:r>
    </w:p>
    <w:p>
      <w:pPr>
        <w:pStyle w:val="BodyText"/>
        <w:spacing w:line="237" w:lineRule="auto" w:before="2"/>
        <w:ind w:right="228"/>
        <w:jc w:val="both"/>
      </w:pPr>
      <w:r>
        <w:rPr/>
        <w:t>办</w:t>
      </w:r>
      <w:r>
        <w:rPr>
          <w:spacing w:val="-51"/>
        </w:rPr>
        <w:t> </w:t>
      </w:r>
      <w:r>
        <w:rPr>
          <w:rFonts w:ascii="宋体" w:hAnsi="宋体" w:cs="宋体" w:eastAsia="宋体" w:hint="default"/>
        </w:rPr>
        <w:t>2</w:t>
      </w:r>
      <w:r>
        <w:rPr>
          <w:rFonts w:ascii="宋体" w:hAnsi="宋体" w:cs="宋体" w:eastAsia="宋体" w:hint="default"/>
          <w:spacing w:val="-48"/>
        </w:rPr>
        <w:t> </w:t>
      </w:r>
      <w:r>
        <w:rPr/>
        <w:t>期“清华班”。公司与清华大学继续教育学院合作，举办“公司所属企业领导干部危机公关</w:t>
      </w:r>
      <w:r>
        <w:rPr>
          <w:w w:val="100"/>
        </w:rPr>
        <w:t> </w:t>
      </w:r>
      <w:r>
        <w:rPr>
          <w:spacing w:val="-1"/>
        </w:rPr>
        <w:t>和舆情管理培训班”和“公司持续健康发展理论培训班”，共计培训公司总部及所属企业领导干</w:t>
      </w:r>
      <w:r>
        <w:rPr>
          <w:spacing w:val="-56"/>
        </w:rPr>
        <w:t> </w:t>
      </w:r>
      <w:r>
        <w:rPr>
          <w:spacing w:val="-56"/>
        </w:rPr>
      </w:r>
      <w:r>
        <w:rPr/>
        <w:t>部</w:t>
      </w:r>
      <w:r>
        <w:rPr>
          <w:spacing w:val="-43"/>
        </w:rPr>
        <w:t> </w:t>
      </w:r>
      <w:r>
        <w:rPr>
          <w:rFonts w:ascii="宋体" w:hAnsi="宋体" w:cs="宋体" w:eastAsia="宋体" w:hint="default"/>
        </w:rPr>
        <w:t>127</w:t>
      </w:r>
      <w:r>
        <w:rPr>
          <w:rFonts w:ascii="宋体" w:hAnsi="宋体" w:cs="宋体" w:eastAsia="宋体" w:hint="default"/>
          <w:spacing w:val="-45"/>
        </w:rPr>
        <w:t> </w:t>
      </w:r>
      <w:r>
        <w:rPr>
          <w:spacing w:val="-6"/>
        </w:rPr>
        <w:t>人。公司还举办了“内控年送培训下基层活动”；由</w:t>
      </w:r>
      <w:r>
        <w:rPr>
          <w:spacing w:val="-45"/>
        </w:rPr>
        <w:t> </w:t>
      </w:r>
      <w:r>
        <w:rPr>
          <w:rFonts w:ascii="宋体" w:hAnsi="宋体" w:cs="宋体" w:eastAsia="宋体" w:hint="default"/>
        </w:rPr>
        <w:t>12</w:t>
      </w:r>
      <w:r>
        <w:rPr>
          <w:rFonts w:ascii="宋体" w:hAnsi="宋体" w:cs="宋体" w:eastAsia="宋体" w:hint="default"/>
          <w:spacing w:val="-43"/>
        </w:rPr>
        <w:t> </w:t>
      </w:r>
      <w:r>
        <w:rPr/>
        <w:t>位公司有关部门副部长组成的送培</w:t>
      </w:r>
    </w:p>
    <w:p>
      <w:pPr>
        <w:pStyle w:val="BodyText"/>
        <w:spacing w:line="271" w:lineRule="exact"/>
        <w:ind w:right="0"/>
        <w:jc w:val="left"/>
      </w:pPr>
      <w:r>
        <w:rPr>
          <w:spacing w:val="-4"/>
        </w:rPr>
        <w:t>训下乡活动讲师团连续工作，用</w:t>
      </w:r>
      <w:r>
        <w:rPr>
          <w:spacing w:val="-45"/>
        </w:rPr>
        <w:t> </w:t>
      </w:r>
      <w:r>
        <w:rPr>
          <w:rFonts w:ascii="宋体" w:hAnsi="宋体" w:cs="宋体" w:eastAsia="宋体" w:hint="default"/>
        </w:rPr>
        <w:t>9</w:t>
      </w:r>
      <w:r>
        <w:rPr>
          <w:rFonts w:ascii="宋体" w:hAnsi="宋体" w:cs="宋体" w:eastAsia="宋体" w:hint="default"/>
          <w:spacing w:val="-43"/>
        </w:rPr>
        <w:t> </w:t>
      </w:r>
      <w:r>
        <w:rPr/>
        <w:t>天时间完成了</w:t>
      </w:r>
      <w:r>
        <w:rPr>
          <w:spacing w:val="-43"/>
        </w:rPr>
        <w:t> </w:t>
      </w:r>
      <w:r>
        <w:rPr>
          <w:rFonts w:ascii="宋体" w:hAnsi="宋体" w:cs="宋体" w:eastAsia="宋体" w:hint="default"/>
        </w:rPr>
        <w:t>4</w:t>
      </w:r>
      <w:r>
        <w:rPr>
          <w:rFonts w:ascii="宋体" w:hAnsi="宋体" w:cs="宋体" w:eastAsia="宋体" w:hint="default"/>
          <w:spacing w:val="-45"/>
        </w:rPr>
        <w:t> </w:t>
      </w:r>
      <w:r>
        <w:rPr>
          <w:spacing w:val="-6"/>
        </w:rPr>
        <w:t>期培训班、总计</w:t>
      </w:r>
      <w:r>
        <w:rPr>
          <w:spacing w:val="-45"/>
        </w:rPr>
        <w:t> </w:t>
      </w:r>
      <w:r>
        <w:rPr>
          <w:rFonts w:ascii="宋体" w:hAnsi="宋体" w:cs="宋体" w:eastAsia="宋体" w:hint="default"/>
        </w:rPr>
        <w:t>96</w:t>
      </w:r>
      <w:r>
        <w:rPr>
          <w:rFonts w:ascii="宋体" w:hAnsi="宋体" w:cs="宋体" w:eastAsia="宋体" w:hint="default"/>
          <w:spacing w:val="-43"/>
        </w:rPr>
        <w:t> </w:t>
      </w:r>
      <w:r>
        <w:rPr>
          <w:spacing w:val="-5"/>
        </w:rPr>
        <w:t>个学时的授课任务，共计培</w:t>
      </w:r>
    </w:p>
    <w:p>
      <w:pPr>
        <w:pStyle w:val="BodyText"/>
        <w:spacing w:line="272" w:lineRule="exact"/>
        <w:ind w:right="2465"/>
        <w:jc w:val="left"/>
      </w:pPr>
      <w:r>
        <w:rPr/>
        <w:t>训农业分公司中层以上管理人员</w:t>
      </w:r>
      <w:r>
        <w:rPr>
          <w:spacing w:val="-53"/>
        </w:rPr>
        <w:t> </w:t>
      </w:r>
      <w:r>
        <w:rPr>
          <w:rFonts w:ascii="宋体" w:hAnsi="宋体" w:cs="宋体" w:eastAsia="宋体" w:hint="default"/>
        </w:rPr>
        <w:t>1080</w:t>
      </w:r>
      <w:r>
        <w:rPr>
          <w:rFonts w:ascii="宋体" w:hAnsi="宋体" w:cs="宋体" w:eastAsia="宋体" w:hint="default"/>
          <w:spacing w:val="-53"/>
        </w:rPr>
        <w:t> </w:t>
      </w:r>
      <w:r>
        <w:rPr>
          <w:spacing w:val="-3"/>
        </w:rPr>
        <w:t>人。</w:t>
      </w:r>
      <w:r>
        <w:rPr/>
      </w:r>
    </w:p>
    <w:p>
      <w:pPr>
        <w:pStyle w:val="BodyText"/>
        <w:spacing w:line="272" w:lineRule="exact"/>
        <w:ind w:right="0"/>
        <w:jc w:val="left"/>
      </w:pPr>
      <w:r>
        <w:rPr>
          <w:rFonts w:ascii="宋体" w:hAnsi="宋体" w:cs="宋体" w:eastAsia="宋体" w:hint="default"/>
        </w:rPr>
        <w:t>2016</w:t>
      </w:r>
      <w:r>
        <w:rPr>
          <w:rFonts w:ascii="宋体" w:hAnsi="宋体" w:cs="宋体" w:eastAsia="宋体" w:hint="default"/>
          <w:spacing w:val="-41"/>
        </w:rPr>
        <w:t> </w:t>
      </w:r>
      <w:r>
        <w:rPr/>
        <w:t>年，公司总部计划举办各类业务培训班</w:t>
      </w:r>
      <w:r>
        <w:rPr>
          <w:spacing w:val="-41"/>
        </w:rPr>
        <w:t> </w:t>
      </w:r>
      <w:r>
        <w:rPr>
          <w:rFonts w:ascii="宋体" w:hAnsi="宋体" w:cs="宋体" w:eastAsia="宋体" w:hint="default"/>
        </w:rPr>
        <w:t>12</w:t>
      </w:r>
      <w:r>
        <w:rPr>
          <w:rFonts w:ascii="宋体" w:hAnsi="宋体" w:cs="宋体" w:eastAsia="宋体" w:hint="default"/>
          <w:spacing w:val="-41"/>
        </w:rPr>
        <w:t> </w:t>
      </w:r>
      <w:r>
        <w:rPr/>
        <w:t>期，计划培训分、子管理人员</w:t>
      </w:r>
      <w:r>
        <w:rPr>
          <w:spacing w:val="-43"/>
        </w:rPr>
        <w:t> </w:t>
      </w:r>
      <w:r>
        <w:rPr>
          <w:rFonts w:ascii="宋体" w:hAnsi="宋体" w:cs="宋体" w:eastAsia="宋体" w:hint="default"/>
        </w:rPr>
        <w:t>800</w:t>
      </w:r>
      <w:r>
        <w:rPr>
          <w:rFonts w:ascii="宋体" w:hAnsi="宋体" w:cs="宋体" w:eastAsia="宋体" w:hint="default"/>
          <w:spacing w:val="-41"/>
        </w:rPr>
        <w:t> </w:t>
      </w:r>
      <w:r>
        <w:rPr/>
        <w:t>人。公司所属</w:t>
      </w:r>
    </w:p>
    <w:p>
      <w:pPr>
        <w:pStyle w:val="BodyText"/>
        <w:spacing w:line="290" w:lineRule="auto"/>
        <w:ind w:right="293"/>
        <w:jc w:val="left"/>
        <w:rPr>
          <w:rFonts w:ascii="宋体" w:hAnsi="宋体" w:cs="宋体" w:eastAsia="宋体" w:hint="default"/>
        </w:rPr>
      </w:pPr>
      <w:r>
        <w:rPr/>
        <w:t>分子公司计划举办各类业务培训班</w:t>
      </w:r>
      <w:r>
        <w:rPr>
          <w:spacing w:val="-54"/>
        </w:rPr>
        <w:t> </w:t>
      </w:r>
      <w:r>
        <w:rPr>
          <w:rFonts w:ascii="宋体" w:hAnsi="宋体" w:cs="宋体" w:eastAsia="宋体" w:hint="default"/>
        </w:rPr>
        <w:t>80</w:t>
      </w:r>
      <w:r>
        <w:rPr>
          <w:rFonts w:ascii="宋体" w:hAnsi="宋体" w:cs="宋体" w:eastAsia="宋体" w:hint="default"/>
          <w:spacing w:val="-54"/>
        </w:rPr>
        <w:t> </w:t>
      </w:r>
      <w:r>
        <w:rPr/>
        <w:t>期，培训管理人员</w:t>
      </w:r>
      <w:r>
        <w:rPr>
          <w:spacing w:val="-54"/>
        </w:rPr>
        <w:t> </w:t>
      </w:r>
      <w:r>
        <w:rPr>
          <w:rFonts w:ascii="宋体" w:hAnsi="宋体" w:cs="宋体" w:eastAsia="宋体" w:hint="default"/>
        </w:rPr>
        <w:t>1000</w:t>
      </w:r>
      <w:r>
        <w:rPr>
          <w:rFonts w:ascii="宋体" w:hAnsi="宋体" w:cs="宋体" w:eastAsia="宋体" w:hint="default"/>
          <w:spacing w:val="-56"/>
        </w:rPr>
        <w:t> </w:t>
      </w:r>
      <w:r>
        <w:rPr/>
        <w:t>人，培训工人</w:t>
      </w:r>
      <w:r>
        <w:rPr>
          <w:spacing w:val="-56"/>
        </w:rPr>
        <w:t> </w:t>
      </w:r>
      <w:r>
        <w:rPr>
          <w:rFonts w:ascii="宋体" w:hAnsi="宋体" w:cs="宋体" w:eastAsia="宋体" w:hint="default"/>
        </w:rPr>
        <w:t>30000</w:t>
      </w:r>
      <w:r>
        <w:rPr>
          <w:rFonts w:ascii="宋体" w:hAnsi="宋体" w:cs="宋体" w:eastAsia="宋体" w:hint="default"/>
          <w:spacing w:val="-56"/>
        </w:rPr>
        <w:t> </w:t>
      </w:r>
      <w:r>
        <w:rPr/>
        <w:t>人。</w:t>
      </w:r>
      <w:r>
        <w:rPr>
          <w:w w:val="100"/>
        </w:rPr>
        <w:t> </w:t>
      </w:r>
      <w:r>
        <w:rPr>
          <w:rFonts w:ascii="宋体" w:hAnsi="宋体" w:cs="宋体" w:eastAsia="宋体" w:hint="default"/>
          <w:b/>
          <w:bCs/>
        </w:rPr>
        <w:t>七、其他</w:t>
      </w:r>
      <w:r>
        <w:rPr>
          <w:rFonts w:ascii="宋体" w:hAnsi="宋体" w:cs="宋体" w:eastAsia="宋体" w:hint="default"/>
        </w:rPr>
      </w:r>
    </w:p>
    <w:p>
      <w:pPr>
        <w:pStyle w:val="BodyText"/>
        <w:spacing w:line="240" w:lineRule="auto" w:before="14"/>
        <w:ind w:right="2465"/>
        <w:jc w:val="left"/>
      </w:pPr>
      <w:r>
        <w:rPr>
          <w:w w:val="100"/>
        </w:rPr>
        <w:t>无</w:t>
      </w:r>
    </w:p>
    <w:p>
      <w:pPr>
        <w:pStyle w:val="Heading1"/>
        <w:tabs>
          <w:tab w:pos="1259" w:val="left" w:leader="none"/>
        </w:tabs>
        <w:spacing w:line="348" w:lineRule="exact"/>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both"/>
        <w:rPr>
          <w:b w:val="0"/>
          <w:bCs w:val="0"/>
        </w:rPr>
      </w:pPr>
      <w:r>
        <w:rPr/>
        <w:t>一、公司治理相关情况说明</w:t>
      </w:r>
      <w:r>
        <w:rPr>
          <w:b w:val="0"/>
          <w:bCs w:val="0"/>
        </w:rPr>
      </w:r>
    </w:p>
    <w:p>
      <w:pPr>
        <w:pStyle w:val="BodyText"/>
        <w:spacing w:line="237" w:lineRule="auto" w:before="59"/>
        <w:ind w:right="230"/>
        <w:jc w:val="both"/>
      </w:pPr>
      <w:r>
        <w:rPr>
          <w:spacing w:val="-2"/>
        </w:rPr>
        <w:t>公司现已建立规范的公司治理结构和议事规则，明确了决策、执行、监督等方面的职责权限，形</w:t>
      </w:r>
      <w:r>
        <w:rPr>
          <w:spacing w:val="-25"/>
        </w:rPr>
        <w:t> </w:t>
      </w:r>
      <w:r>
        <w:rPr>
          <w:spacing w:val="-25"/>
        </w:rPr>
      </w:r>
      <w:r>
        <w:rPr/>
        <w:t>成有效的职责分工和制衡机制。</w:t>
      </w:r>
      <w:r>
        <w:rPr>
          <w:rFonts w:ascii="宋体" w:hAnsi="宋体" w:cs="宋体" w:eastAsia="宋体" w:hint="default"/>
        </w:rPr>
        <w:t>2015</w:t>
      </w:r>
      <w:r>
        <w:rPr>
          <w:rFonts w:ascii="宋体" w:hAnsi="宋体" w:cs="宋体" w:eastAsia="宋体" w:hint="default"/>
          <w:spacing w:val="-36"/>
        </w:rPr>
        <w:t> </w:t>
      </w:r>
      <w:r>
        <w:rPr>
          <w:spacing w:val="-3"/>
        </w:rPr>
        <w:t>年公司治理机制有效运作，公司股东大会、董事会、监事会</w:t>
      </w:r>
      <w:r>
        <w:rPr>
          <w:spacing w:val="-98"/>
        </w:rPr>
        <w:t> </w:t>
      </w:r>
      <w:r>
        <w:rPr>
          <w:spacing w:val="-98"/>
        </w:rPr>
      </w:r>
      <w:r>
        <w:rPr/>
        <w:t>和经理层严格按照公司治理制度的相关规定开展工作。</w:t>
      </w:r>
    </w:p>
    <w:p>
      <w:pPr>
        <w:spacing w:after="0" w:line="237" w:lineRule="auto"/>
        <w:jc w:val="both"/>
        <w:sectPr>
          <w:headerReference w:type="default" r:id="rId26"/>
          <w:footerReference w:type="default" r:id="rId27"/>
          <w:pgSz w:w="11910" w:h="16840"/>
          <w:pgMar w:header="877" w:footer="1195" w:top="1100" w:bottom="1380" w:left="1580" w:right="1040"/>
          <w:pgNumType w:start="48"/>
        </w:sectPr>
      </w:pPr>
    </w:p>
    <w:p>
      <w:pPr>
        <w:spacing w:line="240" w:lineRule="auto" w:before="9"/>
        <w:rPr>
          <w:rFonts w:ascii="宋体" w:hAnsi="宋体" w:cs="宋体" w:eastAsia="宋体" w:hint="default"/>
          <w:sz w:val="25"/>
          <w:szCs w:val="25"/>
        </w:rPr>
      </w:pPr>
    </w:p>
    <w:p>
      <w:pPr>
        <w:pStyle w:val="BodyText"/>
        <w:spacing w:line="240" w:lineRule="auto" w:before="36"/>
        <w:ind w:right="227"/>
        <w:jc w:val="left"/>
      </w:pPr>
      <w:r>
        <w:rPr>
          <w:spacing w:val="-2"/>
        </w:rPr>
        <w:t>公司治理与中国证监会相关规定的要求是否存在重大差异；如有重大差异，应当说明原因</w:t>
      </w:r>
      <w:r>
        <w:rPr>
          <w:spacing w:val="-33"/>
        </w:rPr>
        <w:t> </w:t>
      </w:r>
      <w:r>
        <w:rPr>
          <w:spacing w:val="-33"/>
        </w:rPr>
      </w:r>
      <w:r>
        <w:rPr/>
        <w:t>公司治理与中国证监会相关规定的要求不存在重大差异。</w:t>
      </w:r>
    </w:p>
    <w:p>
      <w:pPr>
        <w:pStyle w:val="Heading3"/>
        <w:spacing w:line="240" w:lineRule="auto" w:before="56"/>
        <w:ind w:right="246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度第一次临时股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度第二次临时股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2015</w:t>
            </w:r>
            <w:r>
              <w:rPr>
                <w:rFonts w:ascii="Times New Roman" w:hAnsi="Times New Roman" w:cs="Times New Roman" w:eastAsia="Times New Roman" w:hint="default"/>
                <w:color w:val="333333"/>
                <w:spacing w:val="1"/>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9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12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度第三次临时股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2015</w:t>
            </w:r>
            <w:r>
              <w:rPr>
                <w:rFonts w:ascii="Times New Roman" w:hAnsi="Times New Roman" w:cs="Times New Roman" w:eastAsia="Times New Roman" w:hint="default"/>
                <w:color w:val="333333"/>
                <w:spacing w:val="1"/>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12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2 </w:t>
            </w:r>
            <w:r>
              <w:rPr>
                <w:rFonts w:ascii="宋体" w:hAnsi="宋体" w:cs="宋体" w:eastAsia="宋体" w:hint="default"/>
                <w:color w:val="333333"/>
                <w:sz w:val="18"/>
                <w:szCs w:val="18"/>
              </w:rPr>
              <w:t>日</w:t>
            </w:r>
            <w:r>
              <w:rPr>
                <w:rFonts w:ascii="宋体" w:hAnsi="宋体" w:cs="宋体" w:eastAsia="宋体" w:hint="default"/>
                <w:sz w:val="18"/>
                <w:szCs w:val="18"/>
              </w:rPr>
            </w:r>
          </w:p>
        </w:tc>
      </w:tr>
    </w:tbl>
    <w:p>
      <w:pPr>
        <w:spacing w:line="240" w:lineRule="auto" w:before="7"/>
        <w:rPr>
          <w:rFonts w:ascii="宋体" w:hAnsi="宋体" w:cs="宋体" w:eastAsia="宋体" w:hint="default"/>
          <w:b/>
          <w:bCs/>
          <w:sz w:val="15"/>
          <w:szCs w:val="15"/>
        </w:rPr>
      </w:pPr>
    </w:p>
    <w:p>
      <w:pPr>
        <w:pStyle w:val="BodyText"/>
        <w:spacing w:line="272" w:lineRule="exact" w:before="64"/>
        <w:ind w:right="7379"/>
        <w:jc w:val="left"/>
      </w:pPr>
      <w:r>
        <w:rPr>
          <w:spacing w:val="-2"/>
        </w:rPr>
        <w:t>股东大会情况说明</w:t>
      </w:r>
      <w:r>
        <w:rPr>
          <w:spacing w:val="-89"/>
        </w:rPr>
        <w:t> </w:t>
      </w:r>
      <w:r>
        <w:rPr>
          <w:spacing w:val="-89"/>
        </w:rPr>
      </w:r>
      <w:r>
        <w:rPr/>
        <w:t>无</w:t>
      </w:r>
    </w:p>
    <w:p>
      <w:pPr>
        <w:pStyle w:val="Heading3"/>
        <w:spacing w:line="240" w:lineRule="auto" w:before="34"/>
        <w:ind w:right="2465"/>
        <w:jc w:val="left"/>
        <w:rPr>
          <w:b w:val="0"/>
          <w:bCs w:val="0"/>
        </w:rPr>
      </w:pPr>
      <w:r>
        <w:rPr/>
        <w:t>三、董事履行职责情况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b/>
          <w:bCs/>
          <w:sz w:val="15"/>
          <w:szCs w:val="15"/>
        </w:rPr>
      </w:pPr>
    </w:p>
    <w:p>
      <w:pPr>
        <w:pStyle w:val="BodyText"/>
        <w:spacing w:line="240" w:lineRule="auto" w:before="36"/>
        <w:ind w:right="5342"/>
        <w:jc w:val="left"/>
      </w:pPr>
      <w:r>
        <w:rPr>
          <w:spacing w:val="-2"/>
        </w:rPr>
        <w:t>连续两次未亲自出席董事会会议的说明</w:t>
      </w:r>
      <w:r>
        <w:rPr>
          <w:spacing w:val="-72"/>
        </w:rPr>
        <w:t> </w:t>
      </w:r>
      <w:r>
        <w:rPr>
          <w:spacing w:val="-72"/>
        </w:rPr>
      </w:r>
      <w:r>
        <w:rPr/>
        <w:t>无</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3"/>
        <w:spacing w:line="266" w:lineRule="auto"/>
        <w:ind w:right="8202"/>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其他</w:t>
      </w:r>
      <w:r>
        <w:rPr>
          <w:w w:val="100"/>
        </w:rPr>
        <w:t> </w:t>
      </w:r>
      <w:r>
        <w:rPr>
          <w:rFonts w:ascii="宋体" w:hAnsi="宋体" w:cs="宋体" w:eastAsia="宋体" w:hint="default"/>
          <w:b w:val="0"/>
          <w:bCs w:val="0"/>
        </w:rPr>
        <w:t>无</w:t>
      </w:r>
    </w:p>
    <w:p>
      <w:pPr>
        <w:pStyle w:val="Heading3"/>
        <w:spacing w:line="240" w:lineRule="auto" w:before="33"/>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37" w:lineRule="auto" w:before="59"/>
        <w:ind w:right="230"/>
        <w:jc w:val="both"/>
      </w:pPr>
      <w:r>
        <w:rPr/>
        <w:t>公司董事会下设的薪酬与考核委员会，由</w:t>
      </w:r>
      <w:r>
        <w:rPr>
          <w:spacing w:val="-55"/>
        </w:rPr>
        <w:t> </w:t>
      </w:r>
      <w:r>
        <w:rPr>
          <w:rFonts w:ascii="宋体" w:hAnsi="宋体" w:cs="宋体" w:eastAsia="宋体" w:hint="default"/>
        </w:rPr>
        <w:t>3</w:t>
      </w:r>
      <w:r>
        <w:rPr>
          <w:rFonts w:ascii="宋体" w:hAnsi="宋体" w:cs="宋体" w:eastAsia="宋体" w:hint="default"/>
          <w:spacing w:val="-55"/>
        </w:rPr>
        <w:t> </w:t>
      </w:r>
      <w:r>
        <w:rPr/>
        <w:t>名董事组成，独立董事占多数，委员会主任由独立董</w:t>
      </w:r>
      <w:r>
        <w:rPr>
          <w:w w:val="100"/>
        </w:rPr>
        <w:t> </w:t>
      </w:r>
      <w:r>
        <w:rPr>
          <w:spacing w:val="-3"/>
        </w:rPr>
        <w:t>事担任。报告期内，公司董事会薪酬与考核委员会审查了《</w:t>
      </w:r>
      <w:r>
        <w:rPr>
          <w:rFonts w:ascii="宋体" w:hAnsi="宋体" w:cs="宋体" w:eastAsia="宋体" w:hint="default"/>
          <w:spacing w:val="-3"/>
        </w:rPr>
        <w:t>2014 </w:t>
      </w:r>
      <w:r>
        <w:rPr>
          <w:spacing w:val="-3"/>
        </w:rPr>
        <w:t>年年度报告》中披露的关于公司</w:t>
      </w:r>
      <w:r>
        <w:rPr>
          <w:spacing w:val="-73"/>
        </w:rPr>
        <w:t> </w:t>
      </w:r>
      <w:r>
        <w:rPr>
          <w:spacing w:val="-73"/>
        </w:rPr>
      </w:r>
      <w:r>
        <w:rPr>
          <w:spacing w:val="-2"/>
        </w:rPr>
        <w:t>董事、监事和高级管理人员薪酬制度执行情况，确认报告中所披露的薪酬情况与实际发放情况相</w:t>
      </w:r>
    </w:p>
    <w:p>
      <w:pPr>
        <w:spacing w:after="0" w:line="237"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left="138" w:right="125"/>
        <w:jc w:val="left"/>
      </w:pPr>
      <w:r>
        <w:rPr>
          <w:spacing w:val="-3"/>
        </w:rPr>
        <w:t>符。公司薪酬与考核委员会审议了《关于公司高管薪酬兑现方案的议案》、《</w:t>
      </w:r>
      <w:r>
        <w:rPr>
          <w:rFonts w:ascii="宋体" w:hAnsi="宋体" w:cs="宋体" w:eastAsia="宋体" w:hint="default"/>
          <w:spacing w:val="-3"/>
        </w:rPr>
        <w:t>2015 </w:t>
      </w:r>
      <w:r>
        <w:rPr/>
        <w:t>年生产经营计</w:t>
      </w:r>
      <w:r>
        <w:rPr>
          <w:spacing w:val="-92"/>
        </w:rPr>
        <w:t> </w:t>
      </w:r>
      <w:r>
        <w:rPr>
          <w:spacing w:val="-92"/>
        </w:rPr>
      </w:r>
      <w:r>
        <w:rPr/>
        <w:t>划的议案》、《</w:t>
      </w:r>
      <w:r>
        <w:rPr>
          <w:rFonts w:ascii="宋体" w:hAnsi="宋体" w:cs="宋体" w:eastAsia="宋体" w:hint="default"/>
        </w:rPr>
        <w:t>2015</w:t>
      </w:r>
      <w:r>
        <w:rPr>
          <w:rFonts w:ascii="宋体" w:hAnsi="宋体" w:cs="宋体" w:eastAsia="宋体" w:hint="default"/>
          <w:spacing w:val="-59"/>
        </w:rPr>
        <w:t> </w:t>
      </w:r>
      <w:r>
        <w:rPr/>
        <w:t>年度员工持股计划（草案）》。</w:t>
      </w:r>
    </w:p>
    <w:p>
      <w:pPr>
        <w:pStyle w:val="Heading3"/>
        <w:spacing w:line="290" w:lineRule="auto" w:before="56"/>
        <w:ind w:left="138" w:right="5575"/>
        <w:jc w:val="left"/>
        <w:rPr>
          <w:rFonts w:ascii="宋体" w:hAnsi="宋体" w:cs="宋体" w:eastAsia="宋体" w:hint="default"/>
          <w:b w:val="0"/>
          <w:bCs w:val="0"/>
        </w:rPr>
      </w:pPr>
      <w:r>
        <w:rPr/>
        <w:t>五、监事会发现公司存在风险的说明</w:t>
      </w:r>
      <w:r>
        <w:rPr>
          <w:spacing w:val="-104"/>
        </w:rPr>
        <w:t> </w:t>
      </w:r>
      <w:r>
        <w:rPr>
          <w:spacing w:val="-104"/>
        </w:rPr>
      </w:r>
      <w:r>
        <w:rPr>
          <w:rFonts w:ascii="宋体" w:hAnsi="宋体" w:cs="宋体" w:eastAsia="宋体" w:hint="default"/>
          <w:b w:val="0"/>
          <w:bCs w:val="0"/>
        </w:rPr>
        <w:t>无</w:t>
      </w:r>
    </w:p>
    <w:p>
      <w:pPr>
        <w:pStyle w:val="Heading3"/>
        <w:spacing w:line="240" w:lineRule="auto" w:before="12"/>
        <w:ind w:left="562" w:right="125"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37" w:lineRule="auto" w:before="59"/>
        <w:ind w:left="138" w:right="125"/>
        <w:jc w:val="left"/>
      </w:pPr>
      <w:r>
        <w:rPr>
          <w:spacing w:val="-2"/>
        </w:rPr>
        <w:t>公司与控股股东在业务、人员、资产、机构、财务等方面能保证独立性、能保持自主经营能力。</w:t>
      </w:r>
      <w:r>
        <w:rPr>
          <w:spacing w:val="-25"/>
        </w:rPr>
        <w:t> </w:t>
      </w:r>
      <w:r>
        <w:rPr>
          <w:spacing w:val="-25"/>
        </w:rPr>
      </w:r>
      <w:r>
        <w:rPr>
          <w:rFonts w:ascii="宋体" w:hAnsi="宋体" w:cs="宋体" w:eastAsia="宋体" w:hint="default"/>
          <w:b/>
          <w:bCs/>
        </w:rPr>
        <w:t>存在同业竞争的，公司相应的解决措施、工作进度及后续工作计划</w:t>
      </w:r>
      <w:r>
        <w:rPr>
          <w:rFonts w:ascii="宋体" w:hAnsi="宋体" w:cs="宋体" w:eastAsia="宋体" w:hint="default"/>
          <w:b/>
          <w:bCs/>
          <w:w w:val="100"/>
        </w:rPr>
        <w:t> </w:t>
      </w:r>
      <w:r>
        <w:rPr>
          <w:spacing w:val="-2"/>
        </w:rPr>
        <w:t>目前，公司仅在房地产行业与控股股东存在相近的业务范围。但由于规模不大，所占份额较小，</w:t>
      </w:r>
      <w:r>
        <w:rPr>
          <w:spacing w:val="-25"/>
        </w:rPr>
        <w:t> </w:t>
      </w:r>
      <w:r>
        <w:rPr>
          <w:spacing w:val="-25"/>
        </w:rPr>
      </w:r>
      <w:r>
        <w:rPr>
          <w:spacing w:val="-2"/>
        </w:rPr>
        <w:t>因此同业竞争状况并不严重，不会给本公司的生产经营及投资者产生较大的不利影响。今后，公</w:t>
      </w:r>
      <w:r>
        <w:rPr>
          <w:spacing w:val="-25"/>
        </w:rPr>
        <w:t> </w:t>
      </w:r>
      <w:r>
        <w:rPr>
          <w:spacing w:val="-25"/>
        </w:rPr>
      </w:r>
      <w:r>
        <w:rPr>
          <w:spacing w:val="-2"/>
        </w:rPr>
        <w:t>司还要积极与集团公司沟通协调，落实相关同业竞争规章，并采各种方式消除同业竞争。公司将</w:t>
      </w:r>
      <w:r>
        <w:rPr>
          <w:spacing w:val="-25"/>
        </w:rPr>
        <w:t> </w:t>
      </w:r>
      <w:r>
        <w:rPr>
          <w:spacing w:val="-25"/>
        </w:rPr>
      </w:r>
      <w:r>
        <w:rPr>
          <w:spacing w:val="-2"/>
        </w:rPr>
        <w:t>根据证券监管部门的要求及公司实际进一步修订、完善公司相关制度，力争消除同业竞争和减少</w:t>
      </w:r>
      <w:r>
        <w:rPr>
          <w:spacing w:val="-25"/>
        </w:rPr>
        <w:t> </w:t>
      </w:r>
      <w:r>
        <w:rPr>
          <w:spacing w:val="-25"/>
        </w:rPr>
      </w:r>
      <w:r>
        <w:rPr/>
        <w:t>关联交易的发生。</w:t>
      </w:r>
    </w:p>
    <w:p>
      <w:pPr>
        <w:pStyle w:val="Heading3"/>
        <w:spacing w:line="240" w:lineRule="auto" w:before="59"/>
        <w:ind w:left="138" w:right="125"/>
        <w:jc w:val="left"/>
        <w:rPr>
          <w:b w:val="0"/>
          <w:bCs w:val="0"/>
        </w:rPr>
      </w:pPr>
      <w:r>
        <w:rPr/>
        <w:t>七、报告期内对高级管理人员的考评机制，以及激励机制的建立、实施情况</w:t>
      </w:r>
      <w:r>
        <w:rPr>
          <w:b w:val="0"/>
          <w:bCs w:val="0"/>
        </w:rPr>
      </w:r>
    </w:p>
    <w:p>
      <w:pPr>
        <w:pStyle w:val="BodyText"/>
        <w:spacing w:line="237" w:lineRule="auto" w:before="59"/>
        <w:ind w:left="138" w:right="128"/>
        <w:jc w:val="both"/>
        <w:rPr>
          <w:rFonts w:ascii="宋体" w:hAnsi="宋体" w:cs="宋体" w:eastAsia="宋体" w:hint="default"/>
        </w:rPr>
      </w:pPr>
      <w:r>
        <w:rPr/>
        <w:t>公司已经建立高级管理人员的考评机制。报告期内，公司董事会薪酬与考核委员会审查了 </w:t>
      </w:r>
      <w:r>
        <w:rPr>
          <w:rFonts w:ascii="宋体" w:hAnsi="宋体" w:cs="宋体" w:eastAsia="宋体" w:hint="default"/>
        </w:rPr>
        <w:t>2015</w:t>
      </w:r>
      <w:r>
        <w:rPr>
          <w:rFonts w:ascii="宋体" w:hAnsi="宋体" w:cs="宋体" w:eastAsia="宋体" w:hint="default"/>
          <w:spacing w:val="-98"/>
        </w:rPr>
        <w:t> </w:t>
      </w:r>
      <w:r>
        <w:rPr>
          <w:rFonts w:ascii="宋体" w:hAnsi="宋体" w:cs="宋体" w:eastAsia="宋体" w:hint="default"/>
          <w:spacing w:val="-98"/>
        </w:rPr>
      </w:r>
      <w:r>
        <w:rPr>
          <w:spacing w:val="-6"/>
        </w:rPr>
        <w:t>年年度报告中披露的关于公司董事、监事和高级管理人员薪酬制度执行情况，并认为：公司董事、</w:t>
      </w:r>
      <w:r>
        <w:rPr>
          <w:spacing w:val="-54"/>
        </w:rPr>
        <w:t> </w:t>
      </w:r>
      <w:r>
        <w:rPr>
          <w:spacing w:val="-54"/>
        </w:rPr>
      </w:r>
      <w:r>
        <w:rPr>
          <w:spacing w:val="-1"/>
        </w:rPr>
        <w:t>监事和高级管理人员在公司领取的薪酬，是严格按照《黑龙江北大荒农业股份有限公司高级管理</w:t>
      </w:r>
      <w:r>
        <w:rPr>
          <w:spacing w:val="-55"/>
        </w:rPr>
        <w:t> </w:t>
      </w:r>
      <w:r>
        <w:rPr>
          <w:spacing w:val="-55"/>
        </w:rPr>
      </w:r>
      <w:r>
        <w:rPr>
          <w:spacing w:val="-6"/>
          <w:w w:val="100"/>
        </w:rPr>
        <w:t>人员经营业绩考核与薪酬管理办法》规定予以兑现的，所披露的薪酬情况与实际发放情况相一致。</w:t>
      </w:r>
      <w:r>
        <w:rPr>
          <w:w w:val="100"/>
        </w:rPr>
        <w:t> </w:t>
      </w:r>
      <w:r>
        <w:rPr>
          <w:spacing w:val="-7"/>
        </w:rPr>
        <w:t>报告期内，公司实施了员工持股计划。其中：参加员工持股计划的董事、监事和高级管理人员共</w:t>
      </w:r>
      <w:r>
        <w:rPr>
          <w:spacing w:val="90"/>
        </w:rPr>
        <w:t> </w:t>
      </w:r>
      <w:r>
        <w:rPr>
          <w:rFonts w:ascii="宋体" w:hAnsi="宋体" w:cs="宋体" w:eastAsia="宋体" w:hint="default"/>
        </w:rPr>
        <w:t>6</w:t>
      </w:r>
    </w:p>
    <w:p>
      <w:pPr>
        <w:spacing w:line="290" w:lineRule="auto" w:before="0"/>
        <w:ind w:left="138" w:right="4230" w:firstLine="0"/>
        <w:jc w:val="left"/>
        <w:rPr>
          <w:rFonts w:ascii="宋体" w:hAnsi="宋体" w:cs="宋体" w:eastAsia="宋体" w:hint="default"/>
          <w:sz w:val="21"/>
          <w:szCs w:val="21"/>
        </w:rPr>
      </w:pPr>
      <w:r>
        <w:rPr>
          <w:rFonts w:ascii="宋体" w:hAnsi="宋体" w:cs="宋体" w:eastAsia="宋体" w:hint="default"/>
          <w:sz w:val="21"/>
          <w:szCs w:val="21"/>
        </w:rPr>
        <w:t>人，出资额</w:t>
      </w:r>
      <w:r>
        <w:rPr>
          <w:rFonts w:ascii="宋体" w:hAnsi="宋体" w:cs="宋体" w:eastAsia="宋体" w:hint="default"/>
          <w:spacing w:val="-54"/>
          <w:sz w:val="21"/>
          <w:szCs w:val="21"/>
        </w:rPr>
        <w:t> </w:t>
      </w:r>
      <w:r>
        <w:rPr>
          <w:rFonts w:ascii="宋体" w:hAnsi="宋体" w:cs="宋体" w:eastAsia="宋体" w:hint="default"/>
          <w:sz w:val="21"/>
          <w:szCs w:val="21"/>
        </w:rPr>
        <w:t>119.4468</w:t>
      </w:r>
      <w:r>
        <w:rPr>
          <w:rFonts w:ascii="宋体" w:hAnsi="宋体" w:cs="宋体" w:eastAsia="宋体" w:hint="default"/>
          <w:spacing w:val="-54"/>
          <w:sz w:val="21"/>
          <w:szCs w:val="21"/>
        </w:rPr>
        <w:t> </w:t>
      </w:r>
      <w:r>
        <w:rPr>
          <w:rFonts w:ascii="宋体" w:hAnsi="宋体" w:cs="宋体" w:eastAsia="宋体" w:hint="default"/>
          <w:sz w:val="21"/>
          <w:szCs w:val="21"/>
        </w:rPr>
        <w:t>万元，认购比例为</w:t>
      </w:r>
      <w:r>
        <w:rPr>
          <w:rFonts w:ascii="宋体" w:hAnsi="宋体" w:cs="宋体" w:eastAsia="宋体" w:hint="default"/>
          <w:spacing w:val="-1"/>
          <w:sz w:val="21"/>
          <w:szCs w:val="21"/>
        </w:rPr>
        <w:t> </w:t>
      </w:r>
      <w:r>
        <w:rPr>
          <w:rFonts w:ascii="宋体" w:hAnsi="宋体" w:cs="宋体" w:eastAsia="宋体" w:hint="default"/>
          <w:sz w:val="21"/>
          <w:szCs w:val="21"/>
        </w:rPr>
        <w:t>30.54</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274" w:lineRule="exact" w:before="12"/>
        <w:ind w:left="138" w:right="125"/>
        <w:jc w:val="left"/>
      </w:pPr>
      <w:r>
        <w:rPr/>
        <w:t>√适用</w:t>
      </w:r>
      <w:r>
        <w:rPr>
          <w:spacing w:val="-1"/>
        </w:rPr>
        <w:t> </w:t>
      </w:r>
      <w:r>
        <w:rPr/>
        <w:t>□不适用</w:t>
      </w:r>
    </w:p>
    <w:p>
      <w:pPr>
        <w:pStyle w:val="BodyText"/>
        <w:spacing w:line="272" w:lineRule="exact" w:before="27"/>
        <w:ind w:left="138" w:right="1290"/>
        <w:jc w:val="left"/>
      </w:pPr>
      <w:r>
        <w:rPr/>
        <w:t>公司</w:t>
      </w:r>
      <w:r>
        <w:rPr>
          <w:spacing w:val="-55"/>
        </w:rPr>
        <w:t> </w:t>
      </w:r>
      <w:r>
        <w:rPr>
          <w:rFonts w:ascii="宋体" w:hAnsi="宋体" w:cs="宋体" w:eastAsia="宋体" w:hint="default"/>
        </w:rPr>
        <w:t>2015</w:t>
      </w:r>
      <w:r>
        <w:rPr>
          <w:rFonts w:ascii="宋体" w:hAnsi="宋体" w:cs="宋体" w:eastAsia="宋体" w:hint="default"/>
          <w:spacing w:val="-57"/>
        </w:rPr>
        <w:t> </w:t>
      </w:r>
      <w:r>
        <w:rPr/>
        <w:t>年内部控制自我评价报告详见上海证券交易所网站（</w:t>
      </w:r>
      <w:hyperlink r:id="rId9">
        <w:r>
          <w:rPr>
            <w:rFonts w:ascii="宋体" w:hAnsi="宋体" w:cs="宋体" w:eastAsia="宋体" w:hint="default"/>
          </w:rPr>
          <w:t>www.sse.com.cn</w:t>
        </w:r>
      </w:hyperlink>
      <w:r>
        <w:rPr/>
        <w:t>）。</w:t>
      </w:r>
      <w:r>
        <w:rPr>
          <w:w w:val="100"/>
        </w:rPr>
        <w:t> </w:t>
      </w:r>
      <w:r>
        <w:rPr/>
        <w:t>报告期内部控制存在重大缺陷情况的说明</w:t>
      </w:r>
    </w:p>
    <w:p>
      <w:pPr>
        <w:pStyle w:val="BodyText"/>
        <w:spacing w:line="249" w:lineRule="exact"/>
        <w:ind w:left="138" w:right="125"/>
        <w:jc w:val="left"/>
      </w:pPr>
      <w:r>
        <w:rPr/>
        <w:t>□适用</w:t>
      </w:r>
      <w:r>
        <w:rPr>
          <w:spacing w:val="-1"/>
        </w:rPr>
        <w:t> </w:t>
      </w:r>
      <w:r>
        <w:rPr/>
        <w:t>√不适用</w:t>
      </w:r>
    </w:p>
    <w:p>
      <w:pPr>
        <w:pStyle w:val="Heading3"/>
        <w:spacing w:line="240" w:lineRule="auto" w:before="56"/>
        <w:ind w:left="138" w:right="125"/>
        <w:jc w:val="left"/>
        <w:rPr>
          <w:b w:val="0"/>
          <w:bCs w:val="0"/>
        </w:rPr>
      </w:pPr>
      <w:r>
        <w:rPr/>
        <w:t>九、内部控制审计报告的相关情况说明</w:t>
      </w:r>
      <w:r>
        <w:rPr>
          <w:b w:val="0"/>
          <w:bCs w:val="0"/>
        </w:rPr>
      </w:r>
    </w:p>
    <w:p>
      <w:pPr>
        <w:pStyle w:val="BodyText"/>
        <w:spacing w:line="237" w:lineRule="auto" w:before="61"/>
        <w:ind w:left="138" w:right="185"/>
        <w:jc w:val="left"/>
      </w:pPr>
      <w:r>
        <w:rPr/>
        <w:t>公司聘请瑞华会计师事务所对基准日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57"/>
        </w:rPr>
        <w:t> </w:t>
      </w:r>
      <w:r>
        <w:rPr/>
        <w:t>日内部控制的有效性进行了审计，瑞华</w:t>
      </w:r>
      <w:r>
        <w:rPr>
          <w:w w:val="100"/>
        </w:rPr>
        <w:t> </w:t>
      </w:r>
      <w:r>
        <w:rPr/>
        <w:t>会计师事务所根据审计结果出具标准无保留意见内部控制审计报告。</w:t>
      </w:r>
      <w:r>
        <w:rPr>
          <w:w w:val="100"/>
        </w:rPr>
        <w:t> </w:t>
      </w:r>
      <w:r>
        <w:rPr/>
        <w:t>是否披露内部控制审计报告：是</w:t>
      </w:r>
    </w:p>
    <w:p>
      <w:pPr>
        <w:pStyle w:val="Heading3"/>
        <w:spacing w:line="290" w:lineRule="auto" w:before="56"/>
        <w:ind w:left="138" w:right="8105"/>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pStyle w:val="Heading1"/>
        <w:tabs>
          <w:tab w:pos="4060" w:val="left" w:leader="none"/>
        </w:tabs>
        <w:spacing w:line="364" w:lineRule="exact"/>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8"/>
        <w:rPr>
          <w:rFonts w:ascii="黑体" w:hAnsi="黑体" w:cs="黑体" w:eastAsia="黑体" w:hint="default"/>
          <w:b/>
          <w:bCs/>
          <w:sz w:val="16"/>
          <w:szCs w:val="16"/>
        </w:rPr>
      </w:pPr>
    </w:p>
    <w:p>
      <w:pPr>
        <w:pStyle w:val="BodyText"/>
        <w:spacing w:line="240" w:lineRule="auto" w:before="36"/>
        <w:ind w:left="138" w:right="125"/>
        <w:jc w:val="left"/>
      </w:pPr>
      <w:r>
        <w:rPr/>
        <w:t>□适用</w:t>
      </w:r>
      <w:r>
        <w:rPr>
          <w:spacing w:val="-1"/>
        </w:rPr>
        <w:t> </w:t>
      </w:r>
      <w:r>
        <w:rPr/>
        <w:t>√不适用</w:t>
      </w:r>
    </w:p>
    <w:p>
      <w:pPr>
        <w:spacing w:after="0" w:line="240" w:lineRule="auto"/>
        <w:jc w:val="left"/>
        <w:sectPr>
          <w:footerReference w:type="default" r:id="rId28"/>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343" w:right="345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29"/>
          <w:pgSz w:w="11910" w:h="16840"/>
          <w:pgMar w:footer="1195" w:header="877" w:top="1100" w:bottom="1380" w:left="1660" w:right="1020"/>
          <w:pgNumType w:start="51"/>
        </w:sectPr>
      </w:pPr>
    </w:p>
    <w:p>
      <w:pPr>
        <w:pStyle w:val="Heading3"/>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6"/>
        <w:rPr>
          <w:rFonts w:ascii="宋体" w:hAnsi="宋体" w:cs="宋体" w:eastAsia="宋体" w:hint="default"/>
          <w:sz w:val="41"/>
          <w:szCs w:val="41"/>
        </w:rPr>
      </w:pPr>
      <w:r>
        <w:rPr/>
        <w:br w:type="column"/>
      </w:r>
      <w:r>
        <w:rPr>
          <w:rFonts w:ascii="宋体"/>
          <w:sz w:val="41"/>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020"/>
          <w:cols w:num="2" w:equalWidth="0">
            <w:col w:w="1715" w:space="1708"/>
            <w:col w:w="5807"/>
          </w:cols>
        </w:sectPr>
      </w:pPr>
    </w:p>
    <w:p>
      <w:pPr>
        <w:spacing w:line="240" w:lineRule="auto" w:before="10"/>
        <w:rPr>
          <w:rFonts w:ascii="宋体" w:hAnsi="宋体" w:cs="宋体" w:eastAsia="宋体" w:hint="default"/>
          <w:b/>
          <w:bCs/>
          <w:sz w:val="27"/>
          <w:szCs w:val="27"/>
        </w:rPr>
      </w:pPr>
    </w:p>
    <w:p>
      <w:pPr>
        <w:pStyle w:val="Heading2"/>
        <w:spacing w:line="240" w:lineRule="auto"/>
        <w:ind w:left="6007" w:right="0"/>
        <w:jc w:val="left"/>
      </w:pPr>
      <w:r>
        <w:rPr/>
        <w:t>瑞华审字</w:t>
      </w:r>
      <w:r>
        <w:rPr>
          <w:rFonts w:ascii="宋体" w:hAnsi="宋体" w:cs="宋体" w:eastAsia="宋体" w:hint="default"/>
        </w:rPr>
        <w:t>[2016]23010002</w:t>
      </w:r>
      <w:r>
        <w:rPr>
          <w:rFonts w:ascii="宋体" w:hAnsi="宋体" w:cs="宋体" w:eastAsia="宋体" w:hint="default"/>
          <w:spacing w:val="-60"/>
        </w:rPr>
        <w:t> </w:t>
      </w:r>
      <w:r>
        <w:rPr/>
        <w:t>号</w:t>
      </w:r>
    </w:p>
    <w:p>
      <w:pPr>
        <w:spacing w:line="240" w:lineRule="auto" w:before="1"/>
        <w:rPr>
          <w:rFonts w:ascii="宋体" w:hAnsi="宋体" w:cs="宋体" w:eastAsia="宋体" w:hint="default"/>
          <w:sz w:val="29"/>
          <w:szCs w:val="29"/>
        </w:rPr>
      </w:pPr>
    </w:p>
    <w:p>
      <w:pPr>
        <w:spacing w:before="26"/>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黑龙江北大荒农业股份有限公司全体股东：</w:t>
      </w:r>
      <w:r>
        <w:rPr>
          <w:rFonts w:ascii="宋体" w:hAnsi="宋体" w:cs="宋体" w:eastAsia="宋体" w:hint="default"/>
          <w:sz w:val="24"/>
          <w:szCs w:val="24"/>
        </w:rPr>
      </w:r>
    </w:p>
    <w:p>
      <w:pPr>
        <w:spacing w:line="240" w:lineRule="auto" w:before="5"/>
        <w:rPr>
          <w:rFonts w:ascii="宋体" w:hAnsi="宋体" w:cs="宋体" w:eastAsia="宋体" w:hint="default"/>
          <w:b/>
          <w:bCs/>
          <w:sz w:val="27"/>
          <w:szCs w:val="27"/>
        </w:rPr>
      </w:pPr>
    </w:p>
    <w:p>
      <w:pPr>
        <w:pStyle w:val="Heading2"/>
        <w:spacing w:line="357" w:lineRule="auto" w:before="0"/>
        <w:ind w:right="0" w:firstLine="479"/>
        <w:jc w:val="left"/>
      </w:pPr>
      <w:r>
        <w:rPr>
          <w:spacing w:val="-11"/>
        </w:rPr>
        <w:t>我们审计了后附的黑龙江北大荒农业股份有限公司（以下简称“北大荒股份公司”）</w:t>
      </w:r>
      <w:r>
        <w:rPr>
          <w:spacing w:val="-96"/>
        </w:rPr>
        <w:t> </w:t>
      </w:r>
      <w:r>
        <w:rPr/>
        <w:t>的财务报表，包括</w:t>
      </w:r>
      <w:r>
        <w:rPr>
          <w:spacing w:val="-61"/>
        </w:rPr>
        <w:t> </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日合并及公司的资产负债表，</w:t>
      </w:r>
      <w:r>
        <w:rPr>
          <w:rFonts w:ascii="宋体" w:hAnsi="宋体" w:cs="宋体" w:eastAsia="宋体" w:hint="default"/>
        </w:rPr>
        <w:t>2015</w:t>
      </w:r>
      <w:r>
        <w:rPr>
          <w:rFonts w:ascii="宋体" w:hAnsi="宋体" w:cs="宋体" w:eastAsia="宋体" w:hint="default"/>
          <w:spacing w:val="-61"/>
        </w:rPr>
        <w:t> </w:t>
      </w:r>
      <w:r>
        <w:rPr/>
        <w:t>年度合并及公 司的利润表、合并及公司的现金流量表和合并及公司的股东权益变动表以及财务报表 附注。</w:t>
      </w:r>
    </w:p>
    <w:p>
      <w:pPr>
        <w:spacing w:line="357" w:lineRule="auto" w:before="34"/>
        <w:ind w:left="618" w:right="248"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5"/>
          <w:sz w:val="24"/>
          <w:szCs w:val="24"/>
        </w:rPr>
        <w:t>编制和公允列报财务报表是北大荒股份公司管理层的责任。这种责任包括：（</w:t>
      </w:r>
      <w:r>
        <w:rPr>
          <w:rFonts w:ascii="宋体" w:hAnsi="宋体" w:cs="宋体" w:eastAsia="宋体" w:hint="default"/>
          <w:spacing w:val="-5"/>
          <w:sz w:val="24"/>
          <w:szCs w:val="24"/>
        </w:rPr>
        <w:t>1</w:t>
      </w:r>
      <w:r>
        <w:rPr>
          <w:rFonts w:ascii="宋体" w:hAnsi="宋体" w:cs="宋体" w:eastAsia="宋体" w:hint="default"/>
          <w:spacing w:val="-5"/>
          <w:sz w:val="24"/>
          <w:szCs w:val="24"/>
        </w:rPr>
        <w:t>）</w:t>
      </w:r>
    </w:p>
    <w:p>
      <w:pPr>
        <w:pStyle w:val="Heading2"/>
        <w:spacing w:line="355" w:lineRule="auto" w:before="36"/>
        <w:ind w:right="325"/>
        <w:jc w:val="both"/>
      </w:pPr>
      <w:r>
        <w:rPr/>
        <w:t>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355" w:lineRule="auto" w:before="38"/>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w:t>
      </w:r>
    </w:p>
    <w:p>
      <w:pPr>
        <w:pStyle w:val="Heading2"/>
        <w:spacing w:line="357" w:lineRule="auto" w:before="38"/>
        <w:ind w:right="254"/>
        <w:jc w:val="both"/>
      </w:pPr>
      <w:r>
        <w:rPr>
          <w:spacing w:val="-2"/>
        </w:rPr>
        <w:t>注册会计师审计准则的规定执行了审计工作。中国注册会计师审计准则要求我们遵守</w:t>
      </w:r>
      <w:r>
        <w:rPr>
          <w:spacing w:val="-94"/>
        </w:rPr>
        <w:t> </w:t>
      </w:r>
      <w:r>
        <w:rPr>
          <w:spacing w:val="-94"/>
        </w:rPr>
      </w:r>
      <w:r>
        <w:rPr>
          <w:spacing w:val="-2"/>
        </w:rPr>
        <w:t>中国注册会计师职业道德守则，计划和执行审计工作以对财务报表是否不存在重大错</w:t>
      </w:r>
      <w:r>
        <w:rPr>
          <w:spacing w:val="-94"/>
        </w:rPr>
        <w:t> </w:t>
      </w:r>
      <w:r>
        <w:rPr>
          <w:spacing w:val="-94"/>
        </w:rPr>
      </w:r>
      <w:r>
        <w:rPr/>
        <w:t>报获取合理保证。</w:t>
      </w:r>
    </w:p>
    <w:p>
      <w:pPr>
        <w:pStyle w:val="Heading2"/>
        <w:spacing w:line="357" w:lineRule="auto" w:before="34"/>
        <w:ind w:right="254" w:firstLine="479"/>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5"/>
        </w:rPr>
        <w:t> </w:t>
      </w:r>
      <w:r>
        <w:rPr>
          <w:spacing w:val="-95"/>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2"/>
        <w:spacing w:line="712" w:lineRule="auto" w:before="36"/>
        <w:ind w:left="620" w:right="0" w:hanging="3"/>
        <w:jc w:val="left"/>
        <w:rPr>
          <w:rFonts w:ascii="宋体" w:hAnsi="宋体" w:cs="宋体" w:eastAsia="宋体" w:hint="default"/>
        </w:rPr>
      </w:pPr>
      <w:r>
        <w:rPr/>
        <w:t>我们相信，我们获取的审计证据是充分、适当的，为发表审计意见提供了基础。</w:t>
      </w:r>
      <w:r>
        <w:rPr>
          <w:spacing w:val="-63"/>
        </w:rPr>
        <w:t> </w:t>
      </w:r>
      <w:r>
        <w:rPr>
          <w:spacing w:val="-63"/>
        </w:rPr>
      </w:r>
      <w:r>
        <w:rPr>
          <w:rFonts w:ascii="宋体" w:hAnsi="宋体" w:cs="宋体" w:eastAsia="宋体" w:hint="default"/>
          <w:b/>
          <w:bCs/>
        </w:rPr>
        <w:t>三、审计意见</w:t>
      </w:r>
      <w:r>
        <w:rPr>
          <w:rFonts w:ascii="宋体" w:hAnsi="宋体" w:cs="宋体" w:eastAsia="宋体" w:hint="default"/>
        </w:rPr>
      </w:r>
    </w:p>
    <w:p>
      <w:pPr>
        <w:spacing w:after="0" w:line="712" w:lineRule="auto"/>
        <w:jc w:val="left"/>
        <w:rPr>
          <w:rFonts w:ascii="宋体" w:hAnsi="宋体" w:cs="宋体" w:eastAsia="宋体" w:hint="default"/>
        </w:rPr>
        <w:sectPr>
          <w:type w:val="continuous"/>
          <w:pgSz w:w="11910" w:h="16840"/>
          <w:pgMar w:top="1120" w:bottom="1380" w:left="1660" w:right="1020"/>
        </w:sectPr>
      </w:pPr>
    </w:p>
    <w:p>
      <w:pPr>
        <w:spacing w:line="240" w:lineRule="auto" w:before="13"/>
        <w:rPr>
          <w:rFonts w:ascii="宋体" w:hAnsi="宋体" w:cs="宋体" w:eastAsia="宋体" w:hint="default"/>
          <w:b/>
          <w:bCs/>
          <w:sz w:val="25"/>
          <w:szCs w:val="25"/>
        </w:rPr>
      </w:pPr>
    </w:p>
    <w:p>
      <w:pPr>
        <w:pStyle w:val="Heading2"/>
        <w:spacing w:line="357" w:lineRule="auto"/>
        <w:ind w:right="125" w:firstLine="479"/>
        <w:jc w:val="left"/>
      </w:pPr>
      <w:r>
        <w:rPr>
          <w:spacing w:val="-2"/>
        </w:rPr>
        <w:t>我们认为，上述财务报表在所有重大方面按照企业会计准则的规定编制，公允反</w:t>
      </w:r>
      <w:r>
        <w:rPr/>
        <w:t> 映了黑龙江北大荒农业股份有限公司</w:t>
      </w:r>
      <w:r>
        <w:rPr>
          <w:spacing w:val="-61"/>
        </w:rPr>
        <w:t> </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日合并及公司的财务状况以及</w:t>
      </w:r>
    </w:p>
    <w:p>
      <w:pPr>
        <w:pStyle w:val="Heading2"/>
        <w:spacing w:line="240" w:lineRule="auto" w:before="34"/>
        <w:ind w:right="125"/>
        <w:jc w:val="left"/>
      </w:pPr>
      <w:r>
        <w:rPr>
          <w:rFonts w:ascii="宋体" w:hAnsi="宋体" w:cs="宋体" w:eastAsia="宋体" w:hint="default"/>
        </w:rPr>
        <w:t>2015</w:t>
      </w:r>
      <w:r>
        <w:rPr>
          <w:rFonts w:ascii="宋体" w:hAnsi="宋体" w:cs="宋体" w:eastAsia="宋体" w:hint="default"/>
          <w:spacing w:val="-61"/>
        </w:rPr>
        <w:t> </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345" w:type="dxa"/>
        <w:tblLayout w:type="fixed"/>
        <w:tblCellMar>
          <w:top w:w="0" w:type="dxa"/>
          <w:left w:w="0" w:type="dxa"/>
          <w:bottom w:w="0" w:type="dxa"/>
          <w:right w:w="0" w:type="dxa"/>
        </w:tblCellMar>
        <w:tblLook w:val="01E0"/>
      </w:tblPr>
      <w:tblGrid>
        <w:gridCol w:w="4447"/>
        <w:gridCol w:w="3368"/>
      </w:tblGrid>
      <w:tr>
        <w:trPr>
          <w:trHeight w:val="709"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exact"/>
              <w:ind w:left="407" w:right="0"/>
              <w:jc w:val="left"/>
              <w:rPr>
                <w:rFonts w:ascii="宋体" w:hAnsi="宋体" w:cs="宋体" w:eastAsia="宋体" w:hint="default"/>
                <w:sz w:val="24"/>
                <w:szCs w:val="24"/>
              </w:rPr>
            </w:pPr>
            <w:r>
              <w:rPr>
                <w:rFonts w:ascii="宋体" w:hAnsi="宋体" w:cs="宋体" w:eastAsia="宋体" w:hint="default"/>
                <w:sz w:val="24"/>
                <w:szCs w:val="24"/>
              </w:rPr>
              <w:t>中国注册会计师：宋卫东</w:t>
            </w:r>
          </w:p>
        </w:tc>
      </w:tr>
      <w:tr>
        <w:trPr>
          <w:trHeight w:val="1145"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277"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198"/>
              <w:jc w:val="right"/>
              <w:rPr>
                <w:rFonts w:ascii="宋体" w:hAnsi="宋体" w:cs="宋体" w:eastAsia="宋体" w:hint="default"/>
                <w:sz w:val="24"/>
                <w:szCs w:val="24"/>
              </w:rPr>
            </w:pPr>
            <w:r>
              <w:rPr>
                <w:rFonts w:ascii="宋体" w:hAnsi="宋体" w:cs="宋体" w:eastAsia="宋体" w:hint="default"/>
                <w:sz w:val="24"/>
                <w:szCs w:val="24"/>
              </w:rPr>
              <w:t>中国注册会计师：刘济杰</w:t>
            </w:r>
          </w:p>
        </w:tc>
      </w:tr>
      <w:tr>
        <w:trPr>
          <w:trHeight w:val="676" w:hRule="exact"/>
        </w:trPr>
        <w:tc>
          <w:tcPr>
            <w:tcW w:w="4447"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322"/>
              <w:jc w:val="right"/>
              <w:rPr>
                <w:rFonts w:ascii="宋体" w:hAnsi="宋体" w:cs="宋体" w:eastAsia="宋体" w:hint="default"/>
                <w:sz w:val="24"/>
                <w:szCs w:val="24"/>
              </w:rPr>
            </w:pPr>
            <w:r>
              <w:rPr>
                <w:rFonts w:ascii="宋体" w:hAnsi="宋体" w:cs="宋体" w:eastAsia="宋体" w:hint="default"/>
                <w:sz w:val="24"/>
                <w:szCs w:val="24"/>
              </w:rPr>
              <w:t>二〇一六年三月十八日</w:t>
            </w:r>
          </w:p>
        </w:tc>
      </w:tr>
    </w:tbl>
    <w:p>
      <w:pPr>
        <w:spacing w:after="0" w:line="240" w:lineRule="auto"/>
        <w:jc w:val="right"/>
        <w:rPr>
          <w:rFonts w:ascii="宋体" w:hAnsi="宋体" w:cs="宋体" w:eastAsia="宋体" w:hint="default"/>
          <w:sz w:val="24"/>
          <w:szCs w:val="24"/>
        </w:rPr>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right="2465"/>
        <w:jc w:val="left"/>
      </w:pPr>
      <w:r>
        <w:rPr/>
        <w:t>编制单位</w:t>
      </w:r>
      <w:r>
        <w:rPr>
          <w:rFonts w:ascii="宋体" w:hAnsi="宋体" w:cs="宋体" w:eastAsia="宋体" w:hint="default"/>
        </w:rPr>
        <w:t>:</w:t>
      </w:r>
      <w:r>
        <w:rPr>
          <w:rFonts w:ascii="宋体" w:hAnsi="宋体" w:cs="宋体" w:eastAsia="宋体" w:hint="default"/>
          <w:spacing w:val="-2"/>
        </w:rPr>
        <w:t> </w:t>
      </w:r>
      <w:r>
        <w:rPr/>
        <w:t>黑龙江北大荒农业股份有限公司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713,156,299.88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1,365,967,765.35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8,870,085.15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93,382,144.53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174,283,232.21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108,217,063.48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113,826,623.89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4,693,472.22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335,440,547.40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354,168,137.37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1,100,346,815.60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1,352,071,601.17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292,982,866.23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46,888,455.70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2,653,719,209.34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3,416,075,900.84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117,307,696.05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37,400,381.84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3,885,539,154.27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4,171,399,036.07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40,778,497.92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38,003,444.57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986,745.03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1,188,719.40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461,001,631.58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467,223,371.80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38,372,228.28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33,713,960.18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663,848.38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16,029,458.83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42,356,628.47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4,581,015,411.96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4,812,949,390.71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7,234,734,621.30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8,229,025,291.55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308,781,413.85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445,911,770.63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562,017,973.73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798,747,202.14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255,526,508.72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244,306,669.03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3,130,371.63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8,286,439.78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70,309.90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70,309.90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557,575,375.47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919,315,547.20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9,682,524.09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1,395,319.78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1,687,101,953.30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2,567,715,782.55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4,921,729.61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8,189,136.25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137,271.31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137,271.31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7,088,756.69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6,996,155.44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407,731.94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407,731.94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8,602,456.43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7,041,356.44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21,157,945.98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22,771,651.38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1,708,259,899.28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2,590,487,433.93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1,777,679,909.00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1,777,679,909.00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2,420,221,207.29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2,422,621,859.06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1,145,572.29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6,536,750.60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1,184,836,300.57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1,131,180,399.34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3,629,615.82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246,687,800.29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334,896,589.82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5,630,570,789.44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5,676,545,123.64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-104,096,067.42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-38,007,266.02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5,526,474,722.02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5,638,537,857.62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7,234,734,621.30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8,229,025,291.55</w:t>
            </w:r>
          </w:p>
        </w:tc>
      </w:tr>
    </w:tbl>
    <w:p>
      <w:pPr>
        <w:pStyle w:val="BodyText"/>
        <w:tabs>
          <w:tab w:pos="2424" w:val="left" w:leader="none"/>
        </w:tabs>
        <w:spacing w:line="241" w:lineRule="exact"/>
        <w:ind w:right="227"/>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9" w:lineRule="exact"/>
        <w:ind w:right="0"/>
        <w:jc w:val="left"/>
      </w:pPr>
      <w:r>
        <w:rPr/>
        <w:t>编制单位</w:t>
      </w:r>
      <w:r>
        <w:rPr>
          <w:rFonts w:ascii="宋体" w:hAnsi="宋体" w:cs="宋体" w:eastAsia="宋体" w:hint="default"/>
        </w:rPr>
        <w:t>:</w:t>
      </w:r>
      <w:r>
        <w:rPr/>
        <w:t>黑龙江北大荒农业股份有限公司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637,529,737.25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1,158,205,487.41</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329,983.60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36,395,594.32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7,056,339.28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20,186,212.19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4,693,472.22</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2,179,382,583.13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2,256,949,356.09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281,506,688.87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387,808,390.61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284,083,344.75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369,496.43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3,394,582,149.10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3,860,454,537.05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472,988,026.20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772,926,064.13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3,222,613,327.64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3,371,015,639.23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40,290,233.84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37,515,180.49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75,669,643.28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79,588,453.38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38,226,828.28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33,554,960.18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3,870,788,059.24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4,315,600,297.41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7,265,370,208.34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8,176,054,834.46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118,155,420.09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240,756,390.79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532,664,787.70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575,633,446.73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249,574,005.97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236,421,211.03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-11,756,885.64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2,012,272.23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70,309.90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70,309.90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420,777,046.14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775,685,711.74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199,733.28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1,309,484,684.16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1,830,779,075.70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3,454,954.93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6,722,361.57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137,271.31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137,271.31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6,273,203.00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5,944,367.94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1,992,865.03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1,620,526.71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11,858,294.27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14,424,527.53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1,321,342,978.43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1,845,203,603.23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1,777,679,909.00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1,777,679,909.00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2,422,095,180.79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2,422,095,180.79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1,145,572.29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6,536,750.60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1,184,836,300.57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1,131,180,399.34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558,270,267.26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993,358,991.50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5,944,027,229.91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6,330,851,231.23</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8" w:right="0"/>
              <w:jc w:val="left"/>
              <w:rPr>
                <w:rFonts w:ascii="宋体" w:hAnsi="宋体" w:cs="宋体" w:eastAsia="宋体" w:hint="default"/>
                <w:sz w:val="21"/>
                <w:szCs w:val="21"/>
              </w:rPr>
            </w:pPr>
            <w:r>
              <w:rPr>
                <w:rFonts w:ascii="宋体"/>
                <w:sz w:val="21"/>
              </w:rPr>
              <w:t>7,265,370,208.34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9" w:right="0"/>
              <w:jc w:val="left"/>
              <w:rPr>
                <w:rFonts w:ascii="宋体" w:hAnsi="宋体" w:cs="宋体" w:eastAsia="宋体" w:hint="default"/>
                <w:sz w:val="21"/>
                <w:szCs w:val="21"/>
              </w:rPr>
            </w:pPr>
            <w:r>
              <w:rPr>
                <w:rFonts w:ascii="宋体"/>
                <w:sz w:val="21"/>
              </w:rPr>
              <w:t>8,176,054,834.46</w:t>
            </w:r>
          </w:p>
        </w:tc>
      </w:tr>
    </w:tbl>
    <w:p>
      <w:pPr>
        <w:pStyle w:val="BodyText"/>
        <w:tabs>
          <w:tab w:pos="2424" w:val="left" w:leader="none"/>
        </w:tabs>
        <w:spacing w:line="241" w:lineRule="exact"/>
        <w:ind w:right="227"/>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3,654,397,734.62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5,113,819,813.61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3,653,774,696.62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5,109,087,463.61</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623,038.00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4,732,350.00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3,004,668,014.86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4,963,933,247.63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1,155,164,777.80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2,583,743,888.37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-1,767,201.00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-7,561,193.31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26,626,486.23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39,545,681.03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61,841,525.41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91,833,485.49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1,605,331,447.83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1,802,518,280.64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-22,958,061.62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50,622,648.16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180,429,040.21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403,230,457.25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22,975,835.95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688,221,352.30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-4,331,239.40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-769,811.14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672,705,555.71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838,107,918.28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28,244,261.02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21,793,681.37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1,858,022.11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1,458,297.90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68,450,531.78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124,563,958.98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16,924,565.20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54,236,378.11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632,499,284.95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735,337,640.67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10,684,275.52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12,775,747.94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621,815,009.43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722,561,892.73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658,742,276.21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799,807,532.35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-36,927,266.78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-77,245,639.62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621,815,009.43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722,561,892.73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658,742,276.21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799,807,532.35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-36,927,266.78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-77,245,639.62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0.371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5"/>
              <w:jc w:val="right"/>
              <w:rPr>
                <w:rFonts w:ascii="宋体" w:hAnsi="宋体" w:cs="宋体" w:eastAsia="宋体" w:hint="default"/>
                <w:sz w:val="21"/>
                <w:szCs w:val="21"/>
              </w:rPr>
            </w:pPr>
            <w:r>
              <w:rPr>
                <w:rFonts w:ascii="宋体"/>
                <w:sz w:val="21"/>
              </w:rPr>
              <w:t>0.45</w:t>
            </w:r>
          </w:p>
        </w:tc>
      </w:tr>
    </w:tbl>
    <w:p>
      <w:pPr>
        <w:pStyle w:val="BodyText"/>
        <w:tabs>
          <w:tab w:pos="7412" w:val="left" w:leader="none"/>
        </w:tabs>
        <w:spacing w:line="240" w:lineRule="exact"/>
        <w:ind w:right="227"/>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p>
    <w:p>
      <w:pPr>
        <w:pStyle w:val="BodyText"/>
        <w:tabs>
          <w:tab w:pos="2577" w:val="left" w:leader="none"/>
        </w:tabs>
        <w:spacing w:line="272" w:lineRule="exact"/>
        <w:ind w:right="2465"/>
        <w:jc w:val="left"/>
      </w:pP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pStyle w:val="BodyText"/>
        <w:tabs>
          <w:tab w:pos="2424" w:val="left" w:leader="none"/>
        </w:tabs>
        <w:spacing w:line="273" w:lineRule="exact"/>
        <w:ind w:right="227"/>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1"/>
        <w:gridCol w:w="960"/>
        <w:gridCol w:w="1968"/>
        <w:gridCol w:w="2000"/>
      </w:tblGrid>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3,327,538,017.69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3,409,746,825.00</w:t>
            </w:r>
          </w:p>
        </w:tc>
      </w:tr>
      <w:tr>
        <w:trPr>
          <w:trHeight w:val="286"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885,843,000.02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941,047,324.96</w:t>
            </w:r>
          </w:p>
        </w:tc>
      </w:tr>
      <w:tr>
        <w:trPr>
          <w:trHeight w:val="28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3,092,406.29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11,831,547.27</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56,434,174.93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59,269,813.99</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1,529,011,955.06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1,620,738,854.79</w:t>
            </w:r>
          </w:p>
        </w:tc>
      </w:tr>
      <w:tr>
        <w:trPr>
          <w:trHeight w:val="286"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-45,872,143.66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-24,916,023.19</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482,910,733.74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1,153,932,118.19</w:t>
            </w: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-11,942,247.84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-564,201,174.47</w:t>
            </w: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9"/>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-4,305,860.40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-769,170.05</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404,175,643.47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-916,357,985.48</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22,047,307.99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9,679,535.43</w:t>
            </w:r>
          </w:p>
        </w:tc>
      </w:tr>
      <w:tr>
        <w:trPr>
          <w:trHeight w:val="286"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1,749,626.13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414,869.03</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67,167,241.35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117,575,763.71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1"/>
        <w:gridCol w:w="960"/>
        <w:gridCol w:w="1968"/>
        <w:gridCol w:w="2000"/>
      </w:tblGrid>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16,723,835.95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50,384,410.02</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359,055,710.11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-1,024,254,213.76</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1,349,701.92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446,219.86</w:t>
            </w:r>
          </w:p>
        </w:tc>
      </w:tr>
      <w:tr>
        <w:trPr>
          <w:trHeight w:val="286"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357,706,008.19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-1,024,700,433.62</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9"/>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9"/>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357,706,008.19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-1,024,700,433.62</w:t>
            </w: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424" w:val="left" w:leader="none"/>
        </w:tabs>
        <w:spacing w:line="241" w:lineRule="exact"/>
        <w:ind w:right="227"/>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3,373,917,978.80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5,367,289,112.00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1,183,038.00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4,732,350.00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42,223.78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186,239,236.36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769,126,440.88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3,561,341,205.16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6,141,190,126.66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923,167,648.25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2,172,132,375.29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789,992,621.87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819,942,034.73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34,276,374.80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87,698,336.98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1,038,121,530.98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1,151,347,026.17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2,785,558,175.90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4,231,119,773.17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775,783,029.26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1,910,070,353.49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10,374,627.10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4,157,227.17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37,869,253.32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16,805,714.40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1,941,531,854.27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76,974,967.72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216,472,859.65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199,237,887.74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299,987,766.43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32,328,208.78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2,978,801,068.43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499,240,570.41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-1,037,269,214.16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-422,265,602.69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2,864,985.00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13,903,047.09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2,864,985.00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213,903,047.09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143,267,406.64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1,807,856,312.00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698,068,697.84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31,160,350.51</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5,592,169.09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841,336,104.48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1,844,608,831.60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-838,471,119.48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-1,630,705,784.51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0"/>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-1,099,957,304.38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-142,901,033.71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1,313,113,604.26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1,456,014,637.97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213,156,299.88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1,313,113,604.26</w:t>
            </w:r>
          </w:p>
        </w:tc>
      </w:tr>
    </w:tbl>
    <w:p>
      <w:pPr>
        <w:pStyle w:val="BodyText"/>
        <w:tabs>
          <w:tab w:pos="2424" w:val="left" w:leader="none"/>
        </w:tabs>
        <w:spacing w:line="241" w:lineRule="exact"/>
        <w:ind w:right="227"/>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1"/>
          <w:pgSz w:w="11910" w:h="16840"/>
          <w:pgMar w:footer="1195" w:header="877" w:top="1100" w:bottom="1380" w:left="1580" w:right="1040"/>
          <w:pgNumType w:start="61"/>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3,244,996,309.63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3,415,857,360.00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97,885,222.13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464,943,473.39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3,342,881,531.76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3,880,800,833.39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835,839,187.77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944,002,983.10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777,734,806.05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779,623,463.99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18,792,268.71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27,397,366.04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990,877,285.89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799,130,907.82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2,623,243,548.42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2,550,154,720.95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719,637,983.34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1,330,646,112.44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1,958,068,600.00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153,439,750.29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10,374,627.10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3,818,390.17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3,171,553.32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1,972,261,617.27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157,711,303.61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214,553,742.95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192,341,574.22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2,731,000,000.00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300,000,006.24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14,910.00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2,945,553,742.95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492,356,490.46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-973,292,125.68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-334,645,186.85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73,540,963.33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123,710,493.23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73,540,963.33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323,710,493.23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3,267,406.64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1,100,400,000.00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693,295,164.51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10,369,921.41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2,790,000.00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840,562,571.15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1,113,559,921.41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-767,021,607.82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-789,849,428.18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-1,020,675,750.16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206,151,497.41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1,158,205,487.41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952,053,990.00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137,529,737.25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1,158,205,487.41</w:t>
            </w:r>
          </w:p>
        </w:tc>
      </w:tr>
    </w:tbl>
    <w:p>
      <w:pPr>
        <w:pStyle w:val="BodyText"/>
        <w:tabs>
          <w:tab w:pos="2424" w:val="left" w:leader="none"/>
        </w:tabs>
        <w:spacing w:line="241" w:lineRule="exact"/>
        <w:ind w:right="227"/>
        <w:jc w:val="left"/>
      </w:pPr>
      <w:r>
        <w:rPr>
          <w:spacing w:val="-1"/>
        </w:rPr>
        <w:t>法定代表人：刘长友</w:t>
        <w:tab/>
      </w:r>
      <w:r>
        <w:rPr>
          <w:spacing w:val="-2"/>
        </w:rPr>
        <w:t>主管会计工作负责人：贺天元、杨占海会计机构负责人：葛树峰</w:t>
      </w:r>
    </w:p>
    <w:p>
      <w:pPr>
        <w:spacing w:after="0" w:line="241" w:lineRule="exact"/>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2"/>
          <w:footerReference w:type="default" r:id="rId33"/>
          <w:pgSz w:w="16840" w:h="11910" w:orient="landscape"/>
          <w:pgMar w:header="882" w:footer="1195" w:top="1120" w:bottom="1380" w:left="1360" w:right="1220"/>
          <w:pgNumType w:start="63"/>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1,777,6</w:t>
            </w:r>
          </w:p>
          <w:p>
            <w:pPr>
              <w:pStyle w:val="TableParagraph"/>
              <w:spacing w:line="233" w:lineRule="exact"/>
              <w:ind w:left="110" w:right="0"/>
              <w:jc w:val="left"/>
              <w:rPr>
                <w:rFonts w:ascii="宋体" w:hAnsi="宋体" w:cs="宋体" w:eastAsia="宋体" w:hint="default"/>
                <w:sz w:val="18"/>
                <w:szCs w:val="18"/>
              </w:rPr>
            </w:pPr>
            <w:r>
              <w:rPr>
                <w:rFonts w:ascii="宋体"/>
                <w:sz w:val="18"/>
              </w:rPr>
              <w:t>79,909.</w:t>
            </w:r>
          </w:p>
          <w:p>
            <w:pPr>
              <w:pStyle w:val="TableParagraph"/>
              <w:spacing w:line="234" w:lineRule="exact"/>
              <w:ind w:left="561"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2,422,6</w:t>
            </w:r>
          </w:p>
          <w:p>
            <w:pPr>
              <w:pStyle w:val="TableParagraph"/>
              <w:spacing w:line="233" w:lineRule="exact"/>
              <w:ind w:right="104"/>
              <w:jc w:val="right"/>
              <w:rPr>
                <w:rFonts w:ascii="宋体" w:hAnsi="宋体" w:cs="宋体" w:eastAsia="宋体" w:hint="default"/>
                <w:sz w:val="18"/>
                <w:szCs w:val="18"/>
              </w:rPr>
            </w:pPr>
            <w:r>
              <w:rPr>
                <w:rFonts w:ascii="宋体"/>
                <w:sz w:val="18"/>
              </w:rPr>
              <w:t>21,859.</w:t>
            </w:r>
          </w:p>
          <w:p>
            <w:pPr>
              <w:pStyle w:val="TableParagraph"/>
              <w:spacing w:line="234" w:lineRule="exact"/>
              <w:ind w:right="101"/>
              <w:jc w:val="right"/>
              <w:rPr>
                <w:rFonts w:ascii="宋体" w:hAnsi="宋体" w:cs="宋体" w:eastAsia="宋体" w:hint="default"/>
                <w:sz w:val="18"/>
                <w:szCs w:val="18"/>
              </w:rPr>
            </w:pPr>
            <w:r>
              <w:rPr>
                <w:rFonts w:ascii="宋体"/>
                <w:sz w:val="18"/>
              </w:rPr>
              <w:t>06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6,536,7</w:t>
            </w:r>
          </w:p>
          <w:p>
            <w:pPr>
              <w:pStyle w:val="TableParagraph"/>
              <w:spacing w:line="234" w:lineRule="exact"/>
              <w:ind w:left="195" w:right="0"/>
              <w:jc w:val="center"/>
              <w:rPr>
                <w:rFonts w:ascii="宋体" w:hAnsi="宋体" w:cs="宋体" w:eastAsia="宋体" w:hint="default"/>
                <w:sz w:val="18"/>
                <w:szCs w:val="18"/>
              </w:rPr>
            </w:pPr>
            <w:r>
              <w:rPr>
                <w:rFonts w:ascii="宋体"/>
                <w:sz w:val="18"/>
              </w:rPr>
              <w:t>50.60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99"/>
              <w:jc w:val="right"/>
              <w:rPr>
                <w:rFonts w:ascii="宋体" w:hAnsi="宋体" w:cs="宋体" w:eastAsia="宋体" w:hint="default"/>
                <w:sz w:val="18"/>
                <w:szCs w:val="18"/>
              </w:rPr>
            </w:pPr>
            <w:r>
              <w:rPr>
                <w:rFonts w:ascii="宋体"/>
                <w:sz w:val="18"/>
              </w:rPr>
              <w:t>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3,629,6</w:t>
            </w:r>
          </w:p>
          <w:p>
            <w:pPr>
              <w:pStyle w:val="TableParagraph"/>
              <w:spacing w:line="234" w:lineRule="exact"/>
              <w:ind w:left="204" w:right="0"/>
              <w:jc w:val="center"/>
              <w:rPr>
                <w:rFonts w:ascii="宋体" w:hAnsi="宋体" w:cs="宋体" w:eastAsia="宋体" w:hint="default"/>
                <w:sz w:val="18"/>
                <w:szCs w:val="18"/>
              </w:rPr>
            </w:pPr>
            <w:r>
              <w:rPr>
                <w:rFonts w:ascii="宋体"/>
                <w:sz w:val="18"/>
              </w:rPr>
              <w:t>15.82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334,896</w:t>
            </w:r>
          </w:p>
          <w:p>
            <w:pPr>
              <w:pStyle w:val="TableParagraph"/>
              <w:spacing w:line="234" w:lineRule="exact"/>
              <w:ind w:left="129" w:right="0"/>
              <w:jc w:val="left"/>
              <w:rPr>
                <w:rFonts w:ascii="宋体" w:hAnsi="宋体" w:cs="宋体" w:eastAsia="宋体" w:hint="default"/>
                <w:sz w:val="18"/>
                <w:szCs w:val="18"/>
              </w:rPr>
            </w:pPr>
            <w:r>
              <w:rPr>
                <w:rFonts w:ascii="宋体"/>
                <w:sz w:val="18"/>
              </w:rPr>
              <w:t>,589.82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-38,007,2</w:t>
            </w:r>
          </w:p>
          <w:p>
            <w:pPr>
              <w:pStyle w:val="TableParagraph"/>
              <w:spacing w:line="234" w:lineRule="exact"/>
              <w:ind w:left="537" w:right="0"/>
              <w:jc w:val="left"/>
              <w:rPr>
                <w:rFonts w:ascii="宋体" w:hAnsi="宋体" w:cs="宋体" w:eastAsia="宋体" w:hint="default"/>
                <w:sz w:val="18"/>
                <w:szCs w:val="18"/>
              </w:rPr>
            </w:pPr>
            <w:r>
              <w:rPr>
                <w:rFonts w:ascii="宋体"/>
                <w:sz w:val="18"/>
              </w:rPr>
              <w:t>66.02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5,638,537</w:t>
            </w:r>
          </w:p>
          <w:p>
            <w:pPr>
              <w:pStyle w:val="TableParagraph"/>
              <w:spacing w:line="234" w:lineRule="exact"/>
              <w:ind w:left="248" w:right="0"/>
              <w:jc w:val="center"/>
              <w:rPr>
                <w:rFonts w:ascii="宋体" w:hAnsi="宋体" w:cs="宋体" w:eastAsia="宋体" w:hint="default"/>
                <w:sz w:val="18"/>
                <w:szCs w:val="18"/>
              </w:rPr>
            </w:pPr>
            <w:r>
              <w:rPr>
                <w:rFonts w:ascii="宋体"/>
                <w:sz w:val="18"/>
              </w:rPr>
              <w:t>,857.62</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1,777,6</w:t>
            </w:r>
          </w:p>
          <w:p>
            <w:pPr>
              <w:pStyle w:val="TableParagraph"/>
              <w:spacing w:line="233" w:lineRule="exact"/>
              <w:ind w:left="110" w:right="0"/>
              <w:jc w:val="left"/>
              <w:rPr>
                <w:rFonts w:ascii="宋体" w:hAnsi="宋体" w:cs="宋体" w:eastAsia="宋体" w:hint="default"/>
                <w:sz w:val="18"/>
                <w:szCs w:val="18"/>
              </w:rPr>
            </w:pPr>
            <w:r>
              <w:rPr>
                <w:rFonts w:ascii="宋体"/>
                <w:sz w:val="18"/>
              </w:rPr>
              <w:t>79,909.</w:t>
            </w:r>
          </w:p>
          <w:p>
            <w:pPr>
              <w:pStyle w:val="TableParagraph"/>
              <w:spacing w:line="234" w:lineRule="exact"/>
              <w:ind w:left="561"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2,422,6</w:t>
            </w:r>
          </w:p>
          <w:p>
            <w:pPr>
              <w:pStyle w:val="TableParagraph"/>
              <w:spacing w:line="233" w:lineRule="exact"/>
              <w:ind w:right="104"/>
              <w:jc w:val="right"/>
              <w:rPr>
                <w:rFonts w:ascii="宋体" w:hAnsi="宋体" w:cs="宋体" w:eastAsia="宋体" w:hint="default"/>
                <w:sz w:val="18"/>
                <w:szCs w:val="18"/>
              </w:rPr>
            </w:pPr>
            <w:r>
              <w:rPr>
                <w:rFonts w:ascii="宋体"/>
                <w:sz w:val="18"/>
              </w:rPr>
              <w:t>21,859.</w:t>
            </w:r>
          </w:p>
          <w:p>
            <w:pPr>
              <w:pStyle w:val="TableParagraph"/>
              <w:spacing w:line="234" w:lineRule="exact"/>
              <w:ind w:right="101"/>
              <w:jc w:val="right"/>
              <w:rPr>
                <w:rFonts w:ascii="宋体" w:hAnsi="宋体" w:cs="宋体" w:eastAsia="宋体" w:hint="default"/>
                <w:sz w:val="18"/>
                <w:szCs w:val="18"/>
              </w:rPr>
            </w:pPr>
            <w:r>
              <w:rPr>
                <w:rFonts w:ascii="宋体"/>
                <w:sz w:val="18"/>
              </w:rPr>
              <w:t>06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 w:right="0"/>
              <w:jc w:val="center"/>
              <w:rPr>
                <w:rFonts w:ascii="宋体" w:hAnsi="宋体" w:cs="宋体" w:eastAsia="宋体" w:hint="default"/>
                <w:sz w:val="18"/>
                <w:szCs w:val="18"/>
              </w:rPr>
            </w:pPr>
            <w:r>
              <w:rPr>
                <w:rFonts w:ascii="宋体"/>
                <w:sz w:val="18"/>
              </w:rPr>
              <w:t>6,536,7</w:t>
            </w:r>
          </w:p>
          <w:p>
            <w:pPr>
              <w:pStyle w:val="TableParagraph"/>
              <w:spacing w:line="234" w:lineRule="exact"/>
              <w:ind w:left="195" w:right="0"/>
              <w:jc w:val="center"/>
              <w:rPr>
                <w:rFonts w:ascii="宋体" w:hAnsi="宋体" w:cs="宋体" w:eastAsia="宋体" w:hint="default"/>
                <w:sz w:val="18"/>
                <w:szCs w:val="18"/>
              </w:rPr>
            </w:pPr>
            <w:r>
              <w:rPr>
                <w:rFonts w:ascii="宋体"/>
                <w:sz w:val="18"/>
              </w:rPr>
              <w:t>50.60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99"/>
              <w:jc w:val="right"/>
              <w:rPr>
                <w:rFonts w:ascii="宋体" w:hAnsi="宋体" w:cs="宋体" w:eastAsia="宋体" w:hint="default"/>
                <w:sz w:val="18"/>
                <w:szCs w:val="18"/>
              </w:rPr>
            </w:pPr>
            <w:r>
              <w:rPr>
                <w:rFonts w:ascii="宋体"/>
                <w:sz w:val="18"/>
              </w:rPr>
              <w:t>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center"/>
              <w:rPr>
                <w:rFonts w:ascii="宋体" w:hAnsi="宋体" w:cs="宋体" w:eastAsia="宋体" w:hint="default"/>
                <w:sz w:val="18"/>
                <w:szCs w:val="18"/>
              </w:rPr>
            </w:pPr>
            <w:r>
              <w:rPr>
                <w:rFonts w:ascii="宋体"/>
                <w:sz w:val="18"/>
              </w:rPr>
              <w:t>3,629,6</w:t>
            </w:r>
          </w:p>
          <w:p>
            <w:pPr>
              <w:pStyle w:val="TableParagraph"/>
              <w:spacing w:line="234" w:lineRule="exact"/>
              <w:ind w:left="204" w:right="0"/>
              <w:jc w:val="center"/>
              <w:rPr>
                <w:rFonts w:ascii="宋体" w:hAnsi="宋体" w:cs="宋体" w:eastAsia="宋体" w:hint="default"/>
                <w:sz w:val="18"/>
                <w:szCs w:val="18"/>
              </w:rPr>
            </w:pPr>
            <w:r>
              <w:rPr>
                <w:rFonts w:ascii="宋体"/>
                <w:sz w:val="18"/>
              </w:rPr>
              <w:t>15.82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334,896</w:t>
            </w:r>
          </w:p>
          <w:p>
            <w:pPr>
              <w:pStyle w:val="TableParagraph"/>
              <w:spacing w:line="234" w:lineRule="exact"/>
              <w:ind w:left="129" w:right="0"/>
              <w:jc w:val="left"/>
              <w:rPr>
                <w:rFonts w:ascii="宋体" w:hAnsi="宋体" w:cs="宋体" w:eastAsia="宋体" w:hint="default"/>
                <w:sz w:val="18"/>
                <w:szCs w:val="18"/>
              </w:rPr>
            </w:pPr>
            <w:r>
              <w:rPr>
                <w:rFonts w:ascii="宋体"/>
                <w:sz w:val="18"/>
              </w:rPr>
              <w:t>,589.82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-38,007,2</w:t>
            </w:r>
          </w:p>
          <w:p>
            <w:pPr>
              <w:pStyle w:val="TableParagraph"/>
              <w:spacing w:line="234" w:lineRule="exact"/>
              <w:ind w:left="537" w:right="0"/>
              <w:jc w:val="left"/>
              <w:rPr>
                <w:rFonts w:ascii="宋体" w:hAnsi="宋体" w:cs="宋体" w:eastAsia="宋体" w:hint="default"/>
                <w:sz w:val="18"/>
                <w:szCs w:val="18"/>
              </w:rPr>
            </w:pPr>
            <w:r>
              <w:rPr>
                <w:rFonts w:ascii="宋体"/>
                <w:sz w:val="18"/>
              </w:rPr>
              <w:t>66.02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center"/>
              <w:rPr>
                <w:rFonts w:ascii="宋体" w:hAnsi="宋体" w:cs="宋体" w:eastAsia="宋体" w:hint="default"/>
                <w:sz w:val="18"/>
                <w:szCs w:val="18"/>
              </w:rPr>
            </w:pPr>
            <w:r>
              <w:rPr>
                <w:rFonts w:ascii="宋体"/>
                <w:sz w:val="18"/>
              </w:rPr>
              <w:t>5,638,537</w:t>
            </w:r>
          </w:p>
          <w:p>
            <w:pPr>
              <w:pStyle w:val="TableParagraph"/>
              <w:spacing w:line="234" w:lineRule="exact"/>
              <w:ind w:left="248" w:right="0"/>
              <w:jc w:val="center"/>
              <w:rPr>
                <w:rFonts w:ascii="宋体" w:hAnsi="宋体" w:cs="宋体" w:eastAsia="宋体" w:hint="default"/>
                <w:sz w:val="18"/>
                <w:szCs w:val="18"/>
              </w:rPr>
            </w:pPr>
            <w:r>
              <w:rPr>
                <w:rFonts w:ascii="宋体"/>
                <w:sz w:val="18"/>
              </w:rPr>
              <w:t>,857.62</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-2,400,</w:t>
            </w:r>
          </w:p>
          <w:p>
            <w:pPr>
              <w:pStyle w:val="TableParagraph"/>
              <w:spacing w:line="240" w:lineRule="auto"/>
              <w:ind w:left="215" w:right="0"/>
              <w:jc w:val="left"/>
              <w:rPr>
                <w:rFonts w:ascii="宋体" w:hAnsi="宋体" w:cs="宋体" w:eastAsia="宋体" w:hint="default"/>
                <w:sz w:val="18"/>
                <w:szCs w:val="18"/>
              </w:rPr>
            </w:pPr>
            <w:r>
              <w:rPr>
                <w:rFonts w:ascii="宋体"/>
                <w:sz w:val="18"/>
              </w:rPr>
              <w:t>651.77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-5,391,</w:t>
            </w:r>
          </w:p>
          <w:p>
            <w:pPr>
              <w:pStyle w:val="TableParagraph"/>
              <w:spacing w:line="240" w:lineRule="auto"/>
              <w:ind w:left="206" w:right="0"/>
              <w:jc w:val="left"/>
              <w:rPr>
                <w:rFonts w:ascii="宋体" w:hAnsi="宋体" w:cs="宋体" w:eastAsia="宋体" w:hint="default"/>
                <w:sz w:val="18"/>
                <w:szCs w:val="18"/>
              </w:rPr>
            </w:pPr>
            <w:r>
              <w:rPr>
                <w:rFonts w:ascii="宋体"/>
                <w:sz w:val="18"/>
              </w:rPr>
              <w:t>178.31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53,655,</w:t>
            </w:r>
          </w:p>
          <w:p>
            <w:pPr>
              <w:pStyle w:val="TableParagraph"/>
              <w:spacing w:line="240" w:lineRule="auto"/>
              <w:ind w:left="220" w:right="0"/>
              <w:jc w:val="left"/>
              <w:rPr>
                <w:rFonts w:ascii="宋体" w:hAnsi="宋体" w:cs="宋体" w:eastAsia="宋体" w:hint="default"/>
                <w:sz w:val="18"/>
                <w:szCs w:val="18"/>
              </w:rPr>
            </w:pPr>
            <w:r>
              <w:rPr>
                <w:rFonts w:ascii="宋体"/>
                <w:sz w:val="18"/>
              </w:rPr>
              <w:t>901.23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-3,629,</w:t>
            </w:r>
          </w:p>
          <w:p>
            <w:pPr>
              <w:pStyle w:val="TableParagraph"/>
              <w:spacing w:line="240" w:lineRule="auto"/>
              <w:ind w:left="218" w:right="0"/>
              <w:jc w:val="left"/>
              <w:rPr>
                <w:rFonts w:ascii="宋体" w:hAnsi="宋体" w:cs="宋体" w:eastAsia="宋体" w:hint="default"/>
                <w:sz w:val="18"/>
                <w:szCs w:val="18"/>
              </w:rPr>
            </w:pPr>
            <w:r>
              <w:rPr>
                <w:rFonts w:ascii="宋体"/>
                <w:sz w:val="18"/>
              </w:rPr>
              <w:t>615.82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-88,208</w:t>
            </w:r>
          </w:p>
          <w:p>
            <w:pPr>
              <w:pStyle w:val="TableParagraph"/>
              <w:spacing w:line="240" w:lineRule="auto"/>
              <w:ind w:left="129" w:right="0"/>
              <w:jc w:val="left"/>
              <w:rPr>
                <w:rFonts w:ascii="宋体" w:hAnsi="宋体" w:cs="宋体" w:eastAsia="宋体" w:hint="default"/>
                <w:sz w:val="18"/>
                <w:szCs w:val="18"/>
              </w:rPr>
            </w:pPr>
            <w:r>
              <w:rPr>
                <w:rFonts w:ascii="宋体"/>
                <w:sz w:val="18"/>
              </w:rPr>
              <w:t>,789.53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-66,088,8</w:t>
            </w:r>
          </w:p>
          <w:p>
            <w:pPr>
              <w:pStyle w:val="TableParagraph"/>
              <w:spacing w:line="240" w:lineRule="auto"/>
              <w:ind w:left="537" w:right="0"/>
              <w:jc w:val="left"/>
              <w:rPr>
                <w:rFonts w:ascii="宋体" w:hAnsi="宋体" w:cs="宋体" w:eastAsia="宋体" w:hint="default"/>
                <w:sz w:val="18"/>
                <w:szCs w:val="18"/>
              </w:rPr>
            </w:pPr>
            <w:r>
              <w:rPr>
                <w:rFonts w:ascii="宋体"/>
                <w:sz w:val="18"/>
              </w:rPr>
              <w:t>01.40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-112,063,</w:t>
            </w:r>
          </w:p>
          <w:p>
            <w:pPr>
              <w:pStyle w:val="TableParagraph"/>
              <w:spacing w:line="240" w:lineRule="auto"/>
              <w:ind w:left="442" w:right="0"/>
              <w:jc w:val="left"/>
              <w:rPr>
                <w:rFonts w:ascii="宋体" w:hAnsi="宋体" w:cs="宋体" w:eastAsia="宋体" w:hint="default"/>
                <w:sz w:val="18"/>
                <w:szCs w:val="18"/>
              </w:rPr>
            </w:pPr>
            <w:r>
              <w:rPr>
                <w:rFonts w:ascii="宋体"/>
                <w:sz w:val="18"/>
              </w:rPr>
              <w:t>135.60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658,742</w:t>
            </w:r>
          </w:p>
          <w:p>
            <w:pPr>
              <w:pStyle w:val="TableParagraph"/>
              <w:spacing w:line="234" w:lineRule="exact"/>
              <w:ind w:left="129" w:right="0"/>
              <w:jc w:val="left"/>
              <w:rPr>
                <w:rFonts w:ascii="宋体" w:hAnsi="宋体" w:cs="宋体" w:eastAsia="宋体" w:hint="default"/>
                <w:sz w:val="18"/>
                <w:szCs w:val="18"/>
              </w:rPr>
            </w:pPr>
            <w:r>
              <w:rPr>
                <w:rFonts w:ascii="宋体"/>
                <w:sz w:val="18"/>
              </w:rPr>
              <w:t>,276.21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-36,927,2</w:t>
            </w:r>
          </w:p>
          <w:p>
            <w:pPr>
              <w:pStyle w:val="TableParagraph"/>
              <w:spacing w:line="234" w:lineRule="exact"/>
              <w:ind w:left="537" w:right="0"/>
              <w:jc w:val="left"/>
              <w:rPr>
                <w:rFonts w:ascii="宋体" w:hAnsi="宋体" w:cs="宋体" w:eastAsia="宋体" w:hint="default"/>
                <w:sz w:val="18"/>
                <w:szCs w:val="18"/>
              </w:rPr>
            </w:pPr>
            <w:r>
              <w:rPr>
                <w:rFonts w:ascii="宋体"/>
                <w:sz w:val="18"/>
              </w:rPr>
              <w:t>66.78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621,815,0</w:t>
            </w:r>
          </w:p>
          <w:p>
            <w:pPr>
              <w:pStyle w:val="TableParagraph"/>
              <w:spacing w:line="234" w:lineRule="exact"/>
              <w:ind w:left="530" w:right="0"/>
              <w:jc w:val="left"/>
              <w:rPr>
                <w:rFonts w:ascii="宋体" w:hAnsi="宋体" w:cs="宋体" w:eastAsia="宋体" w:hint="default"/>
                <w:sz w:val="18"/>
                <w:szCs w:val="18"/>
              </w:rPr>
            </w:pPr>
            <w:r>
              <w:rPr>
                <w:rFonts w:ascii="宋体"/>
                <w:sz w:val="18"/>
              </w:rPr>
              <w:t>09.43</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-2,400,</w:t>
            </w:r>
          </w:p>
          <w:p>
            <w:pPr>
              <w:pStyle w:val="TableParagraph"/>
              <w:spacing w:line="234" w:lineRule="exact"/>
              <w:ind w:left="215" w:right="0"/>
              <w:jc w:val="left"/>
              <w:rPr>
                <w:rFonts w:ascii="宋体" w:hAnsi="宋体" w:cs="宋体" w:eastAsia="宋体" w:hint="default"/>
                <w:sz w:val="18"/>
                <w:szCs w:val="18"/>
              </w:rPr>
            </w:pPr>
            <w:r>
              <w:rPr>
                <w:rFonts w:ascii="宋体"/>
                <w:sz w:val="18"/>
              </w:rPr>
              <w:t>651.77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-3,629,</w:t>
            </w:r>
          </w:p>
          <w:p>
            <w:pPr>
              <w:pStyle w:val="TableParagraph"/>
              <w:spacing w:line="234" w:lineRule="exact"/>
              <w:ind w:left="218" w:right="0"/>
              <w:jc w:val="left"/>
              <w:rPr>
                <w:rFonts w:ascii="宋体" w:hAnsi="宋体" w:cs="宋体" w:eastAsia="宋体" w:hint="default"/>
                <w:sz w:val="18"/>
                <w:szCs w:val="18"/>
              </w:rPr>
            </w:pPr>
            <w:r>
              <w:rPr>
                <w:rFonts w:ascii="宋体"/>
                <w:sz w:val="18"/>
              </w:rPr>
              <w:t>615.82</w:t>
            </w: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-6,030,26</w:t>
            </w:r>
          </w:p>
          <w:p>
            <w:pPr>
              <w:pStyle w:val="TableParagraph"/>
              <w:spacing w:line="234" w:lineRule="exact"/>
              <w:ind w:left="622" w:right="0"/>
              <w:jc w:val="left"/>
              <w:rPr>
                <w:rFonts w:ascii="宋体" w:hAnsi="宋体" w:cs="宋体" w:eastAsia="宋体" w:hint="default"/>
                <w:sz w:val="18"/>
                <w:szCs w:val="18"/>
              </w:rPr>
            </w:pPr>
            <w:r>
              <w:rPr>
                <w:rFonts w:ascii="宋体"/>
                <w:sz w:val="18"/>
              </w:rPr>
              <w:t>7.59</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-2,400,</w:t>
            </w:r>
          </w:p>
          <w:p>
            <w:pPr>
              <w:pStyle w:val="TableParagraph"/>
              <w:spacing w:line="240" w:lineRule="auto"/>
              <w:ind w:left="215" w:right="0"/>
              <w:jc w:val="left"/>
              <w:rPr>
                <w:rFonts w:ascii="宋体" w:hAnsi="宋体" w:cs="宋体" w:eastAsia="宋体" w:hint="default"/>
                <w:sz w:val="18"/>
                <w:szCs w:val="18"/>
              </w:rPr>
            </w:pPr>
            <w:r>
              <w:rPr>
                <w:rFonts w:ascii="宋体"/>
                <w:sz w:val="18"/>
              </w:rPr>
              <w:t>651.77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-3,629,</w:t>
            </w:r>
          </w:p>
          <w:p>
            <w:pPr>
              <w:pStyle w:val="TableParagraph"/>
              <w:spacing w:line="240" w:lineRule="auto"/>
              <w:ind w:left="218" w:right="0"/>
              <w:jc w:val="left"/>
              <w:rPr>
                <w:rFonts w:ascii="宋体" w:hAnsi="宋体" w:cs="宋体" w:eastAsia="宋体" w:hint="default"/>
                <w:sz w:val="18"/>
                <w:szCs w:val="18"/>
              </w:rPr>
            </w:pPr>
            <w:r>
              <w:rPr>
                <w:rFonts w:ascii="宋体"/>
                <w:sz w:val="18"/>
              </w:rPr>
              <w:t>615.82</w:t>
            </w: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-6,030,26</w:t>
            </w:r>
          </w:p>
          <w:p>
            <w:pPr>
              <w:pStyle w:val="TableParagraph"/>
              <w:spacing w:line="240" w:lineRule="auto"/>
              <w:ind w:left="622" w:right="0"/>
              <w:jc w:val="left"/>
              <w:rPr>
                <w:rFonts w:ascii="宋体" w:hAnsi="宋体" w:cs="宋体" w:eastAsia="宋体" w:hint="default"/>
                <w:sz w:val="18"/>
                <w:szCs w:val="18"/>
              </w:rPr>
            </w:pPr>
            <w:r>
              <w:rPr>
                <w:rFonts w:ascii="宋体"/>
                <w:sz w:val="18"/>
              </w:rPr>
              <w:t>7.59</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53,655,</w:t>
            </w:r>
          </w:p>
          <w:p>
            <w:pPr>
              <w:pStyle w:val="TableParagraph"/>
              <w:spacing w:line="234" w:lineRule="exact"/>
              <w:ind w:left="220" w:right="0"/>
              <w:jc w:val="left"/>
              <w:rPr>
                <w:rFonts w:ascii="宋体" w:hAnsi="宋体" w:cs="宋体" w:eastAsia="宋体" w:hint="default"/>
                <w:sz w:val="18"/>
                <w:szCs w:val="18"/>
              </w:rPr>
            </w:pPr>
            <w:r>
              <w:rPr>
                <w:rFonts w:ascii="宋体"/>
                <w:sz w:val="18"/>
              </w:rPr>
              <w:t>901.23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-746,95</w:t>
            </w:r>
          </w:p>
          <w:p>
            <w:pPr>
              <w:pStyle w:val="TableParagraph"/>
              <w:spacing w:line="234" w:lineRule="exact"/>
              <w:ind w:right="100"/>
              <w:jc w:val="right"/>
              <w:rPr>
                <w:rFonts w:ascii="宋体" w:hAnsi="宋体" w:cs="宋体" w:eastAsia="宋体" w:hint="default"/>
                <w:sz w:val="18"/>
                <w:szCs w:val="18"/>
              </w:rPr>
            </w:pPr>
            <w:r>
              <w:rPr>
                <w:rFonts w:ascii="宋体"/>
                <w:sz w:val="18"/>
              </w:rPr>
              <w:t>1,065.7</w:t>
            </w:r>
          </w:p>
          <w:p>
            <w:pPr>
              <w:pStyle w:val="TableParagraph"/>
              <w:spacing w:line="235" w:lineRule="exact"/>
              <w:ind w:right="102"/>
              <w:jc w:val="right"/>
              <w:rPr>
                <w:rFonts w:ascii="宋体" w:hAnsi="宋体" w:cs="宋体" w:eastAsia="宋体" w:hint="default"/>
                <w:sz w:val="18"/>
                <w:szCs w:val="18"/>
              </w:rPr>
            </w:pPr>
            <w:r>
              <w:rPr>
                <w:rFonts w:ascii="宋体"/>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-29,161,5</w:t>
            </w:r>
          </w:p>
          <w:p>
            <w:pPr>
              <w:pStyle w:val="TableParagraph"/>
              <w:spacing w:line="234" w:lineRule="exact"/>
              <w:ind w:left="537" w:right="0"/>
              <w:jc w:val="left"/>
              <w:rPr>
                <w:rFonts w:ascii="宋体" w:hAnsi="宋体" w:cs="宋体" w:eastAsia="宋体" w:hint="default"/>
                <w:sz w:val="18"/>
                <w:szCs w:val="18"/>
              </w:rPr>
            </w:pPr>
            <w:r>
              <w:rPr>
                <w:rFonts w:ascii="宋体"/>
                <w:sz w:val="18"/>
              </w:rPr>
              <w:t>34.62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-722,456,</w:t>
            </w:r>
          </w:p>
          <w:p>
            <w:pPr>
              <w:pStyle w:val="TableParagraph"/>
              <w:spacing w:line="234" w:lineRule="exact"/>
              <w:ind w:left="442" w:right="0"/>
              <w:jc w:val="left"/>
              <w:rPr>
                <w:rFonts w:ascii="宋体" w:hAnsi="宋体" w:cs="宋体" w:eastAsia="宋体" w:hint="default"/>
                <w:sz w:val="18"/>
                <w:szCs w:val="18"/>
              </w:rPr>
            </w:pPr>
            <w:r>
              <w:rPr>
                <w:rFonts w:ascii="宋体"/>
                <w:sz w:val="18"/>
              </w:rPr>
              <w:t>699.13</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53,655,</w:t>
            </w:r>
          </w:p>
          <w:p>
            <w:pPr>
              <w:pStyle w:val="TableParagraph"/>
              <w:spacing w:line="234" w:lineRule="exact"/>
              <w:ind w:left="220" w:right="0"/>
              <w:jc w:val="left"/>
              <w:rPr>
                <w:rFonts w:ascii="宋体" w:hAnsi="宋体" w:cs="宋体" w:eastAsia="宋体" w:hint="default"/>
                <w:sz w:val="18"/>
                <w:szCs w:val="18"/>
              </w:rPr>
            </w:pPr>
            <w:r>
              <w:rPr>
                <w:rFonts w:ascii="宋体"/>
                <w:sz w:val="18"/>
              </w:rPr>
              <w:t>901.23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-53,655</w:t>
            </w:r>
          </w:p>
          <w:p>
            <w:pPr>
              <w:pStyle w:val="TableParagraph"/>
              <w:spacing w:line="234" w:lineRule="exact"/>
              <w:ind w:left="129" w:right="0"/>
              <w:jc w:val="left"/>
              <w:rPr>
                <w:rFonts w:ascii="宋体" w:hAnsi="宋体" w:cs="宋体" w:eastAsia="宋体" w:hint="default"/>
                <w:sz w:val="18"/>
                <w:szCs w:val="18"/>
              </w:rPr>
            </w:pPr>
            <w:r>
              <w:rPr>
                <w:rFonts w:ascii="宋体"/>
                <w:sz w:val="18"/>
              </w:rPr>
              <w:t>,901.23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-693,29</w:t>
            </w:r>
          </w:p>
          <w:p>
            <w:pPr>
              <w:pStyle w:val="TableParagraph"/>
              <w:spacing w:line="233" w:lineRule="exact"/>
              <w:ind w:right="100"/>
              <w:jc w:val="right"/>
              <w:rPr>
                <w:rFonts w:ascii="宋体" w:hAnsi="宋体" w:cs="宋体" w:eastAsia="宋体" w:hint="default"/>
                <w:sz w:val="18"/>
                <w:szCs w:val="18"/>
              </w:rPr>
            </w:pPr>
            <w:r>
              <w:rPr>
                <w:rFonts w:ascii="宋体"/>
                <w:sz w:val="18"/>
              </w:rPr>
              <w:t>5,164.5</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-693,295,</w:t>
            </w:r>
          </w:p>
          <w:p>
            <w:pPr>
              <w:pStyle w:val="TableParagraph"/>
              <w:spacing w:line="234" w:lineRule="exact"/>
              <w:ind w:left="442" w:right="0"/>
              <w:jc w:val="left"/>
              <w:rPr>
                <w:rFonts w:ascii="宋体" w:hAnsi="宋体" w:cs="宋体" w:eastAsia="宋体" w:hint="default"/>
                <w:sz w:val="18"/>
                <w:szCs w:val="18"/>
              </w:rPr>
            </w:pPr>
            <w:r>
              <w:rPr>
                <w:rFonts w:ascii="宋体"/>
                <w:sz w:val="18"/>
              </w:rPr>
              <w:t>164.51</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-29,161,5</w:t>
            </w:r>
          </w:p>
          <w:p>
            <w:pPr>
              <w:pStyle w:val="TableParagraph"/>
              <w:spacing w:line="234" w:lineRule="exact"/>
              <w:ind w:left="537" w:right="0"/>
              <w:jc w:val="left"/>
              <w:rPr>
                <w:rFonts w:ascii="宋体" w:hAnsi="宋体" w:cs="宋体" w:eastAsia="宋体" w:hint="default"/>
                <w:sz w:val="18"/>
                <w:szCs w:val="18"/>
              </w:rPr>
            </w:pPr>
            <w:r>
              <w:rPr>
                <w:rFonts w:ascii="宋体"/>
                <w:sz w:val="18"/>
              </w:rPr>
              <w:t>34.62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-29,161,5</w:t>
            </w:r>
          </w:p>
          <w:p>
            <w:pPr>
              <w:pStyle w:val="TableParagraph"/>
              <w:spacing w:line="234" w:lineRule="exact"/>
              <w:ind w:left="530" w:right="0"/>
              <w:jc w:val="left"/>
              <w:rPr>
                <w:rFonts w:ascii="宋体" w:hAnsi="宋体" w:cs="宋体" w:eastAsia="宋体" w:hint="default"/>
                <w:sz w:val="18"/>
                <w:szCs w:val="18"/>
              </w:rPr>
            </w:pPr>
            <w:r>
              <w:rPr>
                <w:rFonts w:ascii="宋体"/>
                <w:sz w:val="18"/>
              </w:rPr>
              <w:t>34.62</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-5,391,</w:t>
            </w:r>
          </w:p>
          <w:p>
            <w:pPr>
              <w:pStyle w:val="TableParagraph"/>
              <w:spacing w:line="240" w:lineRule="auto"/>
              <w:ind w:left="206" w:right="0"/>
              <w:jc w:val="left"/>
              <w:rPr>
                <w:rFonts w:ascii="宋体" w:hAnsi="宋体" w:cs="宋体" w:eastAsia="宋体" w:hint="default"/>
                <w:sz w:val="18"/>
                <w:szCs w:val="18"/>
              </w:rPr>
            </w:pPr>
            <w:r>
              <w:rPr>
                <w:rFonts w:ascii="宋体"/>
                <w:sz w:val="18"/>
              </w:rPr>
              <w:t>178.31</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-5,391,17</w:t>
            </w:r>
          </w:p>
          <w:p>
            <w:pPr>
              <w:pStyle w:val="TableParagraph"/>
              <w:spacing w:line="240" w:lineRule="auto"/>
              <w:ind w:left="622" w:right="0"/>
              <w:jc w:val="left"/>
              <w:rPr>
                <w:rFonts w:ascii="宋体" w:hAnsi="宋体" w:cs="宋体" w:eastAsia="宋体" w:hint="default"/>
                <w:sz w:val="18"/>
                <w:szCs w:val="18"/>
              </w:rPr>
            </w:pPr>
            <w:r>
              <w:rPr>
                <w:rFonts w:ascii="宋体"/>
                <w:sz w:val="18"/>
              </w:rPr>
              <w:t>8.31</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1,350,0</w:t>
            </w:r>
          </w:p>
          <w:p>
            <w:pPr>
              <w:pStyle w:val="TableParagraph"/>
              <w:spacing w:line="234" w:lineRule="exact"/>
              <w:ind w:left="195" w:right="0"/>
              <w:jc w:val="center"/>
              <w:rPr>
                <w:rFonts w:ascii="宋体" w:hAnsi="宋体" w:cs="宋体" w:eastAsia="宋体" w:hint="default"/>
                <w:sz w:val="18"/>
                <w:szCs w:val="18"/>
              </w:rPr>
            </w:pPr>
            <w:r>
              <w:rPr>
                <w:rFonts w:ascii="宋体"/>
                <w:sz w:val="18"/>
              </w:rPr>
              <w:t>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1,350,000</w:t>
            </w:r>
          </w:p>
          <w:p>
            <w:pPr>
              <w:pStyle w:val="TableParagraph"/>
              <w:spacing w:line="234" w:lineRule="exact"/>
              <w:ind w:left="710" w:right="0"/>
              <w:jc w:val="left"/>
              <w:rPr>
                <w:rFonts w:ascii="宋体" w:hAnsi="宋体" w:cs="宋体" w:eastAsia="宋体" w:hint="default"/>
                <w:sz w:val="18"/>
                <w:szCs w:val="18"/>
              </w:rPr>
            </w:pPr>
            <w:r>
              <w:rPr>
                <w:rFonts w:ascii="宋体"/>
                <w:sz w:val="18"/>
              </w:rPr>
              <w:t>.00</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6,741,1</w:t>
            </w:r>
          </w:p>
          <w:p>
            <w:pPr>
              <w:pStyle w:val="TableParagraph"/>
              <w:spacing w:line="234" w:lineRule="exact"/>
              <w:ind w:left="195" w:right="0"/>
              <w:jc w:val="center"/>
              <w:rPr>
                <w:rFonts w:ascii="宋体" w:hAnsi="宋体" w:cs="宋体" w:eastAsia="宋体" w:hint="default"/>
                <w:sz w:val="18"/>
                <w:szCs w:val="18"/>
              </w:rPr>
            </w:pPr>
            <w:r>
              <w:rPr>
                <w:rFonts w:ascii="宋体"/>
                <w:sz w:val="18"/>
              </w:rPr>
              <w:t>78.31</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6,741,178</w:t>
            </w:r>
          </w:p>
          <w:p>
            <w:pPr>
              <w:pStyle w:val="TableParagraph"/>
              <w:spacing w:line="234" w:lineRule="exact"/>
              <w:ind w:left="710" w:right="0"/>
              <w:jc w:val="left"/>
              <w:rPr>
                <w:rFonts w:ascii="宋体" w:hAnsi="宋体" w:cs="宋体" w:eastAsia="宋体" w:hint="default"/>
                <w:sz w:val="18"/>
                <w:szCs w:val="18"/>
              </w:rPr>
            </w:pPr>
            <w:r>
              <w:rPr>
                <w:rFonts w:ascii="宋体"/>
                <w:sz w:val="18"/>
              </w:rPr>
              <w:t>.31</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1,777,6</w:t>
            </w:r>
          </w:p>
          <w:p>
            <w:pPr>
              <w:pStyle w:val="TableParagraph"/>
              <w:spacing w:line="233" w:lineRule="exact"/>
              <w:ind w:left="110" w:right="0"/>
              <w:jc w:val="left"/>
              <w:rPr>
                <w:rFonts w:ascii="宋体" w:hAnsi="宋体" w:cs="宋体" w:eastAsia="宋体" w:hint="default"/>
                <w:sz w:val="18"/>
                <w:szCs w:val="18"/>
              </w:rPr>
            </w:pPr>
            <w:r>
              <w:rPr>
                <w:rFonts w:ascii="宋体"/>
                <w:sz w:val="18"/>
              </w:rPr>
              <w:t>79,909.</w:t>
            </w:r>
          </w:p>
          <w:p>
            <w:pPr>
              <w:pStyle w:val="TableParagraph"/>
              <w:spacing w:line="234" w:lineRule="exact"/>
              <w:ind w:left="561"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2,420,2</w:t>
            </w:r>
          </w:p>
          <w:p>
            <w:pPr>
              <w:pStyle w:val="TableParagraph"/>
              <w:spacing w:line="233" w:lineRule="exact"/>
              <w:ind w:right="104"/>
              <w:jc w:val="right"/>
              <w:rPr>
                <w:rFonts w:ascii="宋体" w:hAnsi="宋体" w:cs="宋体" w:eastAsia="宋体" w:hint="default"/>
                <w:sz w:val="18"/>
                <w:szCs w:val="18"/>
              </w:rPr>
            </w:pPr>
            <w:r>
              <w:rPr>
                <w:rFonts w:ascii="宋体"/>
                <w:sz w:val="18"/>
              </w:rPr>
              <w:t>21,207.</w:t>
            </w:r>
          </w:p>
          <w:p>
            <w:pPr>
              <w:pStyle w:val="TableParagraph"/>
              <w:spacing w:line="234" w:lineRule="exact"/>
              <w:ind w:right="101"/>
              <w:jc w:val="right"/>
              <w:rPr>
                <w:rFonts w:ascii="宋体" w:hAnsi="宋体" w:cs="宋体" w:eastAsia="宋体" w:hint="default"/>
                <w:sz w:val="18"/>
                <w:szCs w:val="18"/>
              </w:rPr>
            </w:pPr>
            <w:r>
              <w:rPr>
                <w:rFonts w:ascii="宋体"/>
                <w:sz w:val="18"/>
              </w:rPr>
              <w:t>29</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1,145,5</w:t>
            </w:r>
          </w:p>
          <w:p>
            <w:pPr>
              <w:pStyle w:val="TableParagraph"/>
              <w:spacing w:line="234" w:lineRule="exact"/>
              <w:ind w:left="195" w:right="0"/>
              <w:jc w:val="center"/>
              <w:rPr>
                <w:rFonts w:ascii="宋体" w:hAnsi="宋体" w:cs="宋体" w:eastAsia="宋体" w:hint="default"/>
                <w:sz w:val="18"/>
                <w:szCs w:val="18"/>
              </w:rPr>
            </w:pPr>
            <w:r>
              <w:rPr>
                <w:rFonts w:ascii="宋体"/>
                <w:sz w:val="18"/>
              </w:rPr>
              <w:t>72.29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1,184,8</w:t>
            </w:r>
          </w:p>
          <w:p>
            <w:pPr>
              <w:pStyle w:val="TableParagraph"/>
              <w:spacing w:line="233" w:lineRule="exact"/>
              <w:ind w:right="101"/>
              <w:jc w:val="right"/>
              <w:rPr>
                <w:rFonts w:ascii="宋体" w:hAnsi="宋体" w:cs="宋体" w:eastAsia="宋体" w:hint="default"/>
                <w:sz w:val="18"/>
                <w:szCs w:val="18"/>
              </w:rPr>
            </w:pPr>
            <w:r>
              <w:rPr>
                <w:rFonts w:ascii="宋体"/>
                <w:sz w:val="18"/>
              </w:rPr>
              <w:t>36,300.</w:t>
            </w:r>
          </w:p>
          <w:p>
            <w:pPr>
              <w:pStyle w:val="TableParagraph"/>
              <w:spacing w:line="234" w:lineRule="exact"/>
              <w:ind w:right="99"/>
              <w:jc w:val="right"/>
              <w:rPr>
                <w:rFonts w:ascii="宋体" w:hAnsi="宋体" w:cs="宋体" w:eastAsia="宋体" w:hint="default"/>
                <w:sz w:val="18"/>
                <w:szCs w:val="18"/>
              </w:rPr>
            </w:pPr>
            <w:r>
              <w:rPr>
                <w:rFonts w:ascii="宋体"/>
                <w:sz w:val="18"/>
              </w:rPr>
              <w:t>57</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246,687</w:t>
            </w:r>
          </w:p>
          <w:p>
            <w:pPr>
              <w:pStyle w:val="TableParagraph"/>
              <w:spacing w:line="234" w:lineRule="exact"/>
              <w:ind w:left="129" w:right="0"/>
              <w:jc w:val="left"/>
              <w:rPr>
                <w:rFonts w:ascii="宋体" w:hAnsi="宋体" w:cs="宋体" w:eastAsia="宋体" w:hint="default"/>
                <w:sz w:val="18"/>
                <w:szCs w:val="18"/>
              </w:rPr>
            </w:pPr>
            <w:r>
              <w:rPr>
                <w:rFonts w:ascii="宋体"/>
                <w:sz w:val="18"/>
              </w:rPr>
              <w:t>,800.29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-104,096,</w:t>
            </w:r>
          </w:p>
          <w:p>
            <w:pPr>
              <w:pStyle w:val="TableParagraph"/>
              <w:spacing w:line="234" w:lineRule="exact"/>
              <w:ind w:left="448" w:right="0"/>
              <w:jc w:val="left"/>
              <w:rPr>
                <w:rFonts w:ascii="宋体" w:hAnsi="宋体" w:cs="宋体" w:eastAsia="宋体" w:hint="default"/>
                <w:sz w:val="18"/>
                <w:szCs w:val="18"/>
              </w:rPr>
            </w:pPr>
            <w:r>
              <w:rPr>
                <w:rFonts w:ascii="宋体"/>
                <w:sz w:val="18"/>
              </w:rPr>
              <w:t>067.42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5,526,474</w:t>
            </w:r>
          </w:p>
          <w:p>
            <w:pPr>
              <w:pStyle w:val="TableParagraph"/>
              <w:spacing w:line="234" w:lineRule="exact"/>
              <w:ind w:left="248" w:right="0"/>
              <w:jc w:val="center"/>
              <w:rPr>
                <w:rFonts w:ascii="宋体" w:hAnsi="宋体" w:cs="宋体" w:eastAsia="宋体" w:hint="default"/>
                <w:sz w:val="18"/>
                <w:szCs w:val="18"/>
              </w:rPr>
            </w:pPr>
            <w:r>
              <w:rPr>
                <w:rFonts w:ascii="宋体"/>
                <w:sz w:val="18"/>
              </w:rPr>
              <w:t>,722.02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1,777,6</w:t>
            </w:r>
          </w:p>
          <w:p>
            <w:pPr>
              <w:pStyle w:val="TableParagraph"/>
              <w:spacing w:line="233" w:lineRule="exact"/>
              <w:ind w:right="100"/>
              <w:jc w:val="right"/>
              <w:rPr>
                <w:rFonts w:ascii="宋体" w:hAnsi="宋体" w:cs="宋体" w:eastAsia="宋体" w:hint="default"/>
                <w:sz w:val="18"/>
                <w:szCs w:val="18"/>
              </w:rPr>
            </w:pPr>
            <w:r>
              <w:rPr>
                <w:rFonts w:ascii="宋体"/>
                <w:sz w:val="18"/>
              </w:rPr>
              <w:t>79,909.</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2,435,7</w:t>
            </w:r>
          </w:p>
          <w:p>
            <w:pPr>
              <w:pStyle w:val="TableParagraph"/>
              <w:spacing w:line="233" w:lineRule="exact"/>
              <w:ind w:right="100"/>
              <w:jc w:val="right"/>
              <w:rPr>
                <w:rFonts w:ascii="宋体" w:hAnsi="宋体" w:cs="宋体" w:eastAsia="宋体" w:hint="default"/>
                <w:sz w:val="18"/>
                <w:szCs w:val="18"/>
              </w:rPr>
            </w:pPr>
            <w:r>
              <w:rPr>
                <w:rFonts w:ascii="宋体"/>
                <w:sz w:val="18"/>
              </w:rPr>
              <w:t>53,669.</w:t>
            </w:r>
          </w:p>
          <w:p>
            <w:pPr>
              <w:pStyle w:val="TableParagraph"/>
              <w:spacing w:line="234" w:lineRule="exact"/>
              <w:ind w:right="98"/>
              <w:jc w:val="righ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2,362,0</w:t>
            </w:r>
          </w:p>
          <w:p>
            <w:pPr>
              <w:pStyle w:val="TableParagraph"/>
              <w:spacing w:line="234" w:lineRule="exact"/>
              <w:ind w:left="190" w:right="0"/>
              <w:jc w:val="center"/>
              <w:rPr>
                <w:rFonts w:ascii="宋体" w:hAnsi="宋体" w:cs="宋体" w:eastAsia="宋体" w:hint="default"/>
                <w:sz w:val="18"/>
                <w:szCs w:val="18"/>
              </w:rPr>
            </w:pPr>
            <w:r>
              <w:rPr>
                <w:rFonts w:ascii="宋体"/>
                <w:sz w:val="18"/>
              </w:rPr>
              <w:t>70.60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99"/>
              <w:jc w:val="right"/>
              <w:rPr>
                <w:rFonts w:ascii="宋体" w:hAnsi="宋体" w:cs="宋体" w:eastAsia="宋体" w:hint="default"/>
                <w:sz w:val="18"/>
                <w:szCs w:val="18"/>
              </w:rPr>
            </w:pPr>
            <w:r>
              <w:rPr>
                <w:rFonts w:ascii="宋体"/>
                <w:sz w:val="18"/>
              </w:rPr>
              <w:t>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 w:right="0"/>
              <w:jc w:val="center"/>
              <w:rPr>
                <w:rFonts w:ascii="宋体" w:hAnsi="宋体" w:cs="宋体" w:eastAsia="宋体" w:hint="default"/>
                <w:sz w:val="18"/>
                <w:szCs w:val="18"/>
              </w:rPr>
            </w:pPr>
            <w:r>
              <w:rPr>
                <w:rFonts w:ascii="宋体"/>
                <w:sz w:val="18"/>
              </w:rPr>
              <w:t>2,503,4</w:t>
            </w:r>
          </w:p>
          <w:p>
            <w:pPr>
              <w:pStyle w:val="TableParagraph"/>
              <w:spacing w:line="234" w:lineRule="exact"/>
              <w:ind w:left="221"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-464,91</w:t>
            </w:r>
          </w:p>
          <w:p>
            <w:pPr>
              <w:pStyle w:val="TableParagraph"/>
              <w:spacing w:line="233" w:lineRule="exact"/>
              <w:ind w:right="98"/>
              <w:jc w:val="right"/>
              <w:rPr>
                <w:rFonts w:ascii="宋体" w:hAnsi="宋体" w:cs="宋体" w:eastAsia="宋体" w:hint="default"/>
                <w:sz w:val="18"/>
                <w:szCs w:val="18"/>
              </w:rPr>
            </w:pPr>
            <w:r>
              <w:rPr>
                <w:rFonts w:ascii="宋体"/>
                <w:sz w:val="18"/>
              </w:rPr>
              <w:t>0,942.5</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107,000,4</w:t>
            </w:r>
          </w:p>
          <w:p>
            <w:pPr>
              <w:pStyle w:val="TableParagraph"/>
              <w:spacing w:line="234" w:lineRule="exact"/>
              <w:ind w:left="518" w:right="0"/>
              <w:jc w:val="left"/>
              <w:rPr>
                <w:rFonts w:ascii="宋体" w:hAnsi="宋体" w:cs="宋体" w:eastAsia="宋体" w:hint="default"/>
                <w:sz w:val="18"/>
                <w:szCs w:val="18"/>
              </w:rPr>
            </w:pPr>
            <w:r>
              <w:rPr>
                <w:rFonts w:ascii="宋体"/>
                <w:sz w:val="18"/>
              </w:rPr>
              <w:t>19.89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4,991,568</w:t>
            </w:r>
          </w:p>
          <w:p>
            <w:pPr>
              <w:pStyle w:val="TableParagraph"/>
              <w:spacing w:line="234" w:lineRule="exact"/>
              <w:ind w:left="262" w:right="0"/>
              <w:jc w:val="center"/>
              <w:rPr>
                <w:rFonts w:ascii="宋体" w:hAnsi="宋体" w:cs="宋体" w:eastAsia="宋体" w:hint="default"/>
                <w:sz w:val="18"/>
                <w:szCs w:val="18"/>
              </w:rPr>
            </w:pPr>
            <w:r>
              <w:rPr>
                <w:rFonts w:ascii="宋体"/>
                <w:sz w:val="18"/>
              </w:rPr>
              <w:t>,973.79</w:t>
            </w:r>
          </w:p>
        </w:tc>
      </w:tr>
    </w:tbl>
    <w:p>
      <w:pPr>
        <w:spacing w:after="0" w:line="234" w:lineRule="exact"/>
        <w:jc w:val="center"/>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1,777,6</w:t>
            </w:r>
          </w:p>
          <w:p>
            <w:pPr>
              <w:pStyle w:val="TableParagraph"/>
              <w:spacing w:line="233" w:lineRule="exact"/>
              <w:ind w:right="100"/>
              <w:jc w:val="right"/>
              <w:rPr>
                <w:rFonts w:ascii="宋体" w:hAnsi="宋体" w:cs="宋体" w:eastAsia="宋体" w:hint="default"/>
                <w:sz w:val="18"/>
                <w:szCs w:val="18"/>
              </w:rPr>
            </w:pPr>
            <w:r>
              <w:rPr>
                <w:rFonts w:ascii="宋体"/>
                <w:sz w:val="18"/>
              </w:rPr>
              <w:t>79,909.</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2,435,7</w:t>
            </w:r>
          </w:p>
          <w:p>
            <w:pPr>
              <w:pStyle w:val="TableParagraph"/>
              <w:spacing w:line="233" w:lineRule="exact"/>
              <w:ind w:right="100"/>
              <w:jc w:val="right"/>
              <w:rPr>
                <w:rFonts w:ascii="宋体" w:hAnsi="宋体" w:cs="宋体" w:eastAsia="宋体" w:hint="default"/>
                <w:sz w:val="18"/>
                <w:szCs w:val="18"/>
              </w:rPr>
            </w:pPr>
            <w:r>
              <w:rPr>
                <w:rFonts w:ascii="宋体"/>
                <w:sz w:val="18"/>
              </w:rPr>
              <w:t>53,669.</w:t>
            </w:r>
          </w:p>
          <w:p>
            <w:pPr>
              <w:pStyle w:val="TableParagraph"/>
              <w:spacing w:line="234" w:lineRule="exact"/>
              <w:ind w:right="98"/>
              <w:jc w:val="righ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2,362,0</w:t>
            </w:r>
          </w:p>
          <w:p>
            <w:pPr>
              <w:pStyle w:val="TableParagraph"/>
              <w:spacing w:line="234" w:lineRule="exact"/>
              <w:ind w:left="190" w:right="0"/>
              <w:jc w:val="center"/>
              <w:rPr>
                <w:rFonts w:ascii="宋体" w:hAnsi="宋体" w:cs="宋体" w:eastAsia="宋体" w:hint="default"/>
                <w:sz w:val="18"/>
                <w:szCs w:val="18"/>
              </w:rPr>
            </w:pPr>
            <w:r>
              <w:rPr>
                <w:rFonts w:ascii="宋体"/>
                <w:sz w:val="18"/>
              </w:rPr>
              <w:t>70.60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99"/>
              <w:jc w:val="right"/>
              <w:rPr>
                <w:rFonts w:ascii="宋体" w:hAnsi="宋体" w:cs="宋体" w:eastAsia="宋体" w:hint="default"/>
                <w:sz w:val="18"/>
                <w:szCs w:val="18"/>
              </w:rPr>
            </w:pPr>
            <w:r>
              <w:rPr>
                <w:rFonts w:ascii="宋体"/>
                <w:sz w:val="18"/>
              </w:rPr>
              <w:t>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2,503,4</w:t>
            </w:r>
          </w:p>
          <w:p>
            <w:pPr>
              <w:pStyle w:val="TableParagraph"/>
              <w:spacing w:line="234" w:lineRule="exact"/>
              <w:ind w:left="221"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-464,91</w:t>
            </w:r>
          </w:p>
          <w:p>
            <w:pPr>
              <w:pStyle w:val="TableParagraph"/>
              <w:spacing w:line="233" w:lineRule="exact"/>
              <w:ind w:right="98"/>
              <w:jc w:val="right"/>
              <w:rPr>
                <w:rFonts w:ascii="宋体" w:hAnsi="宋体" w:cs="宋体" w:eastAsia="宋体" w:hint="default"/>
                <w:sz w:val="18"/>
                <w:szCs w:val="18"/>
              </w:rPr>
            </w:pPr>
            <w:r>
              <w:rPr>
                <w:rFonts w:ascii="宋体"/>
                <w:sz w:val="18"/>
              </w:rPr>
              <w:t>0,942.5</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107,000,4</w:t>
            </w:r>
          </w:p>
          <w:p>
            <w:pPr>
              <w:pStyle w:val="TableParagraph"/>
              <w:spacing w:line="234" w:lineRule="exact"/>
              <w:ind w:left="518" w:right="0"/>
              <w:jc w:val="left"/>
              <w:rPr>
                <w:rFonts w:ascii="宋体" w:hAnsi="宋体" w:cs="宋体" w:eastAsia="宋体" w:hint="default"/>
                <w:sz w:val="18"/>
                <w:szCs w:val="18"/>
              </w:rPr>
            </w:pPr>
            <w:r>
              <w:rPr>
                <w:rFonts w:ascii="宋体"/>
                <w:sz w:val="18"/>
              </w:rPr>
              <w:t>19.89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1" w:right="0"/>
              <w:jc w:val="center"/>
              <w:rPr>
                <w:rFonts w:ascii="宋体" w:hAnsi="宋体" w:cs="宋体" w:eastAsia="宋体" w:hint="default"/>
                <w:sz w:val="18"/>
                <w:szCs w:val="18"/>
              </w:rPr>
            </w:pPr>
            <w:r>
              <w:rPr>
                <w:rFonts w:ascii="宋体"/>
                <w:sz w:val="18"/>
              </w:rPr>
              <w:t>4,991,568</w:t>
            </w:r>
          </w:p>
          <w:p>
            <w:pPr>
              <w:pStyle w:val="TableParagraph"/>
              <w:spacing w:line="234" w:lineRule="exact"/>
              <w:ind w:left="262" w:right="0"/>
              <w:jc w:val="center"/>
              <w:rPr>
                <w:rFonts w:ascii="宋体" w:hAnsi="宋体" w:cs="宋体" w:eastAsia="宋体" w:hint="default"/>
                <w:sz w:val="18"/>
                <w:szCs w:val="18"/>
              </w:rPr>
            </w:pPr>
            <w:r>
              <w:rPr>
                <w:rFonts w:ascii="宋体"/>
                <w:sz w:val="18"/>
              </w:rPr>
              <w:t>,973.79</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-13,131</w:t>
            </w:r>
          </w:p>
          <w:p>
            <w:pPr>
              <w:pStyle w:val="TableParagraph"/>
              <w:spacing w:line="234" w:lineRule="exact"/>
              <w:ind w:left="127" w:right="0"/>
              <w:jc w:val="left"/>
              <w:rPr>
                <w:rFonts w:ascii="宋体" w:hAnsi="宋体" w:cs="宋体" w:eastAsia="宋体" w:hint="default"/>
                <w:sz w:val="18"/>
                <w:szCs w:val="18"/>
              </w:rPr>
            </w:pPr>
            <w:r>
              <w:rPr>
                <w:rFonts w:ascii="宋体"/>
                <w:sz w:val="18"/>
              </w:rPr>
              <w:t>,810.61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4,174,6</w:t>
            </w:r>
          </w:p>
          <w:p>
            <w:pPr>
              <w:pStyle w:val="TableParagraph"/>
              <w:spacing w:line="234" w:lineRule="exact"/>
              <w:ind w:left="190" w:right="0"/>
              <w:jc w:val="center"/>
              <w:rPr>
                <w:rFonts w:ascii="宋体" w:hAnsi="宋体" w:cs="宋体" w:eastAsia="宋体" w:hint="default"/>
                <w:sz w:val="18"/>
                <w:szCs w:val="18"/>
              </w:rPr>
            </w:pPr>
            <w:r>
              <w:rPr>
                <w:rFonts w:ascii="宋体"/>
                <w:sz w:val="18"/>
              </w:rPr>
              <w:t>80.00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1,126,1</w:t>
            </w:r>
          </w:p>
          <w:p>
            <w:pPr>
              <w:pStyle w:val="TableParagraph"/>
              <w:spacing w:line="234" w:lineRule="exact"/>
              <w:ind w:left="221" w:right="0"/>
              <w:jc w:val="center"/>
              <w:rPr>
                <w:rFonts w:ascii="宋体" w:hAnsi="宋体" w:cs="宋体" w:eastAsia="宋体" w:hint="default"/>
                <w:sz w:val="18"/>
                <w:szCs w:val="18"/>
              </w:rPr>
            </w:pPr>
            <w:r>
              <w:rPr>
                <w:rFonts w:ascii="宋体"/>
                <w:sz w:val="18"/>
              </w:rPr>
              <w:t>68.00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799,807</w:t>
            </w:r>
          </w:p>
          <w:p>
            <w:pPr>
              <w:pStyle w:val="TableParagraph"/>
              <w:spacing w:line="234" w:lineRule="exact"/>
              <w:ind w:left="129" w:right="0"/>
              <w:jc w:val="left"/>
              <w:rPr>
                <w:rFonts w:ascii="宋体" w:hAnsi="宋体" w:cs="宋体" w:eastAsia="宋体" w:hint="default"/>
                <w:sz w:val="18"/>
                <w:szCs w:val="18"/>
              </w:rPr>
            </w:pPr>
            <w:r>
              <w:rPr>
                <w:rFonts w:ascii="宋体"/>
                <w:sz w:val="18"/>
              </w:rPr>
              <w:t>,532.35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-145,007,</w:t>
            </w:r>
          </w:p>
          <w:p>
            <w:pPr>
              <w:pStyle w:val="TableParagraph"/>
              <w:spacing w:line="234" w:lineRule="exact"/>
              <w:ind w:left="429" w:right="0"/>
              <w:jc w:val="left"/>
              <w:rPr>
                <w:rFonts w:ascii="宋体" w:hAnsi="宋体" w:cs="宋体" w:eastAsia="宋体" w:hint="default"/>
                <w:sz w:val="18"/>
                <w:szCs w:val="18"/>
              </w:rPr>
            </w:pPr>
            <w:r>
              <w:rPr>
                <w:rFonts w:ascii="宋体"/>
                <w:sz w:val="18"/>
              </w:rPr>
              <w:t>685.91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646,968,8</w:t>
            </w:r>
          </w:p>
          <w:p>
            <w:pPr>
              <w:pStyle w:val="TableParagraph"/>
              <w:spacing w:line="234" w:lineRule="exact"/>
              <w:ind w:left="545" w:right="0"/>
              <w:jc w:val="left"/>
              <w:rPr>
                <w:rFonts w:ascii="宋体" w:hAnsi="宋体" w:cs="宋体" w:eastAsia="宋体" w:hint="default"/>
                <w:sz w:val="18"/>
                <w:szCs w:val="18"/>
              </w:rPr>
            </w:pPr>
            <w:r>
              <w:rPr>
                <w:rFonts w:ascii="宋体"/>
                <w:sz w:val="18"/>
              </w:rPr>
              <w:t>83.83</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799,807</w:t>
            </w:r>
          </w:p>
          <w:p>
            <w:pPr>
              <w:pStyle w:val="TableParagraph"/>
              <w:spacing w:line="234" w:lineRule="exact"/>
              <w:ind w:left="129" w:right="0"/>
              <w:jc w:val="left"/>
              <w:rPr>
                <w:rFonts w:ascii="宋体" w:hAnsi="宋体" w:cs="宋体" w:eastAsia="宋体" w:hint="default"/>
                <w:sz w:val="18"/>
                <w:szCs w:val="18"/>
              </w:rPr>
            </w:pPr>
            <w:r>
              <w:rPr>
                <w:rFonts w:ascii="宋体"/>
                <w:sz w:val="18"/>
              </w:rPr>
              <w:t>,532.35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-77,245,6</w:t>
            </w:r>
          </w:p>
          <w:p>
            <w:pPr>
              <w:pStyle w:val="TableParagraph"/>
              <w:spacing w:line="234" w:lineRule="exact"/>
              <w:ind w:left="518" w:right="0"/>
              <w:jc w:val="left"/>
              <w:rPr>
                <w:rFonts w:ascii="宋体" w:hAnsi="宋体" w:cs="宋体" w:eastAsia="宋体" w:hint="default"/>
                <w:sz w:val="18"/>
                <w:szCs w:val="18"/>
              </w:rPr>
            </w:pPr>
            <w:r>
              <w:rPr>
                <w:rFonts w:ascii="宋体"/>
                <w:sz w:val="18"/>
              </w:rPr>
              <w:t>39.62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722,561,8</w:t>
            </w:r>
          </w:p>
          <w:p>
            <w:pPr>
              <w:pStyle w:val="TableParagraph"/>
              <w:spacing w:line="234" w:lineRule="exact"/>
              <w:ind w:left="545" w:right="0"/>
              <w:jc w:val="left"/>
              <w:rPr>
                <w:rFonts w:ascii="宋体" w:hAnsi="宋体" w:cs="宋体" w:eastAsia="宋体" w:hint="default"/>
                <w:sz w:val="18"/>
                <w:szCs w:val="18"/>
              </w:rPr>
            </w:pPr>
            <w:r>
              <w:rPr>
                <w:rFonts w:ascii="宋体"/>
                <w:sz w:val="18"/>
              </w:rPr>
              <w:t>92.73</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-13,131</w:t>
            </w:r>
          </w:p>
          <w:p>
            <w:pPr>
              <w:pStyle w:val="TableParagraph"/>
              <w:spacing w:line="234" w:lineRule="exact"/>
              <w:ind w:left="127" w:right="0"/>
              <w:jc w:val="left"/>
              <w:rPr>
                <w:rFonts w:ascii="宋体" w:hAnsi="宋体" w:cs="宋体" w:eastAsia="宋体" w:hint="default"/>
                <w:sz w:val="18"/>
                <w:szCs w:val="18"/>
              </w:rPr>
            </w:pPr>
            <w:r>
              <w:rPr>
                <w:rFonts w:ascii="宋体"/>
                <w:sz w:val="18"/>
              </w:rPr>
              <w:t>,810.61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 w:right="0"/>
              <w:jc w:val="center"/>
              <w:rPr>
                <w:rFonts w:ascii="宋体" w:hAnsi="宋体" w:cs="宋体" w:eastAsia="宋体" w:hint="default"/>
                <w:sz w:val="18"/>
                <w:szCs w:val="18"/>
              </w:rPr>
            </w:pPr>
            <w:r>
              <w:rPr>
                <w:rFonts w:ascii="宋体"/>
                <w:sz w:val="18"/>
              </w:rPr>
              <w:t>1,126,1</w:t>
            </w:r>
          </w:p>
          <w:p>
            <w:pPr>
              <w:pStyle w:val="TableParagraph"/>
              <w:spacing w:line="234" w:lineRule="exact"/>
              <w:ind w:left="221" w:right="0"/>
              <w:jc w:val="center"/>
              <w:rPr>
                <w:rFonts w:ascii="宋体" w:hAnsi="宋体" w:cs="宋体" w:eastAsia="宋体" w:hint="default"/>
                <w:sz w:val="18"/>
                <w:szCs w:val="18"/>
              </w:rPr>
            </w:pPr>
            <w:r>
              <w:rPr>
                <w:rFonts w:ascii="宋体"/>
                <w:sz w:val="18"/>
              </w:rPr>
              <w:t>68.00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-5,193,16</w:t>
            </w:r>
          </w:p>
          <w:p>
            <w:pPr>
              <w:pStyle w:val="TableParagraph"/>
              <w:spacing w:line="234" w:lineRule="exact"/>
              <w:ind w:left="609" w:right="0"/>
              <w:jc w:val="left"/>
              <w:rPr>
                <w:rFonts w:ascii="宋体" w:hAnsi="宋体" w:cs="宋体" w:eastAsia="宋体" w:hint="default"/>
                <w:sz w:val="18"/>
                <w:szCs w:val="18"/>
              </w:rPr>
            </w:pPr>
            <w:r>
              <w:rPr>
                <w:rFonts w:ascii="宋体"/>
                <w:sz w:val="18"/>
              </w:rPr>
              <w:t>8.00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-17,198,8</w:t>
            </w:r>
          </w:p>
          <w:p>
            <w:pPr>
              <w:pStyle w:val="TableParagraph"/>
              <w:spacing w:line="234" w:lineRule="exact"/>
              <w:ind w:left="545" w:right="0"/>
              <w:jc w:val="left"/>
              <w:rPr>
                <w:rFonts w:ascii="宋体" w:hAnsi="宋体" w:cs="宋体" w:eastAsia="宋体" w:hint="default"/>
                <w:sz w:val="18"/>
                <w:szCs w:val="18"/>
              </w:rPr>
            </w:pPr>
            <w:r>
              <w:rPr>
                <w:rFonts w:ascii="宋体"/>
                <w:sz w:val="18"/>
              </w:rPr>
              <w:t>10.61</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-13,131</w:t>
            </w:r>
          </w:p>
          <w:p>
            <w:pPr>
              <w:pStyle w:val="TableParagraph"/>
              <w:spacing w:line="240" w:lineRule="auto"/>
              <w:ind w:left="127" w:right="0"/>
              <w:jc w:val="left"/>
              <w:rPr>
                <w:rFonts w:ascii="宋体" w:hAnsi="宋体" w:cs="宋体" w:eastAsia="宋体" w:hint="default"/>
                <w:sz w:val="18"/>
                <w:szCs w:val="18"/>
              </w:rPr>
            </w:pPr>
            <w:r>
              <w:rPr>
                <w:rFonts w:ascii="宋体"/>
                <w:sz w:val="18"/>
              </w:rPr>
              <w:t>,810.61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1,126,1</w:t>
            </w:r>
          </w:p>
          <w:p>
            <w:pPr>
              <w:pStyle w:val="TableParagraph"/>
              <w:spacing w:line="240" w:lineRule="auto"/>
              <w:ind w:left="221" w:right="0"/>
              <w:jc w:val="center"/>
              <w:rPr>
                <w:rFonts w:ascii="宋体" w:hAnsi="宋体" w:cs="宋体" w:eastAsia="宋体" w:hint="default"/>
                <w:sz w:val="18"/>
                <w:szCs w:val="18"/>
              </w:rPr>
            </w:pPr>
            <w:r>
              <w:rPr>
                <w:rFonts w:ascii="宋体"/>
                <w:sz w:val="18"/>
              </w:rPr>
              <w:t>68.00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-5,193,16</w:t>
            </w:r>
          </w:p>
          <w:p>
            <w:pPr>
              <w:pStyle w:val="TableParagraph"/>
              <w:spacing w:line="240" w:lineRule="auto"/>
              <w:ind w:left="609" w:right="0"/>
              <w:jc w:val="left"/>
              <w:rPr>
                <w:rFonts w:ascii="宋体" w:hAnsi="宋体" w:cs="宋体" w:eastAsia="宋体" w:hint="default"/>
                <w:sz w:val="18"/>
                <w:szCs w:val="18"/>
              </w:rPr>
            </w:pPr>
            <w:r>
              <w:rPr>
                <w:rFonts w:ascii="宋体"/>
                <w:sz w:val="18"/>
              </w:rPr>
              <w:t>8.00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-17,198,8</w:t>
            </w:r>
          </w:p>
          <w:p>
            <w:pPr>
              <w:pStyle w:val="TableParagraph"/>
              <w:spacing w:line="240" w:lineRule="auto"/>
              <w:ind w:left="545" w:right="0"/>
              <w:jc w:val="left"/>
              <w:rPr>
                <w:rFonts w:ascii="宋体" w:hAnsi="宋体" w:cs="宋体" w:eastAsia="宋体" w:hint="default"/>
                <w:sz w:val="18"/>
                <w:szCs w:val="18"/>
              </w:rPr>
            </w:pPr>
            <w:r>
              <w:rPr>
                <w:rFonts w:ascii="宋体"/>
                <w:sz w:val="18"/>
              </w:rPr>
              <w:t>10.61</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-62,568,8</w:t>
            </w:r>
          </w:p>
          <w:p>
            <w:pPr>
              <w:pStyle w:val="TableParagraph"/>
              <w:spacing w:line="234" w:lineRule="exact"/>
              <w:ind w:left="518" w:right="0"/>
              <w:jc w:val="left"/>
              <w:rPr>
                <w:rFonts w:ascii="宋体" w:hAnsi="宋体" w:cs="宋体" w:eastAsia="宋体" w:hint="default"/>
                <w:sz w:val="18"/>
                <w:szCs w:val="18"/>
              </w:rPr>
            </w:pPr>
            <w:r>
              <w:rPr>
                <w:rFonts w:ascii="宋体"/>
                <w:sz w:val="18"/>
              </w:rPr>
              <w:t>78.29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-62,568,8</w:t>
            </w:r>
          </w:p>
          <w:p>
            <w:pPr>
              <w:pStyle w:val="TableParagraph"/>
              <w:spacing w:line="234" w:lineRule="exact"/>
              <w:ind w:left="545" w:right="0"/>
              <w:jc w:val="left"/>
              <w:rPr>
                <w:rFonts w:ascii="宋体" w:hAnsi="宋体" w:cs="宋体" w:eastAsia="宋体" w:hint="default"/>
                <w:sz w:val="18"/>
                <w:szCs w:val="18"/>
              </w:rPr>
            </w:pPr>
            <w:r>
              <w:rPr>
                <w:rFonts w:ascii="宋体"/>
                <w:sz w:val="18"/>
              </w:rPr>
              <w:t>78.29</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393,832.0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393,832.0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-62,962,7</w:t>
            </w:r>
          </w:p>
          <w:p>
            <w:pPr>
              <w:pStyle w:val="TableParagraph"/>
              <w:spacing w:line="234" w:lineRule="exact"/>
              <w:ind w:left="518" w:right="0"/>
              <w:jc w:val="left"/>
              <w:rPr>
                <w:rFonts w:ascii="宋体" w:hAnsi="宋体" w:cs="宋体" w:eastAsia="宋体" w:hint="default"/>
                <w:sz w:val="18"/>
                <w:szCs w:val="18"/>
              </w:rPr>
            </w:pPr>
            <w:r>
              <w:rPr>
                <w:rFonts w:ascii="宋体"/>
                <w:sz w:val="18"/>
              </w:rPr>
              <w:t>10.29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-62,962,7</w:t>
            </w:r>
          </w:p>
          <w:p>
            <w:pPr>
              <w:pStyle w:val="TableParagraph"/>
              <w:spacing w:line="234" w:lineRule="exact"/>
              <w:ind w:left="545" w:right="0"/>
              <w:jc w:val="left"/>
              <w:rPr>
                <w:rFonts w:ascii="宋体" w:hAnsi="宋体" w:cs="宋体" w:eastAsia="宋体" w:hint="default"/>
                <w:sz w:val="18"/>
                <w:szCs w:val="18"/>
              </w:rPr>
            </w:pPr>
            <w:r>
              <w:rPr>
                <w:rFonts w:ascii="宋体"/>
                <w:sz w:val="18"/>
              </w:rPr>
              <w:t>10.29</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4,174,6</w:t>
            </w:r>
          </w:p>
          <w:p>
            <w:pPr>
              <w:pStyle w:val="TableParagraph"/>
              <w:spacing w:line="240" w:lineRule="auto"/>
              <w:ind w:left="190" w:right="0"/>
              <w:jc w:val="center"/>
              <w:rPr>
                <w:rFonts w:ascii="宋体" w:hAnsi="宋体" w:cs="宋体" w:eastAsia="宋体" w:hint="default"/>
                <w:sz w:val="18"/>
                <w:szCs w:val="18"/>
              </w:rPr>
            </w:pPr>
            <w:r>
              <w:rPr>
                <w:rFonts w:ascii="宋体"/>
                <w:sz w:val="18"/>
              </w:rPr>
              <w:t>80.00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4,174,680</w:t>
            </w:r>
          </w:p>
          <w:p>
            <w:pPr>
              <w:pStyle w:val="TableParagraph"/>
              <w:spacing w:line="240" w:lineRule="auto"/>
              <w:ind w:left="725" w:right="0"/>
              <w:jc w:val="left"/>
              <w:rPr>
                <w:rFonts w:ascii="宋体" w:hAnsi="宋体" w:cs="宋体" w:eastAsia="宋体" w:hint="default"/>
                <w:sz w:val="18"/>
                <w:szCs w:val="18"/>
              </w:rPr>
            </w:pPr>
            <w:r>
              <w:rPr>
                <w:rFonts w:ascii="宋体"/>
                <w:sz w:val="18"/>
              </w:rPr>
              <w:t>.00</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4,533,4</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4,533,400</w:t>
            </w:r>
          </w:p>
          <w:p>
            <w:pPr>
              <w:pStyle w:val="TableParagraph"/>
              <w:spacing w:line="234" w:lineRule="exact"/>
              <w:ind w:left="725" w:right="0"/>
              <w:jc w:val="left"/>
              <w:rPr>
                <w:rFonts w:ascii="宋体" w:hAnsi="宋体" w:cs="宋体" w:eastAsia="宋体" w:hint="default"/>
                <w:sz w:val="18"/>
                <w:szCs w:val="18"/>
              </w:rPr>
            </w:pPr>
            <w:r>
              <w:rPr>
                <w:rFonts w:ascii="宋体"/>
                <w:sz w:val="18"/>
              </w:rPr>
              <w:t>.00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358,720</w:t>
            </w:r>
          </w:p>
          <w:p>
            <w:pPr>
              <w:pStyle w:val="TableParagraph"/>
              <w:spacing w:line="234" w:lineRule="exact"/>
              <w:ind w:left="472" w:right="0"/>
              <w:jc w:val="left"/>
              <w:rPr>
                <w:rFonts w:ascii="宋体" w:hAnsi="宋体" w:cs="宋体" w:eastAsia="宋体" w:hint="default"/>
                <w:sz w:val="18"/>
                <w:szCs w:val="18"/>
              </w:rPr>
            </w:pPr>
            <w:r>
              <w:rPr>
                <w:rFonts w:ascii="宋体"/>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358,720.0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1,777,6</w:t>
            </w:r>
          </w:p>
          <w:p>
            <w:pPr>
              <w:pStyle w:val="TableParagraph"/>
              <w:spacing w:line="233" w:lineRule="exact"/>
              <w:ind w:right="100"/>
              <w:jc w:val="right"/>
              <w:rPr>
                <w:rFonts w:ascii="宋体" w:hAnsi="宋体" w:cs="宋体" w:eastAsia="宋体" w:hint="default"/>
                <w:sz w:val="18"/>
                <w:szCs w:val="18"/>
              </w:rPr>
            </w:pPr>
            <w:r>
              <w:rPr>
                <w:rFonts w:ascii="宋体"/>
                <w:sz w:val="18"/>
              </w:rPr>
              <w:t>79,909.</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2,422,6</w:t>
            </w:r>
          </w:p>
          <w:p>
            <w:pPr>
              <w:pStyle w:val="TableParagraph"/>
              <w:spacing w:line="233" w:lineRule="exact"/>
              <w:ind w:right="100"/>
              <w:jc w:val="right"/>
              <w:rPr>
                <w:rFonts w:ascii="宋体" w:hAnsi="宋体" w:cs="宋体" w:eastAsia="宋体" w:hint="default"/>
                <w:sz w:val="18"/>
                <w:szCs w:val="18"/>
              </w:rPr>
            </w:pPr>
            <w:r>
              <w:rPr>
                <w:rFonts w:ascii="宋体"/>
                <w:sz w:val="18"/>
              </w:rPr>
              <w:t>21,859.</w:t>
            </w:r>
          </w:p>
          <w:p>
            <w:pPr>
              <w:pStyle w:val="TableParagraph"/>
              <w:spacing w:line="234" w:lineRule="exact"/>
              <w:ind w:right="98"/>
              <w:jc w:val="right"/>
              <w:rPr>
                <w:rFonts w:ascii="宋体" w:hAnsi="宋体" w:cs="宋体" w:eastAsia="宋体" w:hint="default"/>
                <w:sz w:val="18"/>
                <w:szCs w:val="18"/>
              </w:rPr>
            </w:pPr>
            <w:r>
              <w:rPr>
                <w:rFonts w:ascii="宋体"/>
                <w:sz w:val="18"/>
              </w:rPr>
              <w:t>06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6,536,7</w:t>
            </w:r>
          </w:p>
          <w:p>
            <w:pPr>
              <w:pStyle w:val="TableParagraph"/>
              <w:spacing w:line="234" w:lineRule="exact"/>
              <w:ind w:left="190" w:right="0"/>
              <w:jc w:val="center"/>
              <w:rPr>
                <w:rFonts w:ascii="宋体" w:hAnsi="宋体" w:cs="宋体" w:eastAsia="宋体" w:hint="default"/>
                <w:sz w:val="18"/>
                <w:szCs w:val="18"/>
              </w:rPr>
            </w:pPr>
            <w:r>
              <w:rPr>
                <w:rFonts w:ascii="宋体"/>
                <w:sz w:val="18"/>
              </w:rPr>
              <w:t>50.60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99"/>
              <w:jc w:val="right"/>
              <w:rPr>
                <w:rFonts w:ascii="宋体" w:hAnsi="宋体" w:cs="宋体" w:eastAsia="宋体" w:hint="default"/>
                <w:sz w:val="18"/>
                <w:szCs w:val="18"/>
              </w:rPr>
            </w:pPr>
            <w:r>
              <w:rPr>
                <w:rFonts w:ascii="宋体"/>
                <w:sz w:val="18"/>
              </w:rPr>
              <w:t>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 w:right="0"/>
              <w:jc w:val="center"/>
              <w:rPr>
                <w:rFonts w:ascii="宋体" w:hAnsi="宋体" w:cs="宋体" w:eastAsia="宋体" w:hint="default"/>
                <w:sz w:val="18"/>
                <w:szCs w:val="18"/>
              </w:rPr>
            </w:pPr>
            <w:r>
              <w:rPr>
                <w:rFonts w:ascii="宋体"/>
                <w:sz w:val="18"/>
              </w:rPr>
              <w:t>3,629,6</w:t>
            </w:r>
          </w:p>
          <w:p>
            <w:pPr>
              <w:pStyle w:val="TableParagraph"/>
              <w:spacing w:line="234" w:lineRule="exact"/>
              <w:ind w:left="221" w:right="0"/>
              <w:jc w:val="center"/>
              <w:rPr>
                <w:rFonts w:ascii="宋体" w:hAnsi="宋体" w:cs="宋体" w:eastAsia="宋体" w:hint="default"/>
                <w:sz w:val="18"/>
                <w:szCs w:val="18"/>
              </w:rPr>
            </w:pPr>
            <w:r>
              <w:rPr>
                <w:rFonts w:ascii="宋体"/>
                <w:sz w:val="18"/>
              </w:rPr>
              <w:t>15.82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334,896</w:t>
            </w:r>
          </w:p>
          <w:p>
            <w:pPr>
              <w:pStyle w:val="TableParagraph"/>
              <w:spacing w:line="234" w:lineRule="exact"/>
              <w:ind w:left="129" w:right="0"/>
              <w:jc w:val="left"/>
              <w:rPr>
                <w:rFonts w:ascii="宋体" w:hAnsi="宋体" w:cs="宋体" w:eastAsia="宋体" w:hint="default"/>
                <w:sz w:val="18"/>
                <w:szCs w:val="18"/>
              </w:rPr>
            </w:pPr>
            <w:r>
              <w:rPr>
                <w:rFonts w:ascii="宋体"/>
                <w:sz w:val="18"/>
              </w:rPr>
              <w:t>,589.82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-38,007,2</w:t>
            </w:r>
          </w:p>
          <w:p>
            <w:pPr>
              <w:pStyle w:val="TableParagraph"/>
              <w:spacing w:line="234" w:lineRule="exact"/>
              <w:ind w:left="518" w:right="0"/>
              <w:jc w:val="left"/>
              <w:rPr>
                <w:rFonts w:ascii="宋体" w:hAnsi="宋体" w:cs="宋体" w:eastAsia="宋体" w:hint="default"/>
                <w:sz w:val="18"/>
                <w:szCs w:val="18"/>
              </w:rPr>
            </w:pPr>
            <w:r>
              <w:rPr>
                <w:rFonts w:ascii="宋体"/>
                <w:sz w:val="18"/>
              </w:rPr>
              <w:t>66.02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5,638,537</w:t>
            </w:r>
          </w:p>
          <w:p>
            <w:pPr>
              <w:pStyle w:val="TableParagraph"/>
              <w:spacing w:line="234" w:lineRule="exact"/>
              <w:ind w:left="262" w:right="0"/>
              <w:jc w:val="center"/>
              <w:rPr>
                <w:rFonts w:ascii="宋体" w:hAnsi="宋体" w:cs="宋体" w:eastAsia="宋体" w:hint="default"/>
                <w:sz w:val="18"/>
                <w:szCs w:val="18"/>
              </w:rPr>
            </w:pPr>
            <w:r>
              <w:rPr>
                <w:rFonts w:ascii="宋体"/>
                <w:sz w:val="18"/>
              </w:rPr>
              <w:t>,857.62</w:t>
            </w:r>
          </w:p>
        </w:tc>
      </w:tr>
    </w:tbl>
    <w:p>
      <w:pPr>
        <w:pStyle w:val="BodyText"/>
        <w:tabs>
          <w:tab w:pos="2389" w:val="left" w:leader="none"/>
        </w:tabs>
        <w:spacing w:line="241" w:lineRule="exact"/>
        <w:ind w:left="184" w:right="0"/>
        <w:jc w:val="left"/>
      </w:pPr>
      <w:r>
        <w:rPr>
          <w:spacing w:val="-1"/>
        </w:rPr>
        <w:t>法定代表人：刘长友</w:t>
        <w:tab/>
      </w:r>
      <w:r>
        <w:rPr>
          <w:spacing w:val="-2"/>
        </w:rPr>
        <w:t>主管会计工作负责人：贺天元、杨占海会计机构负责人：葛树峰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882" w:footer="1195"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47" w:right="0"/>
              <w:jc w:val="center"/>
              <w:rPr>
                <w:rFonts w:ascii="宋体" w:hAnsi="宋体" w:cs="宋体" w:eastAsia="宋体" w:hint="default"/>
                <w:sz w:val="18"/>
                <w:szCs w:val="18"/>
              </w:rPr>
            </w:pPr>
            <w:r>
              <w:rPr>
                <w:rFonts w:ascii="宋体"/>
                <w:sz w:val="18"/>
              </w:rPr>
              <w:t>1,777,679</w:t>
            </w:r>
          </w:p>
          <w:p>
            <w:pPr>
              <w:pStyle w:val="TableParagraph"/>
              <w:spacing w:line="234" w:lineRule="exact"/>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2,422,095</w:t>
            </w:r>
          </w:p>
          <w:p>
            <w:pPr>
              <w:pStyle w:val="TableParagraph"/>
              <w:spacing w:line="234" w:lineRule="exact"/>
              <w:ind w:left="192"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6,536,750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1,131,18</w:t>
            </w:r>
          </w:p>
          <w:p>
            <w:pPr>
              <w:pStyle w:val="TableParagraph"/>
              <w:spacing w:line="234" w:lineRule="exact"/>
              <w:ind w:left="187"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993,358,</w:t>
            </w:r>
          </w:p>
          <w:p>
            <w:pPr>
              <w:pStyle w:val="TableParagraph"/>
              <w:spacing w:line="234" w:lineRule="exact"/>
              <w:ind w:left="252" w:right="0"/>
              <w:jc w:val="center"/>
              <w:rPr>
                <w:rFonts w:ascii="宋体" w:hAnsi="宋体" w:cs="宋体" w:eastAsia="宋体" w:hint="default"/>
                <w:sz w:val="18"/>
                <w:szCs w:val="18"/>
              </w:rPr>
            </w:pPr>
            <w:r>
              <w:rPr>
                <w:rFonts w:ascii="宋体"/>
                <w:sz w:val="18"/>
              </w:rPr>
              <w:t>991.50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6,330,851</w:t>
            </w:r>
          </w:p>
          <w:p>
            <w:pPr>
              <w:pStyle w:val="TableParagraph"/>
              <w:spacing w:line="234" w:lineRule="exact"/>
              <w:ind w:left="183" w:right="0"/>
              <w:jc w:val="center"/>
              <w:rPr>
                <w:rFonts w:ascii="宋体" w:hAnsi="宋体" w:cs="宋体" w:eastAsia="宋体" w:hint="default"/>
                <w:sz w:val="18"/>
                <w:szCs w:val="18"/>
              </w:rPr>
            </w:pPr>
            <w:r>
              <w:rPr>
                <w:rFonts w:ascii="宋体"/>
                <w:sz w:val="18"/>
              </w:rPr>
              <w:t>,231.23</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1,777,679</w:t>
            </w:r>
          </w:p>
          <w:p>
            <w:pPr>
              <w:pStyle w:val="TableParagraph"/>
              <w:spacing w:line="240" w:lineRule="auto"/>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2,422,095</w:t>
            </w:r>
          </w:p>
          <w:p>
            <w:pPr>
              <w:pStyle w:val="TableParagraph"/>
              <w:spacing w:line="240" w:lineRule="auto"/>
              <w:ind w:left="192"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6,536,750</w:t>
            </w:r>
          </w:p>
          <w:p>
            <w:pPr>
              <w:pStyle w:val="TableParagraph"/>
              <w:spacing w:line="240" w:lineRule="auto"/>
              <w:ind w:left="650" w:right="0"/>
              <w:jc w:val="left"/>
              <w:rPr>
                <w:rFonts w:ascii="宋体" w:hAnsi="宋体" w:cs="宋体" w:eastAsia="宋体" w:hint="default"/>
                <w:sz w:val="18"/>
                <w:szCs w:val="18"/>
              </w:rPr>
            </w:pPr>
            <w:r>
              <w:rPr>
                <w:rFonts w:ascii="宋体"/>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1,131,18</w:t>
            </w:r>
          </w:p>
          <w:p>
            <w:pPr>
              <w:pStyle w:val="TableParagraph"/>
              <w:spacing w:line="240" w:lineRule="auto"/>
              <w:ind w:left="187"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993,358,</w:t>
            </w:r>
          </w:p>
          <w:p>
            <w:pPr>
              <w:pStyle w:val="TableParagraph"/>
              <w:spacing w:line="240" w:lineRule="auto"/>
              <w:ind w:left="252" w:right="0"/>
              <w:jc w:val="center"/>
              <w:rPr>
                <w:rFonts w:ascii="宋体" w:hAnsi="宋体" w:cs="宋体" w:eastAsia="宋体" w:hint="default"/>
                <w:sz w:val="18"/>
                <w:szCs w:val="18"/>
              </w:rPr>
            </w:pPr>
            <w:r>
              <w:rPr>
                <w:rFonts w:ascii="宋体"/>
                <w:sz w:val="18"/>
              </w:rPr>
              <w:t>991.50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6,330,851</w:t>
            </w:r>
          </w:p>
          <w:p>
            <w:pPr>
              <w:pStyle w:val="TableParagraph"/>
              <w:spacing w:line="240" w:lineRule="auto"/>
              <w:ind w:left="183" w:right="0"/>
              <w:jc w:val="center"/>
              <w:rPr>
                <w:rFonts w:ascii="宋体" w:hAnsi="宋体" w:cs="宋体" w:eastAsia="宋体" w:hint="default"/>
                <w:sz w:val="18"/>
                <w:szCs w:val="18"/>
              </w:rPr>
            </w:pPr>
            <w:r>
              <w:rPr>
                <w:rFonts w:ascii="宋体"/>
                <w:sz w:val="18"/>
              </w:rPr>
              <w:t>,231.23</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-5,391,17</w:t>
            </w:r>
          </w:p>
          <w:p>
            <w:pPr>
              <w:pStyle w:val="TableParagraph"/>
              <w:spacing w:line="234" w:lineRule="exact"/>
              <w:ind w:left="562" w:right="0"/>
              <w:jc w:val="left"/>
              <w:rPr>
                <w:rFonts w:ascii="宋体" w:hAnsi="宋体" w:cs="宋体" w:eastAsia="宋体" w:hint="default"/>
                <w:sz w:val="18"/>
                <w:szCs w:val="18"/>
              </w:rPr>
            </w:pPr>
            <w:r>
              <w:rPr>
                <w:rFonts w:ascii="宋体"/>
                <w:sz w:val="18"/>
              </w:rPr>
              <w:t>8.31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53,655,9</w:t>
            </w:r>
          </w:p>
          <w:p>
            <w:pPr>
              <w:pStyle w:val="TableParagraph"/>
              <w:spacing w:line="234" w:lineRule="exact"/>
              <w:ind w:left="455" w:right="0"/>
              <w:jc w:val="left"/>
              <w:rPr>
                <w:rFonts w:ascii="宋体" w:hAnsi="宋体" w:cs="宋体" w:eastAsia="宋体" w:hint="default"/>
                <w:sz w:val="18"/>
                <w:szCs w:val="18"/>
              </w:rPr>
            </w:pPr>
            <w:r>
              <w:rPr>
                <w:rFonts w:ascii="宋体"/>
                <w:sz w:val="18"/>
              </w:rPr>
              <w:t>01.23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-435,088</w:t>
            </w:r>
          </w:p>
          <w:p>
            <w:pPr>
              <w:pStyle w:val="TableParagraph"/>
              <w:spacing w:line="234" w:lineRule="exact"/>
              <w:ind w:left="261" w:right="0"/>
              <w:jc w:val="left"/>
              <w:rPr>
                <w:rFonts w:ascii="宋体" w:hAnsi="宋体" w:cs="宋体" w:eastAsia="宋体" w:hint="default"/>
                <w:sz w:val="18"/>
                <w:szCs w:val="18"/>
              </w:rPr>
            </w:pPr>
            <w:r>
              <w:rPr>
                <w:rFonts w:ascii="宋体"/>
                <w:sz w:val="18"/>
              </w:rPr>
              <w:t>,724.24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-386,824,</w:t>
            </w:r>
          </w:p>
          <w:p>
            <w:pPr>
              <w:pStyle w:val="TableParagraph"/>
              <w:spacing w:line="234" w:lineRule="exact"/>
              <w:ind w:left="372" w:right="0"/>
              <w:jc w:val="left"/>
              <w:rPr>
                <w:rFonts w:ascii="宋体" w:hAnsi="宋体" w:cs="宋体" w:eastAsia="宋体" w:hint="default"/>
                <w:sz w:val="18"/>
                <w:szCs w:val="18"/>
              </w:rPr>
            </w:pPr>
            <w:r>
              <w:rPr>
                <w:rFonts w:ascii="宋体"/>
                <w:sz w:val="18"/>
              </w:rPr>
              <w:t>001.32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357,706,</w:t>
            </w:r>
          </w:p>
          <w:p>
            <w:pPr>
              <w:pStyle w:val="TableParagraph"/>
              <w:spacing w:line="234" w:lineRule="exact"/>
              <w:ind w:left="252" w:right="0"/>
              <w:jc w:val="center"/>
              <w:rPr>
                <w:rFonts w:ascii="宋体" w:hAnsi="宋体" w:cs="宋体" w:eastAsia="宋体" w:hint="default"/>
                <w:sz w:val="18"/>
                <w:szCs w:val="18"/>
              </w:rPr>
            </w:pPr>
            <w:r>
              <w:rPr>
                <w:rFonts w:ascii="宋体"/>
                <w:sz w:val="18"/>
              </w:rPr>
              <w:t>008.19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357,706,0</w:t>
            </w:r>
          </w:p>
          <w:p>
            <w:pPr>
              <w:pStyle w:val="TableParagraph"/>
              <w:spacing w:line="234" w:lineRule="exact"/>
              <w:ind w:left="461" w:right="0"/>
              <w:jc w:val="left"/>
              <w:rPr>
                <w:rFonts w:ascii="宋体" w:hAnsi="宋体" w:cs="宋体" w:eastAsia="宋体" w:hint="default"/>
                <w:sz w:val="18"/>
                <w:szCs w:val="18"/>
              </w:rPr>
            </w:pPr>
            <w:r>
              <w:rPr>
                <w:rFonts w:ascii="宋体"/>
                <w:sz w:val="18"/>
              </w:rPr>
              <w:t>08.19</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-45,843,</w:t>
            </w:r>
          </w:p>
          <w:p>
            <w:pPr>
              <w:pStyle w:val="TableParagraph"/>
              <w:spacing w:line="234" w:lineRule="exact"/>
              <w:ind w:left="252" w:right="0"/>
              <w:jc w:val="center"/>
              <w:rPr>
                <w:rFonts w:ascii="宋体" w:hAnsi="宋体" w:cs="宋体" w:eastAsia="宋体" w:hint="default"/>
                <w:sz w:val="18"/>
                <w:szCs w:val="18"/>
              </w:rPr>
            </w:pPr>
            <w:r>
              <w:rPr>
                <w:rFonts w:ascii="宋体"/>
                <w:sz w:val="18"/>
              </w:rPr>
              <w:t>666.69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-45,843,6</w:t>
            </w:r>
          </w:p>
          <w:p>
            <w:pPr>
              <w:pStyle w:val="TableParagraph"/>
              <w:spacing w:line="234" w:lineRule="exact"/>
              <w:ind w:left="461" w:right="0"/>
              <w:jc w:val="left"/>
              <w:rPr>
                <w:rFonts w:ascii="宋体" w:hAnsi="宋体" w:cs="宋体" w:eastAsia="宋体" w:hint="default"/>
                <w:sz w:val="18"/>
                <w:szCs w:val="18"/>
              </w:rPr>
            </w:pPr>
            <w:r>
              <w:rPr>
                <w:rFonts w:ascii="宋体"/>
                <w:sz w:val="18"/>
              </w:rPr>
              <w:t>66.69</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-45,843,</w:t>
            </w:r>
          </w:p>
          <w:p>
            <w:pPr>
              <w:pStyle w:val="TableParagraph"/>
              <w:spacing w:line="234" w:lineRule="exact"/>
              <w:ind w:left="252" w:right="0"/>
              <w:jc w:val="center"/>
              <w:rPr>
                <w:rFonts w:ascii="宋体" w:hAnsi="宋体" w:cs="宋体" w:eastAsia="宋体" w:hint="default"/>
                <w:sz w:val="18"/>
                <w:szCs w:val="18"/>
              </w:rPr>
            </w:pPr>
            <w:r>
              <w:rPr>
                <w:rFonts w:ascii="宋体"/>
                <w:sz w:val="18"/>
              </w:rPr>
              <w:t>666.69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-45,843,6</w:t>
            </w:r>
          </w:p>
          <w:p>
            <w:pPr>
              <w:pStyle w:val="TableParagraph"/>
              <w:spacing w:line="234" w:lineRule="exact"/>
              <w:ind w:left="461" w:right="0"/>
              <w:jc w:val="left"/>
              <w:rPr>
                <w:rFonts w:ascii="宋体" w:hAnsi="宋体" w:cs="宋体" w:eastAsia="宋体" w:hint="default"/>
                <w:sz w:val="18"/>
                <w:szCs w:val="18"/>
              </w:rPr>
            </w:pPr>
            <w:r>
              <w:rPr>
                <w:rFonts w:ascii="宋体"/>
                <w:sz w:val="18"/>
              </w:rPr>
              <w:t>66.69</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53,655,9</w:t>
            </w:r>
          </w:p>
          <w:p>
            <w:pPr>
              <w:pStyle w:val="TableParagraph"/>
              <w:spacing w:line="234" w:lineRule="exact"/>
              <w:ind w:left="455" w:right="0"/>
              <w:jc w:val="left"/>
              <w:rPr>
                <w:rFonts w:ascii="宋体" w:hAnsi="宋体" w:cs="宋体" w:eastAsia="宋体" w:hint="default"/>
                <w:sz w:val="18"/>
                <w:szCs w:val="18"/>
              </w:rPr>
            </w:pPr>
            <w:r>
              <w:rPr>
                <w:rFonts w:ascii="宋体"/>
                <w:sz w:val="18"/>
              </w:rPr>
              <w:t>01.23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-746,951</w:t>
            </w:r>
          </w:p>
          <w:p>
            <w:pPr>
              <w:pStyle w:val="TableParagraph"/>
              <w:spacing w:line="234" w:lineRule="exact"/>
              <w:ind w:left="261" w:right="0"/>
              <w:jc w:val="left"/>
              <w:rPr>
                <w:rFonts w:ascii="宋体" w:hAnsi="宋体" w:cs="宋体" w:eastAsia="宋体" w:hint="default"/>
                <w:sz w:val="18"/>
                <w:szCs w:val="18"/>
              </w:rPr>
            </w:pPr>
            <w:r>
              <w:rPr>
                <w:rFonts w:ascii="宋体"/>
                <w:sz w:val="18"/>
              </w:rPr>
              <w:t>,065.74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-693,295,</w:t>
            </w:r>
          </w:p>
          <w:p>
            <w:pPr>
              <w:pStyle w:val="TableParagraph"/>
              <w:spacing w:line="234" w:lineRule="exact"/>
              <w:ind w:left="372" w:right="0"/>
              <w:jc w:val="left"/>
              <w:rPr>
                <w:rFonts w:ascii="宋体" w:hAnsi="宋体" w:cs="宋体" w:eastAsia="宋体" w:hint="default"/>
                <w:sz w:val="18"/>
                <w:szCs w:val="18"/>
              </w:rPr>
            </w:pPr>
            <w:r>
              <w:rPr>
                <w:rFonts w:ascii="宋体"/>
                <w:sz w:val="18"/>
              </w:rPr>
              <w:t>164.51</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53,655,9</w:t>
            </w:r>
          </w:p>
          <w:p>
            <w:pPr>
              <w:pStyle w:val="TableParagraph"/>
              <w:spacing w:line="240" w:lineRule="auto"/>
              <w:ind w:left="455" w:right="0"/>
              <w:jc w:val="left"/>
              <w:rPr>
                <w:rFonts w:ascii="宋体" w:hAnsi="宋体" w:cs="宋体" w:eastAsia="宋体" w:hint="default"/>
                <w:sz w:val="18"/>
                <w:szCs w:val="18"/>
              </w:rPr>
            </w:pPr>
            <w:r>
              <w:rPr>
                <w:rFonts w:ascii="宋体"/>
                <w:sz w:val="18"/>
              </w:rPr>
              <w:t>01.23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-53,655,</w:t>
            </w:r>
          </w:p>
          <w:p>
            <w:pPr>
              <w:pStyle w:val="TableParagraph"/>
              <w:spacing w:line="240" w:lineRule="auto"/>
              <w:ind w:left="252" w:right="0"/>
              <w:jc w:val="center"/>
              <w:rPr>
                <w:rFonts w:ascii="宋体" w:hAnsi="宋体" w:cs="宋体" w:eastAsia="宋体" w:hint="default"/>
                <w:sz w:val="18"/>
                <w:szCs w:val="18"/>
              </w:rPr>
            </w:pPr>
            <w:r>
              <w:rPr>
                <w:rFonts w:ascii="宋体"/>
                <w:sz w:val="18"/>
              </w:rPr>
              <w:t>901.23</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-693,295</w:t>
            </w:r>
          </w:p>
          <w:p>
            <w:pPr>
              <w:pStyle w:val="TableParagraph"/>
              <w:spacing w:line="234" w:lineRule="exact"/>
              <w:ind w:left="261" w:right="0"/>
              <w:jc w:val="left"/>
              <w:rPr>
                <w:rFonts w:ascii="宋体" w:hAnsi="宋体" w:cs="宋体" w:eastAsia="宋体" w:hint="default"/>
                <w:sz w:val="18"/>
                <w:szCs w:val="18"/>
              </w:rPr>
            </w:pPr>
            <w:r>
              <w:rPr>
                <w:rFonts w:ascii="宋体"/>
                <w:sz w:val="18"/>
              </w:rPr>
              <w:t>,164.51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-693,295,</w:t>
            </w:r>
          </w:p>
          <w:p>
            <w:pPr>
              <w:pStyle w:val="TableParagraph"/>
              <w:spacing w:line="234" w:lineRule="exact"/>
              <w:ind w:left="372" w:right="0"/>
              <w:jc w:val="left"/>
              <w:rPr>
                <w:rFonts w:ascii="宋体" w:hAnsi="宋体" w:cs="宋体" w:eastAsia="宋体" w:hint="default"/>
                <w:sz w:val="18"/>
                <w:szCs w:val="18"/>
              </w:rPr>
            </w:pPr>
            <w:r>
              <w:rPr>
                <w:rFonts w:ascii="宋体"/>
                <w:sz w:val="18"/>
              </w:rPr>
              <w:t>164.51</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-5,391,17</w:t>
            </w:r>
          </w:p>
          <w:p>
            <w:pPr>
              <w:pStyle w:val="TableParagraph"/>
              <w:spacing w:line="234" w:lineRule="exact"/>
              <w:ind w:left="562" w:right="0"/>
              <w:jc w:val="left"/>
              <w:rPr>
                <w:rFonts w:ascii="宋体" w:hAnsi="宋体" w:cs="宋体" w:eastAsia="宋体" w:hint="default"/>
                <w:sz w:val="18"/>
                <w:szCs w:val="18"/>
              </w:rPr>
            </w:pPr>
            <w:r>
              <w:rPr>
                <w:rFonts w:ascii="宋体"/>
                <w:sz w:val="18"/>
              </w:rPr>
              <w:t>8.31</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-5,391,17</w:t>
            </w:r>
          </w:p>
          <w:p>
            <w:pPr>
              <w:pStyle w:val="TableParagraph"/>
              <w:spacing w:line="234" w:lineRule="exact"/>
              <w:ind w:left="552" w:right="0"/>
              <w:jc w:val="left"/>
              <w:rPr>
                <w:rFonts w:ascii="宋体" w:hAnsi="宋体" w:cs="宋体" w:eastAsia="宋体" w:hint="default"/>
                <w:sz w:val="18"/>
                <w:szCs w:val="18"/>
              </w:rPr>
            </w:pPr>
            <w:r>
              <w:rPr>
                <w:rFonts w:ascii="宋体"/>
                <w:sz w:val="18"/>
              </w:rPr>
              <w:t>8.31</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1,350,000</w:t>
            </w:r>
          </w:p>
          <w:p>
            <w:pPr>
              <w:pStyle w:val="TableParagraph"/>
              <w:spacing w:line="240" w:lineRule="auto"/>
              <w:ind w:left="650"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1,350,000</w:t>
            </w:r>
          </w:p>
          <w:p>
            <w:pPr>
              <w:pStyle w:val="TableParagraph"/>
              <w:spacing w:line="240" w:lineRule="auto"/>
              <w:ind w:left="641" w:right="0"/>
              <w:jc w:val="left"/>
              <w:rPr>
                <w:rFonts w:ascii="宋体" w:hAnsi="宋体" w:cs="宋体" w:eastAsia="宋体" w:hint="default"/>
                <w:sz w:val="18"/>
                <w:szCs w:val="18"/>
              </w:rPr>
            </w:pPr>
            <w:r>
              <w:rPr>
                <w:rFonts w:ascii="宋体"/>
                <w:sz w:val="18"/>
              </w:rPr>
              <w:t>.00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6,741,178</w:t>
            </w:r>
          </w:p>
          <w:p>
            <w:pPr>
              <w:pStyle w:val="TableParagraph"/>
              <w:spacing w:line="234" w:lineRule="exact"/>
              <w:ind w:left="650" w:right="0"/>
              <w:jc w:val="left"/>
              <w:rPr>
                <w:rFonts w:ascii="宋体" w:hAnsi="宋体" w:cs="宋体" w:eastAsia="宋体" w:hint="default"/>
                <w:sz w:val="18"/>
                <w:szCs w:val="18"/>
              </w:rPr>
            </w:pPr>
            <w:r>
              <w:rPr>
                <w:rFonts w:ascii="宋体"/>
                <w:sz w:val="18"/>
              </w:rPr>
              <w:t>.31</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6,741,178</w:t>
            </w:r>
          </w:p>
          <w:p>
            <w:pPr>
              <w:pStyle w:val="TableParagraph"/>
              <w:spacing w:line="234" w:lineRule="exact"/>
              <w:ind w:left="641" w:right="0"/>
              <w:jc w:val="left"/>
              <w:rPr>
                <w:rFonts w:ascii="宋体" w:hAnsi="宋体" w:cs="宋体" w:eastAsia="宋体" w:hint="default"/>
                <w:sz w:val="18"/>
                <w:szCs w:val="18"/>
              </w:rPr>
            </w:pPr>
            <w:r>
              <w:rPr>
                <w:rFonts w:ascii="宋体"/>
                <w:sz w:val="18"/>
              </w:rPr>
              <w:t>.31</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1,777,679</w:t>
            </w:r>
          </w:p>
          <w:p>
            <w:pPr>
              <w:pStyle w:val="TableParagraph"/>
              <w:spacing w:line="240" w:lineRule="auto"/>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2,422,095</w:t>
            </w:r>
          </w:p>
          <w:p>
            <w:pPr>
              <w:pStyle w:val="TableParagraph"/>
              <w:spacing w:line="240" w:lineRule="auto"/>
              <w:ind w:left="190"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1,145,572</w:t>
            </w:r>
          </w:p>
          <w:p>
            <w:pPr>
              <w:pStyle w:val="TableParagraph"/>
              <w:spacing w:line="240" w:lineRule="auto"/>
              <w:ind w:left="650" w:right="0"/>
              <w:jc w:val="left"/>
              <w:rPr>
                <w:rFonts w:ascii="宋体" w:hAnsi="宋体" w:cs="宋体" w:eastAsia="宋体" w:hint="default"/>
                <w:sz w:val="18"/>
                <w:szCs w:val="18"/>
              </w:rPr>
            </w:pPr>
            <w:r>
              <w:rPr>
                <w:rFonts w:ascii="宋体"/>
                <w:sz w:val="18"/>
              </w:rPr>
              <w:t>.29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1,184,83</w:t>
            </w:r>
          </w:p>
          <w:p>
            <w:pPr>
              <w:pStyle w:val="TableParagraph"/>
              <w:spacing w:line="240" w:lineRule="auto"/>
              <w:ind w:left="187" w:right="0"/>
              <w:jc w:val="left"/>
              <w:rPr>
                <w:rFonts w:ascii="宋体" w:hAnsi="宋体" w:cs="宋体" w:eastAsia="宋体" w:hint="default"/>
                <w:sz w:val="18"/>
                <w:szCs w:val="18"/>
              </w:rPr>
            </w:pPr>
            <w:r>
              <w:rPr>
                <w:rFonts w:ascii="宋体"/>
                <w:sz w:val="18"/>
              </w:rPr>
              <w:t>6,300.57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558,270,</w:t>
            </w:r>
          </w:p>
          <w:p>
            <w:pPr>
              <w:pStyle w:val="TableParagraph"/>
              <w:spacing w:line="240" w:lineRule="auto"/>
              <w:ind w:left="252" w:right="0"/>
              <w:jc w:val="center"/>
              <w:rPr>
                <w:rFonts w:ascii="宋体" w:hAnsi="宋体" w:cs="宋体" w:eastAsia="宋体" w:hint="default"/>
                <w:sz w:val="18"/>
                <w:szCs w:val="18"/>
              </w:rPr>
            </w:pPr>
            <w:r>
              <w:rPr>
                <w:rFonts w:ascii="宋体"/>
                <w:sz w:val="18"/>
              </w:rPr>
              <w:t>267.26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5,944,027</w:t>
            </w:r>
          </w:p>
          <w:p>
            <w:pPr>
              <w:pStyle w:val="TableParagraph"/>
              <w:spacing w:line="240" w:lineRule="auto"/>
              <w:ind w:left="183" w:right="0"/>
              <w:jc w:val="center"/>
              <w:rPr>
                <w:rFonts w:ascii="宋体" w:hAnsi="宋体" w:cs="宋体" w:eastAsia="宋体" w:hint="default"/>
                <w:sz w:val="18"/>
                <w:szCs w:val="18"/>
              </w:rPr>
            </w:pPr>
            <w:r>
              <w:rPr>
                <w:rFonts w:ascii="宋体"/>
                <w:sz w:val="18"/>
              </w:rPr>
              <w:t>,229.91</w:t>
            </w:r>
          </w:p>
        </w:tc>
      </w:tr>
    </w:tbl>
    <w:p>
      <w:pPr>
        <w:spacing w:line="240" w:lineRule="auto" w:before="9"/>
        <w:rPr>
          <w:rFonts w:ascii="Times New Roman" w:hAnsi="Times New Roman" w:cs="Times New Roman" w:eastAsia="Times New Roman"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3219"/>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31" w:hRule="exact"/>
        </w:trPr>
        <w:tc>
          <w:tcPr>
            <w:tcW w:w="2396" w:type="dxa"/>
            <w:vMerge/>
            <w:tcBorders>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307"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益合计</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47" w:right="0"/>
              <w:jc w:val="center"/>
              <w:rPr>
                <w:rFonts w:ascii="宋体" w:hAnsi="宋体" w:cs="宋体" w:eastAsia="宋体" w:hint="default"/>
                <w:sz w:val="18"/>
                <w:szCs w:val="18"/>
              </w:rPr>
            </w:pPr>
            <w:r>
              <w:rPr>
                <w:rFonts w:ascii="宋体"/>
                <w:sz w:val="18"/>
              </w:rPr>
              <w:t>1,777,679</w:t>
            </w:r>
          </w:p>
          <w:p>
            <w:pPr>
              <w:pStyle w:val="TableParagraph"/>
              <w:spacing w:line="234" w:lineRule="exact"/>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2,422,095</w:t>
            </w:r>
          </w:p>
          <w:p>
            <w:pPr>
              <w:pStyle w:val="TableParagraph"/>
              <w:spacing w:line="234" w:lineRule="exact"/>
              <w:ind w:left="192"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2,362,070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1,131,18</w:t>
            </w:r>
          </w:p>
          <w:p>
            <w:pPr>
              <w:pStyle w:val="TableParagraph"/>
              <w:spacing w:line="234" w:lineRule="exact"/>
              <w:ind w:left="187"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2,011,19</w:t>
            </w:r>
          </w:p>
          <w:p>
            <w:pPr>
              <w:pStyle w:val="TableParagraph"/>
              <w:spacing w:line="234" w:lineRule="exact"/>
              <w:ind w:left="172" w:right="0"/>
              <w:jc w:val="left"/>
              <w:rPr>
                <w:rFonts w:ascii="宋体" w:hAnsi="宋体" w:cs="宋体" w:eastAsia="宋体" w:hint="default"/>
                <w:sz w:val="18"/>
                <w:szCs w:val="18"/>
              </w:rPr>
            </w:pPr>
            <w:r>
              <w:rPr>
                <w:rFonts w:ascii="宋体"/>
                <w:sz w:val="18"/>
              </w:rPr>
              <w:t>3,434.63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7,344,510</w:t>
            </w:r>
          </w:p>
          <w:p>
            <w:pPr>
              <w:pStyle w:val="TableParagraph"/>
              <w:spacing w:line="234" w:lineRule="exact"/>
              <w:ind w:left="183" w:right="0"/>
              <w:jc w:val="center"/>
              <w:rPr>
                <w:rFonts w:ascii="宋体" w:hAnsi="宋体" w:cs="宋体" w:eastAsia="宋体" w:hint="default"/>
                <w:sz w:val="18"/>
                <w:szCs w:val="18"/>
              </w:rPr>
            </w:pPr>
            <w:r>
              <w:rPr>
                <w:rFonts w:ascii="宋体"/>
                <w:sz w:val="18"/>
              </w:rPr>
              <w:t>,994.36</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47" w:right="0"/>
              <w:jc w:val="center"/>
              <w:rPr>
                <w:rFonts w:ascii="宋体" w:hAnsi="宋体" w:cs="宋体" w:eastAsia="宋体" w:hint="default"/>
                <w:sz w:val="18"/>
                <w:szCs w:val="18"/>
              </w:rPr>
            </w:pPr>
            <w:r>
              <w:rPr>
                <w:rFonts w:ascii="宋体"/>
                <w:sz w:val="18"/>
              </w:rPr>
              <w:t>1,777,679</w:t>
            </w:r>
          </w:p>
          <w:p>
            <w:pPr>
              <w:pStyle w:val="TableParagraph"/>
              <w:spacing w:line="234" w:lineRule="exact"/>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2,422,095</w:t>
            </w:r>
          </w:p>
          <w:p>
            <w:pPr>
              <w:pStyle w:val="TableParagraph"/>
              <w:spacing w:line="234" w:lineRule="exact"/>
              <w:ind w:left="192"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2,362,070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1,131,18</w:t>
            </w:r>
          </w:p>
          <w:p>
            <w:pPr>
              <w:pStyle w:val="TableParagraph"/>
              <w:spacing w:line="234" w:lineRule="exact"/>
              <w:ind w:left="187"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2,011,19</w:t>
            </w:r>
          </w:p>
          <w:p>
            <w:pPr>
              <w:pStyle w:val="TableParagraph"/>
              <w:spacing w:line="234" w:lineRule="exact"/>
              <w:ind w:left="172" w:right="0"/>
              <w:jc w:val="left"/>
              <w:rPr>
                <w:rFonts w:ascii="宋体" w:hAnsi="宋体" w:cs="宋体" w:eastAsia="宋体" w:hint="default"/>
                <w:sz w:val="18"/>
                <w:szCs w:val="18"/>
              </w:rPr>
            </w:pPr>
            <w:r>
              <w:rPr>
                <w:rFonts w:ascii="宋体"/>
                <w:sz w:val="18"/>
              </w:rPr>
              <w:t>3,434.63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7,344,510</w:t>
            </w:r>
          </w:p>
          <w:p>
            <w:pPr>
              <w:pStyle w:val="TableParagraph"/>
              <w:spacing w:line="234" w:lineRule="exact"/>
              <w:ind w:left="183" w:right="0"/>
              <w:jc w:val="center"/>
              <w:rPr>
                <w:rFonts w:ascii="宋体" w:hAnsi="宋体" w:cs="宋体" w:eastAsia="宋体" w:hint="default"/>
                <w:sz w:val="18"/>
                <w:szCs w:val="18"/>
              </w:rPr>
            </w:pPr>
            <w:r>
              <w:rPr>
                <w:rFonts w:ascii="宋体"/>
                <w:sz w:val="18"/>
              </w:rPr>
              <w:t>,994.36</w:t>
            </w:r>
          </w:p>
        </w:tc>
      </w:tr>
      <w:tr>
        <w:trPr>
          <w:trHeight w:val="71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4,174,680</w:t>
            </w:r>
          </w:p>
          <w:p>
            <w:pPr>
              <w:pStyle w:val="TableParagraph"/>
              <w:spacing w:line="234" w:lineRule="exact"/>
              <w:ind w:left="650"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-1,017,8</w:t>
            </w:r>
          </w:p>
          <w:p>
            <w:pPr>
              <w:pStyle w:val="TableParagraph"/>
              <w:spacing w:line="233" w:lineRule="exact"/>
              <w:ind w:right="98"/>
              <w:jc w:val="right"/>
              <w:rPr>
                <w:rFonts w:ascii="宋体" w:hAnsi="宋体" w:cs="宋体" w:eastAsia="宋体" w:hint="default"/>
                <w:sz w:val="18"/>
                <w:szCs w:val="18"/>
              </w:rPr>
            </w:pPr>
            <w:r>
              <w:rPr>
                <w:rFonts w:ascii="宋体"/>
                <w:spacing w:val="-1"/>
                <w:sz w:val="18"/>
              </w:rPr>
              <w:t>34,443.1</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-1,013,65</w:t>
            </w:r>
          </w:p>
          <w:p>
            <w:pPr>
              <w:pStyle w:val="TableParagraph"/>
              <w:spacing w:line="234" w:lineRule="exact"/>
              <w:ind w:left="192" w:right="0"/>
              <w:jc w:val="left"/>
              <w:rPr>
                <w:rFonts w:ascii="宋体" w:hAnsi="宋体" w:cs="宋体" w:eastAsia="宋体" w:hint="default"/>
                <w:sz w:val="18"/>
                <w:szCs w:val="18"/>
              </w:rPr>
            </w:pPr>
            <w:r>
              <w:rPr>
                <w:rFonts w:ascii="宋体"/>
                <w:sz w:val="18"/>
              </w:rPr>
              <w:t>9,763.13</w:t>
            </w:r>
          </w:p>
        </w:tc>
      </w:tr>
      <w:tr>
        <w:trPr>
          <w:trHeight w:val="71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-1,024,7</w:t>
            </w:r>
          </w:p>
          <w:p>
            <w:pPr>
              <w:pStyle w:val="TableParagraph"/>
              <w:spacing w:line="233" w:lineRule="exact"/>
              <w:ind w:right="98"/>
              <w:jc w:val="right"/>
              <w:rPr>
                <w:rFonts w:ascii="宋体" w:hAnsi="宋体" w:cs="宋体" w:eastAsia="宋体" w:hint="default"/>
                <w:sz w:val="18"/>
                <w:szCs w:val="18"/>
              </w:rPr>
            </w:pPr>
            <w:r>
              <w:rPr>
                <w:rFonts w:ascii="宋体"/>
                <w:spacing w:val="-1"/>
                <w:sz w:val="18"/>
              </w:rPr>
              <w:t>00,433.6</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-1,024,70</w:t>
            </w:r>
          </w:p>
          <w:p>
            <w:pPr>
              <w:pStyle w:val="TableParagraph"/>
              <w:spacing w:line="234" w:lineRule="exact"/>
              <w:ind w:left="192" w:right="0"/>
              <w:jc w:val="left"/>
              <w:rPr>
                <w:rFonts w:ascii="宋体" w:hAnsi="宋体" w:cs="宋体" w:eastAsia="宋体" w:hint="default"/>
                <w:sz w:val="18"/>
                <w:szCs w:val="18"/>
              </w:rPr>
            </w:pPr>
            <w:r>
              <w:rPr>
                <w:rFonts w:ascii="宋体"/>
                <w:sz w:val="18"/>
              </w:rPr>
              <w:t>0,433.62</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6,865,99</w:t>
            </w:r>
          </w:p>
          <w:p>
            <w:pPr>
              <w:pStyle w:val="TableParagraph"/>
              <w:spacing w:line="234" w:lineRule="exact"/>
              <w:ind w:left="532" w:right="0"/>
              <w:jc w:val="left"/>
              <w:rPr>
                <w:rFonts w:ascii="宋体" w:hAnsi="宋体" w:cs="宋体" w:eastAsia="宋体" w:hint="default"/>
                <w:sz w:val="18"/>
                <w:szCs w:val="18"/>
              </w:rPr>
            </w:pPr>
            <w:r>
              <w:rPr>
                <w:rFonts w:ascii="宋体"/>
                <w:sz w:val="18"/>
              </w:rPr>
              <w:t>0.49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6,865,990</w:t>
            </w:r>
          </w:p>
          <w:p>
            <w:pPr>
              <w:pStyle w:val="TableParagraph"/>
              <w:spacing w:line="234" w:lineRule="exact"/>
              <w:ind w:left="641" w:right="0"/>
              <w:jc w:val="left"/>
              <w:rPr>
                <w:rFonts w:ascii="宋体" w:hAnsi="宋体" w:cs="宋体" w:eastAsia="宋体" w:hint="default"/>
                <w:sz w:val="18"/>
                <w:szCs w:val="18"/>
              </w:rPr>
            </w:pPr>
            <w:r>
              <w:rPr>
                <w:rFonts w:ascii="宋体"/>
                <w:sz w:val="18"/>
              </w:rPr>
              <w:t>.49</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6,865,99</w:t>
            </w:r>
          </w:p>
          <w:p>
            <w:pPr>
              <w:pStyle w:val="TableParagraph"/>
              <w:spacing w:line="234" w:lineRule="exact"/>
              <w:ind w:left="532" w:right="0"/>
              <w:jc w:val="left"/>
              <w:rPr>
                <w:rFonts w:ascii="宋体" w:hAnsi="宋体" w:cs="宋体" w:eastAsia="宋体" w:hint="default"/>
                <w:sz w:val="18"/>
                <w:szCs w:val="18"/>
              </w:rPr>
            </w:pPr>
            <w:r>
              <w:rPr>
                <w:rFonts w:ascii="宋体"/>
                <w:sz w:val="18"/>
              </w:rPr>
              <w:t>0.49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6,865,990</w:t>
            </w:r>
          </w:p>
          <w:p>
            <w:pPr>
              <w:pStyle w:val="TableParagraph"/>
              <w:spacing w:line="234" w:lineRule="exact"/>
              <w:ind w:left="641" w:right="0"/>
              <w:jc w:val="left"/>
              <w:rPr>
                <w:rFonts w:ascii="宋体" w:hAnsi="宋体" w:cs="宋体" w:eastAsia="宋体" w:hint="default"/>
                <w:sz w:val="18"/>
                <w:szCs w:val="18"/>
              </w:rPr>
            </w:pPr>
            <w:r>
              <w:rPr>
                <w:rFonts w:ascii="宋体"/>
                <w:sz w:val="18"/>
              </w:rPr>
              <w:t>.49</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4,174,680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4,174,680</w:t>
            </w:r>
          </w:p>
        </w:tc>
      </w:tr>
    </w:tbl>
    <w:p>
      <w:pPr>
        <w:spacing w:after="0" w:line="205" w:lineRule="exact"/>
        <w:jc w:val="center"/>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sz w:val="18"/>
              </w:rPr>
              <w:t>.00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4,533,400</w:t>
            </w:r>
          </w:p>
          <w:p>
            <w:pPr>
              <w:pStyle w:val="TableParagraph"/>
              <w:spacing w:line="240" w:lineRule="auto"/>
              <w:ind w:left="650"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4,533,400</w:t>
            </w:r>
          </w:p>
          <w:p>
            <w:pPr>
              <w:pStyle w:val="TableParagraph"/>
              <w:spacing w:line="240" w:lineRule="auto"/>
              <w:ind w:left="641" w:right="0"/>
              <w:jc w:val="left"/>
              <w:rPr>
                <w:rFonts w:ascii="宋体" w:hAnsi="宋体" w:cs="宋体" w:eastAsia="宋体" w:hint="default"/>
                <w:sz w:val="18"/>
                <w:szCs w:val="18"/>
              </w:rPr>
            </w:pPr>
            <w:r>
              <w:rPr>
                <w:rFonts w:ascii="宋体"/>
                <w:sz w:val="18"/>
              </w:rPr>
              <w:t>.00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5"/>
              <w:jc w:val="right"/>
              <w:rPr>
                <w:rFonts w:ascii="宋体" w:hAnsi="宋体" w:cs="宋体" w:eastAsia="宋体" w:hint="default"/>
                <w:sz w:val="18"/>
                <w:szCs w:val="18"/>
              </w:rPr>
            </w:pPr>
            <w:r>
              <w:rPr>
                <w:rFonts w:ascii="宋体"/>
                <w:spacing w:val="-1"/>
                <w:sz w:val="18"/>
              </w:rPr>
              <w:t>358,720.0</w:t>
            </w:r>
          </w:p>
          <w:p>
            <w:pPr>
              <w:pStyle w:val="TableParagraph"/>
              <w:spacing w:line="234" w:lineRule="exact"/>
              <w:ind w:right="97"/>
              <w:jc w:val="right"/>
              <w:rPr>
                <w:rFonts w:ascii="宋体" w:hAnsi="宋体" w:cs="宋体" w:eastAsia="宋体" w:hint="default"/>
                <w:sz w:val="18"/>
                <w:szCs w:val="18"/>
              </w:rPr>
            </w:pPr>
            <w:r>
              <w:rPr>
                <w:rFonts w:ascii="宋体"/>
                <w:sz w:val="18"/>
              </w:rPr>
              <w:t>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358,720.0</w:t>
            </w:r>
          </w:p>
          <w:p>
            <w:pPr>
              <w:pStyle w:val="TableParagraph"/>
              <w:spacing w:line="234" w:lineRule="exact"/>
              <w:ind w:right="97"/>
              <w:jc w:val="right"/>
              <w:rPr>
                <w:rFonts w:ascii="宋体" w:hAnsi="宋体" w:cs="宋体" w:eastAsia="宋体" w:hint="default"/>
                <w:sz w:val="18"/>
                <w:szCs w:val="18"/>
              </w:rPr>
            </w:pPr>
            <w:r>
              <w:rPr>
                <w:rFonts w:ascii="宋体"/>
                <w:sz w:val="18"/>
              </w:rPr>
              <w:t>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47" w:right="0"/>
              <w:jc w:val="center"/>
              <w:rPr>
                <w:rFonts w:ascii="宋体" w:hAnsi="宋体" w:cs="宋体" w:eastAsia="宋体" w:hint="default"/>
                <w:sz w:val="18"/>
                <w:szCs w:val="18"/>
              </w:rPr>
            </w:pPr>
            <w:r>
              <w:rPr>
                <w:rFonts w:ascii="宋体"/>
                <w:sz w:val="18"/>
              </w:rPr>
              <w:t>1,777,679</w:t>
            </w:r>
          </w:p>
          <w:p>
            <w:pPr>
              <w:pStyle w:val="TableParagraph"/>
              <w:spacing w:line="234" w:lineRule="exact"/>
              <w:ind w:left="228" w:right="0"/>
              <w:jc w:val="center"/>
              <w:rPr>
                <w:rFonts w:ascii="宋体" w:hAnsi="宋体" w:cs="宋体" w:eastAsia="宋体" w:hint="default"/>
                <w:sz w:val="18"/>
                <w:szCs w:val="18"/>
              </w:rPr>
            </w:pPr>
            <w:r>
              <w:rPr>
                <w:rFonts w:ascii="宋体"/>
                <w:sz w:val="18"/>
              </w:rPr>
              <w:t>,909.00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2,422,095</w:t>
            </w:r>
          </w:p>
          <w:p>
            <w:pPr>
              <w:pStyle w:val="TableParagraph"/>
              <w:spacing w:line="234" w:lineRule="exact"/>
              <w:ind w:left="190" w:right="0"/>
              <w:jc w:val="center"/>
              <w:rPr>
                <w:rFonts w:ascii="宋体" w:hAnsi="宋体" w:cs="宋体" w:eastAsia="宋体" w:hint="default"/>
                <w:sz w:val="18"/>
                <w:szCs w:val="18"/>
              </w:rPr>
            </w:pPr>
            <w:r>
              <w:rPr>
                <w:rFonts w:ascii="宋体"/>
                <w:sz w:val="18"/>
              </w:rPr>
              <w:t>,180.79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6,536,750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1,131,18</w:t>
            </w:r>
          </w:p>
          <w:p>
            <w:pPr>
              <w:pStyle w:val="TableParagraph"/>
              <w:spacing w:line="234" w:lineRule="exact"/>
              <w:ind w:left="187"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993,358,</w:t>
            </w:r>
          </w:p>
          <w:p>
            <w:pPr>
              <w:pStyle w:val="TableParagraph"/>
              <w:spacing w:line="234" w:lineRule="exact"/>
              <w:ind w:left="252" w:right="0"/>
              <w:jc w:val="center"/>
              <w:rPr>
                <w:rFonts w:ascii="宋体" w:hAnsi="宋体" w:cs="宋体" w:eastAsia="宋体" w:hint="default"/>
                <w:sz w:val="18"/>
                <w:szCs w:val="18"/>
              </w:rPr>
            </w:pPr>
            <w:r>
              <w:rPr>
                <w:rFonts w:ascii="宋体"/>
                <w:sz w:val="18"/>
              </w:rPr>
              <w:t>991.50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6,330,851</w:t>
            </w:r>
          </w:p>
          <w:p>
            <w:pPr>
              <w:pStyle w:val="TableParagraph"/>
              <w:spacing w:line="234" w:lineRule="exact"/>
              <w:ind w:left="183" w:right="0"/>
              <w:jc w:val="center"/>
              <w:rPr>
                <w:rFonts w:ascii="宋体" w:hAnsi="宋体" w:cs="宋体" w:eastAsia="宋体" w:hint="default"/>
                <w:sz w:val="18"/>
                <w:szCs w:val="18"/>
              </w:rPr>
            </w:pPr>
            <w:r>
              <w:rPr>
                <w:rFonts w:ascii="宋体"/>
                <w:sz w:val="18"/>
              </w:rPr>
              <w:t>,231.23</w:t>
            </w:r>
          </w:p>
        </w:tc>
      </w:tr>
    </w:tbl>
    <w:p>
      <w:pPr>
        <w:pStyle w:val="BodyText"/>
        <w:tabs>
          <w:tab w:pos="2349" w:val="left" w:leader="none"/>
        </w:tabs>
        <w:spacing w:line="241" w:lineRule="exact"/>
        <w:ind w:left="144" w:right="0"/>
        <w:jc w:val="left"/>
      </w:pPr>
      <w:r>
        <w:rPr>
          <w:spacing w:val="-1"/>
        </w:rPr>
        <w:t>法定代表人：刘长友</w:t>
        <w:tab/>
      </w:r>
      <w:r>
        <w:rPr>
          <w:spacing w:val="-2"/>
        </w:rPr>
        <w:t>主管会计工作负责人：贺天元、杨占海会计机构负责人：葛树峰</w:t>
      </w:r>
    </w:p>
    <w:p>
      <w:pPr>
        <w:spacing w:after="0" w:line="241" w:lineRule="exact"/>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3"/>
        <w:tabs>
          <w:tab w:pos="557" w:val="left" w:leader="none"/>
        </w:tabs>
        <w:spacing w:line="290" w:lineRule="auto"/>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0"/>
        <w:ind w:left="138" w:right="125" w:firstLine="419"/>
        <w:jc w:val="left"/>
      </w:pPr>
      <w:r>
        <w:rPr>
          <w:spacing w:val="-2"/>
        </w:rPr>
        <w:t>黑龙江北大荒农业股份有限公司（以下简称“本公司”或“公司”）于</w:t>
      </w:r>
      <w:r>
        <w:rPr>
          <w:rFonts w:ascii="宋体" w:hAnsi="宋体" w:cs="宋体" w:eastAsia="宋体" w:hint="default"/>
          <w:spacing w:val="-2"/>
        </w:rPr>
        <w:t>1998</w:t>
      </w:r>
      <w:r>
        <w:rPr>
          <w:spacing w:val="-2"/>
        </w:rPr>
        <w:t>年</w:t>
      </w:r>
      <w:r>
        <w:rPr>
          <w:rFonts w:ascii="宋体" w:hAnsi="宋体" w:cs="宋体" w:eastAsia="宋体" w:hint="default"/>
          <w:spacing w:val="-2"/>
        </w:rPr>
        <w:t>11</w:t>
      </w:r>
      <w:r>
        <w:rPr>
          <w:spacing w:val="-2"/>
        </w:rPr>
        <w:t>月在黑龙江</w:t>
      </w:r>
      <w:r>
        <w:rPr>
          <w:w w:val="100"/>
        </w:rPr>
        <w:t> </w:t>
      </w:r>
      <w:r>
        <w:rPr/>
        <w:t>省工商行政管理局注册成立，现总部位于黑龙江省哈尔滨市南岗区汉水路</w:t>
      </w:r>
      <w:r>
        <w:rPr>
          <w:rFonts w:ascii="宋体" w:hAnsi="宋体" w:cs="宋体" w:eastAsia="宋体" w:hint="default"/>
        </w:rPr>
        <w:t>263</w:t>
      </w:r>
      <w:r>
        <w:rPr/>
        <w:t>号。</w:t>
      </w:r>
    </w:p>
    <w:p>
      <w:pPr>
        <w:pStyle w:val="BodyText"/>
        <w:spacing w:line="240" w:lineRule="auto"/>
        <w:ind w:left="558" w:right="125"/>
        <w:jc w:val="left"/>
      </w:pPr>
      <w:r>
        <w:rPr/>
        <w:t>本财务报表业经本公司董事会于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18</w:t>
      </w:r>
      <w:r>
        <w:rPr/>
        <w:t>日决议批准报出。</w:t>
      </w:r>
      <w:r>
        <w:rPr>
          <w:w w:val="100"/>
        </w:rPr>
        <w:t> </w:t>
      </w:r>
      <w:r>
        <w:rPr>
          <w:spacing w:val="-2"/>
        </w:rPr>
        <w:t>本公司及各子公司主要从事业务包括农业、化肥、麦芽、纸业、投资、矿产等，分公司主要</w:t>
      </w:r>
    </w:p>
    <w:p>
      <w:pPr>
        <w:pStyle w:val="BodyText"/>
        <w:spacing w:line="237" w:lineRule="auto"/>
        <w:ind w:left="138" w:right="128"/>
        <w:jc w:val="both"/>
      </w:pPr>
      <w:r>
        <w:rPr/>
        <w:t>包括</w:t>
      </w:r>
      <w:r>
        <w:rPr>
          <w:spacing w:val="-30"/>
        </w:rPr>
        <w:t> </w:t>
      </w:r>
      <w:r>
        <w:rPr>
          <w:rFonts w:ascii="宋体" w:hAnsi="宋体" w:cs="宋体" w:eastAsia="宋体" w:hint="default"/>
        </w:rPr>
        <w:t>16</w:t>
      </w:r>
      <w:r>
        <w:rPr>
          <w:rFonts w:ascii="宋体" w:hAnsi="宋体" w:cs="宋体" w:eastAsia="宋体" w:hint="default"/>
          <w:spacing w:val="-30"/>
        </w:rPr>
        <w:t> </w:t>
      </w:r>
      <w:r>
        <w:rPr>
          <w:spacing w:val="-4"/>
        </w:rPr>
        <w:t>家农业分公司、浩良河化肥分公司等，子公司主要包括北大荒龙垦麦芽有限公司（以下简</w:t>
      </w:r>
      <w:r>
        <w:rPr>
          <w:spacing w:val="-96"/>
        </w:rPr>
        <w:t> </w:t>
      </w:r>
      <w:r>
        <w:rPr>
          <w:spacing w:val="-96"/>
        </w:rPr>
      </w:r>
      <w:r>
        <w:rPr>
          <w:spacing w:val="-2"/>
        </w:rPr>
        <w:t>称“麦芽公司”）、黑龙江北大荒纸业有限责任公司（以下简称“纸业公司”）、黑龙江省宝泉</w:t>
      </w:r>
      <w:r>
        <w:rPr>
          <w:spacing w:val="-25"/>
        </w:rPr>
        <w:t> </w:t>
      </w:r>
      <w:r>
        <w:rPr>
          <w:spacing w:val="-25"/>
        </w:rPr>
      </w:r>
      <w:r>
        <w:rPr>
          <w:spacing w:val="-2"/>
        </w:rPr>
        <w:t>岭农垦四方山石墨产业有限公司（以下简称“四方山石墨公司”）、北大荒鑫都建筑工程有限公</w:t>
      </w:r>
      <w:r>
        <w:rPr>
          <w:spacing w:val="-25"/>
        </w:rPr>
        <w:t> </w:t>
      </w:r>
      <w:r>
        <w:rPr>
          <w:spacing w:val="-25"/>
        </w:rPr>
      </w:r>
      <w:r>
        <w:rPr>
          <w:spacing w:val="-2"/>
        </w:rPr>
        <w:t>司（以下简称“鑫都建筑公司”）、北大荒鑫都房地产开发有限公司（以下简称“鑫都房地产公</w:t>
      </w:r>
      <w:r>
        <w:rPr>
          <w:spacing w:val="-25"/>
        </w:rPr>
        <w:t> </w:t>
      </w:r>
      <w:r>
        <w:rPr>
          <w:spacing w:val="-25"/>
        </w:rPr>
      </w:r>
      <w:r>
        <w:rPr>
          <w:spacing w:val="-2"/>
        </w:rPr>
        <w:t>司”）、黑龙江北大荒投资管理有限公司（以下简称“投资管理公司”）、北大荒鑫亚经贸有限</w:t>
      </w:r>
      <w:r>
        <w:rPr>
          <w:spacing w:val="-25"/>
        </w:rPr>
        <w:t> </w:t>
      </w:r>
      <w:r>
        <w:rPr>
          <w:spacing w:val="-25"/>
        </w:rPr>
      </w:r>
      <w:r>
        <w:rPr/>
        <w:t>责任公司（以下简称“鑫亚公司”）等。</w:t>
      </w:r>
    </w:p>
    <w:p>
      <w:pPr>
        <w:pStyle w:val="BodyText"/>
        <w:spacing w:line="237" w:lineRule="auto"/>
        <w:ind w:left="138" w:right="128" w:firstLine="419"/>
        <w:jc w:val="right"/>
      </w:pPr>
      <w:r>
        <w:rPr>
          <w:spacing w:val="-7"/>
        </w:rPr>
        <w:t>本公司所属行业为农业。经营范围：水稻、小麦、大豆、玉米等粮食作物的生产、精深加工、</w:t>
      </w:r>
      <w:r>
        <w:rPr>
          <w:w w:val="100"/>
        </w:rPr>
        <w:t> </w:t>
      </w:r>
      <w:r>
        <w:rPr>
          <w:spacing w:val="-2"/>
        </w:rPr>
        <w:t>销售；尿素的生产、销售；与种植业生产及农产品加工相关的技术、信息及服务体系的开发、咨</w:t>
      </w:r>
      <w:r>
        <w:rPr>
          <w:spacing w:val="-52"/>
        </w:rPr>
        <w:t> </w:t>
      </w:r>
      <w:r>
        <w:rPr>
          <w:spacing w:val="-52"/>
        </w:rPr>
      </w:r>
      <w:r>
        <w:rPr>
          <w:spacing w:val="-2"/>
        </w:rPr>
        <w:t>询及运营。经营本企业自产产品及相关技术的出口业务；经营本企业生产科研所需的原辅材料、</w:t>
      </w:r>
      <w:r>
        <w:rPr>
          <w:spacing w:val="-52"/>
        </w:rPr>
        <w:t> </w:t>
      </w:r>
      <w:r>
        <w:rPr>
          <w:spacing w:val="-52"/>
        </w:rPr>
      </w:r>
      <w:r>
        <w:rPr>
          <w:spacing w:val="-2"/>
        </w:rPr>
        <w:t>机械设备、仪器仪表、零配件及相关技术的进口业务；经营本企业的进料加工和“三来一补”业</w:t>
      </w:r>
      <w:r>
        <w:rPr>
          <w:spacing w:val="-52"/>
        </w:rPr>
        <w:t> </w:t>
      </w:r>
      <w:r>
        <w:rPr>
          <w:spacing w:val="-52"/>
        </w:rPr>
      </w:r>
      <w:r>
        <w:rPr>
          <w:spacing w:val="-2"/>
        </w:rPr>
        <w:t>务。生产尿素、二氧化碳、液氨、氧气、液氧、液氮、甲醇、复合肥生产销售、化肥零售（以上</w:t>
      </w:r>
      <w:r>
        <w:rPr>
          <w:spacing w:val="-52"/>
        </w:rPr>
        <w:t> </w:t>
      </w:r>
      <w:r>
        <w:rPr>
          <w:spacing w:val="-52"/>
        </w:rPr>
      </w:r>
      <w:r>
        <w:rPr>
          <w:spacing w:val="-2"/>
        </w:rPr>
        <w:t>项目仅限分支机构经营），农药经营（限分支机构凭许可证、按照直供的原则经营）。房地产开</w:t>
      </w:r>
      <w:r>
        <w:rPr>
          <w:spacing w:val="-54"/>
        </w:rPr>
        <w:t> </w:t>
      </w:r>
      <w:r>
        <w:rPr>
          <w:spacing w:val="-54"/>
        </w:rPr>
      </w:r>
      <w:r>
        <w:rPr>
          <w:spacing w:val="-2"/>
        </w:rPr>
        <w:t>发、房屋建筑、市政工程、水利工程总承包及机电设备、金属门窗、建筑装修、建筑幕墙、钢结</w:t>
      </w:r>
      <w:r>
        <w:rPr>
          <w:spacing w:val="-52"/>
        </w:rPr>
        <w:t> </w:t>
      </w:r>
      <w:r>
        <w:rPr>
          <w:spacing w:val="-52"/>
        </w:rPr>
      </w:r>
      <w:r>
        <w:rPr>
          <w:spacing w:val="-11"/>
          <w:w w:val="100"/>
        </w:rPr>
        <w:t>构专业承包；房屋租赁、设备租赁（依法须经批准的项目，经相关部门批准后方可开展经营活动）。</w:t>
      </w:r>
      <w:r>
        <w:rPr>
          <w:w w:val="100"/>
        </w:rPr>
        <w:t> </w:t>
      </w:r>
      <w:r>
        <w:rPr>
          <w:spacing w:val="-3"/>
        </w:rPr>
        <w:t>经中国证券监督管理委员会证监发行字［</w:t>
      </w:r>
      <w:r>
        <w:rPr>
          <w:rFonts w:ascii="宋体" w:hAnsi="宋体" w:cs="宋体" w:eastAsia="宋体" w:hint="default"/>
          <w:spacing w:val="-3"/>
        </w:rPr>
        <w:t>2002</w:t>
      </w:r>
      <w:r>
        <w:rPr>
          <w:spacing w:val="-3"/>
        </w:rPr>
        <w:t>］</w:t>
      </w:r>
      <w:r>
        <w:rPr>
          <w:rFonts w:ascii="宋体" w:hAnsi="宋体" w:cs="宋体" w:eastAsia="宋体" w:hint="default"/>
          <w:spacing w:val="-3"/>
        </w:rPr>
        <w:t>19</w:t>
      </w:r>
      <w:r>
        <w:rPr>
          <w:rFonts w:ascii="宋体" w:hAnsi="宋体" w:cs="宋体" w:eastAsia="宋体" w:hint="default"/>
          <w:spacing w:val="28"/>
        </w:rPr>
        <w:t> </w:t>
      </w:r>
      <w:r>
        <w:rPr>
          <w:spacing w:val="-3"/>
        </w:rPr>
        <w:t>号文核准，同意本公司利用上海证券交易</w:t>
      </w:r>
      <w:r>
        <w:rPr>
          <w:w w:val="100"/>
        </w:rPr>
        <w:t> </w:t>
      </w:r>
      <w:r>
        <w:rPr/>
        <w:t>系统，采用上网定价发行方式向社会公开发行人民币普通股股票</w:t>
      </w:r>
      <w:r>
        <w:rPr>
          <w:spacing w:val="-55"/>
        </w:rPr>
        <w:t> </w:t>
      </w:r>
      <w:r>
        <w:rPr>
          <w:rFonts w:ascii="宋体" w:hAnsi="宋体" w:cs="宋体" w:eastAsia="宋体" w:hint="default"/>
        </w:rPr>
        <w:t>30,000</w:t>
      </w:r>
      <w:r>
        <w:rPr>
          <w:rFonts w:ascii="宋体" w:hAnsi="宋体" w:cs="宋体" w:eastAsia="宋体" w:hint="default"/>
          <w:spacing w:val="-55"/>
        </w:rPr>
        <w:t> </w:t>
      </w:r>
      <w:r>
        <w:rPr/>
        <w:t>万股；本公司于</w:t>
      </w:r>
      <w:r>
        <w:rPr>
          <w:spacing w:val="-54"/>
        </w:rPr>
        <w:t> </w:t>
      </w:r>
      <w:r>
        <w:rPr>
          <w:rFonts w:ascii="宋体" w:hAnsi="宋体" w:cs="宋体" w:eastAsia="宋体" w:hint="default"/>
        </w:rPr>
        <w:t>2002</w:t>
      </w:r>
      <w:r>
        <w:rPr>
          <w:rFonts w:ascii="宋体" w:hAnsi="宋体" w:cs="宋体" w:eastAsia="宋体" w:hint="default"/>
          <w:spacing w:val="-55"/>
        </w:rPr>
        <w:t> </w:t>
      </w:r>
      <w:r>
        <w:rPr/>
        <w:t>年</w:t>
      </w:r>
    </w:p>
    <w:p>
      <w:pPr>
        <w:pStyle w:val="BodyText"/>
        <w:spacing w:line="272" w:lineRule="exact"/>
        <w:ind w:left="138"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t>日以每股发行价格人民币</w:t>
      </w:r>
      <w:r>
        <w:rPr>
          <w:spacing w:val="-51"/>
        </w:rPr>
        <w:t> </w:t>
      </w:r>
      <w:r>
        <w:rPr>
          <w:rFonts w:ascii="宋体" w:hAnsi="宋体" w:cs="宋体" w:eastAsia="宋体" w:hint="default"/>
        </w:rPr>
        <w:t>5.38</w:t>
      </w:r>
      <w:r>
        <w:rPr>
          <w:rFonts w:ascii="宋体" w:hAnsi="宋体" w:cs="宋体" w:eastAsia="宋体" w:hint="default"/>
          <w:spacing w:val="-51"/>
        </w:rPr>
        <w:t> </w:t>
      </w:r>
      <w:r>
        <w:rPr>
          <w:spacing w:val="-11"/>
        </w:rPr>
        <w:t>元，发行每股面值</w:t>
      </w:r>
      <w:r>
        <w:rPr>
          <w:spacing w:val="-51"/>
        </w:rPr>
        <w:t> </w:t>
      </w:r>
      <w:r>
        <w:rPr>
          <w:rFonts w:ascii="宋体" w:hAnsi="宋体" w:cs="宋体" w:eastAsia="宋体" w:hint="default"/>
        </w:rPr>
        <w:t>1.00</w:t>
      </w:r>
      <w:r>
        <w:rPr>
          <w:rFonts w:ascii="宋体" w:hAnsi="宋体" w:cs="宋体" w:eastAsia="宋体" w:hint="default"/>
          <w:spacing w:val="-53"/>
        </w:rPr>
        <w:t> </w:t>
      </w:r>
      <w:r>
        <w:rPr/>
        <w:t>元的社会公众股</w:t>
      </w:r>
      <w:r>
        <w:rPr>
          <w:spacing w:val="-50"/>
        </w:rPr>
        <w:t> </w:t>
      </w:r>
      <w:r>
        <w:rPr>
          <w:rFonts w:ascii="宋体" w:hAnsi="宋体" w:cs="宋体" w:eastAsia="宋体" w:hint="default"/>
        </w:rPr>
        <w:t>30,000</w:t>
      </w:r>
      <w:r>
        <w:rPr>
          <w:rFonts w:ascii="宋体" w:hAnsi="宋体" w:cs="宋体" w:eastAsia="宋体" w:hint="default"/>
          <w:spacing w:val="-53"/>
        </w:rPr>
        <w:t> </w:t>
      </w:r>
      <w:r>
        <w:rPr>
          <w:spacing w:val="-12"/>
        </w:rPr>
        <w:t>万股，</w:t>
      </w:r>
      <w:r>
        <w:rPr>
          <w:rFonts w:ascii="宋体" w:hAnsi="宋体" w:cs="宋体" w:eastAsia="宋体" w:hint="default"/>
          <w:spacing w:val="-12"/>
        </w:rPr>
        <w:t>2002</w:t>
      </w:r>
    </w:p>
    <w:p>
      <w:pPr>
        <w:pStyle w:val="BodyText"/>
        <w:spacing w:line="273" w:lineRule="exact"/>
        <w:ind w:left="138" w:right="0"/>
        <w:jc w:val="both"/>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日在上海证券交易所挂牌交易。</w:t>
      </w:r>
    </w:p>
    <w:p>
      <w:pPr>
        <w:pStyle w:val="BodyText"/>
        <w:spacing w:line="272" w:lineRule="exact"/>
        <w:ind w:left="558" w:right="0"/>
        <w:jc w:val="left"/>
      </w:pPr>
      <w:r>
        <w:rPr/>
        <w:t>根据本公司</w:t>
      </w:r>
      <w:r>
        <w:rPr>
          <w:spacing w:val="-47"/>
        </w:rPr>
        <w:t> </w:t>
      </w:r>
      <w:r>
        <w:rPr>
          <w:rFonts w:ascii="宋体" w:hAnsi="宋体" w:cs="宋体" w:eastAsia="宋体" w:hint="default"/>
        </w:rPr>
        <w:t>2004</w:t>
      </w:r>
      <w:r>
        <w:rPr>
          <w:rFonts w:ascii="宋体" w:hAnsi="宋体" w:cs="宋体" w:eastAsia="宋体" w:hint="default"/>
          <w:spacing w:val="-47"/>
        </w:rPr>
        <w:t> </w:t>
      </w:r>
      <w:r>
        <w:rPr>
          <w:spacing w:val="-3"/>
        </w:rPr>
        <w:t>年度股东大会决议，</w:t>
      </w:r>
      <w:r>
        <w:rPr>
          <w:rFonts w:ascii="宋体" w:hAnsi="宋体" w:cs="宋体" w:eastAsia="宋体" w:hint="default"/>
          <w:spacing w:val="-3"/>
        </w:rPr>
        <w:t>2005</w:t>
      </w:r>
      <w:r>
        <w:rPr>
          <w:rFonts w:ascii="宋体" w:hAnsi="宋体" w:cs="宋体" w:eastAsia="宋体" w:hint="default"/>
          <w:spacing w:val="-47"/>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spacing w:val="-3"/>
        </w:rPr>
        <w:t>月本公司实施资本公积转增股本，每</w:t>
      </w:r>
      <w:r>
        <w:rPr>
          <w:spacing w:val="-47"/>
        </w:rPr>
        <w:t> </w:t>
      </w:r>
      <w:r>
        <w:rPr>
          <w:rFonts w:ascii="宋体" w:hAnsi="宋体" w:cs="宋体" w:eastAsia="宋体" w:hint="default"/>
        </w:rPr>
        <w:t>10</w:t>
      </w:r>
      <w:r>
        <w:rPr>
          <w:rFonts w:ascii="宋体" w:hAnsi="宋体" w:cs="宋体" w:eastAsia="宋体" w:hint="default"/>
          <w:spacing w:val="-49"/>
        </w:rPr>
        <w:t> </w:t>
      </w:r>
      <w:r>
        <w:rPr/>
        <w:t>股转</w:t>
      </w:r>
    </w:p>
    <w:p>
      <w:pPr>
        <w:pStyle w:val="BodyText"/>
        <w:spacing w:line="237" w:lineRule="auto"/>
        <w:ind w:left="138" w:right="132"/>
        <w:jc w:val="both"/>
      </w:pPr>
      <w:r>
        <w:rPr/>
        <w:t>增</w:t>
      </w:r>
      <w:r>
        <w:rPr>
          <w:spacing w:val="-54"/>
        </w:rPr>
        <w:t> </w:t>
      </w:r>
      <w:r>
        <w:rPr>
          <w:rFonts w:ascii="宋体" w:hAnsi="宋体" w:cs="宋体" w:eastAsia="宋体" w:hint="default"/>
        </w:rPr>
        <w:t>2</w:t>
      </w:r>
      <w:r>
        <w:rPr>
          <w:rFonts w:ascii="宋体" w:hAnsi="宋体" w:cs="宋体" w:eastAsia="宋体" w:hint="default"/>
          <w:spacing w:val="-54"/>
        </w:rPr>
        <w:t> </w:t>
      </w:r>
      <w:r>
        <w:rPr/>
        <w:t>股，共计转增股本</w:t>
      </w:r>
      <w:r>
        <w:rPr>
          <w:spacing w:val="-54"/>
        </w:rPr>
        <w:t> </w:t>
      </w:r>
      <w:r>
        <w:rPr>
          <w:rFonts w:ascii="宋体" w:hAnsi="宋体" w:cs="宋体" w:eastAsia="宋体" w:hint="default"/>
        </w:rPr>
        <w:t>293,992,000</w:t>
      </w:r>
      <w:r>
        <w:rPr>
          <w:rFonts w:ascii="宋体" w:hAnsi="宋体" w:cs="宋体" w:eastAsia="宋体" w:hint="default"/>
          <w:spacing w:val="-56"/>
        </w:rPr>
        <w:t> </w:t>
      </w:r>
      <w:r>
        <w:rPr/>
        <w:t>股。根据农业部《关于黑龙江北大荒农业股份有限公司进行</w:t>
      </w:r>
      <w:r>
        <w:rPr>
          <w:w w:val="100"/>
        </w:rPr>
        <w:t> </w:t>
      </w:r>
      <w:r>
        <w:rPr/>
        <w:t>股权分置改革及定向回购方案的批复》（农财发</w:t>
      </w:r>
      <w:r>
        <w:rPr>
          <w:rFonts w:ascii="宋体" w:hAnsi="宋体" w:cs="宋体" w:eastAsia="宋体" w:hint="default"/>
        </w:rPr>
        <w:t>[2005]98</w:t>
      </w:r>
      <w:r>
        <w:rPr>
          <w:rFonts w:ascii="宋体" w:hAnsi="宋体" w:cs="宋体" w:eastAsia="宋体" w:hint="default"/>
          <w:spacing w:val="-56"/>
        </w:rPr>
        <w:t> </w:t>
      </w:r>
      <w:r>
        <w:rPr/>
        <w:t>号）的批准，经本公司</w:t>
      </w:r>
      <w:r>
        <w:rPr>
          <w:spacing w:val="-53"/>
        </w:rPr>
        <w:t> </w:t>
      </w:r>
      <w:r>
        <w:rPr>
          <w:rFonts w:ascii="宋体" w:hAnsi="宋体" w:cs="宋体" w:eastAsia="宋体" w:hint="default"/>
        </w:rPr>
        <w:t>2005</w:t>
      </w:r>
      <w:r>
        <w:rPr>
          <w:rFonts w:ascii="宋体" w:hAnsi="宋体" w:cs="宋体" w:eastAsia="宋体" w:hint="default"/>
          <w:spacing w:val="-56"/>
        </w:rPr>
        <w:t> </w:t>
      </w:r>
      <w:r>
        <w:rPr/>
        <w:t>年第三次</w:t>
      </w:r>
      <w:r>
        <w:rPr>
          <w:w w:val="100"/>
        </w:rPr>
        <w:t> </w:t>
      </w:r>
      <w:r>
        <w:rPr>
          <w:spacing w:val="-10"/>
          <w:w w:val="100"/>
        </w:rPr>
        <w:t>临时股东大会决议，</w:t>
      </w:r>
      <w:r>
        <w:rPr>
          <w:rFonts w:ascii="宋体" w:hAnsi="宋体" w:cs="宋体" w:eastAsia="宋体" w:hint="default"/>
          <w:spacing w:val="-10"/>
          <w:w w:val="100"/>
        </w:rPr>
        <w:t>2006</w:t>
      </w:r>
      <w:r>
        <w:rPr>
          <w:rFonts w:ascii="宋体" w:hAnsi="宋体" w:cs="宋体" w:eastAsia="宋体" w:hint="default"/>
          <w:spacing w:val="-57"/>
          <w:w w:val="100"/>
        </w:rPr>
        <w:t> </w:t>
      </w:r>
      <w:r>
        <w:rPr>
          <w:w w:val="100"/>
        </w:rPr>
        <w:t>年</w:t>
      </w:r>
      <w:r>
        <w:rPr>
          <w:spacing w:val="-58"/>
          <w:w w:val="100"/>
        </w:rPr>
        <w:t> </w:t>
      </w:r>
      <w:r>
        <w:rPr>
          <w:rFonts w:ascii="宋体" w:hAnsi="宋体" w:cs="宋体" w:eastAsia="宋体" w:hint="default"/>
          <w:w w:val="100"/>
        </w:rPr>
        <w:t>3</w:t>
      </w:r>
      <w:r>
        <w:rPr>
          <w:rFonts w:ascii="宋体" w:hAnsi="宋体" w:cs="宋体" w:eastAsia="宋体" w:hint="default"/>
          <w:spacing w:val="-58"/>
          <w:w w:val="100"/>
        </w:rPr>
        <w:t> </w:t>
      </w:r>
      <w:r>
        <w:rPr>
          <w:w w:val="100"/>
        </w:rPr>
        <w:t>月</w:t>
      </w:r>
      <w:r>
        <w:rPr>
          <w:spacing w:val="-55"/>
          <w:w w:val="100"/>
        </w:rPr>
        <w:t> </w:t>
      </w:r>
      <w:r>
        <w:rPr>
          <w:rFonts w:ascii="宋体" w:hAnsi="宋体" w:cs="宋体" w:eastAsia="宋体" w:hint="default"/>
          <w:spacing w:val="-2"/>
          <w:w w:val="100"/>
        </w:rPr>
        <w:t>17</w:t>
      </w:r>
      <w:r>
        <w:rPr>
          <w:rFonts w:ascii="宋体" w:hAnsi="宋体" w:cs="宋体" w:eastAsia="宋体" w:hint="default"/>
          <w:spacing w:val="-55"/>
          <w:w w:val="100"/>
        </w:rPr>
        <w:t> </w:t>
      </w:r>
      <w:r>
        <w:rPr>
          <w:spacing w:val="-2"/>
          <w:w w:val="100"/>
        </w:rPr>
        <w:t>日本公司定向回购农垦集团所持本公司股份</w:t>
      </w:r>
      <w:r>
        <w:rPr>
          <w:spacing w:val="-55"/>
          <w:w w:val="100"/>
        </w:rPr>
        <w:t> </w:t>
      </w:r>
      <w:r>
        <w:rPr>
          <w:rFonts w:ascii="宋体" w:hAnsi="宋体" w:cs="宋体" w:eastAsia="宋体" w:hint="default"/>
          <w:spacing w:val="-1"/>
          <w:w w:val="100"/>
        </w:rPr>
        <w:t>129,660,000</w:t>
      </w:r>
      <w:r>
        <w:rPr>
          <w:rFonts w:ascii="宋体" w:hAnsi="宋体" w:cs="宋体" w:eastAsia="宋体" w:hint="default"/>
          <w:spacing w:val="-58"/>
          <w:w w:val="100"/>
        </w:rPr>
        <w:t> </w:t>
      </w:r>
      <w:r>
        <w:rPr>
          <w:spacing w:val="-3"/>
          <w:w w:val="100"/>
        </w:rPr>
        <w:t>股。</w:t>
      </w:r>
      <w:r>
        <w:rPr>
          <w:w w:val="100"/>
        </w:rPr>
      </w:r>
    </w:p>
    <w:p>
      <w:pPr>
        <w:pStyle w:val="BodyText"/>
        <w:spacing w:line="237" w:lineRule="auto" w:before="1"/>
        <w:ind w:left="138" w:right="125" w:firstLine="419"/>
        <w:jc w:val="left"/>
      </w:pPr>
      <w:r>
        <w:rPr>
          <w:spacing w:val="-2"/>
          <w:w w:val="100"/>
        </w:rPr>
        <w:t>根据本公司</w:t>
      </w:r>
      <w:r>
        <w:rPr>
          <w:w w:val="100"/>
        </w:rPr>
        <w:t> </w:t>
      </w:r>
      <w:r>
        <w:rPr>
          <w:rFonts w:ascii="宋体" w:hAnsi="宋体" w:cs="宋体" w:eastAsia="宋体" w:hint="default"/>
          <w:spacing w:val="-1"/>
          <w:w w:val="100"/>
        </w:rPr>
        <w:t>2007</w:t>
      </w:r>
      <w:r>
        <w:rPr>
          <w:rFonts w:ascii="宋体" w:hAnsi="宋体" w:cs="宋体" w:eastAsia="宋体" w:hint="default"/>
          <w:spacing w:val="-82"/>
          <w:w w:val="100"/>
        </w:rPr>
        <w:t> </w:t>
      </w:r>
      <w:r>
        <w:rPr>
          <w:spacing w:val="-5"/>
          <w:w w:val="100"/>
        </w:rPr>
        <w:t>年度第二次临时股东大会通过的发行可转换公司债券决议，以及中国证券监</w:t>
      </w:r>
      <w:r>
        <w:rPr>
          <w:w w:val="100"/>
        </w:rPr>
        <w:t> </w:t>
      </w:r>
      <w:r>
        <w:rPr/>
        <w:t>督管理委员会证监发行字</w:t>
      </w:r>
      <w:r>
        <w:rPr>
          <w:rFonts w:ascii="宋体" w:hAnsi="宋体" w:cs="宋体" w:eastAsia="宋体" w:hint="default"/>
        </w:rPr>
        <w:t>[2007]451</w:t>
      </w:r>
      <w:r>
        <w:rPr>
          <w:rFonts w:ascii="宋体" w:hAnsi="宋体" w:cs="宋体" w:eastAsia="宋体" w:hint="default"/>
          <w:spacing w:val="-56"/>
        </w:rPr>
        <w:t> </w:t>
      </w:r>
      <w:r>
        <w:rPr/>
        <w:t>号文的核准，</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19</w:t>
      </w:r>
      <w:r>
        <w:rPr>
          <w:rFonts w:ascii="宋体" w:hAnsi="宋体" w:cs="宋体" w:eastAsia="宋体" w:hint="default"/>
          <w:spacing w:val="-56"/>
        </w:rPr>
        <w:t> </w:t>
      </w:r>
      <w:r>
        <w:rPr/>
        <w:t>日本公司以面值（</w:t>
      </w:r>
      <w:r>
        <w:rPr>
          <w:rFonts w:ascii="宋体" w:hAnsi="宋体" w:cs="宋体" w:eastAsia="宋体" w:hint="default"/>
        </w:rPr>
        <w:t>100</w:t>
      </w:r>
      <w:r>
        <w:rPr>
          <w:rFonts w:ascii="宋体" w:hAnsi="宋体" w:cs="宋体" w:eastAsia="宋体" w:hint="default"/>
          <w:spacing w:val="-56"/>
        </w:rPr>
        <w:t> </w:t>
      </w:r>
      <w:r>
        <w:rPr/>
        <w:t>元）为</w:t>
      </w:r>
      <w:r>
        <w:rPr>
          <w:w w:val="100"/>
        </w:rPr>
        <w:t> </w:t>
      </w:r>
      <w:r>
        <w:rPr>
          <w:spacing w:val="-3"/>
        </w:rPr>
        <w:t>发行价格，公开发行可转换公司债券</w:t>
      </w:r>
      <w:r>
        <w:rPr>
          <w:spacing w:val="-42"/>
        </w:rPr>
        <w:t> </w:t>
      </w:r>
      <w:r>
        <w:rPr>
          <w:rFonts w:ascii="宋体" w:hAnsi="宋体" w:cs="宋体" w:eastAsia="宋体" w:hint="default"/>
        </w:rPr>
        <w:t>1,500</w:t>
      </w:r>
      <w:r>
        <w:rPr>
          <w:rFonts w:ascii="宋体" w:hAnsi="宋体" w:cs="宋体" w:eastAsia="宋体" w:hint="default"/>
          <w:spacing w:val="-42"/>
        </w:rPr>
        <w:t> </w:t>
      </w:r>
      <w:r>
        <w:rPr>
          <w:spacing w:val="-4"/>
        </w:rPr>
        <w:t>万张，募集资金总额</w:t>
      </w:r>
      <w:r>
        <w:rPr>
          <w:spacing w:val="-42"/>
        </w:rPr>
        <w:t> </w:t>
      </w:r>
      <w:r>
        <w:rPr>
          <w:rFonts w:ascii="宋体" w:hAnsi="宋体" w:cs="宋体" w:eastAsia="宋体" w:hint="default"/>
        </w:rPr>
        <w:t>15</w:t>
      </w:r>
      <w:r>
        <w:rPr>
          <w:rFonts w:ascii="宋体" w:hAnsi="宋体" w:cs="宋体" w:eastAsia="宋体" w:hint="default"/>
          <w:spacing w:val="-42"/>
        </w:rPr>
        <w:t> </w:t>
      </w:r>
      <w:r>
        <w:rPr>
          <w:spacing w:val="-5"/>
        </w:rPr>
        <w:t>亿元，根据《发行可转换公司</w:t>
      </w:r>
    </w:p>
    <w:p>
      <w:pPr>
        <w:pStyle w:val="BodyText"/>
        <w:spacing w:line="271" w:lineRule="exact"/>
        <w:ind w:left="138" w:right="0"/>
        <w:jc w:val="both"/>
      </w:pPr>
      <w:r>
        <w:rPr/>
        <w:t>债券募集说明书》的约定，可转换公司债券的转股期自其发行结束之日起满</w:t>
      </w:r>
      <w:r>
        <w:rPr>
          <w:spacing w:val="-57"/>
        </w:rPr>
        <w:t> </w:t>
      </w:r>
      <w:r>
        <w:rPr>
          <w:rFonts w:ascii="宋体" w:hAnsi="宋体" w:cs="宋体" w:eastAsia="宋体" w:hint="default"/>
        </w:rPr>
        <w:t>6</w:t>
      </w:r>
      <w:r>
        <w:rPr>
          <w:rFonts w:ascii="宋体" w:hAnsi="宋体" w:cs="宋体" w:eastAsia="宋体" w:hint="default"/>
          <w:spacing w:val="-55"/>
        </w:rPr>
        <w:t> </w:t>
      </w:r>
      <w:r>
        <w:rPr/>
        <w:t>个月后的第一个交</w:t>
      </w:r>
    </w:p>
    <w:p>
      <w:pPr>
        <w:pStyle w:val="BodyText"/>
        <w:spacing w:line="272" w:lineRule="exact" w:before="27"/>
        <w:ind w:left="138" w:right="128"/>
        <w:jc w:val="both"/>
      </w:pPr>
      <w:r>
        <w:rPr>
          <w:spacing w:val="-6"/>
        </w:rPr>
        <w:t>易日起至其到期日止，即</w:t>
      </w:r>
      <w:r>
        <w:rPr>
          <w:spacing w:val="-49"/>
        </w:rPr>
        <w:t> </w:t>
      </w:r>
      <w:r>
        <w:rPr>
          <w:rFonts w:ascii="宋体" w:hAnsi="宋体" w:cs="宋体" w:eastAsia="宋体" w:hint="default"/>
        </w:rPr>
        <w:t>2008</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t>日至</w:t>
      </w:r>
      <w:r>
        <w:rPr>
          <w:spacing w:val="-49"/>
        </w:rPr>
        <w:t> </w:t>
      </w:r>
      <w:r>
        <w:rPr>
          <w:rFonts w:ascii="宋体" w:hAnsi="宋体" w:cs="宋体" w:eastAsia="宋体" w:hint="default"/>
        </w:rPr>
        <w:t>2012</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19</w:t>
      </w:r>
      <w:r>
        <w:rPr>
          <w:rFonts w:ascii="宋体" w:hAnsi="宋体" w:cs="宋体" w:eastAsia="宋体" w:hint="default"/>
          <w:spacing w:val="-51"/>
        </w:rPr>
        <w:t> </w:t>
      </w:r>
      <w:r>
        <w:rPr>
          <w:spacing w:val="-5"/>
        </w:rPr>
        <w:t>日止，持有人可以在转股期内的转</w:t>
      </w:r>
      <w:r>
        <w:rPr>
          <w:w w:val="100"/>
        </w:rPr>
        <w:t> </w:t>
      </w:r>
      <w:r>
        <w:rPr/>
        <w:t>股申请时间内申请转股。</w:t>
      </w:r>
    </w:p>
    <w:p>
      <w:pPr>
        <w:pStyle w:val="BodyText"/>
        <w:spacing w:line="245" w:lineRule="exact"/>
        <w:ind w:left="138" w:right="125" w:firstLine="419"/>
        <w:jc w:val="left"/>
      </w:pPr>
      <w:r>
        <w:rPr>
          <w:spacing w:val="-3"/>
        </w:rPr>
        <w:t>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日，上述可转债已有</w:t>
      </w:r>
      <w:r>
        <w:rPr>
          <w:rFonts w:ascii="宋体" w:hAnsi="宋体" w:cs="宋体" w:eastAsia="宋体" w:hint="default"/>
          <w:spacing w:val="-3"/>
        </w:rPr>
        <w:t>1,496,544,000</w:t>
      </w:r>
      <w:r>
        <w:rPr>
          <w:spacing w:val="-3"/>
        </w:rPr>
        <w:t>元转成本公司发行的股票，自进入转股</w:t>
      </w:r>
    </w:p>
    <w:p>
      <w:pPr>
        <w:pStyle w:val="BodyText"/>
        <w:spacing w:line="240" w:lineRule="auto"/>
        <w:ind w:left="138" w:right="142"/>
        <w:jc w:val="both"/>
      </w:pPr>
      <w:r>
        <w:rPr>
          <w:spacing w:val="-2"/>
        </w:rPr>
        <w:t>期以来累计转股股数为</w:t>
      </w:r>
      <w:r>
        <w:rPr>
          <w:rFonts w:ascii="宋体" w:hAnsi="宋体" w:cs="宋体" w:eastAsia="宋体" w:hint="default"/>
          <w:spacing w:val="-2"/>
        </w:rPr>
        <w:t>143,387,909</w:t>
      </w:r>
      <w:r>
        <w:rPr>
          <w:spacing w:val="-2"/>
        </w:rPr>
        <w:t>股；剩余余额</w:t>
      </w:r>
      <w:r>
        <w:rPr>
          <w:rFonts w:ascii="宋体" w:hAnsi="宋体" w:cs="宋体" w:eastAsia="宋体" w:hint="default"/>
          <w:spacing w:val="-2"/>
        </w:rPr>
        <w:t>3,446,000</w:t>
      </w:r>
      <w:r>
        <w:rPr>
          <w:spacing w:val="-2"/>
        </w:rPr>
        <w:t>元因已触发可转债的提前赎回条款，</w:t>
      </w:r>
      <w:r>
        <w:rPr>
          <w:spacing w:val="-14"/>
        </w:rPr>
        <w:t> </w:t>
      </w:r>
      <w:r>
        <w:rPr>
          <w:spacing w:val="-14"/>
        </w:rPr>
      </w:r>
      <w:r>
        <w:rPr/>
        <w:t>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5</w:t>
      </w:r>
      <w:r>
        <w:rPr/>
        <w:t>日收市后全部赎回。</w:t>
      </w:r>
    </w:p>
    <w:p>
      <w:pPr>
        <w:pStyle w:val="BodyText"/>
        <w:spacing w:line="237" w:lineRule="auto" w:before="1"/>
        <w:ind w:left="138" w:right="130" w:firstLine="419"/>
        <w:jc w:val="right"/>
      </w:pPr>
      <w:r>
        <w:rPr>
          <w:w w:val="100"/>
        </w:rPr>
        <w:t>截至</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8"/>
          <w:w w:val="100"/>
        </w:rPr>
        <w:t>日，本公司累计发行股本总数</w:t>
      </w:r>
      <w:r>
        <w:rPr>
          <w:spacing w:val="-54"/>
          <w:w w:val="100"/>
        </w:rPr>
        <w:t> </w:t>
      </w:r>
      <w:r>
        <w:rPr>
          <w:rFonts w:ascii="宋体" w:hAnsi="宋体" w:cs="宋体" w:eastAsia="宋体" w:hint="default"/>
          <w:spacing w:val="-1"/>
          <w:w w:val="100"/>
        </w:rPr>
        <w:t>177,768</w:t>
      </w:r>
      <w:r>
        <w:rPr>
          <w:rFonts w:ascii="宋体" w:hAnsi="宋体" w:cs="宋体" w:eastAsia="宋体" w:hint="default"/>
          <w:spacing w:val="-52"/>
          <w:w w:val="100"/>
        </w:rPr>
        <w:t> </w:t>
      </w:r>
      <w:r>
        <w:rPr>
          <w:spacing w:val="-21"/>
          <w:w w:val="100"/>
        </w:rPr>
        <w:t>万股，详见附注七、</w:t>
      </w:r>
      <w:r>
        <w:rPr>
          <w:rFonts w:ascii="宋体" w:hAnsi="宋体" w:cs="宋体" w:eastAsia="宋体" w:hint="default"/>
          <w:spacing w:val="-21"/>
          <w:w w:val="100"/>
        </w:rPr>
        <w:t>42.</w:t>
      </w:r>
      <w:r>
        <w:rPr>
          <w:spacing w:val="-21"/>
          <w:w w:val="100"/>
        </w:rPr>
        <w:t>“股本”。</w:t>
      </w:r>
      <w:r>
        <w:rPr>
          <w:w w:val="100"/>
        </w:rPr>
        <w:t> </w:t>
      </w:r>
      <w:r>
        <w:rPr>
          <w:spacing w:val="-2"/>
        </w:rPr>
        <w:t>本公司的控股股东为黑龙江北大荒农垦集团总公司（以下简称“农垦集团”），最终控制人</w:t>
      </w:r>
      <w:r>
        <w:rPr>
          <w:w w:val="100"/>
        </w:rPr>
        <w:t> </w:t>
      </w:r>
      <w:r>
        <w:rPr>
          <w:spacing w:val="-2"/>
        </w:rPr>
        <w:t>为中华人民共和国农业部。股东大会是本公司的最高权力机构，依法行使公司经营方针、筹资、</w:t>
      </w:r>
      <w:r>
        <w:rPr>
          <w:spacing w:val="-50"/>
        </w:rPr>
        <w:t> </w:t>
      </w:r>
      <w:r>
        <w:rPr>
          <w:spacing w:val="-50"/>
        </w:rPr>
      </w:r>
      <w:r>
        <w:rPr>
          <w:spacing w:val="-2"/>
        </w:rPr>
        <w:t>投资、利润分配等重大事项决议权。董事会对股东大会负责，依法行使公司的经营决策权；经理</w:t>
      </w:r>
    </w:p>
    <w:p>
      <w:pPr>
        <w:tabs>
          <w:tab w:pos="557" w:val="left" w:leader="none"/>
        </w:tabs>
        <w:spacing w:line="290" w:lineRule="auto" w:before="0"/>
        <w:ind w:left="138" w:right="1820" w:firstLine="0"/>
        <w:jc w:val="left"/>
        <w:rPr>
          <w:rFonts w:ascii="宋体" w:hAnsi="宋体" w:cs="宋体" w:eastAsia="宋体" w:hint="default"/>
          <w:sz w:val="21"/>
          <w:szCs w:val="21"/>
        </w:rPr>
      </w:pPr>
      <w:r>
        <w:rPr>
          <w:rFonts w:ascii="宋体" w:hAnsi="宋体" w:cs="宋体" w:eastAsia="宋体" w:hint="default"/>
          <w:spacing w:val="-2"/>
          <w:sz w:val="21"/>
          <w:szCs w:val="21"/>
        </w:rPr>
        <w:t>层负责组织实施股东大会、董事会决议事项，主持公司的生产经营管理工作。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合并财务报表范围</w:t>
      </w:r>
      <w:r>
        <w:rPr>
          <w:rFonts w:ascii="宋体" w:hAnsi="宋体" w:cs="宋体" w:eastAsia="宋体" w:hint="default"/>
          <w:sz w:val="21"/>
          <w:szCs w:val="21"/>
        </w:rPr>
      </w:r>
    </w:p>
    <w:p>
      <w:pPr>
        <w:pStyle w:val="BodyText"/>
        <w:spacing w:line="273" w:lineRule="exact" w:before="14"/>
        <w:ind w:left="558" w:right="0"/>
        <w:jc w:val="left"/>
      </w:pPr>
      <w:r>
        <w:rPr/>
        <w:t>本公司</w:t>
      </w:r>
      <w:r>
        <w:rPr>
          <w:spacing w:val="-48"/>
        </w:rPr>
        <w:t> </w:t>
      </w:r>
      <w:r>
        <w:rPr>
          <w:rFonts w:ascii="宋体" w:hAnsi="宋体" w:cs="宋体" w:eastAsia="宋体" w:hint="default"/>
        </w:rPr>
        <w:t>2015</w:t>
      </w:r>
      <w:r>
        <w:rPr>
          <w:rFonts w:ascii="宋体" w:hAnsi="宋体" w:cs="宋体" w:eastAsia="宋体" w:hint="default"/>
          <w:spacing w:val="-48"/>
        </w:rPr>
        <w:t> </w:t>
      </w:r>
      <w:r>
        <w:rPr/>
        <w:t>年度纳入合并范围的子公司共</w:t>
      </w:r>
      <w:r>
        <w:rPr>
          <w:spacing w:val="-48"/>
        </w:rPr>
        <w:t> </w:t>
      </w:r>
      <w:r>
        <w:rPr>
          <w:rFonts w:ascii="宋体" w:hAnsi="宋体" w:cs="宋体" w:eastAsia="宋体" w:hint="default"/>
        </w:rPr>
        <w:t>7</w:t>
      </w:r>
      <w:r>
        <w:rPr>
          <w:rFonts w:ascii="宋体" w:hAnsi="宋体" w:cs="宋体" w:eastAsia="宋体" w:hint="default"/>
          <w:spacing w:val="-48"/>
        </w:rPr>
        <w:t> </w:t>
      </w:r>
      <w:r>
        <w:rPr>
          <w:spacing w:val="-6"/>
        </w:rPr>
        <w:t>户，详见本附注九“在其他主体中的权益”。本</w:t>
      </w:r>
    </w:p>
    <w:p>
      <w:pPr>
        <w:pStyle w:val="BodyText"/>
        <w:spacing w:line="273" w:lineRule="exact"/>
        <w:ind w:left="138" w:right="0"/>
        <w:jc w:val="both"/>
      </w:pPr>
      <w:r>
        <w:rPr/>
        <w:t>公司本年度合并范围比上年度增加</w:t>
      </w:r>
      <w:r>
        <w:rPr>
          <w:spacing w:val="-54"/>
        </w:rPr>
        <w:t> </w:t>
      </w:r>
      <w:r>
        <w:rPr>
          <w:rFonts w:ascii="宋体" w:hAnsi="宋体" w:cs="宋体" w:eastAsia="宋体" w:hint="default"/>
        </w:rPr>
        <w:t>1</w:t>
      </w:r>
      <w:r>
        <w:rPr>
          <w:rFonts w:ascii="宋体" w:hAnsi="宋体" w:cs="宋体" w:eastAsia="宋体" w:hint="default"/>
          <w:spacing w:val="-56"/>
        </w:rPr>
        <w:t> </w:t>
      </w:r>
      <w:r>
        <w:rPr/>
        <w:t>户，减少</w:t>
      </w:r>
      <w:r>
        <w:rPr>
          <w:spacing w:val="-54"/>
        </w:rPr>
        <w:t> </w:t>
      </w:r>
      <w:r>
        <w:rPr>
          <w:rFonts w:ascii="宋体" w:hAnsi="宋体" w:cs="宋体" w:eastAsia="宋体" w:hint="default"/>
        </w:rPr>
        <w:t>1</w:t>
      </w:r>
      <w:r>
        <w:rPr>
          <w:rFonts w:ascii="宋体" w:hAnsi="宋体" w:cs="宋体" w:eastAsia="宋体" w:hint="default"/>
          <w:spacing w:val="-54"/>
        </w:rPr>
        <w:t> </w:t>
      </w:r>
      <w:r>
        <w:rPr/>
        <w:t>户，详见本附注八“合并范围的变更”。</w:t>
      </w:r>
    </w:p>
    <w:p>
      <w:pPr>
        <w:spacing w:after="0" w:line="273" w:lineRule="exact"/>
        <w:jc w:val="both"/>
        <w:sectPr>
          <w:headerReference w:type="default" r:id="rId34"/>
          <w:footerReference w:type="default" r:id="rId35"/>
          <w:pgSz w:w="11910" w:h="16840"/>
          <w:pgMar w:header="882" w:footer="1195" w:top="1120" w:bottom="1380" w:left="1660" w:right="1140"/>
          <w:pgNumType w:start="70"/>
        </w:sectPr>
      </w:pPr>
    </w:p>
    <w:p>
      <w:pPr>
        <w:spacing w:line="240" w:lineRule="auto" w:before="1"/>
        <w:rPr>
          <w:rFonts w:ascii="宋体" w:hAnsi="宋体" w:cs="宋体" w:eastAsia="宋体" w:hint="default"/>
          <w:sz w:val="25"/>
          <w:szCs w:val="25"/>
        </w:rPr>
      </w:pPr>
    </w:p>
    <w:p>
      <w:pPr>
        <w:pStyle w:val="Heading3"/>
        <w:tabs>
          <w:tab w:pos="562" w:val="left" w:leader="none"/>
        </w:tabs>
        <w:spacing w:line="290" w:lineRule="auto"/>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2"/>
        <w:ind w:left="138" w:right="207" w:firstLine="419"/>
        <w:jc w:val="left"/>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237" w:lineRule="auto"/>
        <w:ind w:left="138" w:right="21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41</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272" w:lineRule="exact" w:before="26"/>
        <w:ind w:left="138" w:right="207" w:firstLine="419"/>
        <w:jc w:val="left"/>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pStyle w:val="Heading3"/>
        <w:spacing w:line="240" w:lineRule="auto" w:before="34"/>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90" w:lineRule="auto" w:before="40"/>
        <w:ind w:left="138" w:right="5242"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8" w:right="101" w:firstLine="419"/>
        <w:jc w:val="left"/>
      </w:pPr>
      <w:r>
        <w:rPr/>
        <w:t>本公司及各子公司从事农业经营。本公司及各子公司根据实际生产经营特点，依据相关企业</w:t>
      </w:r>
    </w:p>
    <w:p>
      <w:pPr>
        <w:pStyle w:val="BodyText"/>
        <w:spacing w:line="237" w:lineRule="auto"/>
        <w:ind w:left="138" w:right="101"/>
        <w:jc w:val="left"/>
      </w:pPr>
      <w:r>
        <w:rPr/>
        <w:t>会计准则的规定，对收入确认等交易和事项制定了若干项具体会计政策和会计估计，详见本附注</w:t>
      </w:r>
      <w:r>
        <w:rPr>
          <w:w w:val="100"/>
        </w:rPr>
        <w:t> </w:t>
      </w:r>
      <w:r>
        <w:rPr>
          <w:spacing w:val="-2"/>
        </w:rPr>
        <w:t>五、</w:t>
      </w:r>
      <w:r>
        <w:rPr>
          <w:rFonts w:ascii="宋体" w:hAnsi="宋体" w:cs="宋体" w:eastAsia="宋体" w:hint="default"/>
          <w:spacing w:val="-2"/>
        </w:rPr>
        <w:t>28.</w:t>
      </w:r>
      <w:r>
        <w:rPr>
          <w:spacing w:val="-2"/>
        </w:rPr>
        <w:t>“收入”等各项描述。关于管理层所作出的重大会计判断和估计的说明，请参阅附注五、</w:t>
      </w:r>
      <w:r>
        <w:rPr>
          <w:spacing w:val="-17"/>
        </w:rPr>
        <w:t> </w:t>
      </w:r>
      <w:r>
        <w:rPr>
          <w:spacing w:val="-17"/>
        </w:rPr>
      </w:r>
      <w:r>
        <w:rPr>
          <w:rFonts w:ascii="宋体" w:hAnsi="宋体" w:cs="宋体" w:eastAsia="宋体" w:hint="default"/>
        </w:rPr>
        <w:t>32.</w:t>
      </w:r>
      <w:r>
        <w:rPr/>
        <w:t>“其他重要的会计政策和会计估计”。</w:t>
      </w:r>
    </w:p>
    <w:p>
      <w:pPr>
        <w:pStyle w:val="Heading3"/>
        <w:tabs>
          <w:tab w:pos="562" w:val="left" w:leader="none"/>
        </w:tabs>
        <w:spacing w:line="240" w:lineRule="auto" w:before="59"/>
        <w:ind w:left="138" w:right="207"/>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exact" w:before="56"/>
        <w:ind w:left="558" w:right="101"/>
        <w:jc w:val="left"/>
      </w:pPr>
      <w:r>
        <w:rPr/>
        <w:t>本公司编制的财务报表符合企业会计准则的要求，真实、完整地反映了本公司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72" w:lineRule="exact"/>
        <w:ind w:left="138" w:right="207"/>
        <w:jc w:val="left"/>
      </w:pPr>
      <w:r>
        <w:rPr>
          <w:rFonts w:ascii="宋体" w:hAnsi="宋体" w:cs="宋体" w:eastAsia="宋体" w:hint="default"/>
        </w:rPr>
        <w:t>31</w:t>
      </w:r>
      <w:r>
        <w:rPr>
          <w:rFonts w:ascii="宋体" w:hAnsi="宋体" w:cs="宋体" w:eastAsia="宋体" w:hint="default"/>
          <w:spacing w:val="-54"/>
        </w:rPr>
        <w:t> </w:t>
      </w:r>
      <w:r>
        <w:rPr/>
        <w:t>日的财务状况及</w:t>
      </w:r>
      <w:r>
        <w:rPr>
          <w:spacing w:val="-54"/>
        </w:rPr>
        <w:t> </w:t>
      </w:r>
      <w:r>
        <w:rPr>
          <w:rFonts w:ascii="宋体" w:hAnsi="宋体" w:cs="宋体" w:eastAsia="宋体" w:hint="default"/>
        </w:rPr>
        <w:t>2015</w:t>
      </w:r>
      <w:r>
        <w:rPr>
          <w:rFonts w:ascii="宋体" w:hAnsi="宋体" w:cs="宋体" w:eastAsia="宋体" w:hint="default"/>
          <w:spacing w:val="-56"/>
        </w:rPr>
        <w:t> </w:t>
      </w:r>
      <w:r>
        <w:rPr/>
        <w:t>年度的经营成果和现金流量等有关信息。此外，本公司的财务报表在所</w:t>
      </w:r>
    </w:p>
    <w:p>
      <w:pPr>
        <w:pStyle w:val="BodyText"/>
        <w:spacing w:line="272" w:lineRule="exact"/>
        <w:ind w:left="138" w:right="101"/>
        <w:jc w:val="left"/>
      </w:pPr>
      <w:r>
        <w:rPr>
          <w:w w:val="100"/>
        </w:rPr>
        <w:t>有重</w:t>
      </w:r>
      <w:r>
        <w:rPr>
          <w:spacing w:val="-3"/>
          <w:w w:val="100"/>
        </w:rPr>
        <w:t>大</w:t>
      </w:r>
      <w:r>
        <w:rPr>
          <w:w w:val="100"/>
        </w:rPr>
        <w:t>方</w:t>
      </w:r>
      <w:r>
        <w:rPr>
          <w:spacing w:val="-3"/>
          <w:w w:val="100"/>
        </w:rPr>
        <w:t>面</w:t>
      </w:r>
      <w:r>
        <w:rPr>
          <w:w w:val="100"/>
        </w:rPr>
        <w:t>符</w:t>
      </w:r>
      <w:r>
        <w:rPr>
          <w:spacing w:val="-3"/>
          <w:w w:val="100"/>
        </w:rPr>
        <w:t>合</w:t>
      </w:r>
      <w:r>
        <w:rPr>
          <w:w w:val="100"/>
        </w:rPr>
        <w:t>中</w:t>
      </w:r>
      <w:r>
        <w:rPr>
          <w:spacing w:val="-3"/>
          <w:w w:val="100"/>
        </w:rPr>
        <w:t>国</w:t>
      </w:r>
      <w:r>
        <w:rPr>
          <w:w w:val="100"/>
        </w:rPr>
        <w:t>证</w:t>
      </w:r>
      <w:r>
        <w:rPr>
          <w:spacing w:val="-3"/>
          <w:w w:val="100"/>
        </w:rPr>
        <w:t>券</w:t>
      </w:r>
      <w:r>
        <w:rPr>
          <w:w w:val="100"/>
        </w:rPr>
        <w:t>监督</w:t>
      </w:r>
      <w:r>
        <w:rPr>
          <w:spacing w:val="-3"/>
          <w:w w:val="100"/>
        </w:rPr>
        <w:t>管</w:t>
      </w:r>
      <w:r>
        <w:rPr>
          <w:w w:val="100"/>
        </w:rPr>
        <w:t>理</w:t>
      </w:r>
      <w:r>
        <w:rPr>
          <w:spacing w:val="-3"/>
          <w:w w:val="100"/>
        </w:rPr>
        <w:t>委员</w:t>
      </w:r>
      <w:r>
        <w:rPr>
          <w:w w:val="100"/>
        </w:rPr>
        <w:t>会</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spacing w:val="-3"/>
          <w:w w:val="100"/>
        </w:rPr>
        <w:t>年修</w:t>
      </w:r>
      <w:r>
        <w:rPr>
          <w:w w:val="100"/>
        </w:rPr>
        <w:t>订</w:t>
      </w:r>
      <w:r>
        <w:rPr>
          <w:spacing w:val="-94"/>
          <w:w w:val="100"/>
        </w:rPr>
        <w:t>的</w:t>
      </w:r>
      <w:r>
        <w:rPr>
          <w:w w:val="100"/>
        </w:rPr>
        <w:t>《</w:t>
      </w:r>
      <w:r>
        <w:rPr>
          <w:spacing w:val="-3"/>
          <w:w w:val="100"/>
        </w:rPr>
        <w:t>公</w:t>
      </w:r>
      <w:r>
        <w:rPr>
          <w:w w:val="100"/>
        </w:rPr>
        <w:t>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信息</w:t>
      </w:r>
      <w:r>
        <w:rPr>
          <w:spacing w:val="-3"/>
          <w:w w:val="100"/>
        </w:rPr>
        <w:t>披</w:t>
      </w:r>
      <w:r>
        <w:rPr>
          <w:w w:val="100"/>
        </w:rPr>
        <w:t>露</w:t>
      </w:r>
      <w:r>
        <w:rPr>
          <w:spacing w:val="-3"/>
          <w:w w:val="100"/>
        </w:rPr>
        <w:t>编</w:t>
      </w:r>
      <w:r>
        <w:rPr>
          <w:w w:val="100"/>
        </w:rPr>
        <w:t>报</w:t>
      </w:r>
      <w:r>
        <w:rPr>
          <w:spacing w:val="-3"/>
          <w:w w:val="100"/>
        </w:rPr>
        <w:t>规</w:t>
      </w:r>
      <w:r>
        <w:rPr>
          <w:w w:val="100"/>
        </w:rPr>
        <w:t>则</w:t>
      </w:r>
    </w:p>
    <w:p>
      <w:pPr>
        <w:pStyle w:val="BodyText"/>
        <w:spacing w:line="273" w:lineRule="exact"/>
        <w:ind w:left="138" w:right="207"/>
        <w:jc w:val="left"/>
      </w:pPr>
      <w:r>
        <w:rPr/>
        <w:t>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号－财务报告的一般规定》有关财务报表及其附注的披露要求。</w:t>
      </w:r>
    </w:p>
    <w:p>
      <w:pPr>
        <w:pStyle w:val="Heading3"/>
        <w:tabs>
          <w:tab w:pos="562" w:val="left" w:leader="none"/>
        </w:tabs>
        <w:spacing w:line="240" w:lineRule="auto" w:before="59"/>
        <w:ind w:left="138" w:right="207"/>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8" w:right="217" w:firstLine="419"/>
        <w:jc w:val="both"/>
      </w:pPr>
      <w:r>
        <w:rPr>
          <w:spacing w:val="-2"/>
        </w:rPr>
        <w:t>本公司的会计期间分为年度和中期，会计中期指短于一个完整的会计年度的报告期间。本公</w:t>
      </w:r>
      <w:r>
        <w:rPr>
          <w:w w:val="100"/>
        </w:rPr>
        <w:t> </w:t>
      </w:r>
      <w:r>
        <w:rPr/>
        <w:t>司会计年度采用公历年度，即每年自</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pStyle w:val="Heading3"/>
        <w:tabs>
          <w:tab w:pos="562" w:val="left" w:leader="none"/>
        </w:tabs>
        <w:spacing w:line="240" w:lineRule="auto" w:before="56"/>
        <w:ind w:left="138" w:right="207"/>
        <w:jc w:val="left"/>
        <w:rPr>
          <w:b w:val="0"/>
          <w:bCs w:val="0"/>
        </w:rPr>
      </w:pPr>
      <w:r>
        <w:rPr>
          <w:rFonts w:ascii="宋体" w:hAnsi="宋体" w:cs="宋体" w:eastAsia="宋体" w:hint="default"/>
          <w:w w:val="95"/>
        </w:rPr>
        <w:t>3.</w:t>
        <w:tab/>
      </w:r>
      <w:r>
        <w:rPr/>
        <w:t>营业周期</w:t>
      </w:r>
      <w:r>
        <w:rPr>
          <w:b w:val="0"/>
          <w:bCs w:val="0"/>
        </w:rPr>
      </w:r>
    </w:p>
    <w:p>
      <w:pPr>
        <w:pStyle w:val="BodyText"/>
        <w:spacing w:line="272" w:lineRule="exact" w:before="86"/>
        <w:ind w:left="138" w:right="217" w:firstLine="419"/>
        <w:jc w:val="both"/>
      </w:pPr>
      <w:r>
        <w:rPr>
          <w:spacing w:val="-2"/>
        </w:rPr>
        <w:t>正常营业周期是指本公司从购买用于加工的资产起至实现现金或现金等价物的期间。本公司</w:t>
      </w:r>
      <w:r>
        <w:rPr>
          <w:w w:val="100"/>
        </w:rPr>
        <w:t> </w:t>
      </w: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pStyle w:val="BodyText"/>
        <w:tabs>
          <w:tab w:pos="562" w:val="left" w:leader="none"/>
        </w:tabs>
        <w:spacing w:line="290" w:lineRule="auto" w:before="34"/>
        <w:ind w:left="558" w:right="264"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30" w:lineRule="exact"/>
        <w:ind w:left="138" w:right="207"/>
        <w:jc w:val="left"/>
      </w:pPr>
      <w:r>
        <w:rPr/>
        <w:t>民币为记账本位币。本公司编制本财务报表时所采用的货币为人民币。</w:t>
      </w:r>
    </w:p>
    <w:p>
      <w:pPr>
        <w:tabs>
          <w:tab w:pos="562" w:val="left" w:leader="none"/>
        </w:tabs>
        <w:spacing w:line="292" w:lineRule="auto" w:before="56"/>
        <w:ind w:left="560" w:right="264" w:hanging="423"/>
        <w:jc w:val="left"/>
        <w:rPr>
          <w:rFonts w:ascii="宋体" w:hAnsi="宋体" w:cs="宋体" w:eastAsia="宋体" w:hint="default"/>
          <w:sz w:val="21"/>
          <w:szCs w:val="21"/>
        </w:rPr>
      </w:pPr>
      <w:r>
        <w:rPr>
          <w:rFonts w:ascii="宋体" w:hAnsi="宋体" w:cs="宋体" w:eastAsia="宋体" w:hint="default"/>
          <w:b/>
          <w:bCs/>
          <w:w w:val="95"/>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w:t>
      </w:r>
    </w:p>
    <w:p>
      <w:pPr>
        <w:pStyle w:val="BodyText"/>
        <w:spacing w:line="224" w:lineRule="exact"/>
        <w:ind w:left="140" w:right="207"/>
        <w:jc w:val="left"/>
      </w:pPr>
      <w:r>
        <w:rPr/>
        <w:t>并分为同一控制下企业合并和非同一控制下企业合并。</w:t>
      </w:r>
    </w:p>
    <w:p>
      <w:pPr>
        <w:pStyle w:val="BodyText"/>
        <w:spacing w:line="272" w:lineRule="exact" w:before="27"/>
        <w:ind w:left="558" w:right="207"/>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272" w:lineRule="exact" w:before="1"/>
        <w:ind w:left="138" w:right="207"/>
        <w:jc w:val="left"/>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p>
    <w:p>
      <w:pPr>
        <w:pStyle w:val="BodyText"/>
        <w:spacing w:line="247" w:lineRule="exact"/>
        <w:ind w:left="138" w:right="207"/>
        <w:jc w:val="left"/>
      </w:pPr>
      <w:r>
        <w:rPr/>
        <w:t>的日期。</w:t>
      </w:r>
    </w:p>
    <w:p>
      <w:pPr>
        <w:pStyle w:val="BodyText"/>
        <w:spacing w:line="237" w:lineRule="auto"/>
        <w:ind w:left="138" w:right="21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71" w:lineRule="exact"/>
        <w:ind w:left="558" w:right="207"/>
        <w:jc w:val="left"/>
      </w:pPr>
      <w:r>
        <w:rPr/>
        <w:t>合并方为进行企业合并发生的各项直接费用，于发生时计入当期损益。</w:t>
      </w:r>
    </w:p>
    <w:p>
      <w:pPr>
        <w:pStyle w:val="BodyText"/>
        <w:spacing w:line="272" w:lineRule="exact" w:before="27"/>
        <w:ind w:left="558" w:right="207"/>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272" w:lineRule="exact" w:before="1"/>
        <w:ind w:left="138" w:right="207"/>
        <w:jc w:val="left"/>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20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237" w:lineRule="auto" w:before="1"/>
        <w:ind w:left="138" w:right="103" w:firstLine="419"/>
        <w:jc w:val="left"/>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237" w:lineRule="auto"/>
        <w:ind w:left="138" w:right="207" w:firstLine="419"/>
        <w:jc w:val="both"/>
      </w:pPr>
      <w:r>
        <w:rPr>
          <w:spacing w:val="-2"/>
        </w:rPr>
        <w:t>通过多次交易分步实现的非同一控制下企业合并，根据《财政部关于印发企业会计准则解释</w:t>
      </w:r>
      <w:r>
        <w:rPr>
          <w:w w:val="100"/>
        </w:rPr>
        <w:t> </w:t>
      </w:r>
      <w:r>
        <w:rPr/>
        <w:t>第</w:t>
      </w:r>
      <w:r>
        <w:rPr>
          <w:spacing w:val="-55"/>
        </w:rPr>
        <w:t> </w:t>
      </w:r>
      <w:r>
        <w:rPr>
          <w:rFonts w:ascii="宋体" w:hAnsi="宋体" w:cs="宋体" w:eastAsia="宋体" w:hint="default"/>
        </w:rPr>
        <w:t>5</w:t>
      </w:r>
      <w:r>
        <w:rPr>
          <w:rFonts w:ascii="宋体" w:hAnsi="宋体" w:cs="宋体" w:eastAsia="宋体" w:hint="default"/>
          <w:spacing w:val="-55"/>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w:t>
      </w:r>
      <w:r>
        <w:rPr>
          <w:w w:val="100"/>
        </w:rPr>
        <w:t> </w:t>
      </w:r>
      <w:r>
        <w:rPr>
          <w:spacing w:val="-4"/>
        </w:rPr>
        <w:t>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）“合并财务报表编制的方法”），判</w:t>
      </w:r>
      <w:r>
        <w:rPr>
          <w:spacing w:val="-32"/>
        </w:rPr>
        <w:t> </w:t>
      </w:r>
      <w:r>
        <w:rPr>
          <w:spacing w:val="-32"/>
        </w:rPr>
      </w:r>
      <w:r>
        <w:rPr>
          <w:spacing w:val="-2"/>
        </w:rPr>
        <w:t>断该多次交易是否属于“一揽子交易”。属于“一揽子交易”的，参考本部分前面各段描述及本</w:t>
      </w:r>
      <w:r>
        <w:rPr>
          <w:spacing w:val="-25"/>
        </w:rPr>
        <w:t> </w:t>
      </w:r>
      <w:r>
        <w:rPr>
          <w:spacing w:val="-25"/>
        </w:rPr>
      </w:r>
      <w:r>
        <w:rPr>
          <w:spacing w:val="-4"/>
        </w:rPr>
        <w:t>附注五、</w:t>
      </w:r>
      <w:r>
        <w:rPr>
          <w:rFonts w:ascii="宋体" w:hAnsi="宋体" w:cs="宋体" w:eastAsia="宋体" w:hint="default"/>
          <w:spacing w:val="-4"/>
        </w:rPr>
        <w:t>14.</w:t>
      </w:r>
      <w:r>
        <w:rPr>
          <w:spacing w:val="-4"/>
        </w:rPr>
        <w:t>“长期股权投资”进行会计处理；不属于“一揽子交易”的，区分个别财务报表和合</w:t>
      </w:r>
      <w:r>
        <w:rPr>
          <w:spacing w:val="-34"/>
        </w:rPr>
        <w:t> </w:t>
      </w:r>
      <w:r>
        <w:rPr>
          <w:spacing w:val="-34"/>
        </w:rPr>
      </w:r>
      <w:r>
        <w:rPr/>
        <w:t>并财务报表进行相关会计处理：</w:t>
      </w:r>
    </w:p>
    <w:p>
      <w:pPr>
        <w:pStyle w:val="BodyText"/>
        <w:spacing w:line="237" w:lineRule="auto" w:before="1"/>
        <w:ind w:left="138" w:right="208" w:firstLine="419"/>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5"/>
        </w:rPr>
        <w:t> </w:t>
      </w:r>
      <w:r>
        <w:rPr>
          <w:spacing w:val="-25"/>
        </w:rPr>
      </w:r>
      <w:r>
        <w:rPr/>
        <w:t>导致的变动中的相应份额以外，其余转入当期投资收益）。</w:t>
      </w:r>
    </w:p>
    <w:p>
      <w:pPr>
        <w:pStyle w:val="BodyText"/>
        <w:spacing w:line="237" w:lineRule="auto"/>
        <w:ind w:left="138" w:right="217" w:firstLine="419"/>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pStyle w:val="Heading3"/>
        <w:tabs>
          <w:tab w:pos="562" w:val="left" w:leader="none"/>
        </w:tabs>
        <w:spacing w:line="240" w:lineRule="auto" w:before="59"/>
        <w:ind w:left="138" w:right="207"/>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558" w:right="207"/>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274" w:lineRule="exact" w:before="22"/>
        <w:ind w:left="138" w:right="207"/>
        <w:jc w:val="left"/>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245" w:lineRule="exact"/>
        <w:ind w:left="558" w:right="101"/>
        <w:jc w:val="left"/>
      </w:pPr>
      <w:r>
        <w:rPr/>
        <w:t>一旦相关事实和情况的变化导致上述控制定义涉及的相关要素发生了变化，本公司将进行重</w:t>
      </w:r>
    </w:p>
    <w:p>
      <w:pPr>
        <w:pStyle w:val="BodyText"/>
        <w:spacing w:line="272" w:lineRule="exact"/>
        <w:ind w:left="138" w:right="207"/>
        <w:jc w:val="left"/>
      </w:pPr>
      <w:r>
        <w:rPr/>
        <w:t>新评估。</w:t>
      </w:r>
    </w:p>
    <w:p>
      <w:pPr>
        <w:pStyle w:val="BodyText"/>
        <w:spacing w:line="272" w:lineRule="exact" w:before="26"/>
        <w:ind w:left="558" w:right="101"/>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272" w:lineRule="exact" w:before="1"/>
        <w:ind w:left="138" w:right="207"/>
        <w:jc w:val="left"/>
      </w:pPr>
      <w:r>
        <w:rPr>
          <w:spacing w:val="-2"/>
        </w:rPr>
        <w:t>从丧失实际控制权之日起停止纳入合并范围。对于处置的子公司，处置日前的经营成果和现金流</w:t>
      </w:r>
      <w:r>
        <w:rPr>
          <w:spacing w:val="-25"/>
        </w:rPr>
        <w:t> </w:t>
      </w:r>
      <w:r>
        <w:rPr>
          <w:spacing w:val="-25"/>
        </w:rPr>
      </w:r>
      <w:r>
        <w:rPr>
          <w:spacing w:val="-2"/>
        </w:rPr>
        <w:t>量已经适当地包括在合并利润表和合并现金流量表中；当期处置的子公司，不调整合并资产负债</w:t>
      </w:r>
    </w:p>
    <w:p>
      <w:pPr>
        <w:pStyle w:val="BodyText"/>
        <w:spacing w:line="272" w:lineRule="exact" w:before="1"/>
        <w:ind w:left="138" w:right="207"/>
        <w:jc w:val="left"/>
      </w:pP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p>
    <w:p>
      <w:pPr>
        <w:pStyle w:val="BodyText"/>
        <w:spacing w:line="272" w:lineRule="exact" w:before="1"/>
        <w:ind w:left="138" w:right="207"/>
        <w:jc w:val="left"/>
      </w:pPr>
      <w:r>
        <w:rPr>
          <w:spacing w:val="-2"/>
        </w:rPr>
        <w:t>下企业合并增加的子公司，其自合并当期期初至合并日的经营成果和现金流量已经适当地包括在</w:t>
      </w:r>
      <w:r>
        <w:rPr>
          <w:spacing w:val="-25"/>
        </w:rPr>
        <w:t> </w:t>
      </w:r>
      <w:r>
        <w:rPr>
          <w:spacing w:val="-25"/>
        </w:rPr>
      </w:r>
      <w:r>
        <w:rPr/>
        <w:t>合并利润表和合并现金流量表中，并且同时调整合并财务报表的对比数。</w:t>
      </w:r>
    </w:p>
    <w:p>
      <w:pPr>
        <w:pStyle w:val="BodyText"/>
        <w:spacing w:line="272" w:lineRule="exact" w:before="2"/>
        <w:ind w:left="138"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p>
    <w:p>
      <w:pPr>
        <w:pStyle w:val="BodyText"/>
        <w:spacing w:line="249" w:lineRule="exact"/>
        <w:ind w:left="138" w:right="207"/>
        <w:jc w:val="left"/>
      </w:pPr>
      <w:r>
        <w:rPr/>
        <w:t>公司，以购买日可辨认净资产公允价值为基础对其财务报表进行调整。</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125"/>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237" w:lineRule="auto"/>
        <w:ind w:left="138" w:right="13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237" w:lineRule="auto" w:before="1"/>
        <w:ind w:left="138" w:right="125" w:firstLine="419"/>
        <w:jc w:val="left"/>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0"/>
        </w:rPr>
        <w:t> </w:t>
      </w:r>
      <w:r>
        <w:rPr>
          <w:rFonts w:ascii="宋体" w:hAnsi="宋体" w:cs="宋体" w:eastAsia="宋体" w:hint="default"/>
        </w:rPr>
        <w:t>22</w:t>
      </w:r>
      <w:r>
        <w:rPr>
          <w:rFonts w:ascii="宋体" w:hAnsi="宋体" w:cs="宋体" w:eastAsia="宋体" w:hint="default"/>
          <w:spacing w:val="-44"/>
        </w:rPr>
        <w:t> </w:t>
      </w:r>
      <w:r>
        <w:rPr/>
        <w:t>号——金融工具</w:t>
      </w:r>
      <w:r>
        <w:rPr>
          <w:spacing w:val="-100"/>
        </w:rPr>
        <w:t> </w:t>
      </w:r>
      <w:r>
        <w:rPr>
          <w:spacing w:val="-100"/>
        </w:rPr>
      </w:r>
      <w:r>
        <w:rPr/>
        <w:t>确认和计量》等相关规定进行后续计量，详见本附注五、</w:t>
      </w:r>
      <w:r>
        <w:rPr>
          <w:rFonts w:ascii="宋体" w:hAnsi="宋体" w:cs="宋体" w:eastAsia="宋体" w:hint="default"/>
        </w:rPr>
        <w:t>14.</w:t>
      </w:r>
      <w:r>
        <w:rPr/>
        <w:t>“长期股权投资”或本附注五、</w:t>
      </w:r>
      <w:r>
        <w:rPr>
          <w:rFonts w:ascii="宋体" w:hAnsi="宋体" w:cs="宋体" w:eastAsia="宋体" w:hint="default"/>
        </w:rPr>
        <w:t>10</w:t>
      </w:r>
      <w:r>
        <w:rPr>
          <w:rFonts w:ascii="宋体" w:hAnsi="宋体" w:cs="宋体" w:eastAsia="宋体" w:hint="default"/>
          <w:w w:val="100"/>
        </w:rPr>
        <w:t> </w:t>
      </w:r>
      <w:r>
        <w:rPr/>
        <w:t>“金融工具”。</w:t>
      </w:r>
    </w:p>
    <w:p>
      <w:pPr>
        <w:pStyle w:val="BodyText"/>
        <w:spacing w:line="237" w:lineRule="auto"/>
        <w:ind w:left="138" w:right="128" w:firstLine="419"/>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r>
        <w:rPr>
          <w:spacing w:val="-25"/>
        </w:rPr>
        <w:t> </w:t>
      </w:r>
      <w:r>
        <w:rPr>
          <w:spacing w:val="-25"/>
        </w:rPr>
      </w:r>
      <w:r>
        <w:rPr>
          <w:spacing w:val="-2"/>
        </w:rPr>
        <w:t>款、条件以及经济影响符合以下一种或多种情况，通常表明应将多次交易事项作为一揽子交易进</w:t>
      </w:r>
      <w:r>
        <w:rPr>
          <w:spacing w:val="-25"/>
        </w:rPr>
        <w:t> </w:t>
      </w:r>
      <w:r>
        <w:rPr>
          <w:spacing w:val="-25"/>
        </w:rPr>
      </w:r>
      <w:r>
        <w:rPr>
          <w:spacing w:val="-2"/>
        </w:rPr>
        <w:t>行会计处理：①这些交易是同时或者在考虑了彼此影响的情况下订立的；②这些交易整体才能达</w:t>
      </w:r>
      <w:r>
        <w:rPr>
          <w:spacing w:val="-25"/>
        </w:rPr>
        <w:t> </w:t>
      </w:r>
      <w:r>
        <w:rPr>
          <w:spacing w:val="-25"/>
        </w:rPr>
      </w:r>
      <w:r>
        <w:rPr>
          <w:spacing w:val="-2"/>
        </w:rPr>
        <w:t>成一项完整的商业结果；③一项交易的发生取决于其他至少一项交易的发生；④一项交易单独看</w:t>
      </w:r>
      <w:r>
        <w:rPr>
          <w:spacing w:val="-26"/>
        </w:rPr>
        <w:t> </w:t>
      </w:r>
      <w:r>
        <w:rPr>
          <w:spacing w:val="-26"/>
        </w:rPr>
      </w:r>
      <w:r>
        <w:rPr>
          <w:spacing w:val="-2"/>
        </w:rPr>
        <w:t>是不经济的，但是和其他交易一并考虑时是经济的。不属于一揽子交易的，对其中的每一项交易</w:t>
      </w:r>
      <w:r>
        <w:rPr>
          <w:spacing w:val="-25"/>
        </w:rPr>
        <w:t> </w:t>
      </w:r>
      <w:r>
        <w:rPr>
          <w:spacing w:val="-25"/>
        </w:rPr>
      </w:r>
      <w:r>
        <w:rPr>
          <w:spacing w:val="-2"/>
        </w:rPr>
        <w:t>视情况分别按照“不丧失控制权的情况下部分处置对子公司的长期股权投资”（详见本附注五、</w:t>
      </w:r>
      <w:r>
        <w:rPr>
          <w:spacing w:val="-25"/>
        </w:rPr>
        <w:t> </w:t>
      </w:r>
      <w:r>
        <w:rPr>
          <w:spacing w:val="-25"/>
        </w:rPr>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）④“处置长期股权投资”和“因处置部分股权投资或其他原因丧失了对原有子公司的控</w:t>
      </w:r>
      <w:r>
        <w:rPr>
          <w:spacing w:val="-22"/>
        </w:rPr>
        <w:t> </w:t>
      </w:r>
      <w:r>
        <w:rPr>
          <w:spacing w:val="-22"/>
        </w:rPr>
      </w:r>
      <w:r>
        <w:rPr>
          <w:spacing w:val="-2"/>
        </w:rPr>
        <w:t>制权”（详见前段）适用的原则进行会计处理。处置对子公司股权投资直至丧失控制权的各项交</w:t>
      </w:r>
      <w:r>
        <w:rPr>
          <w:spacing w:val="-25"/>
        </w:rPr>
        <w:t> </w:t>
      </w:r>
      <w:r>
        <w:rPr>
          <w:spacing w:val="-25"/>
        </w:rPr>
      </w:r>
      <w:r>
        <w:rPr>
          <w:spacing w:val="-6"/>
          <w:w w:val="100"/>
        </w:rPr>
        <w:t>易属于一揽子交易的，将各项交易作为一项处置子公司并丧失控制权的交易进行会计处理；但是，</w:t>
      </w:r>
      <w:r>
        <w:rPr>
          <w:w w:val="100"/>
        </w:rPr>
        <w:t> </w:t>
      </w:r>
      <w:r>
        <w:rPr>
          <w:spacing w:val="-2"/>
        </w:rPr>
        <w:t>在丧失控制权之前每一次处置价款与处置投资对应的享有该子公司净资产份额的差额，在合并财</w:t>
      </w:r>
      <w:r>
        <w:rPr>
          <w:spacing w:val="-25"/>
        </w:rPr>
        <w:t> </w:t>
      </w:r>
      <w:r>
        <w:rPr>
          <w:spacing w:val="-25"/>
        </w:rPr>
      </w:r>
      <w:r>
        <w:rPr/>
        <w:t>务报表中确认为其他综合收益，在丧失控制权时一并转入丧失控制权当期的损益。</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185" w:hanging="420"/>
        <w:jc w:val="left"/>
        <w:rPr>
          <w:rFonts w:ascii="宋体" w:hAnsi="宋体" w:cs="宋体" w:eastAsia="宋体" w:hint="default"/>
          <w:sz w:val="21"/>
          <w:szCs w:val="21"/>
        </w:rPr>
      </w:pPr>
      <w:r>
        <w:rPr>
          <w:rFonts w:ascii="宋体" w:hAnsi="宋体" w:cs="宋体" w:eastAsia="宋体" w:hint="default"/>
          <w:b/>
          <w:bCs/>
          <w:w w:val="95"/>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w:t>
      </w:r>
    </w:p>
    <w:p>
      <w:pPr>
        <w:pStyle w:val="BodyText"/>
        <w:spacing w:line="226" w:lineRule="exact"/>
        <w:ind w:left="138" w:right="0"/>
        <w:jc w:val="left"/>
      </w:pPr>
      <w:r>
        <w:rPr/>
        <w:t>享有的权利和承担的义务，将合营安排分为共同经营和合营企业。共同经营，是指本公司享有该</w:t>
      </w:r>
    </w:p>
    <w:p>
      <w:pPr>
        <w:pStyle w:val="BodyText"/>
        <w:spacing w:line="272" w:lineRule="exact" w:before="27"/>
        <w:ind w:left="138" w:right="137"/>
        <w:jc w:val="both"/>
      </w:pPr>
      <w:r>
        <w:rPr>
          <w:spacing w:val="-2"/>
        </w:rPr>
        <w:t>安排相关资产且承担该安排相关负债的合营安排。合营企业，是指本公司仅对该安排的净资产享</w:t>
      </w:r>
      <w:r>
        <w:rPr>
          <w:spacing w:val="-26"/>
        </w:rPr>
        <w:t> </w:t>
      </w:r>
      <w:r>
        <w:rPr>
          <w:spacing w:val="-26"/>
        </w:rPr>
      </w:r>
      <w:r>
        <w:rPr/>
        <w:t>有权利的合营安排。</w:t>
      </w:r>
    </w:p>
    <w:p>
      <w:pPr>
        <w:pStyle w:val="BodyText"/>
        <w:spacing w:line="272" w:lineRule="exact" w:before="1"/>
        <w:ind w:left="138" w:right="127" w:firstLine="419"/>
        <w:jc w:val="both"/>
      </w:pPr>
      <w:r>
        <w:rPr>
          <w:spacing w:val="-4"/>
        </w:rPr>
        <w:t>本公司对合营企业的投资采用权益法核算，按照本附注五、</w:t>
      </w:r>
      <w:r>
        <w:rPr>
          <w:rFonts w:ascii="宋体" w:hAnsi="宋体" w:cs="宋体" w:eastAsia="宋体" w:hint="default"/>
          <w:spacing w:val="-4"/>
        </w:rPr>
        <w:t>14.</w:t>
      </w:r>
      <w:r>
        <w:rPr>
          <w:spacing w:val="-4"/>
        </w:rPr>
        <w:t>（</w:t>
      </w:r>
      <w:r>
        <w:rPr>
          <w:rFonts w:ascii="宋体" w:hAnsi="宋体" w:cs="宋体" w:eastAsia="宋体" w:hint="default"/>
          <w:spacing w:val="-4"/>
        </w:rPr>
        <w:t>2</w:t>
      </w:r>
      <w:r>
        <w:rPr>
          <w:spacing w:val="-4"/>
        </w:rPr>
        <w:t>）②</w:t>
      </w:r>
      <w:r>
        <w:rPr>
          <w:spacing w:val="21"/>
        </w:rPr>
        <w:t> </w:t>
      </w:r>
      <w:r>
        <w:rPr/>
        <w:t>“权益法核算的长期</w:t>
      </w:r>
      <w:r>
        <w:rPr>
          <w:w w:val="100"/>
        </w:rPr>
        <w:t> </w:t>
      </w:r>
      <w:r>
        <w:rPr/>
        <w:t>股权投资”中所述的会计政策处理。</w:t>
      </w:r>
    </w:p>
    <w:p>
      <w:pPr>
        <w:pStyle w:val="BodyText"/>
        <w:spacing w:line="272" w:lineRule="exact" w:before="1"/>
        <w:ind w:left="138" w:right="12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p>
    <w:p>
      <w:pPr>
        <w:pStyle w:val="BodyText"/>
        <w:spacing w:line="272" w:lineRule="exact" w:before="2"/>
        <w:ind w:left="138" w:right="128"/>
        <w:jc w:val="both"/>
      </w:pP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272" w:lineRule="exact" w:before="1"/>
        <w:ind w:left="138" w:right="137"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p>
    <w:p>
      <w:pPr>
        <w:pStyle w:val="BodyText"/>
        <w:spacing w:line="272" w:lineRule="exact" w:before="1"/>
        <w:ind w:left="138" w:right="137"/>
        <w:jc w:val="both"/>
      </w:pPr>
      <w:r>
        <w:rPr>
          <w:spacing w:val="-2"/>
        </w:rPr>
        <w:t>产减值损失的，对于由本公司向共同经营投出或出售资产的情况，本公司全额确认该损失；对于</w:t>
      </w:r>
      <w:r>
        <w:rPr>
          <w:spacing w:val="-26"/>
        </w:rPr>
        <w:t> </w:t>
      </w:r>
      <w:r>
        <w:rPr>
          <w:spacing w:val="-26"/>
        </w:rPr>
      </w:r>
      <w:r>
        <w:rPr/>
        <w:t>本公司自共同经营购买资产的情况，本公司按承担的份额确认该损失。</w:t>
      </w:r>
    </w:p>
    <w:p>
      <w:pPr>
        <w:tabs>
          <w:tab w:pos="562" w:val="left" w:leader="none"/>
        </w:tabs>
        <w:spacing w:line="290" w:lineRule="auto" w:before="34"/>
        <w:ind w:left="558" w:right="185"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28" w:lineRule="exact"/>
        <w:ind w:left="138" w:right="0"/>
        <w:jc w:val="left"/>
      </w:pPr>
      <w:r>
        <w:rPr/>
        <w:t>（一般为从购买日起，三个月内到期）、流动性强、易于转换为已知金额的现金、价值变动风险</w:t>
      </w:r>
    </w:p>
    <w:p>
      <w:pPr>
        <w:pStyle w:val="BodyText"/>
        <w:spacing w:line="273" w:lineRule="exact"/>
        <w:ind w:left="138" w:right="125"/>
        <w:jc w:val="left"/>
      </w:pPr>
      <w:r>
        <w:rPr/>
        <w:t>很小的投资。</w:t>
      </w:r>
    </w:p>
    <w:p>
      <w:pPr>
        <w:pStyle w:val="Heading3"/>
        <w:tabs>
          <w:tab w:pos="562" w:val="left" w:leader="none"/>
        </w:tabs>
        <w:spacing w:line="240" w:lineRule="auto" w:before="59"/>
        <w:ind w:left="138" w:right="125"/>
        <w:jc w:val="left"/>
        <w:rPr>
          <w:b w:val="0"/>
          <w:bCs w:val="0"/>
        </w:rPr>
      </w:pPr>
      <w:r>
        <w:rPr>
          <w:rFonts w:ascii="宋体" w:hAnsi="宋体" w:cs="宋体" w:eastAsia="宋体" w:hint="default"/>
          <w:w w:val="95"/>
        </w:rPr>
        <w:t>9.</w:t>
        <w:tab/>
      </w:r>
      <w:r>
        <w:rPr/>
        <w:t>外币业务和外币报表折算</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5"/>
        <w:ind w:left="138" w:right="207"/>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37" w:lineRule="auto" w:before="59"/>
        <w:ind w:left="138" w:right="101" w:firstLine="419"/>
        <w:jc w:val="left"/>
      </w:pPr>
      <w:r>
        <w:rPr/>
        <w:t>在本公司成为金融工具合同的一方时确认一项金融资产或金融负债。金融资产和金融负债在</w:t>
      </w:r>
      <w:r>
        <w:rPr>
          <w:w w:val="100"/>
        </w:rPr>
        <w:t> </w:t>
      </w: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spacing w:val="-97"/>
        </w:rPr>
        <w:t> </w:t>
      </w:r>
      <w:r>
        <w:rPr>
          <w:spacing w:val="-97"/>
        </w:rPr>
      </w:r>
      <w:r>
        <w:rPr/>
        <w:t>认金额。</w:t>
      </w:r>
    </w:p>
    <w:p>
      <w:pPr>
        <w:pStyle w:val="BodyText"/>
        <w:spacing w:line="274" w:lineRule="exact" w:before="22"/>
        <w:ind w:left="558" w:right="207"/>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245" w:lineRule="exact"/>
        <w:ind w:left="138" w:right="101"/>
        <w:jc w:val="left"/>
      </w:pPr>
      <w:r>
        <w:rPr/>
        <w:t>项负债所需支付的价格。金融工具存在活跃市场的，本公司采用活跃市场中的报价确定其公允价</w:t>
      </w:r>
    </w:p>
    <w:p>
      <w:pPr>
        <w:pStyle w:val="BodyText"/>
        <w:spacing w:line="237" w:lineRule="auto" w:before="2"/>
        <w:ind w:left="138" w:right="208"/>
        <w:jc w:val="both"/>
      </w:pPr>
      <w:r>
        <w:rPr>
          <w:spacing w:val="-6"/>
        </w:rPr>
        <w:t>值。活跃市场中的报价是指易于定期从交易所、经纪商、行业协会、定价服务机构等获得的价格，</w:t>
      </w:r>
      <w:r>
        <w:rPr>
          <w:spacing w:val="-53"/>
        </w:rPr>
        <w:t> </w:t>
      </w:r>
      <w:r>
        <w:rPr>
          <w:spacing w:val="-53"/>
        </w:rPr>
      </w:r>
      <w:r>
        <w:rPr>
          <w:spacing w:val="-1"/>
        </w:rPr>
        <w:t>且代表了在公平交易中实际发生的市场交易的价格。金融工具不存在活跃市场的，本公司采用估</w:t>
      </w:r>
      <w:r>
        <w:rPr>
          <w:spacing w:val="-55"/>
        </w:rPr>
        <w:t> </w:t>
      </w:r>
      <w:r>
        <w:rPr>
          <w:spacing w:val="-55"/>
        </w:rPr>
      </w:r>
      <w:r>
        <w:rPr>
          <w:spacing w:val="-1"/>
        </w:rPr>
        <w:t>值技术确定其公允价值。估值技术包括参考熟悉情况并自愿交易的各方最近进行的市场交易中使</w:t>
      </w:r>
      <w:r>
        <w:rPr>
          <w:spacing w:val="-55"/>
        </w:rPr>
        <w:t> </w:t>
      </w:r>
      <w:r>
        <w:rPr>
          <w:spacing w:val="-55"/>
        </w:rPr>
      </w:r>
      <w:r>
        <w:rPr>
          <w:spacing w:val="-6"/>
          <w:w w:val="100"/>
        </w:rPr>
        <w:t>用的价格、参照实质上相同的其他金融工具当前的公允价值、现金流量折现法和期权定价模型等。</w:t>
      </w:r>
    </w:p>
    <w:p>
      <w:pPr>
        <w:pStyle w:val="BodyText"/>
        <w:spacing w:line="272" w:lineRule="exact" w:before="26"/>
        <w:ind w:left="558" w:right="207"/>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272" w:lineRule="exact" w:before="1"/>
        <w:ind w:left="138" w:right="207"/>
        <w:jc w:val="left"/>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272" w:lineRule="exact" w:before="1"/>
        <w:ind w:left="558" w:right="207"/>
        <w:jc w:val="left"/>
      </w:pPr>
      <w:r>
        <w:rPr/>
        <w:t>①</w:t>
      </w:r>
      <w:r>
        <w:rPr>
          <w:spacing w:val="-1"/>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272" w:lineRule="exact" w:before="1"/>
        <w:ind w:left="138" w:right="207"/>
        <w:jc w:val="left"/>
      </w:pPr>
      <w:r>
        <w:rPr>
          <w:spacing w:val="-2"/>
        </w:rPr>
        <w:t>近期内出售；</w:t>
      </w:r>
      <w:r>
        <w:rPr>
          <w:rFonts w:ascii="宋体" w:hAnsi="宋体" w:cs="宋体" w:eastAsia="宋体" w:hint="default"/>
          <w:spacing w:val="-2"/>
        </w:rPr>
        <w:t>B.</w:t>
      </w:r>
      <w:r>
        <w:rPr>
          <w:spacing w:val="-2"/>
        </w:rPr>
        <w:t>属于进行集中管理的可辨认金融工具组合的一部分，且有客观证据表明本公司近</w:t>
      </w:r>
      <w:r>
        <w:rPr>
          <w:spacing w:val="-24"/>
        </w:rPr>
        <w:t> </w:t>
      </w:r>
      <w:r>
        <w:rPr>
          <w:spacing w:val="-24"/>
        </w:rPr>
      </w:r>
      <w:r>
        <w:rPr>
          <w:spacing w:val="-2"/>
        </w:rPr>
        <w:t>期采用短期获利方式对该组合进行管理；</w:t>
      </w:r>
      <w:r>
        <w:rPr>
          <w:rFonts w:ascii="宋体" w:hAnsi="宋体" w:cs="宋体" w:eastAsia="宋体" w:hint="default"/>
          <w:spacing w:val="-2"/>
        </w:rPr>
        <w:t>C.</w:t>
      </w:r>
      <w:r>
        <w:rPr>
          <w:spacing w:val="-2"/>
        </w:rPr>
        <w:t>属于衍生工具，但是，被指定且为有效套期工具的衍</w:t>
      </w:r>
    </w:p>
    <w:p>
      <w:pPr>
        <w:pStyle w:val="BodyText"/>
        <w:spacing w:line="272" w:lineRule="exact" w:before="1"/>
        <w:ind w:left="138" w:right="207"/>
        <w:jc w:val="left"/>
      </w:pPr>
      <w:r>
        <w:rPr>
          <w:spacing w:val="-2"/>
        </w:rPr>
        <w:t>生工具、属于财务担保合同的衍生工具、与在活跃市场中没有报价且其公允价值不能可靠计量的</w:t>
      </w:r>
      <w:r>
        <w:rPr>
          <w:spacing w:val="-25"/>
        </w:rPr>
        <w:t> </w:t>
      </w:r>
      <w:r>
        <w:rPr>
          <w:spacing w:val="-25"/>
        </w:rPr>
      </w:r>
      <w:r>
        <w:rPr/>
        <w:t>权益工具投资挂钩并须通过交付该权益工具结算的衍生工具除外。</w:t>
      </w:r>
    </w:p>
    <w:p>
      <w:pPr>
        <w:pStyle w:val="BodyText"/>
        <w:spacing w:line="272" w:lineRule="exact" w:before="2"/>
        <w:ind w:left="138" w:right="207" w:firstLine="419"/>
        <w:jc w:val="left"/>
      </w:pPr>
      <w:r>
        <w:rPr>
          <w:spacing w:val="-2"/>
        </w:rPr>
        <w:t>符合下述条件之一的金融资产，在初始确认时可指定为以公允价值计量且其变动计入当期损</w:t>
      </w:r>
      <w:r>
        <w:rPr>
          <w:w w:val="100"/>
        </w:rPr>
        <w:t> </w:t>
      </w:r>
      <w:r>
        <w:rPr>
          <w:spacing w:val="-2"/>
        </w:rPr>
        <w:t>益的金融资产：</w:t>
      </w:r>
      <w:r>
        <w:rPr>
          <w:rFonts w:ascii="宋体" w:hAnsi="宋体" w:cs="宋体" w:eastAsia="宋体" w:hint="default"/>
          <w:spacing w:val="-2"/>
        </w:rPr>
        <w:t>A.</w:t>
      </w:r>
      <w:r>
        <w:rPr>
          <w:spacing w:val="-2"/>
        </w:rPr>
        <w:t>该指定可以消除或明显减少由于该金融资产的计量基础不同所导致的相关利得</w:t>
      </w:r>
    </w:p>
    <w:p>
      <w:pPr>
        <w:pStyle w:val="BodyText"/>
        <w:spacing w:line="272" w:lineRule="exact" w:before="1"/>
        <w:ind w:left="138" w:right="207"/>
        <w:jc w:val="left"/>
      </w:pPr>
      <w:r>
        <w:rPr>
          <w:spacing w:val="-2"/>
        </w:rPr>
        <w:t>或损失在确认或计量方面不一致的情况；</w:t>
      </w:r>
      <w:r>
        <w:rPr>
          <w:rFonts w:ascii="宋体" w:hAnsi="宋体" w:cs="宋体" w:eastAsia="宋体" w:hint="default"/>
          <w:spacing w:val="-2"/>
        </w:rPr>
        <w:t>B.</w:t>
      </w:r>
      <w:r>
        <w:rPr>
          <w:spacing w:val="-2"/>
        </w:rPr>
        <w:t>本公司风险管理或投资策略的正式书面文件已载明，</w:t>
      </w:r>
      <w:r>
        <w:rPr>
          <w:spacing w:val="-23"/>
        </w:rPr>
        <w:t> </w:t>
      </w:r>
      <w:r>
        <w:rPr>
          <w:spacing w:val="-23"/>
        </w:rPr>
      </w:r>
      <w:r>
        <w:rPr>
          <w:spacing w:val="-2"/>
        </w:rPr>
        <w:t>对该金融资产所在的金融资产组合或金融资产和金融负债组合以公允价值为基础进行管理、评价</w:t>
      </w:r>
    </w:p>
    <w:p>
      <w:pPr>
        <w:pStyle w:val="BodyText"/>
        <w:spacing w:line="272" w:lineRule="exact" w:before="1"/>
        <w:ind w:left="558" w:right="207" w:hanging="420"/>
        <w:jc w:val="left"/>
      </w:pPr>
      <w:r>
        <w:rPr/>
        <w:t>并向关键管理人员报告。</w:t>
      </w:r>
      <w:r>
        <w:rPr>
          <w:w w:val="100"/>
        </w:rPr>
        <w:t> </w:t>
      </w:r>
      <w:r>
        <w:rPr>
          <w:spacing w:val="-2"/>
        </w:rPr>
        <w:t>以公允价值计量且其变动计入当期损益的金融资产采用公允价值进行后续计量，公允价值变</w:t>
      </w:r>
    </w:p>
    <w:p>
      <w:pPr>
        <w:pStyle w:val="BodyText"/>
        <w:spacing w:line="247" w:lineRule="exact"/>
        <w:ind w:left="138" w:right="207"/>
        <w:jc w:val="left"/>
      </w:pPr>
      <w:r>
        <w:rPr/>
        <w:t>动形成的利得或损失以及与该等金融资产相关的股利和利息收入计入当期损益。</w:t>
      </w:r>
    </w:p>
    <w:p>
      <w:pPr>
        <w:pStyle w:val="BodyText"/>
        <w:spacing w:line="240" w:lineRule="auto"/>
        <w:ind w:left="558" w:right="207"/>
        <w:jc w:val="left"/>
      </w:pPr>
      <w:r>
        <w:rPr/>
        <w:t>② 持有至到期投资</w:t>
      </w:r>
      <w:r>
        <w:rPr>
          <w:w w:val="100"/>
        </w:rPr>
        <w:t> </w:t>
      </w:r>
      <w:r>
        <w:rPr>
          <w:spacing w:val="-2"/>
        </w:rPr>
        <w:t>是指到期日固定、回收金额固定或可确定，且本公司有明确意图和能力持有至到期的非衍生</w:t>
      </w:r>
    </w:p>
    <w:p>
      <w:pPr>
        <w:pStyle w:val="BodyText"/>
        <w:spacing w:line="271" w:lineRule="exact"/>
        <w:ind w:left="138" w:right="207"/>
        <w:jc w:val="left"/>
      </w:pPr>
      <w:r>
        <w:rPr/>
        <w:t>金融资产。</w:t>
      </w:r>
    </w:p>
    <w:p>
      <w:pPr>
        <w:pStyle w:val="BodyText"/>
        <w:spacing w:line="272" w:lineRule="exact" w:before="27"/>
        <w:ind w:left="138" w:right="207" w:firstLine="419"/>
        <w:jc w:val="left"/>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272" w:lineRule="exact" w:before="2"/>
        <w:ind w:left="138" w:right="207" w:firstLine="419"/>
        <w:jc w:val="lef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p>
    <w:p>
      <w:pPr>
        <w:pStyle w:val="BodyText"/>
        <w:spacing w:line="272" w:lineRule="exact" w:before="1"/>
        <w:ind w:left="0" w:right="217"/>
        <w:jc w:val="right"/>
      </w:pP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7" w:lineRule="exact"/>
        <w:ind w:left="138" w:right="207"/>
        <w:jc w:val="left"/>
      </w:pPr>
      <w:r>
        <w:rPr/>
        <w:t>的、属于实际利率组成部分的各项收费、交易费用及折价或溢价等。</w:t>
      </w:r>
    </w:p>
    <w:p>
      <w:pPr>
        <w:pStyle w:val="BodyText"/>
        <w:spacing w:line="240" w:lineRule="auto"/>
        <w:ind w:left="558" w:right="207"/>
        <w:jc w:val="left"/>
      </w:pPr>
      <w:r>
        <w:rPr/>
        <w:t>③ 贷款和应收款项</w:t>
      </w:r>
      <w:r>
        <w:rPr>
          <w:w w:val="100"/>
        </w:rPr>
        <w:t> </w:t>
      </w:r>
      <w:r>
        <w:rPr>
          <w:spacing w:val="-2"/>
        </w:rPr>
        <w:t>是指在活跃市场中没有报价、回收金额固定或可确定的非衍生金融资产。本公司划分为贷款</w:t>
      </w:r>
    </w:p>
    <w:p>
      <w:pPr>
        <w:pStyle w:val="BodyText"/>
        <w:spacing w:line="274" w:lineRule="exact" w:before="22"/>
        <w:ind w:left="558" w:right="207"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6" w:lineRule="exact"/>
        <w:ind w:left="138" w:right="207"/>
        <w:jc w:val="left"/>
      </w:pPr>
      <w:r>
        <w:rPr/>
        <w:t>时产生的利得或损失，计入当期损益。</w:t>
      </w:r>
    </w:p>
    <w:p>
      <w:pPr>
        <w:pStyle w:val="BodyText"/>
        <w:spacing w:line="272" w:lineRule="exact" w:before="27"/>
        <w:ind w:left="558" w:right="207"/>
        <w:jc w:val="left"/>
      </w:pPr>
      <w:r>
        <w:rPr/>
        <w:t>④ 可供出售金融资产</w:t>
      </w:r>
      <w:r>
        <w:rPr>
          <w:w w:val="100"/>
        </w:rPr>
        <w:t> </w:t>
      </w:r>
      <w:r>
        <w:rPr>
          <w:spacing w:val="-2"/>
        </w:rPr>
        <w:t>包括初始确认时即被指定为可供出售的非衍生金融资产，以及除了以公允价值计量且其变动</w:t>
      </w:r>
    </w:p>
    <w:p>
      <w:pPr>
        <w:pStyle w:val="BodyText"/>
        <w:spacing w:line="249" w:lineRule="exact"/>
        <w:ind w:left="138" w:right="207"/>
        <w:jc w:val="left"/>
      </w:pPr>
      <w:r>
        <w:rPr/>
        <w:t>计入当期损益的金融资产、贷款和应收款项、持有至到期投资以外的金融资产。</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01" w:firstLine="419"/>
        <w:jc w:val="left"/>
      </w:pPr>
      <w:r>
        <w:rPr>
          <w:spacing w:val="-4"/>
          <w:w w:val="100"/>
        </w:rPr>
        <w:t>可供出售债务工具投资的期末成本按照摊余成本法确定，即初始确认金额扣除已偿还的本金，</w:t>
      </w:r>
      <w:r>
        <w:rPr>
          <w:w w:val="100"/>
        </w:rPr>
        <w:t> </w:t>
      </w:r>
      <w:r>
        <w:rPr/>
        <w:t>加上或减去采用实际利率法将该初始确认金额与到期日金额之间的差额进行摊销形成的累计摊销</w:t>
      </w:r>
      <w:r>
        <w:rPr>
          <w:w w:val="100"/>
        </w:rPr>
        <w:t> </w:t>
      </w:r>
      <w:r>
        <w:rPr/>
        <w:t>额，并扣除已发生的减值损失后的金额。可供出售权益工具投资的期末成本为其初始取得成本。</w:t>
      </w:r>
    </w:p>
    <w:p>
      <w:pPr>
        <w:pStyle w:val="BodyText"/>
        <w:spacing w:line="237" w:lineRule="auto" w:before="1"/>
        <w:ind w:left="138" w:right="217" w:firstLine="419"/>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25"/>
        </w:rPr>
        <w:t> </w:t>
      </w:r>
      <w:r>
        <w:rPr>
          <w:spacing w:val="-25"/>
        </w:rPr>
      </w:r>
      <w:r>
        <w:rPr>
          <w:spacing w:val="-2"/>
        </w:rPr>
        <w:t>该金融资产终止确认时转出，计入当期损益。但是，在活跃市场中没有报价且其公允价值不能可</w:t>
      </w:r>
      <w:r>
        <w:rPr>
          <w:spacing w:val="-25"/>
        </w:rPr>
        <w:t> </w:t>
      </w:r>
      <w:r>
        <w:rPr>
          <w:spacing w:val="-25"/>
        </w:rPr>
      </w:r>
      <w:r>
        <w:rPr>
          <w:spacing w:val="-2"/>
        </w:rPr>
        <w:t>靠计量的权益工具投资，以及与该权益工具挂钩并须通过交付该权益工具结算的衍生金融资产，</w:t>
      </w:r>
      <w:r>
        <w:rPr>
          <w:spacing w:val="-25"/>
        </w:rPr>
        <w:t> </w:t>
      </w:r>
      <w:r>
        <w:rPr>
          <w:spacing w:val="-25"/>
        </w:rPr>
      </w:r>
      <w:r>
        <w:rPr/>
        <w:t>按照成本进行后续计量。</w:t>
      </w:r>
    </w:p>
    <w:p>
      <w:pPr>
        <w:pStyle w:val="BodyText"/>
        <w:spacing w:line="271" w:lineRule="exact"/>
        <w:ind w:left="558" w:right="101"/>
        <w:jc w:val="left"/>
      </w:pPr>
      <w:r>
        <w:rPr/>
        <w:t>可供出售金融资产持有期间取得的利息及被投资单位宣告发放的现金股利，计入投资收益。</w:t>
      </w:r>
    </w:p>
    <w:p>
      <w:pPr>
        <w:pStyle w:val="BodyText"/>
        <w:spacing w:line="272" w:lineRule="exact" w:before="27"/>
        <w:ind w:left="558" w:right="207"/>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272" w:lineRule="exact" w:before="1"/>
        <w:ind w:left="558" w:right="207"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272" w:lineRule="exact" w:before="1"/>
        <w:ind w:left="138" w:right="217"/>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p>
    <w:p>
      <w:pPr>
        <w:pStyle w:val="BodyText"/>
        <w:spacing w:line="272" w:lineRule="exact" w:before="1"/>
        <w:ind w:left="138" w:right="217"/>
        <w:jc w:val="both"/>
      </w:pP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272" w:lineRule="exact" w:before="1"/>
        <w:ind w:left="558" w:right="207"/>
        <w:jc w:val="left"/>
      </w:pPr>
      <w:r>
        <w:rPr/>
        <w:t>①</w:t>
      </w:r>
      <w:r>
        <w:rPr>
          <w:spacing w:val="-1"/>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246" w:lineRule="exact"/>
        <w:ind w:left="138" w:right="101"/>
        <w:jc w:val="left"/>
      </w:pPr>
      <w:r>
        <w:rPr/>
        <w:t>认为减值损失，计入当期损益。金融资产在确认减值损失后，如有客观证据表明该金融资产价值</w:t>
      </w:r>
    </w:p>
    <w:p>
      <w:pPr>
        <w:pStyle w:val="BodyText"/>
        <w:spacing w:line="272" w:lineRule="exact" w:before="27"/>
        <w:ind w:left="138" w:right="217"/>
        <w:jc w:val="both"/>
      </w:pP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272" w:lineRule="exact" w:before="1"/>
        <w:ind w:left="558" w:right="207"/>
        <w:jc w:val="left"/>
      </w:pPr>
      <w:r>
        <w:rPr/>
        <w:t>②</w:t>
      </w:r>
      <w:r>
        <w:rPr>
          <w:spacing w:val="-1"/>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272" w:lineRule="exact" w:before="2"/>
        <w:ind w:left="138" w:right="270"/>
        <w:jc w:val="both"/>
      </w:pPr>
      <w:r>
        <w:rPr>
          <w:spacing w:val="-2"/>
        </w:rPr>
        <w:t>可供出售权益工具投资发生减值。其中“严重下跌”是指公允价值下跌幅度累计超过</w:t>
      </w:r>
      <w:r>
        <w:rPr/>
        <w:t> </w:t>
      </w:r>
      <w:r>
        <w:rPr>
          <w:rFonts w:ascii="宋体" w:hAnsi="宋体" w:cs="宋体" w:eastAsia="宋体" w:hint="default"/>
          <w:spacing w:val="-1"/>
        </w:rPr>
        <w:t>50%</w:t>
      </w:r>
      <w:r>
        <w:rPr>
          <w:spacing w:val="-1"/>
        </w:rPr>
        <w:t>；“非</w:t>
      </w:r>
      <w:r>
        <w:rPr>
          <w:spacing w:val="-83"/>
        </w:rPr>
        <w:t> </w:t>
      </w:r>
      <w:r>
        <w:rPr>
          <w:spacing w:val="-83"/>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pStyle w:val="BodyText"/>
        <w:spacing w:line="272" w:lineRule="exact" w:before="1"/>
        <w:ind w:left="138" w:right="101"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p>
    <w:p>
      <w:pPr>
        <w:pStyle w:val="BodyText"/>
        <w:spacing w:line="272" w:lineRule="exact" w:before="1"/>
        <w:ind w:left="558" w:right="207" w:hanging="420"/>
        <w:jc w:val="left"/>
      </w:pPr>
      <w:r>
        <w:rPr/>
        <w:t>当前公允价值和原已计入损益的减值损失后的余额。</w:t>
      </w:r>
      <w:r>
        <w:rPr>
          <w:w w:val="100"/>
        </w:rPr>
        <w:t> </w:t>
      </w:r>
      <w:r>
        <w:rPr>
          <w:spacing w:val="-2"/>
        </w:rPr>
        <w:t>在确认减值损失后，期后如有客观证据表明该金融资产价值已恢复，且客观上与确认该损失</w:t>
      </w:r>
    </w:p>
    <w:p>
      <w:pPr>
        <w:pStyle w:val="BodyText"/>
        <w:spacing w:line="272" w:lineRule="exact" w:before="1"/>
        <w:ind w:left="138" w:right="217"/>
        <w:jc w:val="both"/>
      </w:pP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272" w:lineRule="exact" w:before="1"/>
        <w:ind w:left="138" w:right="207" w:firstLine="419"/>
        <w:jc w:val="left"/>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7" w:lineRule="exact"/>
        <w:ind w:left="558" w:right="207"/>
        <w:jc w:val="left"/>
      </w:pPr>
      <w:r>
        <w:rPr/>
        <w:t>（</w:t>
      </w:r>
      <w:r>
        <w:rPr>
          <w:rFonts w:ascii="宋体" w:hAnsi="宋体" w:cs="宋体" w:eastAsia="宋体" w:hint="default"/>
        </w:rPr>
        <w:t>4</w:t>
      </w:r>
      <w:r>
        <w:rPr/>
        <w:t>）金融资产转移的确认依据和计量方法</w:t>
      </w:r>
    </w:p>
    <w:p>
      <w:pPr>
        <w:pStyle w:val="BodyText"/>
        <w:spacing w:line="273" w:lineRule="exact"/>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237" w:lineRule="auto" w:before="2"/>
        <w:ind w:left="138" w:right="207"/>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237" w:lineRule="auto"/>
        <w:ind w:left="138" w:right="20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274" w:lineRule="exact" w:before="22"/>
        <w:ind w:left="138" w:right="207" w:firstLine="419"/>
        <w:jc w:val="left"/>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245" w:lineRule="exact"/>
        <w:ind w:left="138" w:right="101" w:firstLine="419"/>
        <w:jc w:val="left"/>
      </w:pPr>
      <w:r>
        <w:rPr/>
        <w:t>金融资产部分转移满足终止确认条件的，将所转移金融资产的账面价值在终止确认及未终止</w:t>
      </w:r>
    </w:p>
    <w:p>
      <w:pPr>
        <w:pStyle w:val="BodyText"/>
        <w:spacing w:line="237" w:lineRule="auto" w:before="2"/>
        <w:ind w:left="0" w:right="208"/>
        <w:jc w:val="right"/>
      </w:pP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p>
    <w:p>
      <w:pPr>
        <w:spacing w:after="0" w:line="237" w:lineRule="auto"/>
        <w:jc w:val="righ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spacing w:val="-2"/>
        </w:rPr>
        <w:t>不终止确认该金融资产；既没有转移也没有保留金融资产所有权上几乎所有的风险和报酬的，则</w:t>
      </w:r>
      <w:r>
        <w:rPr>
          <w:spacing w:val="-25"/>
        </w:rPr>
        <w:t> </w:t>
      </w:r>
      <w:r>
        <w:rPr>
          <w:spacing w:val="-25"/>
        </w:rPr>
      </w:r>
      <w:r>
        <w:rPr/>
        <w:t>继续判断企业是否对该资产保留了控制，并根据前面各段所述的原则进行会计处理。</w:t>
      </w:r>
    </w:p>
    <w:p>
      <w:pPr>
        <w:pStyle w:val="BodyText"/>
        <w:spacing w:line="274" w:lineRule="exact" w:before="22"/>
        <w:ind w:left="638" w:right="227"/>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245" w:lineRule="exact"/>
        <w:ind w:right="0"/>
        <w:jc w:val="left"/>
      </w:pPr>
      <w:r>
        <w:rPr/>
        <w:t>负债。初始确认金融负债，以公允价值计量。对于以公允价值计量且其变动计入当期损益的金融</w:t>
      </w:r>
    </w:p>
    <w:p>
      <w:pPr>
        <w:pStyle w:val="BodyText"/>
        <w:spacing w:line="272" w:lineRule="exact"/>
        <w:ind w:right="227"/>
        <w:jc w:val="left"/>
      </w:pPr>
      <w:r>
        <w:rPr>
          <w:spacing w:val="-7"/>
        </w:rPr>
        <w:t>负债，相关的交易费用直接计入当期损益，对于其他金融负债，相关交易费用计入初始确认金额。</w:t>
      </w:r>
    </w:p>
    <w:p>
      <w:pPr>
        <w:pStyle w:val="BodyText"/>
        <w:spacing w:line="240" w:lineRule="auto"/>
        <w:ind w:left="638" w:right="227"/>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274" w:lineRule="exact" w:before="22"/>
        <w:ind w:right="227"/>
        <w:jc w:val="left"/>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245" w:lineRule="exact"/>
        <w:ind w:left="638" w:right="0"/>
        <w:jc w:val="left"/>
      </w:pPr>
      <w:r>
        <w:rPr/>
        <w:t>以公允价值计量且其变动计入当期损益的金融负债采用公允价值进行后续计量，公允价值的</w:t>
      </w:r>
    </w:p>
    <w:p>
      <w:pPr>
        <w:pStyle w:val="BodyText"/>
        <w:spacing w:line="273" w:lineRule="exact"/>
        <w:ind w:right="227"/>
        <w:jc w:val="left"/>
      </w:pPr>
      <w:r>
        <w:rPr/>
        <w:t>变动形成的利得或损失以及与该等金融负债相关的股利和利息支出计入当期损益。</w:t>
      </w:r>
    </w:p>
    <w:p>
      <w:pPr>
        <w:pStyle w:val="BodyText"/>
        <w:spacing w:line="240" w:lineRule="auto"/>
        <w:ind w:left="638" w:right="227"/>
        <w:jc w:val="left"/>
      </w:pPr>
      <w:r>
        <w:rPr/>
        <w:t>② 其他金融负债</w:t>
      </w:r>
      <w:r>
        <w:rPr>
          <w:w w:val="100"/>
        </w:rPr>
        <w:t> </w:t>
      </w:r>
      <w:r>
        <w:rPr>
          <w:spacing w:val="-2"/>
        </w:rPr>
        <w:t>与在活跃市场中没有报价、公允价值不能可靠计量的权益工具挂钩并须通过交付该权益工具</w:t>
      </w:r>
    </w:p>
    <w:p>
      <w:pPr>
        <w:pStyle w:val="BodyText"/>
        <w:spacing w:line="274" w:lineRule="exact" w:before="22"/>
        <w:ind w:right="227"/>
        <w:jc w:val="left"/>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245" w:lineRule="exact"/>
        <w:ind w:left="638" w:right="2465"/>
        <w:jc w:val="left"/>
      </w:pPr>
      <w:r>
        <w:rPr/>
        <w:t>（</w:t>
      </w:r>
      <w:r>
        <w:rPr>
          <w:rFonts w:ascii="宋体" w:hAnsi="宋体" w:cs="宋体" w:eastAsia="宋体" w:hint="default"/>
        </w:rPr>
        <w:t>6</w:t>
      </w:r>
      <w:r>
        <w:rPr/>
        <w:t>）金融负债的终止确认</w:t>
      </w:r>
    </w:p>
    <w:p>
      <w:pPr>
        <w:pStyle w:val="BodyText"/>
        <w:spacing w:line="272" w:lineRule="exact"/>
        <w:ind w:left="638" w:right="0"/>
        <w:jc w:val="left"/>
      </w:pPr>
      <w:r>
        <w:rPr/>
        <w:t>金融负债的现时义务全部或部分已经解除的，才能终止确认该金融负债或其一部分。本公司</w:t>
      </w:r>
    </w:p>
    <w:p>
      <w:pPr>
        <w:pStyle w:val="BodyText"/>
        <w:spacing w:line="272" w:lineRule="exact" w:before="26"/>
        <w:ind w:right="227"/>
        <w:jc w:val="left"/>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272" w:lineRule="exact" w:before="1"/>
        <w:ind w:right="227"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72" w:lineRule="exact" w:before="1"/>
        <w:ind w:left="638" w:right="227"/>
        <w:jc w:val="left"/>
      </w:pPr>
      <w:r>
        <w:rPr/>
        <w:t>（</w:t>
      </w:r>
      <w:r>
        <w:rPr>
          <w:rFonts w:ascii="宋体" w:hAnsi="宋体" w:cs="宋体" w:eastAsia="宋体"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72" w:lineRule="exact" w:before="2"/>
        <w:ind w:right="224"/>
        <w:jc w:val="left"/>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p>
    <w:p>
      <w:pPr>
        <w:pStyle w:val="BodyText"/>
        <w:spacing w:line="247" w:lineRule="exact"/>
        <w:ind w:right="2465"/>
        <w:jc w:val="left"/>
      </w:pPr>
      <w:r>
        <w:rPr/>
        <w:t>不予相互抵销。</w:t>
      </w:r>
    </w:p>
    <w:p>
      <w:pPr>
        <w:pStyle w:val="BodyText"/>
        <w:spacing w:line="240" w:lineRule="auto"/>
        <w:ind w:left="638" w:right="227"/>
        <w:jc w:val="left"/>
      </w:pPr>
      <w:r>
        <w:rPr/>
        <w:t>（</w:t>
      </w:r>
      <w:r>
        <w:rPr>
          <w:rFonts w:ascii="宋体" w:hAnsi="宋体" w:cs="宋体" w:eastAsia="宋体" w:hint="default"/>
        </w:rPr>
        <w:t>8</w:t>
      </w:r>
      <w:r>
        <w:rPr/>
        <w:t>）权益工具</w:t>
      </w:r>
      <w:r>
        <w:rPr>
          <w:w w:val="100"/>
        </w:rPr>
        <w:t> </w:t>
      </w:r>
      <w:r>
        <w:rPr>
          <w:spacing w:val="-2"/>
        </w:rPr>
        <w:t>权益工具是指能证明拥有本公司在扣除所有负债后的资产中的剩余权益的合同。本公司发行</w:t>
      </w:r>
    </w:p>
    <w:p>
      <w:pPr>
        <w:pStyle w:val="BodyText"/>
        <w:spacing w:line="274" w:lineRule="exact" w:before="22"/>
        <w:ind w:right="227"/>
        <w:jc w:val="left"/>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245" w:lineRule="exact"/>
        <w:ind w:left="638" w:right="0"/>
        <w:jc w:val="left"/>
      </w:pPr>
      <w:r>
        <w:rPr/>
        <w:t>本公司对权益工具持有方的各种分配（不包括股票股利），减少股东权益。本公司不确认权</w:t>
      </w:r>
    </w:p>
    <w:p>
      <w:pPr>
        <w:pStyle w:val="BodyText"/>
        <w:spacing w:line="274" w:lineRule="exact"/>
        <w:ind w:right="2465"/>
        <w:jc w:val="left"/>
      </w:pPr>
      <w:r>
        <w:rPr/>
        <w:t>益工具的公允价值变动额。</w:t>
      </w:r>
    </w:p>
    <w:p>
      <w:pPr>
        <w:spacing w:line="240" w:lineRule="auto" w:before="3"/>
        <w:rPr>
          <w:rFonts w:ascii="宋体" w:hAnsi="宋体" w:cs="宋体" w:eastAsia="宋体" w:hint="default"/>
          <w:sz w:val="25"/>
          <w:szCs w:val="25"/>
        </w:rPr>
      </w:pPr>
    </w:p>
    <w:p>
      <w:pPr>
        <w:pStyle w:val="Heading3"/>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万元以上的应收款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项确认为单项金额重大的应收款项。</w:t>
            </w:r>
          </w:p>
        </w:tc>
      </w:tr>
      <w:tr>
        <w:trPr>
          <w:trHeight w:val="164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值测试，单独测试未发生减值的金融资产，包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以关联方关系划分组合</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以保证金、押金、备用金等划分组合</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组合中，采用账龄分析法计提坏账准备的</w:t>
      </w:r>
    </w:p>
    <w:p>
      <w:pPr>
        <w:pStyle w:val="BodyText"/>
        <w:spacing w:line="273"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组合中，采用余额百分比法计提坏账准备的</w:t>
      </w:r>
    </w:p>
    <w:p>
      <w:pPr>
        <w:pStyle w:val="BodyText"/>
        <w:spacing w:line="272" w:lineRule="exact" w:before="26"/>
        <w:ind w:right="504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612"/>
        <w:gridCol w:w="6438"/>
      </w:tblGrid>
      <w:tr>
        <w:trPr>
          <w:trHeight w:val="1102"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本公司对于单项金额虽不重大但具备以下特征的应收款项，单独进行</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减值测试，导致单独进行减值测试的非重大应收款项的特征，如：应</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收关联方款项；与对方存在争议或涉及诉讼、仲裁的应收款项；已有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明显迹象表明债务人很可能无法履行还款义务的应收款项。</w:t>
            </w:r>
          </w:p>
        </w:tc>
      </w:tr>
      <w:tr>
        <w:trPr>
          <w:trHeight w:val="826"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本公司对于单项金额虽不重大但具备以下特征的应收款项，单独进行</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减值测试，有客观证据表明其发生了减值的，根据其未来现金流量现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值低于其账面价值的差额，确认减值损失，计提坏账准备。</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40" w:lineRule="auto" w:before="56"/>
        <w:ind w:left="638" w:right="227"/>
        <w:jc w:val="left"/>
      </w:pPr>
      <w:r>
        <w:rPr/>
        <w:t>（</w:t>
      </w:r>
      <w:r>
        <w:rPr>
          <w:rFonts w:ascii="宋体" w:hAnsi="宋体" w:cs="宋体" w:eastAsia="宋体" w:hint="default"/>
        </w:rPr>
        <w:t>1</w:t>
      </w:r>
      <w:r>
        <w:rPr/>
        <w:t>）存货的分类</w:t>
      </w:r>
      <w:r>
        <w:rPr>
          <w:w w:val="100"/>
        </w:rPr>
        <w:t> </w:t>
      </w:r>
      <w:r>
        <w:rPr>
          <w:spacing w:val="-2"/>
        </w:rPr>
        <w:t>存货主要包括原材料、在产品（工业在产品、未完施工工程）、库存商品、周转材料、消耗</w:t>
      </w:r>
    </w:p>
    <w:p>
      <w:pPr>
        <w:pStyle w:val="BodyText"/>
        <w:spacing w:line="271" w:lineRule="exact"/>
        <w:ind w:right="2465"/>
        <w:jc w:val="left"/>
      </w:pPr>
      <w:r>
        <w:rPr/>
        <w:t>性生物资产、在途物资、发出商品等。</w:t>
      </w:r>
    </w:p>
    <w:p>
      <w:pPr>
        <w:pStyle w:val="BodyText"/>
        <w:spacing w:line="272" w:lineRule="exact" w:before="27"/>
        <w:ind w:left="638" w:right="227"/>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存货在取得时按实际成本计价，存货成本包括采购成本、加工成本和其他成本。领用和发出</w:t>
      </w:r>
    </w:p>
    <w:p>
      <w:pPr>
        <w:pStyle w:val="BodyText"/>
        <w:spacing w:line="272" w:lineRule="exact" w:before="1"/>
        <w:ind w:left="638" w:right="227" w:hanging="420"/>
        <w:jc w:val="left"/>
      </w:pPr>
      <w:r>
        <w:rPr/>
        <w:t>时按加权平均法计价。</w:t>
      </w:r>
      <w:r>
        <w:rPr>
          <w:w w:val="100"/>
        </w:rPr>
        <w:t> </w:t>
      </w:r>
      <w:r>
        <w:rPr>
          <w:spacing w:val="-2"/>
        </w:rPr>
        <w:t>其中：①房地产开发企业存货按成本进行初始计量。存货主要包括库存材料、在建开发产品</w:t>
      </w:r>
    </w:p>
    <w:p>
      <w:pPr>
        <w:pStyle w:val="BodyText"/>
        <w:spacing w:line="272" w:lineRule="exact" w:before="2"/>
        <w:ind w:right="227"/>
        <w:jc w:val="left"/>
      </w:pPr>
      <w:r>
        <w:rPr>
          <w:spacing w:val="-2"/>
        </w:rPr>
        <w:t>（开发成本）、已完工开发产品和意图出售而暂时出租的开发产品等。开发产品的成本包括土地</w:t>
      </w:r>
      <w:r>
        <w:rPr>
          <w:spacing w:val="-25"/>
        </w:rPr>
        <w:t> </w:t>
      </w:r>
      <w:r>
        <w:rPr>
          <w:spacing w:val="-25"/>
        </w:rPr>
      </w:r>
      <w:r>
        <w:rPr>
          <w:spacing w:val="-2"/>
        </w:rPr>
        <w:t>出让金、基础配套设施支出、建筑安装工程支出、开发项目完工之前所发生的借款费用及开发过</w:t>
      </w:r>
    </w:p>
    <w:p>
      <w:pPr>
        <w:pStyle w:val="BodyText"/>
        <w:spacing w:line="247" w:lineRule="exact"/>
        <w:ind w:right="2465"/>
        <w:jc w:val="left"/>
      </w:pPr>
      <w:r>
        <w:rPr/>
        <w:t>程中的其他相关费用。存货发出时，采用个别计价法确定其实际成本。</w:t>
      </w:r>
    </w:p>
    <w:p>
      <w:pPr>
        <w:pStyle w:val="BodyText"/>
        <w:spacing w:line="237" w:lineRule="auto"/>
        <w:ind w:right="237" w:firstLine="419"/>
        <w:jc w:val="both"/>
      </w:pPr>
      <w:r>
        <w:rPr>
          <w:spacing w:val="-2"/>
        </w:rPr>
        <w:t>②建造合同按实际成本计量，包括从合同签订开始至合同完成止所发生的、与执行合同有关</w:t>
      </w:r>
      <w:r>
        <w:rPr>
          <w:w w:val="100"/>
        </w:rPr>
        <w:t> </w:t>
      </w:r>
      <w:r>
        <w:rPr>
          <w:spacing w:val="-2"/>
        </w:rPr>
        <w:t>的直接费用和间接费用。为订立合同而发生的差旅费、投标费等，能够单独区分和可靠计量且合</w:t>
      </w:r>
      <w:r>
        <w:rPr>
          <w:spacing w:val="-25"/>
        </w:rPr>
        <w:t> </w:t>
      </w:r>
      <w:r>
        <w:rPr>
          <w:spacing w:val="-25"/>
        </w:rPr>
      </w:r>
      <w:r>
        <w:rPr/>
        <w:t>同很可能订立的，在取得合同时计入合同成本；未满足上述条件的，则计入当期损益。</w:t>
      </w:r>
    </w:p>
    <w:p>
      <w:pPr>
        <w:pStyle w:val="BodyText"/>
        <w:spacing w:line="237" w:lineRule="auto"/>
        <w:ind w:right="237" w:firstLine="419"/>
        <w:jc w:val="both"/>
      </w:pPr>
      <w:r>
        <w:rPr>
          <w:spacing w:val="-2"/>
        </w:rPr>
        <w:t>在建合同累计已发生的成本和累计已确认的毛利（亏损）与已结算的价款在资产负债表中以</w:t>
      </w:r>
      <w:r>
        <w:rPr>
          <w:w w:val="100"/>
        </w:rPr>
        <w:t> </w:t>
      </w:r>
      <w:r>
        <w:rPr>
          <w:spacing w:val="-2"/>
        </w:rPr>
        <w:t>抵销后的净额列示。在建合同累计已发生的成本和累计已确认的毛利（亏损）之和超过已结算价</w:t>
      </w:r>
      <w:r>
        <w:rPr>
          <w:spacing w:val="-25"/>
        </w:rPr>
        <w:t> </w:t>
      </w:r>
      <w:r>
        <w:rPr>
          <w:spacing w:val="-25"/>
        </w:rPr>
      </w:r>
      <w:r>
        <w:rPr>
          <w:spacing w:val="-2"/>
        </w:rPr>
        <w:t>款的部分作为存货列示；在建合同已结算的价款超过累计已发生的成本与累计已确认的毛利（亏</w:t>
      </w:r>
      <w:r>
        <w:rPr>
          <w:spacing w:val="-25"/>
        </w:rPr>
        <w:t> </w:t>
      </w:r>
      <w:r>
        <w:rPr>
          <w:spacing w:val="-25"/>
        </w:rPr>
      </w:r>
      <w:r>
        <w:rPr/>
        <w:t>损）之和的部分作为预收款项列示。</w:t>
      </w:r>
    </w:p>
    <w:p>
      <w:pPr>
        <w:pStyle w:val="BodyText"/>
        <w:spacing w:line="271" w:lineRule="exact"/>
        <w:ind w:left="638" w:right="2465"/>
        <w:jc w:val="left"/>
      </w:pPr>
      <w:r>
        <w:rPr/>
        <w:t>③消耗性生物资产按照成本进行初始计量。</w:t>
      </w:r>
    </w:p>
    <w:p>
      <w:pPr>
        <w:pStyle w:val="BodyText"/>
        <w:spacing w:line="274" w:lineRule="exact"/>
        <w:ind w:left="638" w:right="2465"/>
        <w:jc w:val="left"/>
      </w:pPr>
      <w:r>
        <w:rPr/>
        <w:t>（</w:t>
      </w:r>
      <w:r>
        <w:rPr>
          <w:rFonts w:ascii="宋体" w:hAnsi="宋体" w:cs="宋体" w:eastAsia="宋体" w:hint="default"/>
        </w:rPr>
        <w:t>3</w:t>
      </w:r>
      <w:r>
        <w:rPr/>
        <w:t>）存货可变现净值的确认和跌价准备的计提方法</w:t>
      </w:r>
    </w:p>
    <w:p>
      <w:pPr>
        <w:spacing w:after="0" w:line="274"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38" w:right="217" w:firstLine="419"/>
        <w:jc w:val="both"/>
      </w:pPr>
      <w:r>
        <w:rPr>
          <w:spacing w:val="-2"/>
        </w:rPr>
        <w:t>可变现净值是指在日常活动中，存货的估计售价减去至完工时估计将要发生的成本、估计的</w:t>
      </w:r>
      <w:r>
        <w:rPr>
          <w:w w:val="100"/>
        </w:rPr>
        <w:t> </w:t>
      </w: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272" w:lineRule="exact" w:before="26"/>
        <w:ind w:left="138" w:right="217" w:firstLine="419"/>
        <w:jc w:val="both"/>
      </w:pPr>
      <w:r>
        <w:rPr>
          <w:spacing w:val="-2"/>
        </w:rPr>
        <w:t>在资产负债表日，存货按照成本与可变现净值孰低计量。当其可变现净值低于成本时，提取</w:t>
      </w:r>
      <w:r>
        <w:rPr>
          <w:w w:val="100"/>
        </w:rPr>
        <w:t> </w:t>
      </w:r>
      <w:r>
        <w:rPr/>
        <w:t>存货跌价准备。存货跌价准备通常按单个存货项目的成本高于其可变现净值的差额提取。</w:t>
      </w:r>
    </w:p>
    <w:p>
      <w:pPr>
        <w:pStyle w:val="BodyText"/>
        <w:spacing w:line="272" w:lineRule="exact" w:before="1"/>
        <w:ind w:left="138" w:right="21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7" w:lineRule="exact"/>
        <w:ind w:left="558" w:right="207"/>
        <w:jc w:val="left"/>
      </w:pPr>
      <w:r>
        <w:rPr/>
        <w:t>（</w:t>
      </w:r>
      <w:r>
        <w:rPr>
          <w:rFonts w:ascii="宋体" w:hAnsi="宋体" w:cs="宋体" w:eastAsia="宋体" w:hint="default"/>
        </w:rPr>
        <w:t>4</w:t>
      </w:r>
      <w:r>
        <w:rPr/>
        <w:t>）存货的盘存制度为永续盘存制</w:t>
      </w:r>
    </w:p>
    <w:p>
      <w:pPr>
        <w:pStyle w:val="BodyText"/>
        <w:spacing w:line="240" w:lineRule="auto"/>
        <w:ind w:left="558" w:right="207"/>
        <w:jc w:val="left"/>
      </w:pPr>
      <w:r>
        <w:rPr/>
        <w:t>（</w:t>
      </w:r>
      <w:r>
        <w:rPr>
          <w:rFonts w:ascii="宋体" w:hAnsi="宋体" w:cs="宋体" w:eastAsia="宋体" w:hint="default"/>
        </w:rPr>
        <w:t>5</w:t>
      </w:r>
      <w:r>
        <w:rPr/>
        <w:t>）低值易耗品和包装物的摊销方法</w:t>
      </w:r>
      <w:r>
        <w:rPr>
          <w:w w:val="100"/>
        </w:rPr>
        <w:t> </w:t>
      </w:r>
      <w:r>
        <w:rPr>
          <w:spacing w:val="-2"/>
        </w:rPr>
        <w:t>低值易耗品于领用时按一次摊销法摊销；包装物于领用时按一次摊销法摊销。</w:t>
      </w:r>
    </w:p>
    <w:p>
      <w:pPr>
        <w:pStyle w:val="Heading3"/>
        <w:spacing w:line="240" w:lineRule="auto" w:before="56"/>
        <w:ind w:left="138" w:right="207"/>
        <w:jc w:val="left"/>
        <w:rPr>
          <w:b w:val="0"/>
          <w:bCs w:val="0"/>
        </w:rPr>
      </w:pPr>
      <w:r>
        <w:rPr>
          <w:rFonts w:ascii="宋体" w:hAnsi="宋体" w:cs="宋体" w:eastAsia="宋体" w:hint="default"/>
        </w:rPr>
        <w:t>13.</w:t>
      </w:r>
      <w:r>
        <w:rPr>
          <w:rFonts w:ascii="宋体" w:hAnsi="宋体" w:cs="宋体" w:eastAsia="宋体" w:hint="default"/>
          <w:spacing w:val="4"/>
        </w:rPr>
        <w:t> </w:t>
      </w:r>
      <w:r>
        <w:rPr/>
        <w:t>划分为持有待售资产</w:t>
      </w:r>
      <w:r>
        <w:rPr>
          <w:b w:val="0"/>
          <w:bCs w:val="0"/>
        </w:rPr>
      </w:r>
    </w:p>
    <w:p>
      <w:pPr>
        <w:spacing w:line="240" w:lineRule="auto" w:before="6"/>
        <w:rPr>
          <w:rFonts w:ascii="宋体" w:hAnsi="宋体" w:cs="宋体" w:eastAsia="宋体" w:hint="default"/>
          <w:b/>
          <w:bCs/>
          <w:sz w:val="25"/>
          <w:szCs w:val="25"/>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32.2pt;height:.65pt;mso-position-horizontal-relative:char;mso-position-vertical-relative:line" coordorigin="0,0" coordsize="644,13">
            <v:group style="position:absolute;left:6;top:6;width:632;height:2" coordorigin="6,6" coordsize="632,2">
              <v:shape style="position:absolute;left:6;top:6;width:632;height:2" coordorigin="6,6" coordsize="632,0" path="m6,6l637,6e" filled="false" stroked="true" strokeweight=".62399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spacing w:line="290" w:lineRule="auto" w:before="36"/>
        <w:ind w:left="558" w:right="207" w:hanging="42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pacing w:val="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本部分所指的长期股权投资是指本公司对被投资单位具有控制、共同控制或重大影响的长期</w:t>
      </w:r>
    </w:p>
    <w:p>
      <w:pPr>
        <w:pStyle w:val="BodyText"/>
        <w:spacing w:line="228" w:lineRule="exact"/>
        <w:ind w:left="138" w:right="0"/>
        <w:jc w:val="both"/>
      </w:pPr>
      <w:r>
        <w:rPr/>
        <w:t>股权投资。本公司对被投资单位不具有控制、共同控制或重大影响的长期股权投资，作为可供出</w:t>
      </w:r>
    </w:p>
    <w:p>
      <w:pPr>
        <w:pStyle w:val="BodyText"/>
        <w:spacing w:line="240" w:lineRule="auto"/>
        <w:ind w:left="138" w:right="217"/>
        <w:jc w:val="both"/>
      </w:pPr>
      <w:r>
        <w:rPr>
          <w:spacing w:val="-2"/>
        </w:rPr>
        <w:t>售金融资产或以公允价值计量且其变动计入当期损益的金融资产核算，其会计政策详见附注五、</w:t>
      </w:r>
      <w:r>
        <w:rPr>
          <w:spacing w:val="-26"/>
        </w:rPr>
        <w:t> </w:t>
      </w:r>
      <w:r>
        <w:rPr>
          <w:spacing w:val="-26"/>
        </w:rPr>
      </w:r>
      <w:r>
        <w:rPr>
          <w:rFonts w:ascii="宋体" w:hAnsi="宋体" w:cs="宋体" w:eastAsia="宋体" w:hint="default"/>
        </w:rPr>
        <w:t>10.</w:t>
      </w:r>
      <w:r>
        <w:rPr/>
        <w:t>“金融工具”。</w:t>
      </w:r>
    </w:p>
    <w:p>
      <w:pPr>
        <w:pStyle w:val="BodyText"/>
        <w:spacing w:line="237" w:lineRule="auto"/>
        <w:ind w:left="138" w:right="21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274" w:lineRule="exact" w:before="22"/>
        <w:ind w:left="558" w:right="207"/>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246" w:lineRule="exact"/>
        <w:ind w:left="138" w:right="0"/>
        <w:jc w:val="both"/>
      </w:pPr>
      <w:r>
        <w:rPr/>
        <w:t>制方合并财务报表中的账面价值的份额作为长期股权投资的初始投资成本。长期股权投资初始投</w:t>
      </w:r>
    </w:p>
    <w:p>
      <w:pPr>
        <w:pStyle w:val="BodyText"/>
        <w:spacing w:line="237" w:lineRule="auto" w:before="2"/>
        <w:ind w:left="138" w:right="217"/>
        <w:jc w:val="both"/>
      </w:pP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5"/>
        </w:rPr>
        <w:t> </w:t>
      </w:r>
      <w:r>
        <w:rPr>
          <w:spacing w:val="-25"/>
        </w:rPr>
      </w: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不足冲减的，调整留存收益。合并日之前持有的股权投资因采用权益法核算或为可供出售金融资</w:t>
      </w:r>
      <w:r>
        <w:rPr>
          <w:spacing w:val="-25"/>
        </w:rPr>
        <w:t> </w:t>
      </w:r>
      <w:r>
        <w:rPr>
          <w:spacing w:val="-25"/>
        </w:rPr>
      </w:r>
      <w:r>
        <w:rPr/>
        <w:t>产而确认的其他综合收益，暂不进行会计处理。</w:t>
      </w:r>
    </w:p>
    <w:p>
      <w:pPr>
        <w:pStyle w:val="BodyText"/>
        <w:spacing w:line="237" w:lineRule="auto" w:before="1"/>
        <w:ind w:left="138" w:right="104" w:firstLine="419"/>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274" w:lineRule="exact" w:before="22"/>
        <w:ind w:left="138" w:right="217" w:firstLine="419"/>
        <w:jc w:val="both"/>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46" w:lineRule="exact"/>
        <w:ind w:left="138" w:right="0" w:firstLine="419"/>
        <w:jc w:val="both"/>
      </w:pPr>
      <w:r>
        <w:rPr/>
        <w:t>除企业合并形成的长期股权投资外的其他股权投资，按成本进行初始计量，该成本视长期股</w:t>
      </w:r>
    </w:p>
    <w:p>
      <w:pPr>
        <w:pStyle w:val="BodyText"/>
        <w:spacing w:line="237" w:lineRule="auto" w:before="2"/>
        <w:ind w:left="138" w:right="217"/>
        <w:jc w:val="both"/>
      </w:pPr>
      <w:r>
        <w:rPr>
          <w:spacing w:val="-2"/>
        </w:rPr>
        <w:t>权投资取得方式的不同，分别按照本公司实际支付的现金购买价款、本公司发行的权益性证券的</w:t>
      </w:r>
      <w:r>
        <w:rPr>
          <w:spacing w:val="-25"/>
        </w:rPr>
        <w:t> </w:t>
      </w:r>
      <w:r>
        <w:rPr>
          <w:spacing w:val="-25"/>
        </w:rPr>
      </w:r>
      <w:r>
        <w:rPr>
          <w:spacing w:val="-2"/>
        </w:rPr>
        <w:t>公允价值、投资合同或协议约定的价值、非货币性资产交换交易中换出资产的公允价值或原账面</w:t>
      </w:r>
      <w:r>
        <w:rPr>
          <w:spacing w:val="-25"/>
        </w:rPr>
        <w:t> </w:t>
      </w:r>
      <w:r>
        <w:rPr>
          <w:spacing w:val="-25"/>
        </w:rPr>
      </w:r>
      <w:r>
        <w:rPr>
          <w:spacing w:val="-2"/>
        </w:rPr>
        <w:t>价值、该项长期股权投资自身的公允价值等方式确定。与取得长期股权投资直接相关的费用、税</w:t>
      </w:r>
    </w:p>
    <w:p>
      <w:pPr>
        <w:spacing w:after="0" w:line="23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01"/>
        <w:jc w:val="left"/>
      </w:pP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272" w:lineRule="exact" w:before="26"/>
        <w:ind w:left="558" w:right="207"/>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7" w:lineRule="exact"/>
        <w:ind w:left="138" w:right="207"/>
        <w:jc w:val="left"/>
      </w:pPr>
      <w:r>
        <w:rPr/>
        <w:t>法核算。此外，公司财务报表采用成本法核算能够对被投资单位实施控制的长期股权投资。</w:t>
      </w:r>
    </w:p>
    <w:p>
      <w:pPr>
        <w:pStyle w:val="BodyText"/>
        <w:spacing w:line="240" w:lineRule="auto"/>
        <w:ind w:left="558" w:right="207"/>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274" w:lineRule="exact" w:before="22"/>
        <w:ind w:left="138" w:right="207"/>
        <w:jc w:val="left"/>
      </w:pPr>
      <w:r>
        <w:rPr>
          <w:spacing w:val="-2"/>
        </w:rPr>
        <w:t>的成本。除取得投资时实际支付的价款或者对价中包含的已宣告但尚未发放的现金股利或者利润</w:t>
      </w:r>
      <w:r>
        <w:rPr>
          <w:spacing w:val="-26"/>
        </w:rPr>
        <w:t> </w:t>
      </w:r>
      <w:r>
        <w:rPr>
          <w:spacing w:val="-26"/>
        </w:rPr>
      </w:r>
      <w:r>
        <w:rPr/>
        <w:t>外，当期投资收益按照享有被投资单位宣告发放的现金股利或利润确认。</w:t>
      </w:r>
    </w:p>
    <w:p>
      <w:pPr>
        <w:pStyle w:val="BodyText"/>
        <w:spacing w:line="245" w:lineRule="exact"/>
        <w:ind w:left="558" w:right="207"/>
        <w:jc w:val="left"/>
      </w:pPr>
      <w:r>
        <w:rPr/>
        <w:t>②</w:t>
      </w:r>
      <w:r>
        <w:rPr>
          <w:spacing w:val="-3"/>
        </w:rPr>
        <w:t> </w:t>
      </w:r>
      <w:r>
        <w:rPr/>
        <w:t>权益法核算的长期股权投资</w:t>
      </w:r>
    </w:p>
    <w:p>
      <w:pPr>
        <w:pStyle w:val="BodyText"/>
        <w:spacing w:line="237" w:lineRule="auto" w:before="2"/>
        <w:ind w:left="138" w:right="217" w:firstLine="419"/>
        <w:jc w:val="both"/>
      </w:pPr>
      <w:r>
        <w:rPr>
          <w:spacing w:val="-2"/>
        </w:rPr>
        <w:t>采用权益法核算时，长期股权投资的初始投资成本大于投资时应享有被投资单位可辨认净资</w:t>
      </w:r>
      <w:r>
        <w:rPr>
          <w:w w:val="100"/>
        </w:rPr>
        <w:t> </w:t>
      </w: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237" w:lineRule="auto"/>
        <w:ind w:left="138" w:right="101"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p>
    <w:p>
      <w:pPr>
        <w:pStyle w:val="BodyText"/>
        <w:spacing w:line="237" w:lineRule="auto" w:before="1"/>
        <w:ind w:left="138"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272" w:lineRule="exact" w:before="26"/>
        <w:ind w:left="558" w:right="207"/>
        <w:jc w:val="left"/>
      </w:pPr>
      <w:r>
        <w:rPr/>
        <w:t>③ 收购少数股权</w:t>
      </w:r>
      <w:r>
        <w:rPr>
          <w:w w:val="100"/>
        </w:rPr>
        <w:t> </w:t>
      </w:r>
      <w:r>
        <w:rPr>
          <w:spacing w:val="-2"/>
        </w:rPr>
        <w:t>在编制合并财务报表时，因购买少数股权新增的长期股权投资与按照新增持股比例计算应享</w:t>
      </w:r>
    </w:p>
    <w:p>
      <w:pPr>
        <w:pStyle w:val="BodyText"/>
        <w:spacing w:line="272" w:lineRule="exact" w:before="2"/>
        <w:ind w:left="138" w:right="207"/>
        <w:jc w:val="left"/>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272" w:lineRule="exact" w:before="1"/>
        <w:ind w:left="558" w:right="207"/>
        <w:jc w:val="left"/>
      </w:pPr>
      <w:r>
        <w:rPr/>
        <w:t>④ 处置长期股权投资</w:t>
      </w:r>
      <w:r>
        <w:rPr>
          <w:w w:val="100"/>
        </w:rPr>
        <w:t> </w:t>
      </w:r>
      <w:r>
        <w:rPr>
          <w:spacing w:val="-2"/>
        </w:rPr>
        <w:t>在合并财务报表中，母公司在不丧失控制权的情况下部分处置对子公司的长期股权投资，处</w:t>
      </w:r>
    </w:p>
    <w:p>
      <w:pPr>
        <w:pStyle w:val="BodyText"/>
        <w:spacing w:line="246" w:lineRule="exact"/>
        <w:ind w:left="138" w:right="101"/>
        <w:jc w:val="left"/>
      </w:pPr>
      <w:r>
        <w:rPr/>
        <w:t>置价款与处置长期股权投资相对应享有子公司净资产的差额计入股东权益；母公司部分处置对子</w:t>
      </w:r>
    </w:p>
    <w:p>
      <w:pPr>
        <w:pStyle w:val="BodyText"/>
        <w:spacing w:line="272" w:lineRule="exact" w:before="27"/>
        <w:ind w:left="138" w:right="207"/>
        <w:jc w:val="left"/>
      </w:pPr>
      <w:r>
        <w:rPr>
          <w:spacing w:val="-4"/>
        </w:rPr>
        <w:t>公司的长期股权投资导致丧失对子公司控制权的，按本附注五、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）“合并财务报表编制的方</w:t>
      </w:r>
      <w:r>
        <w:rPr>
          <w:spacing w:val="-31"/>
        </w:rPr>
        <w:t> </w:t>
      </w:r>
      <w:r>
        <w:rPr>
          <w:spacing w:val="-31"/>
        </w:rPr>
      </w:r>
      <w:r>
        <w:rPr/>
        <w:t>法”中所述的相关会计政策处理。</w:t>
      </w:r>
    </w:p>
    <w:p>
      <w:pPr>
        <w:pStyle w:val="BodyText"/>
        <w:spacing w:line="272" w:lineRule="exact" w:before="1"/>
        <w:ind w:left="138" w:right="217" w:firstLine="419"/>
        <w:jc w:val="both"/>
      </w:pPr>
      <w:r>
        <w:rPr>
          <w:spacing w:val="-2"/>
        </w:rPr>
        <w:t>其他情形下的长期股权投资处置，对于处置的股权，其账面价值与实际取得价款的差额，计</w:t>
      </w:r>
      <w:r>
        <w:rPr>
          <w:w w:val="100"/>
        </w:rPr>
        <w:t> </w:t>
      </w:r>
      <w:r>
        <w:rPr/>
        <w:t>入当期损益。</w:t>
      </w:r>
    </w:p>
    <w:p>
      <w:pPr>
        <w:pStyle w:val="BodyText"/>
        <w:spacing w:line="272" w:lineRule="exact" w:before="1"/>
        <w:ind w:left="138" w:right="21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p>
    <w:p>
      <w:pPr>
        <w:pStyle w:val="BodyText"/>
        <w:spacing w:line="272" w:lineRule="exact" w:before="1"/>
        <w:ind w:left="138" w:right="207"/>
        <w:jc w:val="left"/>
      </w:pPr>
      <w:r>
        <w:rPr>
          <w:spacing w:val="-2"/>
        </w:rPr>
        <w:t>基础进行会计处理。因被投资方除净损益、其他综合收益和利润分配以外的其他所有者权益变动</w:t>
      </w:r>
      <w:r>
        <w:rPr>
          <w:spacing w:val="-26"/>
        </w:rPr>
        <w:t> </w:t>
      </w:r>
      <w:r>
        <w:rPr>
          <w:spacing w:val="-26"/>
        </w:rPr>
      </w:r>
      <w:r>
        <w:rPr/>
        <w:t>而确认的所有者权益，按比例结转入当期损益。</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3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237" w:lineRule="auto" w:before="1"/>
        <w:ind w:right="23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237" w:lineRule="auto"/>
        <w:ind w:right="2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6"/>
        </w:rPr>
        <w:t> </w:t>
      </w:r>
      <w:r>
        <w:rPr>
          <w:spacing w:val="-26"/>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237" w:lineRule="auto" w:before="1"/>
        <w:ind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pStyle w:val="Heading3"/>
        <w:spacing w:line="290" w:lineRule="auto" w:before="59"/>
        <w:ind w:right="60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7" w:lineRule="auto" w:before="14"/>
        <w:ind w:right="237" w:firstLine="419"/>
        <w:jc w:val="both"/>
      </w:pPr>
      <w:r>
        <w:rPr>
          <w:spacing w:val="-2"/>
        </w:rPr>
        <w:t>固定资产是指为生产商品、提供劳务、出租或经营管理而持有的，使用寿命超过一个会计年</w:t>
      </w:r>
      <w:r>
        <w:rPr>
          <w:w w:val="100"/>
        </w:rPr>
        <w:t> </w:t>
      </w: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pStyle w:val="Heading3"/>
        <w:spacing w:line="240" w:lineRule="auto" w:before="59"/>
        <w:ind w:right="2465"/>
        <w:jc w:val="left"/>
        <w:rPr>
          <w:b w:val="0"/>
          <w:bCs w:val="0"/>
        </w:rPr>
      </w:pP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033"/>
        <w:gridCol w:w="1517"/>
        <w:gridCol w:w="1834"/>
        <w:gridCol w:w="1834"/>
        <w:gridCol w:w="1831"/>
      </w:tblGrid>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6.67-1.90</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0-5.00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20.00-4.75</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20.00-9.50</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33.33-19.00</w:t>
            </w:r>
          </w:p>
        </w:tc>
      </w:tr>
    </w:tbl>
    <w:p>
      <w:pPr>
        <w:pStyle w:val="BodyText"/>
        <w:spacing w:line="240" w:lineRule="exact"/>
        <w:ind w:left="638" w:right="0"/>
        <w:jc w:val="left"/>
      </w:pPr>
      <w:r>
        <w:rPr/>
        <w:t>预计净残值是指假定固定资产预计使用寿命已满并处于使用寿命终了时的预期状态，本公司</w:t>
      </w: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spacing w:val="-2"/>
          <w:sz w:val="21"/>
          <w:szCs w:val="21"/>
        </w:rPr>
        <w:t>目前从该项资产处置中获得的扣除预计处置费用后的金额。</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pStyle w:val="BodyText"/>
        <w:spacing w:line="237" w:lineRule="auto" w:before="17"/>
        <w:ind w:right="237" w:firstLine="419"/>
        <w:jc w:val="both"/>
      </w:pPr>
      <w:r>
        <w:rPr>
          <w:spacing w:val="-2"/>
        </w:rPr>
        <w:t>融资租赁为实质上转移了与资产所有权有关的全部风险和报酬的租赁，其所有权最终可能转</w:t>
      </w:r>
      <w:r>
        <w:rPr>
          <w:w w:val="100"/>
        </w:rPr>
        <w:t> </w:t>
      </w: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产折旧。能够合理确定租赁期届满时取得租赁资产所有权的在租赁资产使用寿命内计提折旧，无</w:t>
      </w:r>
    </w:p>
    <w:p>
      <w:pPr>
        <w:spacing w:after="0" w:line="237" w:lineRule="auto"/>
        <w:jc w:val="both"/>
        <w:sectPr>
          <w:footerReference w:type="default" r:id="rId36"/>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207"/>
        <w:jc w:val="left"/>
      </w:pPr>
      <w:r>
        <w:rPr>
          <w:spacing w:val="-2"/>
        </w:rPr>
        <w:t>法合理确定租赁期届满能够取得租赁资产所有权的，在租赁期与租赁资产使用寿命两者中较短的</w:t>
      </w:r>
      <w:r>
        <w:rPr>
          <w:spacing w:val="-25"/>
        </w:rPr>
        <w:t> </w:t>
      </w:r>
      <w:r>
        <w:rPr>
          <w:spacing w:val="-25"/>
        </w:rPr>
      </w:r>
      <w:r>
        <w:rPr/>
        <w:t>期间内计提折旧。</w:t>
      </w:r>
    </w:p>
    <w:p>
      <w:pPr>
        <w:pStyle w:val="Heading3"/>
        <w:spacing w:line="271" w:lineRule="exact" w:before="0"/>
        <w:ind w:left="138" w:right="207"/>
        <w:jc w:val="left"/>
        <w:rPr>
          <w:b w:val="0"/>
          <w:bCs w:val="0"/>
        </w:rPr>
      </w:pPr>
      <w:r>
        <w:rPr/>
        <w:t>（</w:t>
      </w:r>
      <w:r>
        <w:rPr>
          <w:rFonts w:ascii="宋体" w:hAnsi="宋体" w:cs="宋体" w:eastAsia="宋体" w:hint="default"/>
        </w:rPr>
        <w:t>4</w:t>
      </w:r>
      <w:r>
        <w:rPr/>
        <w:t>）其他说明</w:t>
      </w:r>
      <w:r>
        <w:rPr>
          <w:b w:val="0"/>
          <w:bCs w:val="0"/>
        </w:rPr>
      </w:r>
    </w:p>
    <w:p>
      <w:pPr>
        <w:pStyle w:val="BodyText"/>
        <w:spacing w:line="237" w:lineRule="auto" w:before="2"/>
        <w:ind w:left="138" w:right="21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pStyle w:val="BodyText"/>
        <w:spacing w:line="274" w:lineRule="exact" w:before="22"/>
        <w:ind w:left="138" w:right="99" w:firstLine="419"/>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BodyText"/>
        <w:spacing w:line="245" w:lineRule="exact"/>
        <w:ind w:left="558" w:right="101"/>
        <w:jc w:val="left"/>
      </w:pPr>
      <w:r>
        <w:rPr/>
        <w:t>本公司至少于年度终了对固定资产的使用寿命、预计净残值和折旧方法进行复核，如发生改</w:t>
      </w:r>
    </w:p>
    <w:p>
      <w:pPr>
        <w:spacing w:line="290" w:lineRule="auto" w:before="0"/>
        <w:ind w:left="138" w:right="6046" w:firstLine="0"/>
        <w:jc w:val="left"/>
        <w:rPr>
          <w:rFonts w:ascii="宋体" w:hAnsi="宋体" w:cs="宋体" w:eastAsia="宋体" w:hint="default"/>
          <w:sz w:val="21"/>
          <w:szCs w:val="21"/>
        </w:rPr>
      </w:pPr>
      <w:r>
        <w:rPr>
          <w:rFonts w:ascii="宋体" w:hAnsi="宋体" w:cs="宋体" w:eastAsia="宋体" w:hint="default"/>
          <w:spacing w:val="-2"/>
          <w:sz w:val="21"/>
          <w:szCs w:val="21"/>
        </w:rPr>
        <w:t>变则作为会计估计变更处理。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37" w:lineRule="auto" w:before="17"/>
        <w:ind w:left="138" w:right="217" w:firstLine="419"/>
        <w:jc w:val="both"/>
      </w:pPr>
      <w:r>
        <w:rPr>
          <w:spacing w:val="-2"/>
        </w:rPr>
        <w:t>在建工程成本按实际工程支出确定，包括在建期间发生的各项工程支出、工程达到预定可使</w:t>
      </w:r>
      <w:r>
        <w:rPr>
          <w:w w:val="100"/>
        </w:rPr>
        <w:t> </w:t>
      </w: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90" w:lineRule="auto"/>
        <w:ind w:left="138" w:right="742" w:firstLine="419"/>
        <w:jc w:val="left"/>
        <w:rPr>
          <w:rFonts w:ascii="宋体" w:hAnsi="宋体" w:cs="宋体" w:eastAsia="宋体" w:hint="default"/>
        </w:rPr>
      </w:pPr>
      <w:r>
        <w:rPr>
          <w:spacing w:val="-2"/>
        </w:rPr>
        <w:t>在建工程的减值测试方法和减值准备计提方法详见附注五、</w:t>
      </w:r>
      <w:r>
        <w:rPr>
          <w:rFonts w:ascii="宋体" w:hAnsi="宋体" w:cs="宋体" w:eastAsia="宋体" w:hint="default"/>
          <w:spacing w:val="-2"/>
        </w:rPr>
        <w:t>22.</w:t>
      </w:r>
      <w:r>
        <w:rPr>
          <w:spacing w:val="-2"/>
        </w:rPr>
        <w:t>“长期资产减值”。</w:t>
      </w:r>
      <w:r>
        <w:rPr>
          <w:w w:val="100"/>
        </w:rPr>
        <w:t> </w:t>
      </w:r>
      <w:r>
        <w:rPr>
          <w:rFonts w:ascii="宋体" w:hAnsi="宋体" w:cs="宋体" w:eastAsia="宋体" w:hint="default"/>
          <w:b/>
          <w:bCs/>
        </w:rPr>
        <w:t>18.</w:t>
      </w:r>
      <w:r>
        <w:rPr>
          <w:rFonts w:ascii="宋体" w:hAnsi="宋体" w:cs="宋体" w:eastAsia="宋体" w:hint="default"/>
          <w:b/>
          <w:bCs/>
          <w:spacing w:val="2"/>
        </w:rPr>
        <w:t> </w:t>
      </w:r>
      <w:r>
        <w:rPr>
          <w:rFonts w:ascii="宋体" w:hAnsi="宋体" w:cs="宋体" w:eastAsia="宋体" w:hint="default"/>
          <w:b/>
          <w:bCs/>
        </w:rPr>
        <w:t>借款费用</w:t>
      </w:r>
      <w:r>
        <w:rPr>
          <w:rFonts w:ascii="宋体" w:hAnsi="宋体" w:cs="宋体" w:eastAsia="宋体" w:hint="default"/>
        </w:rPr>
      </w:r>
    </w:p>
    <w:p>
      <w:pPr>
        <w:pStyle w:val="BodyText"/>
        <w:spacing w:line="237" w:lineRule="auto" w:before="14"/>
        <w:ind w:left="138" w:right="208" w:firstLine="419"/>
        <w:jc w:val="both"/>
      </w:pPr>
      <w:r>
        <w:rPr>
          <w:spacing w:val="-7"/>
          <w:w w:val="100"/>
        </w:rPr>
        <w:t>借款费用包括借款利息、折价或溢价的摊销、辅助费用以及因外币借款而发生的汇兑差额等。</w:t>
      </w:r>
      <w:r>
        <w:rPr>
          <w:w w:val="100"/>
        </w:rPr>
        <w:t> </w:t>
      </w: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237" w:lineRule="auto"/>
        <w:ind w:left="138" w:right="21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274" w:lineRule="exact" w:before="22"/>
        <w:ind w:left="138" w:right="217" w:firstLine="419"/>
        <w:jc w:val="both"/>
      </w:pPr>
      <w:r>
        <w:rPr>
          <w:spacing w:val="-2"/>
        </w:rPr>
        <w:t>资本化期间内，外币专门借款的汇兑差额全部予以资本化；外币一般借款的汇兑差额计入当</w:t>
      </w:r>
      <w:r>
        <w:rPr>
          <w:w w:val="100"/>
        </w:rPr>
        <w:t> </w:t>
      </w:r>
      <w:r>
        <w:rPr/>
        <w:t>期损益。</w:t>
      </w:r>
    </w:p>
    <w:p>
      <w:pPr>
        <w:pStyle w:val="BodyText"/>
        <w:spacing w:line="245" w:lineRule="exact"/>
        <w:ind w:left="558" w:right="101"/>
        <w:jc w:val="left"/>
      </w:pPr>
      <w:r>
        <w:rPr/>
        <w:t>符合资本化条件的资产指需要经过相当长时间的购建或者生产活动才能达到预定可使用或可</w:t>
      </w:r>
    </w:p>
    <w:p>
      <w:pPr>
        <w:pStyle w:val="BodyText"/>
        <w:spacing w:line="272" w:lineRule="exact" w:before="27"/>
        <w:ind w:left="558" w:right="264" w:hanging="420"/>
        <w:jc w:val="left"/>
        <w:rPr>
          <w:rFonts w:ascii="宋体" w:hAnsi="宋体" w:cs="宋体" w:eastAsia="宋体" w:hint="default"/>
        </w:rPr>
      </w:pPr>
      <w:r>
        <w:rPr/>
        <w:t>销售状态的固定资产、投资性房地产和存货等资产。</w:t>
      </w:r>
      <w:r>
        <w:rPr>
          <w:w w:val="100"/>
        </w:rPr>
        <w:t> </w:t>
      </w:r>
      <w:r>
        <w:rPr>
          <w:spacing w:val="-2"/>
        </w:rPr>
        <w:t>如果符合资本化条件的资产在购建或生产过程中发生非正常中断、并且中断时间连续超过</w:t>
      </w:r>
      <w:r>
        <w:rPr>
          <w:spacing w:val="22"/>
        </w:rPr>
        <w:t> </w:t>
      </w:r>
      <w:r>
        <w:rPr>
          <w:rFonts w:ascii="宋体" w:hAnsi="宋体" w:cs="宋体" w:eastAsia="宋体" w:hint="default"/>
        </w:rPr>
        <w:t>3</w:t>
      </w:r>
    </w:p>
    <w:p>
      <w:pPr>
        <w:pStyle w:val="BodyText"/>
        <w:spacing w:line="249" w:lineRule="exact"/>
        <w:ind w:left="138" w:right="207"/>
        <w:jc w:val="left"/>
      </w:pPr>
      <w:r>
        <w:rPr/>
        <w:t>个月的，暂停借款费用的资本化，直至资产的购建或生产活动重新开始。</w:t>
      </w:r>
    </w:p>
    <w:p>
      <w:pPr>
        <w:pStyle w:val="Heading3"/>
        <w:spacing w:line="240" w:lineRule="auto" w:before="56"/>
        <w:ind w:left="138" w:right="207"/>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3"/>
        <w:spacing w:line="240" w:lineRule="auto" w:before="37"/>
        <w:ind w:left="138" w:right="207"/>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Heading3"/>
        <w:spacing w:line="240" w:lineRule="auto" w:before="37"/>
        <w:ind w:left="138" w:right="207"/>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3"/>
        <w:spacing w:line="240" w:lineRule="auto" w:before="58"/>
        <w:ind w:left="138" w:right="207"/>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left="558" w:right="207"/>
        <w:jc w:val="left"/>
      </w:pPr>
      <w:r>
        <w:rPr/>
        <w:t>无形资产是指本公司拥有或者控制的没有实物形态的可辨认非货币性资产。</w:t>
      </w:r>
      <w:r>
        <w:rPr>
          <w:w w:val="100"/>
        </w:rPr>
        <w:t> </w:t>
      </w:r>
      <w:r>
        <w:rPr>
          <w:spacing w:val="-2"/>
        </w:rPr>
        <w:t>无形资产按成本进行初始计量。与无形资产有关的支出，如果相关的经济利益很可能流入本</w:t>
      </w:r>
    </w:p>
    <w:p>
      <w:pPr>
        <w:pStyle w:val="BodyText"/>
        <w:spacing w:line="272" w:lineRule="exact" w:before="24"/>
        <w:ind w:left="138" w:right="207"/>
        <w:jc w:val="left"/>
      </w:pP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272" w:lineRule="exact" w:before="1"/>
        <w:ind w:left="138" w:right="207" w:firstLine="419"/>
        <w:jc w:val="left"/>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p>
    <w:p>
      <w:pPr>
        <w:pStyle w:val="BodyText"/>
        <w:spacing w:line="272" w:lineRule="exact" w:before="1"/>
        <w:ind w:left="558" w:right="207" w:hanging="420"/>
        <w:jc w:val="left"/>
      </w:pPr>
      <w:r>
        <w:rPr/>
        <w:t>关价款在土地使用权和建筑物之间进行分配，难以合理分配的，全部作为固定资产处理。</w:t>
      </w:r>
      <w:r>
        <w:rPr>
          <w:w w:val="100"/>
        </w:rPr>
        <w:t> </w:t>
      </w:r>
      <w:r>
        <w:rPr>
          <w:spacing w:val="-2"/>
        </w:rPr>
        <w:t>使用寿命有限的无形资产自可供使用时起，对其原值减去预计净残值和已计提的减值准备累</w:t>
      </w:r>
    </w:p>
    <w:p>
      <w:pPr>
        <w:pStyle w:val="BodyText"/>
        <w:spacing w:line="272" w:lineRule="exact" w:before="2"/>
        <w:ind w:left="558" w:right="207" w:hanging="420"/>
        <w:jc w:val="left"/>
      </w:pPr>
      <w:r>
        <w:rPr/>
        <w:t>计金额在其预计使用寿命内采用直线法分期平均摊销。使用寿命不确定的无形资产不予摊销。</w:t>
      </w:r>
      <w:r>
        <w:rPr>
          <w:w w:val="100"/>
        </w:rPr>
        <w:t> </w:t>
      </w:r>
      <w:r>
        <w:rPr>
          <w:spacing w:val="-2"/>
        </w:rPr>
        <w:t>期末，对使用寿命有限的无形资产的使用寿命和摊销方法进行复核，如发生变更则作为会计</w:t>
      </w:r>
    </w:p>
    <w:p>
      <w:pPr>
        <w:pStyle w:val="BodyText"/>
        <w:spacing w:line="249" w:lineRule="exact"/>
        <w:ind w:left="138" w:right="101"/>
        <w:jc w:val="left"/>
      </w:pPr>
      <w:r>
        <w:rPr/>
        <w:t>估计变更处理。此外，还对使用寿命不确定的无形资产的使用寿命进行复核，如果有证据表明该</w:t>
      </w:r>
    </w:p>
    <w:p>
      <w:pPr>
        <w:spacing w:after="0" w:line="249" w:lineRule="exact"/>
        <w:jc w:val="left"/>
        <w:sectPr>
          <w:footerReference w:type="default" r:id="rId37"/>
          <w:pgSz w:w="11910" w:h="16840"/>
          <w:pgMar w:footer="1195" w:header="882" w:top="1120" w:bottom="1380" w:left="1660" w:right="1060"/>
          <w:pgNumType w:start="81"/>
        </w:sectPr>
      </w:pPr>
    </w:p>
    <w:p>
      <w:pPr>
        <w:spacing w:line="240" w:lineRule="auto" w:before="1"/>
        <w:rPr>
          <w:rFonts w:ascii="宋体" w:hAnsi="宋体" w:cs="宋体" w:eastAsia="宋体" w:hint="default"/>
          <w:sz w:val="25"/>
          <w:szCs w:val="25"/>
        </w:rPr>
      </w:pPr>
    </w:p>
    <w:p>
      <w:pPr>
        <w:pStyle w:val="BodyText"/>
        <w:spacing w:line="240" w:lineRule="auto" w:before="36"/>
        <w:ind w:left="138" w:right="125"/>
        <w:jc w:val="left"/>
      </w:pP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spacing w:line="290" w:lineRule="auto" w:before="0"/>
        <w:ind w:left="138" w:right="763" w:firstLine="419"/>
        <w:jc w:val="left"/>
        <w:rPr>
          <w:rFonts w:ascii="宋体" w:hAnsi="宋体" w:cs="宋体" w:eastAsia="宋体" w:hint="default"/>
          <w:sz w:val="21"/>
          <w:szCs w:val="21"/>
        </w:rPr>
      </w:pPr>
      <w:r>
        <w:rPr>
          <w:rFonts w:ascii="宋体" w:hAnsi="宋体" w:cs="宋体" w:eastAsia="宋体" w:hint="default"/>
          <w:spacing w:val="-2"/>
          <w:sz w:val="21"/>
          <w:szCs w:val="21"/>
        </w:rPr>
        <w:t>无形资产的减值测试方法和减值准备计提方法详见附注五、</w:t>
      </w:r>
      <w:r>
        <w:rPr>
          <w:rFonts w:ascii="宋体" w:hAnsi="宋体" w:cs="宋体" w:eastAsia="宋体" w:hint="default"/>
          <w:spacing w:val="-2"/>
          <w:sz w:val="21"/>
          <w:szCs w:val="21"/>
        </w:rPr>
        <w:t>22.</w:t>
      </w:r>
      <w:r>
        <w:rPr>
          <w:rFonts w:ascii="宋体" w:hAnsi="宋体" w:cs="宋体" w:eastAsia="宋体" w:hint="default"/>
          <w:spacing w:val="-2"/>
          <w:sz w:val="21"/>
          <w:szCs w:val="21"/>
        </w:rPr>
        <w:t>“长期资产减值”。</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BodyText"/>
        <w:spacing w:line="237" w:lineRule="auto" w:before="14"/>
        <w:ind w:left="558" w:right="125"/>
        <w:jc w:val="left"/>
      </w:pPr>
      <w:r>
        <w:rPr/>
        <w:t>本公司内部研究开发项目的支出分为研究阶段支出与开发阶段支出。</w:t>
      </w:r>
      <w:r>
        <w:rPr>
          <w:w w:val="100"/>
        </w:rPr>
        <w:t> </w:t>
      </w: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72" w:lineRule="exact"/>
        <w:ind w:left="138" w:right="125"/>
        <w:jc w:val="left"/>
      </w:pPr>
      <w:r>
        <w:rPr/>
        <w:t>出计入当期损益：</w:t>
      </w:r>
    </w:p>
    <w:p>
      <w:pPr>
        <w:pStyle w:val="BodyText"/>
        <w:spacing w:line="272" w:lineRule="exact"/>
        <w:ind w:left="558" w:right="125"/>
        <w:jc w:val="left"/>
      </w:pPr>
      <w:r>
        <w:rPr/>
        <w:t>①</w:t>
      </w:r>
      <w:r>
        <w:rPr>
          <w:spacing w:val="-6"/>
        </w:rPr>
        <w:t> </w:t>
      </w:r>
      <w:r>
        <w:rPr/>
        <w:t>完成该无形资产以使其能够使用或出售在技术上具有可行性；</w:t>
      </w:r>
    </w:p>
    <w:p>
      <w:pPr>
        <w:pStyle w:val="BodyText"/>
        <w:spacing w:line="272" w:lineRule="exact"/>
        <w:ind w:left="558" w:right="125"/>
        <w:jc w:val="left"/>
      </w:pPr>
      <w:r>
        <w:rPr/>
        <w:t>②</w:t>
      </w:r>
      <w:r>
        <w:rPr>
          <w:spacing w:val="-3"/>
        </w:rPr>
        <w:t> </w:t>
      </w:r>
      <w:r>
        <w:rPr/>
        <w:t>具有完成该无形资产并使用或出售的意图；</w:t>
      </w:r>
    </w:p>
    <w:p>
      <w:pPr>
        <w:pStyle w:val="BodyText"/>
        <w:spacing w:line="240" w:lineRule="auto"/>
        <w:ind w:left="138" w:right="128" w:firstLine="419"/>
        <w:jc w:val="both"/>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4" w:lineRule="exact" w:before="23"/>
        <w:ind w:left="138" w:right="128" w:firstLine="419"/>
        <w:jc w:val="both"/>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245" w:lineRule="exact"/>
        <w:ind w:left="558" w:right="125"/>
        <w:jc w:val="left"/>
      </w:pPr>
      <w:r>
        <w:rPr/>
        <w:t>⑤</w:t>
      </w:r>
      <w:r>
        <w:rPr>
          <w:spacing w:val="-5"/>
        </w:rPr>
        <w:t> </w:t>
      </w:r>
      <w:r>
        <w:rPr/>
        <w:t>归属于该无形资产开发阶段的支出能够可靠地计量。</w:t>
      </w:r>
    </w:p>
    <w:p>
      <w:pPr>
        <w:spacing w:line="290" w:lineRule="auto" w:before="0"/>
        <w:ind w:left="138" w:right="763" w:firstLine="419"/>
        <w:jc w:val="left"/>
        <w:rPr>
          <w:rFonts w:ascii="宋体" w:hAnsi="宋体" w:cs="宋体" w:eastAsia="宋体" w:hint="default"/>
          <w:sz w:val="21"/>
          <w:szCs w:val="21"/>
        </w:rPr>
      </w:pPr>
      <w:r>
        <w:rPr>
          <w:rFonts w:ascii="宋体" w:hAnsi="宋体" w:cs="宋体" w:eastAsia="宋体" w:hint="default"/>
          <w:spacing w:val="-2"/>
          <w:sz w:val="21"/>
          <w:szCs w:val="21"/>
        </w:rPr>
        <w:t>无法区分研究阶段支出和开发阶段支出的，将发生的研发支出全部计入当期损益。</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pacing w:val="3"/>
          <w:sz w:val="21"/>
          <w:szCs w:val="21"/>
        </w:rPr>
        <w:t> </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237" w:lineRule="auto" w:before="17"/>
        <w:ind w:left="138" w:right="137" w:firstLine="419"/>
        <w:jc w:val="both"/>
      </w:pPr>
      <w:r>
        <w:rPr>
          <w:spacing w:val="-2"/>
        </w:rPr>
        <w:t>对于固定资产、在建工程、使用寿命有限的无形资产、以成本模式计量的投资性房地产及对</w:t>
      </w:r>
      <w:r>
        <w:rPr>
          <w:w w:val="100"/>
        </w:rPr>
        <w:t> </w:t>
      </w: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237" w:lineRule="auto" w:before="1"/>
        <w:ind w:left="138"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237" w:lineRule="auto" w:before="1"/>
        <w:ind w:left="138" w:right="13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spacing w:line="290" w:lineRule="auto" w:before="0"/>
        <w:ind w:left="138" w:right="1820" w:firstLine="419"/>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72" w:lineRule="exact" w:before="40"/>
        <w:ind w:left="138" w:right="137" w:firstLine="419"/>
        <w:jc w:val="both"/>
      </w:pPr>
      <w:r>
        <w:rPr>
          <w:spacing w:val="-2"/>
        </w:rPr>
        <w:t>长期待摊费用为已经发生但应由报告期和以后各期负担的分摊期限在一年以上的各项费用。</w:t>
      </w:r>
      <w:r>
        <w:rPr>
          <w:w w:val="100"/>
        </w:rPr>
        <w:t> </w:t>
      </w:r>
      <w:r>
        <w:rPr/>
        <w:t>本公司的长期待摊费用主要包括农田水利支出。长期待摊费用在预计受益期间按直线法摊销。</w:t>
      </w:r>
    </w:p>
    <w:p>
      <w:pPr>
        <w:pStyle w:val="Heading3"/>
        <w:spacing w:line="290" w:lineRule="auto" w:before="34"/>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37" w:lineRule="auto" w:before="17"/>
        <w:ind w:left="138" w:right="137" w:firstLine="419"/>
        <w:jc w:val="both"/>
      </w:pPr>
      <w:r>
        <w:rPr>
          <w:spacing w:val="-2"/>
        </w:rPr>
        <w:t>短期薪酬主要包括工资、奖金、津贴和补贴、职工福利费、医疗保险费、生育保险费、工伤</w:t>
      </w:r>
      <w:r>
        <w:rPr>
          <w:w w:val="100"/>
        </w:rPr>
        <w:t> </w:t>
      </w: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290" w:lineRule="auto" w:before="36"/>
        <w:ind w:left="558" w:right="20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离职后福利主要包括设定提存计划及设定受益计划。其中设定提存计划主要包括基本养老保</w:t>
      </w:r>
    </w:p>
    <w:p>
      <w:pPr>
        <w:pStyle w:val="BodyText"/>
        <w:spacing w:line="226" w:lineRule="exact"/>
        <w:ind w:left="138" w:right="207"/>
        <w:jc w:val="left"/>
      </w:pPr>
      <w:r>
        <w:rPr/>
        <w:t>险、失业保险以及年金等，相应的应缴存金额于发生时计入相关资产成本或当期损益。</w:t>
      </w:r>
    </w:p>
    <w:p>
      <w:pPr>
        <w:pStyle w:val="BodyText"/>
        <w:spacing w:line="237" w:lineRule="auto" w:before="2"/>
        <w:ind w:left="138" w:right="101" w:firstLine="419"/>
        <w:jc w:val="left"/>
      </w:pPr>
      <w:r>
        <w:rPr/>
        <w:t>在职工劳动合同到期之前解除与职工的劳动关系，或为鼓励职工自愿接受裁减而提出给予补</w:t>
      </w:r>
      <w:r>
        <w:rPr>
          <w:w w:val="100"/>
        </w:rPr>
        <w:t> </w:t>
      </w: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spacing w:line="290" w:lineRule="auto" w:before="56"/>
        <w:ind w:left="558" w:right="207"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职工内部退休计划采用与上述辞退福利相同的原则处理。本公司将自职工停止提供服务日至</w:t>
      </w:r>
    </w:p>
    <w:p>
      <w:pPr>
        <w:pStyle w:val="BodyText"/>
        <w:spacing w:line="227" w:lineRule="exact"/>
        <w:ind w:left="138" w:right="101"/>
        <w:jc w:val="left"/>
      </w:pPr>
      <w:r>
        <w:rPr/>
        <w:t>正常退休日的期间拟支付的内退人员工资和缴纳的社会保险费等，在符合预计负债确认条件时，</w:t>
      </w:r>
    </w:p>
    <w:p>
      <w:pPr>
        <w:spacing w:line="290" w:lineRule="auto" w:before="0"/>
        <w:ind w:left="138" w:right="5242" w:firstLine="0"/>
        <w:jc w:val="left"/>
        <w:rPr>
          <w:rFonts w:ascii="宋体" w:hAnsi="宋体" w:cs="宋体" w:eastAsia="宋体" w:hint="default"/>
          <w:sz w:val="21"/>
          <w:szCs w:val="21"/>
        </w:rPr>
      </w:pPr>
      <w:r>
        <w:rPr>
          <w:rFonts w:ascii="宋体" w:hAnsi="宋体" w:cs="宋体" w:eastAsia="宋体" w:hint="default"/>
          <w:sz w:val="21"/>
          <w:szCs w:val="21"/>
        </w:rPr>
        <w:t>计入当期损益（辞退福利）。</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、其他长期职工福利的会计处理方法</w:t>
      </w:r>
      <w:r>
        <w:rPr>
          <w:rFonts w:ascii="宋体" w:hAnsi="宋体" w:cs="宋体" w:eastAsia="宋体" w:hint="default"/>
          <w:spacing w:val="-1"/>
          <w:sz w:val="21"/>
          <w:szCs w:val="21"/>
        </w:rPr>
      </w:r>
    </w:p>
    <w:p>
      <w:pPr>
        <w:pStyle w:val="BodyText"/>
        <w:spacing w:line="272" w:lineRule="exact" w:before="42"/>
        <w:ind w:left="138" w:right="207" w:firstLine="419"/>
        <w:jc w:val="left"/>
      </w:pPr>
      <w:r>
        <w:rPr>
          <w:spacing w:val="-2"/>
        </w:rPr>
        <w:t>本公司向职工提供的其他长期职工福利，符合设定提存计划的，按照设定提存计划进行会计</w:t>
      </w:r>
      <w:r>
        <w:rPr>
          <w:w w:val="100"/>
        </w:rPr>
        <w:t> </w:t>
      </w:r>
      <w:r>
        <w:rPr/>
        <w:t>处理，除此之外按照设定受益计划进行会计处理。</w:t>
      </w:r>
    </w:p>
    <w:p>
      <w:pPr>
        <w:pStyle w:val="Heading3"/>
        <w:spacing w:line="240" w:lineRule="auto" w:before="34"/>
        <w:ind w:left="138" w:right="207"/>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56"/>
        <w:ind w:left="138" w:right="207" w:firstLine="419"/>
        <w:jc w:val="left"/>
      </w:pP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r>
        <w:rPr>
          <w:w w:val="100"/>
        </w:rPr>
        <w:t> </w:t>
      </w: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272" w:lineRule="exact" w:before="24"/>
        <w:ind w:left="138" w:right="207" w:firstLine="419"/>
        <w:jc w:val="left"/>
      </w:pPr>
      <w:r>
        <w:rPr>
          <w:spacing w:val="-2"/>
        </w:rPr>
        <w:t>在资产负债表日，考虑与或有事项有关的风险、不确定性和货币时间价值等因素，按照履行</w:t>
      </w:r>
      <w:r>
        <w:rPr>
          <w:w w:val="100"/>
        </w:rPr>
        <w:t> </w:t>
      </w:r>
      <w:r>
        <w:rPr/>
        <w:t>相关现时义务所需支出的最佳估计数对预计负债进行计量。</w:t>
      </w:r>
    </w:p>
    <w:p>
      <w:pPr>
        <w:pStyle w:val="BodyText"/>
        <w:spacing w:line="272" w:lineRule="exact" w:before="1"/>
        <w:ind w:left="138" w:right="207" w:firstLine="419"/>
        <w:jc w:val="left"/>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pStyle w:val="Heading3"/>
        <w:spacing w:line="240" w:lineRule="auto" w:before="34"/>
        <w:ind w:left="138" w:right="207"/>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3"/>
        <w:spacing w:line="240" w:lineRule="auto" w:before="39"/>
        <w:ind w:left="138" w:right="207"/>
        <w:jc w:val="left"/>
        <w:rPr>
          <w:b w:val="0"/>
          <w:bCs w:val="0"/>
        </w:rPr>
      </w:pPr>
      <w:r>
        <w:rPr>
          <w:rFonts w:ascii="宋体" w:hAnsi="宋体" w:cs="宋体" w:eastAsia="宋体" w:hint="default"/>
        </w:rPr>
        <w:t>27. </w:t>
      </w:r>
      <w:r>
        <w:rPr/>
        <w:t>优先股、永续债等其他金融工具</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3"/>
        <w:spacing w:line="240" w:lineRule="auto" w:before="39"/>
        <w:ind w:left="138" w:right="207"/>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left="138" w:right="217" w:firstLine="419"/>
        <w:jc w:val="both"/>
      </w:pPr>
      <w:r>
        <w:rPr>
          <w:spacing w:val="-2"/>
        </w:rPr>
        <w:t>本公司的营业收入主要包括土地承包费收入、农产品及农用物资销售收入、工业产品销售及</w:t>
      </w:r>
      <w:r>
        <w:rPr>
          <w:w w:val="100"/>
        </w:rPr>
        <w:t> </w:t>
      </w:r>
      <w:r>
        <w:rPr/>
        <w:t>其他收入。</w:t>
      </w:r>
    </w:p>
    <w:p>
      <w:pPr>
        <w:pStyle w:val="BodyText"/>
        <w:spacing w:line="237" w:lineRule="auto"/>
        <w:ind w:left="138" w:right="217" w:firstLine="419"/>
        <w:jc w:val="both"/>
      </w:pPr>
      <w:r>
        <w:rPr>
          <w:spacing w:val="-2"/>
        </w:rPr>
        <w:t>土地承包费收入以与家庭农场签订的农业土地承包协议中规定的收费时间和方法计算确定，</w:t>
      </w:r>
      <w:r>
        <w:rPr>
          <w:w w:val="100"/>
        </w:rPr>
        <w:t> </w:t>
      </w:r>
      <w:r>
        <w:rPr>
          <w:spacing w:val="-2"/>
        </w:rPr>
        <w:t>土地承包协议每年签订一次，租金在全年各月平均分摊；与此交易中相关的经济利益能够流入本</w:t>
      </w:r>
      <w:r>
        <w:rPr>
          <w:spacing w:val="-25"/>
        </w:rPr>
        <w:t> </w:t>
      </w:r>
      <w:r>
        <w:rPr>
          <w:spacing w:val="-25"/>
        </w:rPr>
      </w:r>
      <w:r>
        <w:rPr/>
        <w:t>公司时，确认土地承包费收入的实现。</w:t>
      </w:r>
    </w:p>
    <w:p>
      <w:pPr>
        <w:pStyle w:val="BodyText"/>
        <w:spacing w:line="272" w:lineRule="exact"/>
        <w:ind w:left="558" w:right="207"/>
        <w:jc w:val="left"/>
      </w:pPr>
      <w:r>
        <w:rPr/>
        <w:t>除土地承包费收入之外的营业收入，按下列标准确定：</w:t>
      </w:r>
    </w:p>
    <w:p>
      <w:pPr>
        <w:pStyle w:val="BodyText"/>
        <w:spacing w:line="240" w:lineRule="auto"/>
        <w:ind w:left="558" w:right="207"/>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274" w:lineRule="exact" w:before="22"/>
        <w:ind w:left="138" w:right="207"/>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245" w:lineRule="exact"/>
        <w:ind w:left="558" w:right="207"/>
        <w:jc w:val="left"/>
      </w:pPr>
      <w:r>
        <w:rPr/>
        <w:t>（</w:t>
      </w:r>
      <w:r>
        <w:rPr>
          <w:rFonts w:ascii="宋体" w:hAnsi="宋体" w:cs="宋体" w:eastAsia="宋体" w:hint="default"/>
        </w:rPr>
        <w:t>2</w:t>
      </w:r>
      <w:r>
        <w:rPr/>
        <w:t>）提供劳务收入</w:t>
      </w:r>
    </w:p>
    <w:p>
      <w:pPr>
        <w:pStyle w:val="BodyText"/>
        <w:spacing w:line="272" w:lineRule="exact" w:before="27"/>
        <w:ind w:left="138" w:right="217" w:firstLine="419"/>
        <w:jc w:val="both"/>
      </w:pPr>
      <w:r>
        <w:rPr>
          <w:spacing w:val="-2"/>
        </w:rPr>
        <w:t>在提供劳务交易的结果能够可靠估计的情况下，于资产负债表日按照完工百分比法确认提供</w:t>
      </w:r>
      <w:r>
        <w:rPr>
          <w:w w:val="100"/>
        </w:rPr>
        <w:t> </w:t>
      </w:r>
      <w:r>
        <w:rPr/>
        <w:t>的劳务收入。劳务交易的完工进度按已完工作的测量确定。</w:t>
      </w:r>
    </w:p>
    <w:p>
      <w:pPr>
        <w:pStyle w:val="BodyText"/>
        <w:spacing w:line="246" w:lineRule="exact"/>
        <w:ind w:left="138" w:right="101" w:firstLine="419"/>
        <w:jc w:val="left"/>
      </w:pPr>
      <w:r>
        <w:rPr/>
        <w:t>提供劳务交易的结果能够可靠估计是指同时满足：①收入的金额能够可靠地计量；②相关的</w:t>
      </w:r>
    </w:p>
    <w:p>
      <w:pPr>
        <w:pStyle w:val="BodyText"/>
        <w:spacing w:line="272" w:lineRule="exact" w:before="27"/>
        <w:ind w:left="138" w:right="207"/>
        <w:jc w:val="left"/>
      </w:pPr>
      <w:r>
        <w:rPr>
          <w:spacing w:val="-2"/>
        </w:rPr>
        <w:t>经济利益很可能流入企业；③交易的完工程度能够可靠地确定；④交易中已发生和将发生的成本</w:t>
      </w:r>
      <w:r>
        <w:rPr>
          <w:spacing w:val="-26"/>
        </w:rPr>
        <w:t> </w:t>
      </w:r>
      <w:r>
        <w:rPr>
          <w:spacing w:val="-26"/>
        </w:rPr>
      </w:r>
      <w:r>
        <w:rPr/>
        <w:t>能够可靠地计量。</w:t>
      </w:r>
    </w:p>
    <w:p>
      <w:pPr>
        <w:pStyle w:val="BodyText"/>
        <w:spacing w:line="272" w:lineRule="exact" w:before="1"/>
        <w:ind w:left="138" w:right="21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p>
    <w:p>
      <w:pPr>
        <w:pStyle w:val="BodyText"/>
        <w:spacing w:line="249" w:lineRule="exact"/>
        <w:ind w:left="138" w:right="207"/>
        <w:jc w:val="left"/>
      </w:pPr>
      <w:r>
        <w:rPr/>
        <w:t>得到补偿的，则不确认收入。</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272" w:lineRule="exact" w:before="26"/>
        <w:ind w:left="558" w:right="125"/>
        <w:jc w:val="left"/>
      </w:pPr>
      <w:r>
        <w:rPr/>
        <w:t>（</w:t>
      </w:r>
      <w:r>
        <w:rPr>
          <w:rFonts w:ascii="宋体" w:hAnsi="宋体" w:cs="宋体" w:eastAsia="宋体" w:hint="default"/>
        </w:rPr>
        <w:t>3</w:t>
      </w:r>
      <w:r>
        <w:rPr/>
        <w:t>）建造合同收入</w:t>
      </w:r>
      <w:r>
        <w:rPr>
          <w:w w:val="100"/>
        </w:rPr>
        <w:t> </w:t>
      </w:r>
      <w:r>
        <w:rPr>
          <w:spacing w:val="-2"/>
        </w:rPr>
        <w:t>在建造合同的结果能够可靠估计的情况下，于资产负债表日按照完工百分比法确认合同收入</w:t>
      </w:r>
    </w:p>
    <w:p>
      <w:pPr>
        <w:pStyle w:val="BodyText"/>
        <w:spacing w:line="272" w:lineRule="exact" w:before="1"/>
        <w:ind w:left="558" w:right="125" w:hanging="420"/>
        <w:jc w:val="left"/>
      </w:pPr>
      <w:r>
        <w:rPr/>
        <w:t>和合同费用。合同完工进度按累计实际发生的合同成本占合同预计总成本的比例确定。</w:t>
      </w:r>
      <w:r>
        <w:rPr>
          <w:w w:val="100"/>
        </w:rPr>
        <w:t> </w:t>
      </w:r>
      <w:r>
        <w:rPr>
          <w:spacing w:val="-2"/>
        </w:rPr>
        <w:t>建造合同的结果能够可靠估计是指同时满足：①合同总收入能够可靠地计量；②与合同相关</w:t>
      </w:r>
    </w:p>
    <w:p>
      <w:pPr>
        <w:pStyle w:val="BodyText"/>
        <w:spacing w:line="272" w:lineRule="exact" w:before="1"/>
        <w:ind w:left="138" w:right="125"/>
        <w:jc w:val="left"/>
      </w:pPr>
      <w:r>
        <w:rPr>
          <w:spacing w:val="-2"/>
        </w:rPr>
        <w:t>的经济利益很可能流入企业；③实际发生的合同成本能够清楚地区分和可靠地计量；④合同完工</w:t>
      </w:r>
      <w:r>
        <w:rPr>
          <w:spacing w:val="-25"/>
        </w:rPr>
        <w:t> </w:t>
      </w:r>
      <w:r>
        <w:rPr>
          <w:spacing w:val="-25"/>
        </w:rPr>
      </w:r>
      <w:r>
        <w:rPr/>
        <w:t>进度和为完成合同尚需发生的成本能够可靠地确定。</w:t>
      </w:r>
    </w:p>
    <w:p>
      <w:pPr>
        <w:pStyle w:val="BodyText"/>
        <w:spacing w:line="272" w:lineRule="exact" w:before="1"/>
        <w:ind w:left="138" w:right="137" w:firstLine="419"/>
        <w:jc w:val="both"/>
      </w:pPr>
      <w:r>
        <w:rPr>
          <w:spacing w:val="-2"/>
        </w:rPr>
        <w:t>如建造合同的结果不能可靠地估计，但合同成本能够收回的，合同收入根据能够收回的实际</w:t>
      </w:r>
      <w:r>
        <w:rPr>
          <w:w w:val="100"/>
        </w:rPr>
        <w:t> </w:t>
      </w:r>
      <w:r>
        <w:rPr>
          <w:spacing w:val="-2"/>
        </w:rPr>
        <w:t>合同成本予以确认，合同成本在其发生的当期确认为合同费用；合同成本不可能收回的，在发生</w:t>
      </w:r>
    </w:p>
    <w:p>
      <w:pPr>
        <w:pStyle w:val="BodyText"/>
        <w:spacing w:line="272" w:lineRule="exact" w:before="1"/>
        <w:ind w:left="138" w:right="125"/>
        <w:jc w:val="left"/>
      </w:pPr>
      <w:r>
        <w:rPr>
          <w:spacing w:val="-2"/>
        </w:rPr>
        <w:t>时立即确认为合同费用，不确认合同收入。使建造合同的结果不能可靠估计的不确定因素不复存</w:t>
      </w:r>
      <w:r>
        <w:rPr>
          <w:spacing w:val="-25"/>
        </w:rPr>
        <w:t> </w:t>
      </w:r>
      <w:r>
        <w:rPr>
          <w:spacing w:val="-25"/>
        </w:rPr>
      </w:r>
      <w:r>
        <w:rPr/>
        <w:t>在的，按照完工百分比法确定与建造合同有关的收入和费用。</w:t>
      </w:r>
    </w:p>
    <w:p>
      <w:pPr>
        <w:pStyle w:val="BodyText"/>
        <w:spacing w:line="272" w:lineRule="exact" w:before="1"/>
        <w:ind w:left="558" w:right="125"/>
        <w:jc w:val="left"/>
      </w:pPr>
      <w:r>
        <w:rPr/>
        <w:t>合同预计总成本超过合同总收入的，将预计损失确认为当期费用。</w:t>
      </w:r>
      <w:r>
        <w:rPr>
          <w:w w:val="100"/>
        </w:rPr>
        <w:t> </w:t>
      </w:r>
      <w:r>
        <w:rPr>
          <w:spacing w:val="-2"/>
        </w:rPr>
        <w:t>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与已结算的价款在资产负债表中以抵</w:t>
      </w:r>
    </w:p>
    <w:p>
      <w:pPr>
        <w:pStyle w:val="BodyText"/>
        <w:spacing w:line="272" w:lineRule="exact" w:before="1"/>
        <w:ind w:left="138" w:right="125"/>
        <w:jc w:val="left"/>
      </w:pPr>
      <w:r>
        <w:rPr>
          <w:spacing w:val="-2"/>
        </w:rPr>
        <w:t>销后的净额列示。在建合同累计已发生的成本和累计已确认的毛利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w:t>
      </w:r>
      <w:r>
        <w:rPr>
          <w:spacing w:val="-23"/>
        </w:rPr>
        <w:t> </w:t>
      </w:r>
      <w:r>
        <w:rPr>
          <w:spacing w:val="-23"/>
        </w:rPr>
      </w:r>
      <w:r>
        <w:rPr>
          <w:spacing w:val="-2"/>
        </w:rPr>
        <w:t>部分作为存货列示；在建合同已结算的价款超过累计已发生的成本与累计已确认的毛利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w:t>
      </w:r>
    </w:p>
    <w:p>
      <w:pPr>
        <w:pStyle w:val="BodyText"/>
        <w:spacing w:line="247" w:lineRule="exact"/>
        <w:ind w:left="138" w:right="0"/>
        <w:jc w:val="both"/>
      </w:pPr>
      <w:r>
        <w:rPr/>
        <w:t>和的部分作为预收款项列示。</w:t>
      </w:r>
    </w:p>
    <w:p>
      <w:pPr>
        <w:pStyle w:val="BodyText"/>
        <w:spacing w:line="272" w:lineRule="exact" w:before="26"/>
        <w:ind w:left="558" w:right="2625"/>
        <w:jc w:val="left"/>
      </w:pPr>
      <w:r>
        <w:rPr/>
        <w:t>（</w:t>
      </w:r>
      <w:r>
        <w:rPr>
          <w:rFonts w:ascii="宋体" w:hAnsi="宋体" w:cs="宋体" w:eastAsia="宋体" w:hint="default"/>
        </w:rPr>
        <w:t>4</w:t>
      </w:r>
      <w:r>
        <w:rPr/>
        <w:t>）使用费收入</w:t>
      </w:r>
      <w:r>
        <w:rPr>
          <w:w w:val="100"/>
        </w:rPr>
        <w:t> </w:t>
      </w:r>
      <w:r>
        <w:rPr>
          <w:spacing w:val="-2"/>
        </w:rPr>
        <w:t>根据有关合同或协议，按权责发生制确认收入。</w:t>
      </w:r>
    </w:p>
    <w:p>
      <w:pPr>
        <w:pStyle w:val="BodyText"/>
        <w:spacing w:line="272" w:lineRule="exact" w:before="1"/>
        <w:ind w:left="558" w:right="2625"/>
        <w:jc w:val="left"/>
      </w:pPr>
      <w:r>
        <w:rPr/>
        <w:t>（</w:t>
      </w:r>
      <w:r>
        <w:rPr>
          <w:rFonts w:ascii="宋体" w:hAnsi="宋体" w:cs="宋体" w:eastAsia="宋体" w:hint="default"/>
        </w:rPr>
        <w:t>5</w:t>
      </w:r>
      <w:r>
        <w:rPr/>
        <w:t>）利息收入</w:t>
      </w:r>
      <w:r>
        <w:rPr>
          <w:w w:val="100"/>
        </w:rPr>
        <w:t> </w:t>
      </w:r>
      <w:r>
        <w:rPr>
          <w:spacing w:val="-2"/>
        </w:rPr>
        <w:t>按照他人使用本公司货币资金的时间和实际利率计算确定</w:t>
      </w:r>
    </w:p>
    <w:p>
      <w:pPr>
        <w:pStyle w:val="BodyText"/>
        <w:spacing w:line="272" w:lineRule="exact" w:before="1"/>
        <w:ind w:left="558" w:right="125"/>
        <w:jc w:val="left"/>
      </w:pPr>
      <w:r>
        <w:rPr/>
        <w:t>（</w:t>
      </w:r>
      <w:r>
        <w:rPr>
          <w:rFonts w:ascii="宋体" w:hAnsi="宋体" w:cs="宋体" w:eastAsia="宋体" w:hint="default"/>
        </w:rPr>
        <w:t>6</w:t>
      </w:r>
      <w:r>
        <w:rPr/>
        <w:t>）房地产开发企业销售收入</w:t>
      </w:r>
      <w:r>
        <w:rPr>
          <w:w w:val="100"/>
        </w:rPr>
        <w:t> </w:t>
      </w:r>
      <w:r>
        <w:rPr>
          <w:spacing w:val="-2"/>
        </w:rPr>
        <w:t>对于房地产购买方在建造工程开始前能够规定房地产设计的主要结构要素，或者能够在建造</w:t>
      </w:r>
    </w:p>
    <w:p>
      <w:pPr>
        <w:pStyle w:val="BodyText"/>
        <w:spacing w:line="272" w:lineRule="exact" w:before="2"/>
        <w:ind w:left="138" w:right="123"/>
        <w:jc w:val="left"/>
      </w:pPr>
      <w:r>
        <w:rPr>
          <w:spacing w:val="-2"/>
        </w:rPr>
        <w:t>过程中决定主要结构变动的，房地产建造协议符合建造合同定义，本公司对于所提供的建造服务</w:t>
      </w:r>
      <w:r>
        <w:rPr>
          <w:spacing w:val="-25"/>
        </w:rPr>
        <w:t> </w:t>
      </w:r>
      <w:r>
        <w:rPr>
          <w:spacing w:val="-25"/>
        </w:rPr>
      </w:r>
      <w:r>
        <w:rPr>
          <w:spacing w:val="-5"/>
        </w:rPr>
        <w:t>按照《企业会计准则第 </w:t>
      </w:r>
      <w:r>
        <w:rPr>
          <w:rFonts w:ascii="宋体" w:hAnsi="宋体" w:cs="宋体" w:eastAsia="宋体" w:hint="default"/>
        </w:rPr>
        <w:t>15</w:t>
      </w:r>
      <w:r>
        <w:rPr>
          <w:rFonts w:ascii="宋体" w:hAnsi="宋体" w:cs="宋体" w:eastAsia="宋体" w:hint="default"/>
          <w:spacing w:val="-26"/>
        </w:rPr>
        <w:t> </w:t>
      </w:r>
      <w:r>
        <w:rPr>
          <w:spacing w:val="-4"/>
        </w:rPr>
        <w:t>号—建造合同》确认相关的收入和费用；对于房地产购买方影响房地产</w:t>
      </w:r>
    </w:p>
    <w:p>
      <w:pPr>
        <w:pStyle w:val="BodyText"/>
        <w:spacing w:line="272" w:lineRule="exact" w:before="1"/>
        <w:ind w:left="138" w:right="125"/>
        <w:jc w:val="left"/>
      </w:pPr>
      <w:r>
        <w:rPr>
          <w:spacing w:val="-4"/>
        </w:rPr>
        <w:t>设计的能力有限（如仅能对基本设计方案做微小变动）的，本公司按照《企业会计准则第</w:t>
      </w:r>
      <w:r>
        <w:rPr>
          <w:spacing w:val="-28"/>
        </w:rPr>
        <w:t> </w:t>
      </w:r>
      <w:r>
        <w:rPr>
          <w:rFonts w:ascii="宋体" w:hAnsi="宋体" w:cs="宋体" w:eastAsia="宋体" w:hint="default"/>
        </w:rPr>
        <w:t>14</w:t>
      </w:r>
      <w:r>
        <w:rPr>
          <w:rFonts w:ascii="宋体" w:hAnsi="宋体" w:cs="宋体" w:eastAsia="宋体" w:hint="default"/>
          <w:spacing w:val="-32"/>
        </w:rPr>
        <w:t> </w:t>
      </w:r>
      <w:r>
        <w:rPr/>
        <w:t>号－</w:t>
      </w:r>
      <w:r>
        <w:rPr>
          <w:spacing w:val="-96"/>
        </w:rPr>
        <w:t> </w:t>
      </w:r>
      <w:r>
        <w:rPr>
          <w:spacing w:val="-2"/>
        </w:rPr>
        <w:t>收入》中有关商品销售收入确认的原则和方法，并结合本公司房地产销售业务的具体情况确认相</w:t>
      </w:r>
    </w:p>
    <w:p>
      <w:pPr>
        <w:pStyle w:val="BodyText"/>
        <w:spacing w:line="247" w:lineRule="exact"/>
        <w:ind w:left="138" w:right="0"/>
        <w:jc w:val="both"/>
      </w:pPr>
      <w:r>
        <w:rPr/>
        <w:t>关的营业收入。</w:t>
      </w:r>
    </w:p>
    <w:p>
      <w:pPr>
        <w:pStyle w:val="BodyText"/>
        <w:spacing w:line="240" w:lineRule="auto"/>
        <w:ind w:left="558" w:right="125"/>
        <w:jc w:val="left"/>
      </w:pPr>
      <w:r>
        <w:rPr/>
        <w:t>①开发产品</w:t>
      </w:r>
      <w:r>
        <w:rPr>
          <w:spacing w:val="-102"/>
        </w:rPr>
        <w:t> </w:t>
      </w:r>
      <w:r>
        <w:rPr>
          <w:spacing w:val="-102"/>
        </w:rPr>
      </w:r>
      <w:r>
        <w:rPr>
          <w:spacing w:val="-2"/>
        </w:rPr>
        <w:t>已经完工并验收合格，签订了销售合同并履行了合同规定的义务，即开发产品所有权上的主</w:t>
      </w:r>
    </w:p>
    <w:p>
      <w:pPr>
        <w:pStyle w:val="BodyText"/>
        <w:spacing w:line="237" w:lineRule="auto"/>
        <w:ind w:left="138" w:right="137"/>
        <w:jc w:val="both"/>
      </w:pPr>
      <w:r>
        <w:rPr>
          <w:spacing w:val="-2"/>
        </w:rPr>
        <w:t>要风险和报酬转移给购货方；公司不再保留通常与所有权相联系的继续管理权，也不再对已售出</w:t>
      </w:r>
      <w:r>
        <w:rPr>
          <w:spacing w:val="-25"/>
        </w:rPr>
        <w:t> </w:t>
      </w:r>
      <w:r>
        <w:rPr>
          <w:spacing w:val="-25"/>
        </w:rPr>
      </w:r>
      <w:r>
        <w:rPr>
          <w:spacing w:val="-2"/>
        </w:rPr>
        <w:t>的商品实施有效控制；收入的金额能够可靠地计量；相关的经济利益很可能流入；并且该项目已</w:t>
      </w:r>
      <w:r>
        <w:rPr>
          <w:spacing w:val="-25"/>
        </w:rPr>
        <w:t> </w:t>
      </w:r>
      <w:r>
        <w:rPr>
          <w:spacing w:val="-25"/>
        </w:rPr>
      </w:r>
      <w:r>
        <w:rPr/>
        <w:t>发生或将发生的成本能够可靠地计量时，确认销售收入的实现。</w:t>
      </w:r>
    </w:p>
    <w:p>
      <w:pPr>
        <w:pStyle w:val="BodyText"/>
        <w:spacing w:line="272" w:lineRule="exact" w:before="26"/>
        <w:ind w:left="558" w:right="125"/>
        <w:jc w:val="left"/>
      </w:pPr>
      <w:r>
        <w:rPr/>
        <w:t>②分期收款销售</w:t>
      </w:r>
      <w:r>
        <w:rPr>
          <w:spacing w:val="-103"/>
        </w:rPr>
        <w:t> </w:t>
      </w:r>
      <w:r>
        <w:rPr>
          <w:spacing w:val="-103"/>
        </w:rPr>
      </w:r>
      <w:r>
        <w:rPr>
          <w:spacing w:val="-2"/>
        </w:rPr>
        <w:t>在开发产品已经完工并验收合格，签订了分期收款销售合同并履行了合同规定的义务，相关</w:t>
      </w:r>
    </w:p>
    <w:p>
      <w:pPr>
        <w:pStyle w:val="BodyText"/>
        <w:spacing w:line="272" w:lineRule="exact" w:before="2"/>
        <w:ind w:left="138" w:right="125"/>
        <w:jc w:val="left"/>
      </w:pPr>
      <w:r>
        <w:rPr>
          <w:spacing w:val="-2"/>
        </w:rPr>
        <w:t>的经济利益很可能流入，并且该开发产品成本能够可靠地计量时，按照应收的合同或协议价款的</w:t>
      </w:r>
      <w:r>
        <w:rPr>
          <w:spacing w:val="-25"/>
        </w:rPr>
        <w:t> </w:t>
      </w:r>
      <w:r>
        <w:rPr>
          <w:spacing w:val="-25"/>
        </w:rPr>
      </w:r>
      <w:r>
        <w:rPr>
          <w:spacing w:val="-2"/>
        </w:rPr>
        <w:t>公允价值确定收入金额；应收的合同或协议价款与其公允价值间的差额，在合同或协议期间内采</w:t>
      </w:r>
    </w:p>
    <w:p>
      <w:pPr>
        <w:pStyle w:val="BodyText"/>
        <w:spacing w:line="247" w:lineRule="exact"/>
        <w:ind w:left="138" w:right="0"/>
        <w:jc w:val="both"/>
      </w:pPr>
      <w:r>
        <w:rPr/>
        <w:t>用实际利率法进行摊销，计入当期损益。</w:t>
      </w:r>
    </w:p>
    <w:p>
      <w:pPr>
        <w:pStyle w:val="BodyText"/>
        <w:spacing w:line="237" w:lineRule="auto"/>
        <w:ind w:left="138" w:right="128" w:firstLine="419"/>
        <w:jc w:val="both"/>
      </w:pPr>
      <w:r>
        <w:rPr>
          <w:spacing w:val="-2"/>
        </w:rPr>
        <w:t>③出售自用房屋：自用房屋所有权上的主要风险和报酬转移给购货方，公司不再保留通常与</w:t>
      </w:r>
      <w:r>
        <w:rPr>
          <w:w w:val="100"/>
        </w:rPr>
        <w:t> </w:t>
      </w:r>
      <w:r>
        <w:rPr>
          <w:spacing w:val="-6"/>
          <w:w w:val="100"/>
        </w:rPr>
        <w:t>所有权相联系的继续管理权，也不再对已售出的商品实施有效控制，收入的金额能够可靠地计量，</w:t>
      </w:r>
      <w:r>
        <w:rPr>
          <w:spacing w:val="-104"/>
          <w:w w:val="100"/>
        </w:rPr>
        <w:t> </w:t>
      </w:r>
      <w:r>
        <w:rPr>
          <w:spacing w:val="-104"/>
          <w:w w:val="100"/>
        </w:rPr>
      </w:r>
      <w:r>
        <w:rPr/>
        <w:t>相关的经济利益很可能流入，并且该房屋成本能够可靠地计量时，确认销售收入的实现。</w:t>
      </w:r>
    </w:p>
    <w:p>
      <w:pPr>
        <w:pStyle w:val="BodyText"/>
        <w:spacing w:line="274" w:lineRule="exact" w:before="22"/>
        <w:ind w:left="558" w:right="125"/>
        <w:jc w:val="left"/>
      </w:pPr>
      <w:r>
        <w:rPr/>
        <w:t>④代建房屋和工程业务</w:t>
      </w:r>
      <w:r>
        <w:rPr>
          <w:w w:val="100"/>
        </w:rPr>
        <w:t> </w:t>
      </w:r>
      <w:r>
        <w:rPr>
          <w:spacing w:val="-2"/>
        </w:rPr>
        <w:t>代建房屋和工程签订有不可撤销的建造合同，与代建房屋和工程相关的经济利益能够流入企</w:t>
      </w:r>
    </w:p>
    <w:p>
      <w:pPr>
        <w:pStyle w:val="BodyText"/>
        <w:spacing w:line="245" w:lineRule="exact"/>
        <w:ind w:left="138" w:right="0"/>
        <w:jc w:val="both"/>
      </w:pPr>
      <w:r>
        <w:rPr/>
        <w:t>业，代建房屋和工程的完工进度能够可靠地确定，并且代建房屋和工程有关的成本能够可靠地计</w:t>
      </w:r>
    </w:p>
    <w:p>
      <w:pPr>
        <w:pStyle w:val="BodyText"/>
        <w:spacing w:line="272" w:lineRule="exact"/>
        <w:ind w:left="138" w:right="0"/>
        <w:jc w:val="both"/>
      </w:pPr>
      <w:r>
        <w:rPr/>
        <w:t>量时，采用完工百分比法确认营业收入的实现。</w:t>
      </w:r>
    </w:p>
    <w:p>
      <w:pPr>
        <w:pStyle w:val="BodyText"/>
        <w:spacing w:line="240" w:lineRule="auto"/>
        <w:ind w:left="558" w:right="125"/>
        <w:jc w:val="left"/>
      </w:pPr>
      <w:r>
        <w:rPr/>
        <w:t>⑤出租物业收入确认方法</w:t>
      </w:r>
      <w:r>
        <w:rPr>
          <w:w w:val="100"/>
        </w:rPr>
        <w:t> </w:t>
      </w:r>
      <w:r>
        <w:rPr>
          <w:spacing w:val="-2"/>
        </w:rPr>
        <w:t>按租赁合同、协议约定的承租日期（有免租期的考虑免租期）与租金额，在相关租金已经收</w:t>
      </w:r>
    </w:p>
    <w:p>
      <w:pPr>
        <w:pStyle w:val="BodyText"/>
        <w:spacing w:line="271" w:lineRule="exact"/>
        <w:ind w:left="138" w:right="0"/>
        <w:jc w:val="both"/>
      </w:pPr>
      <w:r>
        <w:rPr/>
        <w:t>到或取得了收款的证据时确认出租物业收入的实现。</w:t>
      </w:r>
    </w:p>
    <w:p>
      <w:pPr>
        <w:pStyle w:val="BodyText"/>
        <w:spacing w:line="274" w:lineRule="exact"/>
        <w:ind w:left="663" w:right="125"/>
        <w:jc w:val="left"/>
      </w:pPr>
      <w:r>
        <w:rPr/>
        <w:t>⑥其他业务收入确认方法</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208" w:firstLine="419"/>
        <w:jc w:val="both"/>
      </w:pPr>
      <w:r>
        <w:rPr>
          <w:spacing w:val="-7"/>
        </w:rPr>
        <w:t>按相关合同、协议的约定，与交易相关的经济利益很可能流入企业，收入金额能够可靠计量，</w:t>
      </w:r>
      <w:r>
        <w:rPr>
          <w:w w:val="100"/>
        </w:rPr>
        <w:t> </w:t>
      </w:r>
      <w:r>
        <w:rPr/>
        <w:t>与收入相关的已发生或将发生成本能够可靠地计量时，确认其他业务收入的实现。</w:t>
      </w:r>
    </w:p>
    <w:p>
      <w:pPr>
        <w:spacing w:line="240" w:lineRule="auto" w:before="3"/>
        <w:rPr>
          <w:rFonts w:ascii="宋体" w:hAnsi="宋体" w:cs="宋体" w:eastAsia="宋体" w:hint="default"/>
          <w:sz w:val="25"/>
          <w:szCs w:val="25"/>
        </w:rPr>
      </w:pPr>
    </w:p>
    <w:p>
      <w:pPr>
        <w:pStyle w:val="Heading3"/>
        <w:spacing w:line="290" w:lineRule="auto" w:before="0"/>
        <w:ind w:left="138" w:right="286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72" w:lineRule="exact" w:before="42"/>
        <w:ind w:left="138" w:right="217" w:firstLine="419"/>
        <w:jc w:val="both"/>
      </w:pPr>
      <w:r>
        <w:rPr>
          <w:spacing w:val="-2"/>
        </w:rPr>
        <w:t>公司将所取得的用于购建或以其他方式形成长期资产的政府补助界定为与资产相关的政府补</w:t>
      </w:r>
      <w:r>
        <w:rPr>
          <w:w w:val="100"/>
        </w:rPr>
        <w:t> </w:t>
      </w:r>
      <w:r>
        <w:rPr/>
        <w:t>助。</w:t>
      </w:r>
    </w:p>
    <w:p>
      <w:pPr>
        <w:pStyle w:val="BodyText"/>
        <w:spacing w:line="272" w:lineRule="exact" w:before="1"/>
        <w:ind w:left="138" w:right="217" w:firstLine="419"/>
        <w:jc w:val="both"/>
      </w:pPr>
      <w:r>
        <w:rPr>
          <w:spacing w:val="-2"/>
        </w:rPr>
        <w:t>与资产相关的政府补助，确认为递延收益，并在相关资产的使用寿命内平均分配计入当期损</w:t>
      </w:r>
      <w:r>
        <w:rPr>
          <w:w w:val="100"/>
        </w:rPr>
        <w:t> </w:t>
      </w:r>
      <w:r>
        <w:rPr/>
        <w:t>益。</w:t>
      </w:r>
    </w:p>
    <w:p>
      <w:pPr>
        <w:pStyle w:val="Heading3"/>
        <w:spacing w:line="240" w:lineRule="auto" w:before="34"/>
        <w:ind w:left="138" w:right="207"/>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40" w:lineRule="auto" w:before="56"/>
        <w:ind w:left="558" w:right="207"/>
        <w:jc w:val="left"/>
      </w:pPr>
      <w:r>
        <w:rPr/>
        <w:t>其余政府补助界定为与收益相关的政府补助。</w:t>
      </w:r>
      <w:r>
        <w:rPr>
          <w:w w:val="100"/>
        </w:rPr>
        <w:t> </w:t>
      </w:r>
      <w:r>
        <w:rPr>
          <w:spacing w:val="-2"/>
        </w:rPr>
        <w:t>若政府文件未明确规定补助对象，则采用以下方式将补助款划分为与收益相关的政府补助和</w:t>
      </w:r>
    </w:p>
    <w:p>
      <w:pPr>
        <w:pStyle w:val="BodyText"/>
        <w:spacing w:line="237" w:lineRule="auto"/>
        <w:ind w:left="138" w:right="208"/>
        <w:jc w:val="both"/>
      </w:pPr>
      <w:r>
        <w:rPr>
          <w:spacing w:val="-4"/>
        </w:rPr>
        <w:t>与资产相关的政府补助：（</w:t>
      </w:r>
      <w:r>
        <w:rPr>
          <w:rFonts w:ascii="宋体" w:hAnsi="宋体" w:cs="宋体" w:eastAsia="宋体" w:hint="default"/>
          <w:spacing w:val="-4"/>
        </w:rPr>
        <w:t>1</w:t>
      </w:r>
      <w:r>
        <w:rPr>
          <w:spacing w:val="-4"/>
        </w:rPr>
        <w:t>）政府文件明确了补助所针对的特定项目的，根据该特定项目的预算</w:t>
      </w:r>
      <w:r>
        <w:rPr>
          <w:spacing w:val="-34"/>
        </w:rPr>
        <w:t> </w:t>
      </w:r>
      <w:r>
        <w:rPr>
          <w:spacing w:val="-34"/>
        </w:rPr>
      </w:r>
      <w:r>
        <w:rPr>
          <w:spacing w:val="-2"/>
        </w:rPr>
        <w:t>中将形成资产的支出金额和计入费用的支出金额的相对比例进行划分，对该划分比例需在每个资</w:t>
      </w:r>
      <w:r>
        <w:rPr>
          <w:spacing w:val="-25"/>
        </w:rPr>
        <w:t> </w:t>
      </w:r>
      <w:r>
        <w:rPr>
          <w:spacing w:val="-25"/>
        </w:rPr>
      </w:r>
      <w:r>
        <w:rPr>
          <w:spacing w:val="-4"/>
        </w:rPr>
        <w:t>产负债表日进行复核，必要时进行变更；（</w:t>
      </w:r>
      <w:r>
        <w:rPr>
          <w:rFonts w:ascii="宋体" w:hAnsi="宋体" w:cs="宋体" w:eastAsia="宋体" w:hint="default"/>
          <w:spacing w:val="-4"/>
        </w:rPr>
        <w:t>2</w:t>
      </w:r>
      <w:r>
        <w:rPr>
          <w:spacing w:val="-4"/>
        </w:rPr>
        <w:t>）政府文件中对用途仅作一般性表述，没有指明特定</w:t>
      </w:r>
      <w:r>
        <w:rPr>
          <w:spacing w:val="-34"/>
        </w:rPr>
        <w:t> </w:t>
      </w:r>
      <w:r>
        <w:rPr>
          <w:spacing w:val="-34"/>
        </w:rPr>
      </w:r>
      <w:r>
        <w:rPr/>
        <w:t>项目的，作为与收益相关的政府补助。</w:t>
      </w:r>
    </w:p>
    <w:p>
      <w:pPr>
        <w:pStyle w:val="BodyText"/>
        <w:spacing w:line="237" w:lineRule="auto"/>
        <w:ind w:left="138" w:right="208" w:firstLine="419"/>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237" w:lineRule="auto"/>
        <w:ind w:left="138" w:right="208" w:firstLine="419"/>
        <w:jc w:val="both"/>
      </w:pPr>
      <w:r>
        <w:rPr>
          <w:spacing w:val="-2"/>
        </w:rPr>
        <w:t>本公司对于政府补助通常在实际收到时，按照实收金额予以确认和计量。但对于期末有确凿</w:t>
      </w:r>
      <w:r>
        <w:rPr>
          <w:w w:val="100"/>
        </w:rPr>
        <w:t> </w:t>
      </w:r>
      <w:r>
        <w:rPr>
          <w:spacing w:val="-2"/>
        </w:rPr>
        <w:t>证据表明能够符合财政扶持政策规定的相关条件预计能够收到财政扶持资金，按照应收的金额计</w:t>
      </w:r>
      <w:r>
        <w:rPr>
          <w:spacing w:val="-25"/>
        </w:rPr>
        <w:t> </w:t>
      </w:r>
      <w:r>
        <w:rPr>
          <w:spacing w:val="-25"/>
        </w:rPr>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3"/>
        </w:rPr>
        <w:t> </w:t>
      </w:r>
      <w:r>
        <w:rPr>
          <w:spacing w:val="-33"/>
        </w:rPr>
      </w:r>
      <w:r>
        <w:rPr>
          <w:spacing w:val="-2"/>
        </w:rPr>
        <w:t>部门发文确认，或者可根据正式发布的财政资金管理办法的有关规定自行合理测算，且预计其金</w:t>
      </w:r>
      <w:r>
        <w:rPr>
          <w:spacing w:val="-25"/>
        </w:rPr>
        <w:t> </w:t>
      </w:r>
      <w:r>
        <w:rPr>
          <w:spacing w:val="-25"/>
        </w:rPr>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3"/>
        </w:rPr>
        <w:t> </w:t>
      </w:r>
      <w:r>
        <w:rPr>
          <w:spacing w:val="-33"/>
        </w:rPr>
      </w:r>
      <w:r>
        <w:rPr>
          <w:spacing w:val="-2"/>
        </w:rPr>
        <w:t>规定予以主动公开的财政扶持项目及其财政资金管理办法，且该管理办法应当是普惠性的（任何</w:t>
      </w:r>
      <w:r>
        <w:rPr>
          <w:spacing w:val="-25"/>
        </w:rPr>
        <w:t> </w:t>
      </w:r>
      <w:r>
        <w:rPr>
          <w:spacing w:val="-25"/>
        </w:rPr>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r>
        <w:rPr>
          <w:spacing w:val="-34"/>
        </w:rPr>
        <w:t> </w:t>
      </w:r>
      <w:r>
        <w:rPr>
          <w:spacing w:val="-34"/>
        </w:rPr>
      </w:r>
      <w:r>
        <w:rPr>
          <w:spacing w:val="-2"/>
        </w:rPr>
        <w:t>明确承诺了拨付期限，且该款项的拨付是有相应财政预算作为保障的，因而可以合理保证其可在</w:t>
      </w:r>
      <w:r>
        <w:rPr>
          <w:spacing w:val="-25"/>
        </w:rPr>
        <w:t> </w:t>
      </w:r>
      <w:r>
        <w:rPr>
          <w:spacing w:val="-25"/>
        </w:rPr>
      </w:r>
      <w:r>
        <w:rPr/>
        <w:t>规定期限内收到；（</w:t>
      </w:r>
      <w:r>
        <w:rPr>
          <w:rFonts w:ascii="宋体" w:hAnsi="宋体" w:cs="宋体" w:eastAsia="宋体" w:hint="default"/>
        </w:rPr>
        <w:t>4</w:t>
      </w:r>
      <w:r>
        <w:rPr/>
        <w:t>）根据本公司和该补助事项的具体情况，应满足的其他相关条件。</w:t>
      </w:r>
    </w:p>
    <w:p>
      <w:pPr>
        <w:pStyle w:val="BodyText"/>
        <w:spacing w:line="237" w:lineRule="auto" w:before="1"/>
        <w:ind w:left="138" w:right="217" w:firstLine="419"/>
        <w:jc w:val="right"/>
      </w:pPr>
      <w:r>
        <w:rPr>
          <w:spacing w:val="-2"/>
        </w:rPr>
        <w:t>与收益相关的政府补助，用于补偿以后期间的相关费用和损失的，确认为递延收益，并在确</w:t>
      </w:r>
      <w:r>
        <w:rPr>
          <w:w w:val="100"/>
        </w:rPr>
        <w:t> </w:t>
      </w:r>
      <w:r>
        <w:rPr>
          <w:spacing w:val="-2"/>
        </w:rPr>
        <w:t>认相关费用的期间计入当期损益；用于补偿已经发生的相关费用和损失的，直接计入当期损益。</w:t>
      </w:r>
      <w:r>
        <w:rPr>
          <w:spacing w:val="-43"/>
        </w:rPr>
        <w:t> </w:t>
      </w:r>
      <w:r>
        <w:rPr>
          <w:spacing w:val="-43"/>
        </w:rPr>
      </w:r>
      <w:r>
        <w:rPr>
          <w:spacing w:val="-2"/>
        </w:rPr>
        <w:t>已确认的政府补助需要返还时，存在相关递延收益余额的，冲减相关递延收益账面余额，超</w:t>
      </w:r>
    </w:p>
    <w:p>
      <w:pPr>
        <w:spacing w:line="290" w:lineRule="auto" w:before="0"/>
        <w:ind w:left="138" w:right="2510" w:firstLine="0"/>
        <w:jc w:val="left"/>
        <w:rPr>
          <w:rFonts w:ascii="宋体" w:hAnsi="宋体" w:cs="宋体" w:eastAsia="宋体" w:hint="default"/>
          <w:sz w:val="21"/>
          <w:szCs w:val="21"/>
        </w:rPr>
      </w:pPr>
      <w:r>
        <w:rPr>
          <w:rFonts w:ascii="宋体" w:hAnsi="宋体" w:cs="宋体" w:eastAsia="宋体" w:hint="default"/>
          <w:spacing w:val="-2"/>
          <w:sz w:val="21"/>
          <w:szCs w:val="21"/>
        </w:rPr>
        <w:t>出部分计入当期损益；不存在相关递延收益的，直接计入当期损益。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30. </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240" w:lineRule="auto" w:before="12"/>
        <w:ind w:left="558" w:right="207"/>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资产负债表日，对于当期和以前期间形成的当期所得税负债（或资产），以按照税法规定计</w:t>
      </w:r>
    </w:p>
    <w:p>
      <w:pPr>
        <w:pStyle w:val="BodyText"/>
        <w:spacing w:line="274" w:lineRule="exact" w:before="22"/>
        <w:ind w:left="138" w:right="207"/>
        <w:jc w:val="left"/>
      </w:pP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245" w:lineRule="exact"/>
        <w:ind w:left="558" w:right="207"/>
        <w:jc w:val="left"/>
      </w:pPr>
      <w:r>
        <w:rPr/>
        <w:t>（</w:t>
      </w:r>
      <w:r>
        <w:rPr>
          <w:rFonts w:ascii="宋体" w:hAnsi="宋体" w:cs="宋体" w:eastAsia="宋体" w:hint="default"/>
        </w:rPr>
        <w:t>2</w:t>
      </w:r>
      <w:r>
        <w:rPr/>
        <w:t>）递延所得税资产及递延所得税负债</w:t>
      </w:r>
    </w:p>
    <w:p>
      <w:pPr>
        <w:pStyle w:val="BodyText"/>
        <w:spacing w:line="272" w:lineRule="exact" w:before="27"/>
        <w:ind w:left="138" w:right="217" w:firstLine="419"/>
        <w:jc w:val="both"/>
      </w:pPr>
      <w:r>
        <w:rPr>
          <w:spacing w:val="-2"/>
        </w:rPr>
        <w:t>某些资产、负债项目的账面价值与其计税基础之间的差额，以及未作为资产和负债确认但按</w:t>
      </w:r>
      <w:r>
        <w:rPr>
          <w:w w:val="100"/>
        </w:rPr>
        <w:t> </w:t>
      </w: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7" w:lineRule="exact"/>
        <w:ind w:left="558" w:right="101"/>
        <w:jc w:val="left"/>
      </w:pPr>
      <w:r>
        <w:rPr/>
        <w:t>与商誉的初始确认有关，以及与既不是企业合并、发生时也不影响会计利润和应纳税所得额</w:t>
      </w:r>
    </w:p>
    <w:p>
      <w:pPr>
        <w:pStyle w:val="BodyText"/>
        <w:spacing w:line="237" w:lineRule="auto"/>
        <w:ind w:left="138" w:right="101"/>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272" w:lineRule="exact" w:before="26"/>
        <w:ind w:left="138"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37"/>
        <w:jc w:val="both"/>
      </w:pP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274" w:lineRule="exact" w:before="22"/>
        <w:ind w:left="138" w:right="125" w:firstLine="419"/>
        <w:jc w:val="left"/>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245" w:lineRule="exact"/>
        <w:ind w:left="558" w:right="0"/>
        <w:jc w:val="left"/>
      </w:pPr>
      <w:r>
        <w:rPr/>
        <w:t>资产负债表日，对于递延所得税资产和递延所得税负债，根据税法规定，按照预期收回相关</w:t>
      </w:r>
    </w:p>
    <w:p>
      <w:pPr>
        <w:pStyle w:val="BodyText"/>
        <w:spacing w:line="272" w:lineRule="exact" w:before="27"/>
        <w:ind w:left="558" w:right="125" w:hanging="420"/>
        <w:jc w:val="left"/>
      </w:pPr>
      <w:r>
        <w:rPr/>
        <w:t>资产或清偿相关负债期间的适用税率计量。</w:t>
      </w:r>
      <w:r>
        <w:rPr>
          <w:w w:val="100"/>
        </w:rPr>
        <w:t> </w:t>
      </w:r>
      <w:r>
        <w:rPr>
          <w:spacing w:val="-2"/>
        </w:rPr>
        <w:t>于资产负债表日，对递延所得税资产的账面价值进行复核，如果未来很可能无法获得足够的</w:t>
      </w:r>
    </w:p>
    <w:p>
      <w:pPr>
        <w:pStyle w:val="BodyText"/>
        <w:spacing w:line="272" w:lineRule="exact" w:before="1"/>
        <w:ind w:left="138" w:right="125"/>
        <w:jc w:val="left"/>
      </w:pP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272" w:lineRule="exact" w:before="1"/>
        <w:ind w:left="558" w:right="4230"/>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272" w:lineRule="exact" w:before="1"/>
        <w:ind w:left="138" w:right="125" w:firstLine="419"/>
        <w:jc w:val="left"/>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p>
    <w:p>
      <w:pPr>
        <w:pStyle w:val="BodyText"/>
        <w:spacing w:line="247" w:lineRule="exact"/>
        <w:ind w:left="138" w:right="125"/>
        <w:jc w:val="left"/>
      </w:pPr>
      <w:r>
        <w:rPr/>
        <w:t>所得税和递延所得税费用或收益计入当期损益。</w:t>
      </w:r>
    </w:p>
    <w:p>
      <w:pPr>
        <w:pStyle w:val="BodyText"/>
        <w:spacing w:line="240" w:lineRule="auto"/>
        <w:ind w:left="558" w:right="125"/>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37" w:lineRule="auto"/>
        <w:ind w:left="138" w:right="125"/>
        <w:jc w:val="left"/>
      </w:pPr>
      <w:r>
        <w:rPr/>
        <w:t>司当期所得税资产及当期所得税负债以抵销后的净额列报。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算当期所得税资产和负债或是同时取得资产、清偿负债时，本公司递延所得税资产及递延所得税</w:t>
      </w:r>
      <w:r>
        <w:rPr>
          <w:spacing w:val="-25"/>
        </w:rPr>
        <w:t> </w:t>
      </w:r>
      <w:r>
        <w:rPr>
          <w:spacing w:val="-25"/>
        </w:rPr>
      </w:r>
      <w:r>
        <w:rPr/>
        <w:t>负债以抵销后的净额列报。</w:t>
      </w:r>
    </w:p>
    <w:p>
      <w:pPr>
        <w:pStyle w:val="Heading3"/>
        <w:spacing w:line="290" w:lineRule="auto" w:before="59"/>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4"/>
        <w:ind w:left="558" w:right="125"/>
        <w:jc w:val="left"/>
      </w:pPr>
      <w:r>
        <w:rPr/>
        <w:t>融资租赁以外的其他租赁为经营租赁。</w:t>
      </w:r>
    </w:p>
    <w:p>
      <w:pPr>
        <w:pStyle w:val="BodyText"/>
        <w:spacing w:line="240" w:lineRule="auto"/>
        <w:ind w:left="558" w:right="125"/>
        <w:jc w:val="left"/>
      </w:pPr>
      <w:r>
        <w:rPr/>
        <w:t>①本公司作为承租人记录经营租赁业务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71" w:lineRule="exact"/>
        <w:ind w:left="138" w:right="125"/>
        <w:jc w:val="left"/>
      </w:pPr>
      <w:r>
        <w:rPr/>
        <w:t>接费用计入当期损益。或有租金于实际发生时计入当期损益。</w:t>
      </w:r>
    </w:p>
    <w:p>
      <w:pPr>
        <w:pStyle w:val="BodyText"/>
        <w:spacing w:line="237" w:lineRule="auto" w:before="2"/>
        <w:ind w:left="138" w:right="125" w:firstLine="419"/>
        <w:jc w:val="left"/>
      </w:pPr>
      <w:r>
        <w:rPr/>
        <w:t>②本公司作为出租人记录经营租赁业务</w:t>
      </w:r>
      <w:r>
        <w:rPr>
          <w:w w:val="100"/>
        </w:rPr>
        <w:t> </w:t>
      </w:r>
      <w:r>
        <w:rPr>
          <w:spacing w:val="-2"/>
        </w:rPr>
        <w:t>经营租赁的租金收入在租赁期内的各个期间按直线法确认为当期损益。对金额较大的初始直接费</w:t>
      </w:r>
      <w:r>
        <w:rPr>
          <w:spacing w:val="-25"/>
        </w:rPr>
        <w:t> </w:t>
      </w:r>
      <w:r>
        <w:rPr>
          <w:spacing w:val="-25"/>
        </w:rPr>
      </w:r>
      <w:r>
        <w:rPr>
          <w:spacing w:val="-2"/>
        </w:rPr>
        <w:t>用于发生时予以资本化，在整个租赁期间内按照与确认租金收入相同的基础分期计入当期损益；</w:t>
      </w:r>
      <w:r>
        <w:rPr>
          <w:spacing w:val="-25"/>
        </w:rPr>
        <w:t> </w:t>
      </w:r>
      <w:r>
        <w:rPr>
          <w:spacing w:val="-25"/>
        </w:rPr>
      </w:r>
      <w:r>
        <w:rPr/>
        <w:t>其他金额较小的初始直接费用于发生时计入当期损益。或有租金于实际发生时计入当期损益。</w:t>
      </w:r>
    </w:p>
    <w:p>
      <w:pPr>
        <w:spacing w:line="290" w:lineRule="auto" w:before="59"/>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融资租赁为实质上转移了与资产所有权有关的全部风险和报酬的租赁，其所有权最终可能转</w:t>
      </w:r>
    </w:p>
    <w:p>
      <w:pPr>
        <w:pStyle w:val="BodyText"/>
        <w:spacing w:line="228" w:lineRule="exact"/>
        <w:ind w:left="138" w:right="125"/>
        <w:jc w:val="left"/>
      </w:pPr>
      <w:r>
        <w:rPr/>
        <w:t>移，也可能不转移。</w:t>
      </w:r>
    </w:p>
    <w:p>
      <w:pPr>
        <w:pStyle w:val="BodyText"/>
        <w:spacing w:line="240" w:lineRule="auto"/>
        <w:ind w:left="558" w:right="125"/>
        <w:jc w:val="left"/>
      </w:pPr>
      <w:r>
        <w:rPr/>
        <w:t>①本公司作为承租人记录融资租赁业务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237" w:lineRule="auto"/>
        <w:ind w:left="138" w:right="13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272" w:lineRule="exact" w:before="26"/>
        <w:ind w:left="138" w:right="125" w:firstLine="419"/>
        <w:jc w:val="left"/>
      </w:pPr>
      <w:r>
        <w:rPr>
          <w:spacing w:val="-2"/>
        </w:rPr>
        <w:t>未确认融资费用在租赁期内采用实际利率法计算确认当期的融资费用。或有租金于实际发生</w:t>
      </w:r>
      <w:r>
        <w:rPr>
          <w:w w:val="100"/>
        </w:rPr>
        <w:t> </w:t>
      </w:r>
      <w:r>
        <w:rPr/>
        <w:t>时计入当期损益。</w:t>
      </w:r>
    </w:p>
    <w:p>
      <w:pPr>
        <w:pStyle w:val="BodyText"/>
        <w:spacing w:line="272" w:lineRule="exact" w:before="1"/>
        <w:ind w:left="558" w:right="125"/>
        <w:jc w:val="left"/>
      </w:pPr>
      <w:r>
        <w:rPr/>
        <w:t>②本公司作为出租人记录融资租赁业务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249" w:lineRule="exact"/>
        <w:ind w:left="138" w:right="0"/>
        <w:jc w:val="left"/>
      </w:pPr>
      <w:r>
        <w:rPr/>
        <w:t>入账价值，同时记录未担保余值；将最低租赁收款额、初始直接费用及未担保余值之和与其现值</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217"/>
        <w:jc w:val="both"/>
      </w:pP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p>
    <w:p>
      <w:pPr>
        <w:pStyle w:val="BodyText"/>
        <w:spacing w:line="274" w:lineRule="exact" w:before="22"/>
        <w:ind w:left="138" w:right="207" w:firstLine="419"/>
        <w:jc w:val="left"/>
      </w:pPr>
      <w:r>
        <w:rPr>
          <w:spacing w:val="-2"/>
        </w:rPr>
        <w:t>未实现融资收益在租赁期内采用实际利率法计算确认当期的融资收入。或有租金于实际发生</w:t>
      </w:r>
      <w:r>
        <w:rPr>
          <w:w w:val="100"/>
        </w:rPr>
        <w:t> </w:t>
      </w:r>
      <w:r>
        <w:rPr/>
        <w:t>时计入当期损益。</w:t>
      </w:r>
    </w:p>
    <w:p>
      <w:pPr>
        <w:spacing w:line="290" w:lineRule="auto" w:before="31"/>
        <w:ind w:left="558" w:right="5653" w:hanging="420"/>
        <w:jc w:val="left"/>
        <w:rPr>
          <w:rFonts w:ascii="宋体" w:hAnsi="宋体" w:cs="宋体" w:eastAsia="宋体" w:hint="default"/>
          <w:sz w:val="21"/>
          <w:szCs w:val="21"/>
        </w:rPr>
      </w:pPr>
      <w:r>
        <w:rPr>
          <w:rFonts w:ascii="宋体" w:hAnsi="宋体" w:cs="宋体" w:eastAsia="宋体" w:hint="default"/>
          <w:b/>
          <w:bCs/>
          <w:sz w:val="21"/>
          <w:szCs w:val="21"/>
        </w:rPr>
        <w:t>32. </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z w:val="21"/>
          <w:szCs w:val="21"/>
        </w:rPr>
        <w:t>重大会计判断和估计</w:t>
      </w:r>
    </w:p>
    <w:p>
      <w:pPr>
        <w:pStyle w:val="BodyText"/>
        <w:spacing w:line="226" w:lineRule="exact"/>
        <w:ind w:left="138" w:right="101" w:firstLine="419"/>
        <w:jc w:val="left"/>
      </w:pPr>
      <w:r>
        <w:rPr/>
        <w:t>本公司在运用会计政策过程中，由于经营活动内在的不确定性，本公司需要对无法准确计量</w:t>
      </w:r>
    </w:p>
    <w:p>
      <w:pPr>
        <w:pStyle w:val="BodyText"/>
        <w:spacing w:line="237" w:lineRule="auto" w:before="2"/>
        <w:ind w:left="138" w:right="208"/>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6"/>
        </w:rPr>
        <w:t> </w:t>
      </w:r>
      <w:r>
        <w:rPr>
          <w:spacing w:val="-26"/>
        </w:rPr>
      </w:r>
      <w:r>
        <w:rPr/>
        <w:t>金额进行重大调整。</w:t>
      </w:r>
    </w:p>
    <w:p>
      <w:pPr>
        <w:pStyle w:val="BodyText"/>
        <w:spacing w:line="237" w:lineRule="auto"/>
        <w:ind w:left="138" w:right="21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72" w:lineRule="exact"/>
        <w:ind w:left="558" w:right="207"/>
        <w:jc w:val="left"/>
      </w:pPr>
      <w:r>
        <w:rPr/>
        <w:t>于资产负债表日，本公司需对财务报表项目金额进行判断、估计和假设的重要领域如下：</w:t>
      </w:r>
    </w:p>
    <w:p>
      <w:pPr>
        <w:pStyle w:val="BodyText"/>
        <w:spacing w:line="240" w:lineRule="auto"/>
        <w:ind w:left="558" w:right="207"/>
        <w:jc w:val="left"/>
      </w:pPr>
      <w:r>
        <w:rPr/>
        <w:t>（</w:t>
      </w:r>
      <w:r>
        <w:rPr>
          <w:rFonts w:ascii="宋体" w:hAnsi="宋体" w:cs="宋体" w:eastAsia="宋体" w:hint="default"/>
        </w:rPr>
        <w:t>1</w:t>
      </w:r>
      <w:r>
        <w:rPr/>
        <w:t>）收入确认——建造合同</w:t>
      </w:r>
      <w:r>
        <w:rPr>
          <w:w w:val="100"/>
        </w:rPr>
        <w:t> </w:t>
      </w:r>
      <w:r>
        <w:rPr>
          <w:spacing w:val="-2"/>
        </w:rPr>
        <w:t>在建造合同结果可以可靠估计时，本公司采用完工百分比法在资产负债表日确认合同收入。</w:t>
      </w:r>
    </w:p>
    <w:p>
      <w:pPr>
        <w:pStyle w:val="BodyText"/>
        <w:spacing w:line="272" w:lineRule="exact" w:before="24"/>
        <w:ind w:left="138" w:right="207"/>
        <w:jc w:val="both"/>
      </w:pPr>
      <w:r>
        <w:rPr>
          <w:spacing w:val="-4"/>
        </w:rPr>
        <w:t>合同的完工百分比是依照附注五、</w:t>
      </w:r>
      <w:r>
        <w:rPr>
          <w:rFonts w:ascii="宋体" w:hAnsi="宋体" w:cs="宋体" w:eastAsia="宋体" w:hint="default"/>
          <w:spacing w:val="-4"/>
        </w:rPr>
        <w:t>28.</w:t>
      </w:r>
      <w:r>
        <w:rPr>
          <w:spacing w:val="-4"/>
        </w:rPr>
        <w:t>“收入”所述方法进行确认的，在执行各该建造合同的各会</w:t>
      </w:r>
      <w:r>
        <w:rPr>
          <w:spacing w:val="-29"/>
        </w:rPr>
        <w:t> </w:t>
      </w:r>
      <w:r>
        <w:rPr>
          <w:spacing w:val="-29"/>
        </w:rPr>
      </w:r>
      <w:r>
        <w:rPr/>
        <w:t>计年度内累积计算。</w:t>
      </w:r>
    </w:p>
    <w:p>
      <w:pPr>
        <w:pStyle w:val="BodyText"/>
        <w:spacing w:line="272" w:lineRule="exact" w:before="1"/>
        <w:ind w:left="138" w:right="204" w:firstLine="419"/>
        <w:jc w:val="left"/>
      </w:pPr>
      <w:r>
        <w:rPr>
          <w:spacing w:val="-2"/>
        </w:rPr>
        <w:t>在确定完工百分比、已发生的合同成本、预计合同总收入和总成本，以及合同可回收性时，</w:t>
      </w:r>
      <w:r>
        <w:rPr>
          <w:w w:val="100"/>
        </w:rPr>
        <w:t> </w:t>
      </w:r>
      <w:r>
        <w:rPr>
          <w:spacing w:val="-6"/>
          <w:w w:val="100"/>
        </w:rPr>
        <w:t>需要作出重大判断。项目管理层主要依靠过去的经验和工作作出判断。预计合同总收入和总成本，</w:t>
      </w:r>
    </w:p>
    <w:p>
      <w:pPr>
        <w:pStyle w:val="BodyText"/>
        <w:spacing w:line="272" w:lineRule="exact" w:before="1"/>
        <w:ind w:left="138" w:right="217"/>
        <w:jc w:val="both"/>
      </w:pPr>
      <w:r>
        <w:rPr>
          <w:spacing w:val="-2"/>
        </w:rPr>
        <w:t>以及合同执行结果的估计变更都可能对变更当期或以后期间的营业收入、营业成本，以及期间损</w:t>
      </w:r>
      <w:r>
        <w:rPr>
          <w:spacing w:val="-25"/>
        </w:rPr>
        <w:t> </w:t>
      </w:r>
      <w:r>
        <w:rPr>
          <w:spacing w:val="-25"/>
        </w:rPr>
      </w:r>
      <w:r>
        <w:rPr/>
        <w:t>益产生影响，且可能构成重大影响。</w:t>
      </w:r>
    </w:p>
    <w:p>
      <w:pPr>
        <w:pStyle w:val="BodyText"/>
        <w:spacing w:line="247" w:lineRule="exact"/>
        <w:ind w:left="558" w:right="207"/>
        <w:jc w:val="left"/>
      </w:pPr>
      <w:r>
        <w:rPr/>
        <w:t>（</w:t>
      </w:r>
      <w:r>
        <w:rPr>
          <w:rFonts w:ascii="宋体" w:hAnsi="宋体" w:cs="宋体" w:eastAsia="宋体" w:hint="default"/>
        </w:rPr>
        <w:t>2</w:t>
      </w:r>
      <w:r>
        <w:rPr/>
        <w:t>）租赁的归类</w:t>
      </w:r>
    </w:p>
    <w:p>
      <w:pPr>
        <w:pStyle w:val="BodyText"/>
        <w:spacing w:line="237" w:lineRule="auto"/>
        <w:ind w:left="138" w:right="104" w:firstLine="419"/>
        <w:jc w:val="left"/>
      </w:pPr>
      <w:r>
        <w:rPr/>
        <w:t>本公司根据《企业会计准则第</w:t>
      </w:r>
      <w:r>
        <w:rPr>
          <w:spacing w:val="-52"/>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274" w:lineRule="exact" w:before="22"/>
        <w:ind w:left="558" w:right="207"/>
        <w:jc w:val="left"/>
      </w:pPr>
      <w:r>
        <w:rPr/>
        <w:t>（</w:t>
      </w:r>
      <w:r>
        <w:rPr>
          <w:rFonts w:ascii="宋体" w:hAnsi="宋体" w:cs="宋体" w:eastAsia="宋体" w:hint="default"/>
        </w:rPr>
        <w:t>3</w:t>
      </w:r>
      <w:r>
        <w:rPr/>
        <w:t>）坏账准备计提</w:t>
      </w:r>
      <w:r>
        <w:rPr>
          <w:w w:val="100"/>
        </w:rPr>
        <w:t> </w:t>
      </w:r>
      <w:r>
        <w:rPr>
          <w:spacing w:val="-2"/>
        </w:rPr>
        <w:t>本公司根据应收款项的会计政策，采用备抵法核算坏账损失。应收账款减值是基于评估应收</w:t>
      </w:r>
    </w:p>
    <w:p>
      <w:pPr>
        <w:pStyle w:val="BodyText"/>
        <w:spacing w:line="245" w:lineRule="exact"/>
        <w:ind w:left="138" w:right="0"/>
        <w:jc w:val="both"/>
      </w:pPr>
      <w:r>
        <w:rPr/>
        <w:t>账款的可收回性。鉴定应收账款减值要求管理层的判断和估计。实际的结果与原先估计的差异将</w:t>
      </w:r>
    </w:p>
    <w:p>
      <w:pPr>
        <w:pStyle w:val="BodyText"/>
        <w:spacing w:line="272" w:lineRule="exact"/>
        <w:ind w:left="138" w:right="0"/>
        <w:jc w:val="both"/>
      </w:pPr>
      <w:r>
        <w:rPr/>
        <w:t>在估计被改变的期间影响应收账款的账面价值及应收账款坏账准备的计提或转回。</w:t>
      </w:r>
    </w:p>
    <w:p>
      <w:pPr>
        <w:pStyle w:val="BodyText"/>
        <w:spacing w:line="240" w:lineRule="auto"/>
        <w:ind w:left="558" w:right="207"/>
        <w:jc w:val="left"/>
      </w:pPr>
      <w:r>
        <w:rPr/>
        <w:t>（</w:t>
      </w:r>
      <w:r>
        <w:rPr>
          <w:rFonts w:ascii="宋体" w:hAnsi="宋体" w:cs="宋体" w:eastAsia="宋体" w:hint="default"/>
        </w:rPr>
        <w:t>4</w:t>
      </w:r>
      <w:r>
        <w:rPr/>
        <w:t>）存货跌价准备</w:t>
      </w:r>
      <w:r>
        <w:rPr>
          <w:w w:val="100"/>
        </w:rPr>
        <w:t> </w:t>
      </w:r>
      <w:r>
        <w:rPr>
          <w:spacing w:val="-2"/>
        </w:rPr>
        <w:t>本公司根据存货会计政策，按照成本与可变现净值孰低计量，对成本高于可变现净值及陈旧</w:t>
      </w:r>
    </w:p>
    <w:p>
      <w:pPr>
        <w:pStyle w:val="BodyText"/>
        <w:spacing w:line="237" w:lineRule="auto"/>
        <w:ind w:left="138" w:right="217"/>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272" w:lineRule="exact" w:before="24"/>
        <w:ind w:left="558" w:right="207"/>
        <w:jc w:val="left"/>
      </w:pPr>
      <w:r>
        <w:rPr/>
        <w:t>（</w:t>
      </w:r>
      <w:r>
        <w:rPr>
          <w:rFonts w:ascii="宋体" w:hAnsi="宋体" w:cs="宋体" w:eastAsia="宋体" w:hint="default"/>
        </w:rPr>
        <w:t>5</w:t>
      </w:r>
      <w:r>
        <w:rPr/>
        <w:t>）金融工具公允价值</w:t>
      </w:r>
      <w:r>
        <w:rPr>
          <w:w w:val="100"/>
        </w:rPr>
        <w:t> </w:t>
      </w:r>
      <w:r>
        <w:rPr>
          <w:spacing w:val="-2"/>
        </w:rPr>
        <w:t>对不存在活跃交易市场的金融工具，本公司通过各种估值方法确定其公允价值。这些估值方</w:t>
      </w:r>
    </w:p>
    <w:p>
      <w:pPr>
        <w:pStyle w:val="BodyText"/>
        <w:spacing w:line="272" w:lineRule="exact" w:before="1"/>
        <w:ind w:left="138" w:right="217"/>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p>
    <w:p>
      <w:pPr>
        <w:pStyle w:val="BodyText"/>
        <w:spacing w:line="247" w:lineRule="exact"/>
        <w:ind w:left="138" w:right="0"/>
        <w:jc w:val="both"/>
      </w:pPr>
      <w:r>
        <w:rPr/>
        <w:t>公允价值产生影响。</w:t>
      </w:r>
    </w:p>
    <w:p>
      <w:pPr>
        <w:pStyle w:val="BodyText"/>
        <w:spacing w:line="240" w:lineRule="auto"/>
        <w:ind w:left="558" w:right="207"/>
        <w:jc w:val="left"/>
      </w:pPr>
      <w:r>
        <w:rPr/>
        <w:t>（</w:t>
      </w:r>
      <w:r>
        <w:rPr>
          <w:rFonts w:ascii="宋体" w:hAnsi="宋体" w:cs="宋体" w:eastAsia="宋体" w:hint="default"/>
        </w:rPr>
        <w:t>6</w:t>
      </w:r>
      <w:r>
        <w:rPr/>
        <w:t>）持有至到期投资</w:t>
      </w:r>
      <w:r>
        <w:rPr>
          <w:w w:val="100"/>
        </w:rPr>
        <w:t> </w:t>
      </w:r>
      <w:r>
        <w:rPr>
          <w:spacing w:val="-2"/>
        </w:rPr>
        <w:t>本公司将符合条件的有固定或可确定还款金额和固定到期日且本公司有明确意图和能力持有</w:t>
      </w:r>
    </w:p>
    <w:p>
      <w:pPr>
        <w:pStyle w:val="BodyText"/>
        <w:spacing w:line="237" w:lineRule="auto"/>
        <w:ind w:left="138" w:right="217"/>
        <w:jc w:val="both"/>
      </w:pPr>
      <w:r>
        <w:rPr>
          <w:spacing w:val="-2"/>
        </w:rPr>
        <w:t>至到期的非衍生金融资产归类为持有至到期投资。进行此项归类工作需涉及大量的判断。在进行</w:t>
      </w:r>
      <w:r>
        <w:rPr>
          <w:spacing w:val="-25"/>
        </w:rPr>
        <w:t> </w:t>
      </w:r>
      <w:r>
        <w:rPr>
          <w:spacing w:val="-25"/>
        </w:rPr>
      </w:r>
      <w:r>
        <w:rPr>
          <w:spacing w:val="-2"/>
        </w:rPr>
        <w:t>判断的过程中，本公司会对其持有该类投资至到期日的意愿和能力进行评估。除特定情况外（例</w:t>
      </w:r>
      <w:r>
        <w:rPr>
          <w:spacing w:val="-25"/>
        </w:rPr>
        <w:t> </w:t>
      </w:r>
      <w:r>
        <w:rPr>
          <w:spacing w:val="-25"/>
        </w:rPr>
      </w:r>
      <w:r>
        <w:rPr>
          <w:spacing w:val="-2"/>
        </w:rPr>
        <w:t>如在接近到期日时出售金额不重大的投资），如果本公司未能将这些投资持有至到期日，则须将</w:t>
      </w:r>
      <w:r>
        <w:rPr>
          <w:spacing w:val="-25"/>
        </w:rPr>
        <w:t> </w:t>
      </w:r>
      <w:r>
        <w:rPr>
          <w:spacing w:val="-25"/>
        </w:rPr>
      </w:r>
      <w:r>
        <w:rPr>
          <w:spacing w:val="-2"/>
        </w:rPr>
        <w:t>全部该类投资重分类至可供出售金融资产，且在本会计年度及以后两个完整的会计年度内不得再</w:t>
      </w:r>
    </w:p>
    <w:p>
      <w:pPr>
        <w:spacing w:after="0" w:line="23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207"/>
        <w:jc w:val="left"/>
      </w:pPr>
      <w:r>
        <w:rPr>
          <w:spacing w:val="-2"/>
        </w:rPr>
        <w:t>将该金融资产划分为持有至到期投资。如出现此类情况，可能对财务报表上所列报的相关金融资</w:t>
      </w:r>
      <w:r>
        <w:rPr>
          <w:spacing w:val="-25"/>
        </w:rPr>
        <w:t> </w:t>
      </w:r>
      <w:r>
        <w:rPr>
          <w:spacing w:val="-25"/>
        </w:rPr>
      </w:r>
      <w:r>
        <w:rPr/>
        <w:t>产价值产生重大的影响，并且可能影响本公司的金融工具风险管理策略。</w:t>
      </w:r>
    </w:p>
    <w:p>
      <w:pPr>
        <w:pStyle w:val="BodyText"/>
        <w:spacing w:line="274" w:lineRule="exact" w:before="22"/>
        <w:ind w:left="558" w:right="207"/>
        <w:jc w:val="left"/>
      </w:pPr>
      <w:r>
        <w:rPr/>
        <w:t>（</w:t>
      </w:r>
      <w:r>
        <w:rPr>
          <w:rFonts w:ascii="宋体" w:hAnsi="宋体" w:cs="宋体" w:eastAsia="宋体" w:hint="default"/>
        </w:rPr>
        <w:t>7</w:t>
      </w:r>
      <w:r>
        <w:rPr/>
        <w:t>）持有至到期投资减值</w:t>
      </w:r>
      <w:r>
        <w:rPr>
          <w:w w:val="100"/>
        </w:rPr>
        <w:t> </w:t>
      </w:r>
      <w:r>
        <w:rPr>
          <w:spacing w:val="-2"/>
        </w:rPr>
        <w:t>本公司确定持有至到期投资是否减值在很大程度上依赖于管理层的判断。发生减值的客观证</w:t>
      </w:r>
    </w:p>
    <w:p>
      <w:pPr>
        <w:pStyle w:val="BodyText"/>
        <w:spacing w:line="245" w:lineRule="exact"/>
        <w:ind w:left="138" w:right="0"/>
        <w:jc w:val="both"/>
      </w:pPr>
      <w:r>
        <w:rPr/>
        <w:t>据包括发行方发生严重财务困难使该金融资产无法在活跃市场继续交易、无法履行合同条款（例</w:t>
      </w:r>
    </w:p>
    <w:p>
      <w:pPr>
        <w:pStyle w:val="BodyText"/>
        <w:spacing w:line="272" w:lineRule="exact" w:before="27"/>
        <w:ind w:left="138" w:right="207"/>
        <w:jc w:val="left"/>
      </w:pPr>
      <w:r>
        <w:rPr>
          <w:spacing w:val="-2"/>
        </w:rPr>
        <w:t>如，偿付利息或本金发生违约）等。在进行判断的过程中，本公司需评估发生减值的客观证据对</w:t>
      </w:r>
      <w:r>
        <w:rPr>
          <w:spacing w:val="-25"/>
        </w:rPr>
        <w:t> </w:t>
      </w:r>
      <w:r>
        <w:rPr>
          <w:spacing w:val="-25"/>
        </w:rPr>
      </w:r>
      <w:r>
        <w:rPr/>
        <w:t>该项投资预计未来现金流的影响。</w:t>
      </w:r>
    </w:p>
    <w:p>
      <w:pPr>
        <w:pStyle w:val="BodyText"/>
        <w:spacing w:line="272" w:lineRule="exact" w:before="1"/>
        <w:ind w:left="558" w:right="207"/>
        <w:jc w:val="left"/>
      </w:pPr>
      <w:r>
        <w:rPr/>
        <w:t>（</w:t>
      </w:r>
      <w:r>
        <w:rPr>
          <w:rFonts w:ascii="宋体" w:hAnsi="宋体" w:cs="宋体" w:eastAsia="宋体" w:hint="default"/>
        </w:rPr>
        <w:t>8</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272" w:lineRule="exact" w:before="1"/>
        <w:ind w:left="138" w:right="207"/>
        <w:jc w:val="left"/>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p>
    <w:p>
      <w:pPr>
        <w:pStyle w:val="BodyText"/>
        <w:spacing w:line="247" w:lineRule="exact"/>
        <w:ind w:left="138" w:right="0"/>
        <w:jc w:val="both"/>
      </w:pPr>
      <w:r>
        <w:rPr/>
        <w:t>况、技术变革、信用评级、违约率和对手方的风险。</w:t>
      </w:r>
    </w:p>
    <w:p>
      <w:pPr>
        <w:pStyle w:val="BodyText"/>
        <w:spacing w:line="240" w:lineRule="auto"/>
        <w:ind w:left="558" w:right="207"/>
        <w:jc w:val="left"/>
      </w:pPr>
      <w:r>
        <w:rPr/>
        <w:t>（</w:t>
      </w:r>
      <w:r>
        <w:rPr>
          <w:rFonts w:ascii="宋体" w:hAnsi="宋体" w:cs="宋体" w:eastAsia="宋体" w:hint="default"/>
        </w:rPr>
        <w:t>9</w:t>
      </w:r>
      <w:r>
        <w:rPr/>
        <w:t>）非金融非流动资产减值准备</w:t>
      </w:r>
      <w:r>
        <w:rPr>
          <w:w w:val="100"/>
        </w:rPr>
        <w:t> </w:t>
      </w:r>
      <w:r>
        <w:rPr>
          <w:spacing w:val="-2"/>
        </w:rPr>
        <w:t>本公司于资产负债表日对除金融资产之外的非流动资产判断是否存在可能发生减值的迹象。</w:t>
      </w:r>
    </w:p>
    <w:p>
      <w:pPr>
        <w:pStyle w:val="BodyText"/>
        <w:spacing w:line="237" w:lineRule="auto"/>
        <w:ind w:left="0" w:right="21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272" w:lineRule="exact" w:before="26"/>
        <w:ind w:left="558" w:right="207"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246" w:lineRule="exact"/>
        <w:ind w:left="138" w:right="0"/>
        <w:jc w:val="both"/>
      </w:pPr>
      <w:r>
        <w:rPr/>
        <w:t>场价格，减去可直接归属于该资产处置的增量成本确定。</w:t>
      </w:r>
    </w:p>
    <w:p>
      <w:pPr>
        <w:pStyle w:val="BodyText"/>
        <w:spacing w:line="237" w:lineRule="auto" w:before="2"/>
        <w:ind w:left="138" w:right="217" w:firstLine="419"/>
        <w:jc w:val="both"/>
      </w:pPr>
      <w:r>
        <w:rPr>
          <w:spacing w:val="-2"/>
        </w:rPr>
        <w:t>在预计未来现金流量现值时，需要对该资产（或资产组）的产量、售价、相关经营成本以及</w:t>
      </w:r>
      <w:r>
        <w:rPr>
          <w:w w:val="100"/>
        </w:rPr>
        <w:t> </w:t>
      </w: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237" w:lineRule="auto"/>
        <w:ind w:left="138" w:right="21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272" w:lineRule="exact" w:before="26"/>
        <w:ind w:left="558" w:right="207"/>
        <w:jc w:val="left"/>
      </w:pPr>
      <w:r>
        <w:rPr/>
        <w:t>（</w:t>
      </w:r>
      <w:r>
        <w:rPr>
          <w:rFonts w:ascii="宋体" w:hAnsi="宋体" w:cs="宋体" w:eastAsia="宋体" w:hint="default"/>
        </w:rPr>
        <w:t>10</w:t>
      </w:r>
      <w:r>
        <w:rPr/>
        <w:t>）折旧和摊销</w:t>
      </w:r>
      <w:r>
        <w:rPr>
          <w:w w:val="100"/>
        </w:rPr>
        <w:t> </w:t>
      </w:r>
      <w:r>
        <w:rPr>
          <w:spacing w:val="-2"/>
        </w:rPr>
        <w:t>本公司对投资性房地产、固定资产和无形资产在考虑其残值后，在使用寿命内按直线法计提</w:t>
      </w:r>
    </w:p>
    <w:p>
      <w:pPr>
        <w:pStyle w:val="BodyText"/>
        <w:spacing w:line="272" w:lineRule="exact" w:before="1"/>
        <w:ind w:left="138" w:right="207"/>
        <w:jc w:val="left"/>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p>
    <w:p>
      <w:pPr>
        <w:pStyle w:val="BodyText"/>
        <w:spacing w:line="247" w:lineRule="exact"/>
        <w:ind w:left="138" w:right="0"/>
        <w:jc w:val="both"/>
      </w:pPr>
      <w:r>
        <w:rPr/>
        <w:t>重大变化，则会在未来期间对折旧和摊销费用进行调整。</w:t>
      </w:r>
    </w:p>
    <w:p>
      <w:pPr>
        <w:pStyle w:val="BodyText"/>
        <w:spacing w:line="240" w:lineRule="auto"/>
        <w:ind w:left="558" w:right="207"/>
        <w:jc w:val="left"/>
      </w:pPr>
      <w:r>
        <w:rPr/>
        <w:t>（</w:t>
      </w:r>
      <w:r>
        <w:rPr>
          <w:rFonts w:ascii="宋体" w:hAnsi="宋体" w:cs="宋体" w:eastAsia="宋体" w:hint="default"/>
        </w:rPr>
        <w:t>11</w:t>
      </w:r>
      <w:r>
        <w:rPr/>
        <w:t>）开发支出</w:t>
      </w:r>
      <w:r>
        <w:rPr>
          <w:spacing w:val="-103"/>
        </w:rPr>
        <w:t> </w:t>
      </w:r>
      <w:r>
        <w:rPr>
          <w:spacing w:val="-103"/>
        </w:rPr>
      </w:r>
      <w:r>
        <w:rPr>
          <w:spacing w:val="-2"/>
        </w:rPr>
        <w:t>确定资本化的金额时，本公司管理层需要作出有关资产的预计未来现金流量、适用的折现率</w:t>
      </w:r>
    </w:p>
    <w:p>
      <w:pPr>
        <w:pStyle w:val="BodyText"/>
        <w:spacing w:line="271" w:lineRule="exact"/>
        <w:ind w:left="138" w:right="0"/>
        <w:jc w:val="both"/>
      </w:pPr>
      <w:r>
        <w:rPr/>
        <w:t>以及预计受益期间的假设。</w:t>
      </w:r>
    </w:p>
    <w:p>
      <w:pPr>
        <w:pStyle w:val="BodyText"/>
        <w:spacing w:line="272" w:lineRule="exact" w:before="27"/>
        <w:ind w:left="558" w:right="207"/>
        <w:jc w:val="left"/>
      </w:pPr>
      <w:r>
        <w:rPr/>
        <w:t>（</w:t>
      </w:r>
      <w:r>
        <w:rPr>
          <w:rFonts w:ascii="宋体" w:hAnsi="宋体" w:cs="宋体" w:eastAsia="宋体" w:hint="default"/>
        </w:rPr>
        <w:t>12</w:t>
      </w:r>
      <w:r>
        <w:rPr/>
        <w:t>）递延所得税资产</w:t>
      </w:r>
      <w:r>
        <w:rPr>
          <w:w w:val="100"/>
        </w:rPr>
        <w:t> </w:t>
      </w:r>
      <w:r>
        <w:rPr>
          <w:spacing w:val="-2"/>
        </w:rPr>
        <w:t>在很有可能有足够的应纳税利润来抵扣亏损的限度内，本公司就所有未利用的税务亏损确认</w:t>
      </w:r>
    </w:p>
    <w:p>
      <w:pPr>
        <w:pStyle w:val="BodyText"/>
        <w:spacing w:line="272" w:lineRule="exact" w:before="2"/>
        <w:ind w:left="138" w:right="101"/>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272" w:lineRule="exact" w:before="1"/>
        <w:ind w:left="558" w:right="207"/>
        <w:jc w:val="left"/>
      </w:pPr>
      <w:r>
        <w:rPr/>
        <w:t>（</w:t>
      </w:r>
      <w:r>
        <w:rPr>
          <w:rFonts w:ascii="宋体" w:hAnsi="宋体" w:cs="宋体" w:eastAsia="宋体" w:hint="default"/>
        </w:rPr>
        <w:t>13</w:t>
      </w:r>
      <w:r>
        <w:rPr/>
        <w:t>）所得税</w:t>
      </w:r>
      <w:r>
        <w:rPr>
          <w:w w:val="100"/>
        </w:rPr>
        <w:t> </w:t>
      </w:r>
      <w:r>
        <w:rPr>
          <w:spacing w:val="-2"/>
        </w:rPr>
        <w:t>本公司在正常的经营活动中，有部分交易其最终的税务处理和计算存在一定的不确定性。部</w:t>
      </w:r>
    </w:p>
    <w:p>
      <w:pPr>
        <w:pStyle w:val="BodyText"/>
        <w:spacing w:line="246" w:lineRule="exact"/>
        <w:ind w:left="138" w:right="0"/>
        <w:jc w:val="both"/>
      </w:pPr>
      <w:r>
        <w:rPr/>
        <w:t>分项目是否能够在税前列支需要税收主管机关的审批。如果这些税务事项的最终认定结果同最初</w:t>
      </w:r>
    </w:p>
    <w:p>
      <w:pPr>
        <w:pStyle w:val="BodyText"/>
        <w:spacing w:line="272" w:lineRule="exact"/>
        <w:ind w:left="138" w:right="0"/>
        <w:jc w:val="both"/>
      </w:pPr>
      <w:r>
        <w:rPr/>
        <w:t>估计的金额存在差异，则该差异将对其最终认定期间的当期所得税和递延所得税产生影响。</w:t>
      </w:r>
    </w:p>
    <w:p>
      <w:pPr>
        <w:pStyle w:val="BodyText"/>
        <w:spacing w:line="240" w:lineRule="auto"/>
        <w:ind w:left="558" w:right="207"/>
        <w:jc w:val="left"/>
      </w:pPr>
      <w:r>
        <w:rPr/>
        <w:t>（</w:t>
      </w:r>
      <w:r>
        <w:rPr>
          <w:rFonts w:ascii="宋体" w:hAnsi="宋体" w:cs="宋体" w:eastAsia="宋体" w:hint="default"/>
        </w:rPr>
        <w:t>14</w:t>
      </w:r>
      <w:r>
        <w:rPr/>
        <w:t>）内部退养福利及补充退休福利</w:t>
      </w:r>
      <w:r>
        <w:rPr>
          <w:w w:val="100"/>
        </w:rPr>
        <w:t> </w:t>
      </w:r>
      <w:r>
        <w:rPr>
          <w:spacing w:val="-2"/>
        </w:rPr>
        <w:t>本公司内部退养福利和补充退休福利费用支出及负债的金额依据各种假设条件确定。这些假</w:t>
      </w:r>
    </w:p>
    <w:p>
      <w:pPr>
        <w:pStyle w:val="BodyText"/>
        <w:spacing w:line="237" w:lineRule="auto"/>
        <w:ind w:left="138" w:right="217"/>
        <w:jc w:val="both"/>
      </w:pPr>
      <w:r>
        <w:rPr>
          <w:spacing w:val="-2"/>
        </w:rPr>
        <w:t>设条件包括折现率、平均医疗费用增长率、内退人员及离退人员补贴增长率和其他因素。实际结</w:t>
      </w:r>
      <w:r>
        <w:rPr>
          <w:spacing w:val="-25"/>
        </w:rPr>
        <w:t> </w:t>
      </w:r>
      <w:r>
        <w:rPr>
          <w:spacing w:val="-25"/>
        </w:rPr>
      </w:r>
      <w:r>
        <w:rPr>
          <w:spacing w:val="-2"/>
        </w:rPr>
        <w:t>果和假设的差异将在发生时立即确认并计入当年费用。尽管管理层认为已采用了合理假设，但实</w:t>
      </w:r>
      <w:r>
        <w:rPr>
          <w:spacing w:val="-25"/>
        </w:rPr>
        <w:t> </w:t>
      </w:r>
      <w:r>
        <w:rPr>
          <w:spacing w:val="-25"/>
        </w:rPr>
      </w:r>
      <w:r>
        <w:rPr/>
        <w:t>际经验值及假设条件的变化仍将影响本公司内部退养福利和补充退休福利的费用及负债余额。</w:t>
      </w:r>
    </w:p>
    <w:p>
      <w:pPr>
        <w:pStyle w:val="BodyText"/>
        <w:spacing w:line="272" w:lineRule="exact" w:before="26"/>
        <w:ind w:left="558" w:right="207"/>
        <w:jc w:val="left"/>
      </w:pPr>
      <w:r>
        <w:rPr/>
        <w:t>（</w:t>
      </w:r>
      <w:r>
        <w:rPr>
          <w:rFonts w:ascii="宋体" w:hAnsi="宋体" w:cs="宋体" w:eastAsia="宋体" w:hint="default"/>
        </w:rPr>
        <w:t>15</w:t>
      </w:r>
      <w:r>
        <w:rPr/>
        <w:t>）预计负债</w:t>
      </w:r>
      <w:r>
        <w:rPr>
          <w:spacing w:val="-103"/>
        </w:rPr>
        <w:t> </w:t>
      </w:r>
      <w:r>
        <w:rPr>
          <w:spacing w:val="-103"/>
        </w:rPr>
      </w:r>
      <w:r>
        <w:rPr>
          <w:spacing w:val="-2"/>
        </w:rPr>
        <w:t>本公司根据合约条款、现有知识及历史经验，对产品质量保证、预计合同亏损、延迟交货违</w:t>
      </w:r>
    </w:p>
    <w:p>
      <w:pPr>
        <w:pStyle w:val="BodyText"/>
        <w:spacing w:line="249" w:lineRule="exact"/>
        <w:ind w:left="138" w:right="0"/>
        <w:jc w:val="both"/>
      </w:pPr>
      <w:r>
        <w:rPr/>
        <w:t>约金等估计并计提相应准备。在该等或有事项已经形成一项现时义务，且履行该等现时义务很可</w:t>
      </w:r>
    </w:p>
    <w:p>
      <w:pPr>
        <w:spacing w:after="0" w:line="249"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237" w:lineRule="auto" w:before="1"/>
        <w:ind w:right="237" w:firstLine="419"/>
        <w:jc w:val="both"/>
      </w:pPr>
      <w:r>
        <w:rPr>
          <w:spacing w:val="-2"/>
        </w:rPr>
        <w:t>其中，本公司会就出售、维修及改造所售商品向客户提供的售后质量维修承诺预计负债。预</w:t>
      </w:r>
      <w:r>
        <w:rPr>
          <w:w w:val="100"/>
        </w:rPr>
        <w:t> </w:t>
      </w:r>
      <w:r>
        <w:rPr>
          <w:spacing w:val="-2"/>
        </w:rPr>
        <w:t>计负债时已考虑本公司近期的维修经验数据，但近期的维修经验可能无法反映将来的维修情况。</w:t>
      </w:r>
      <w:r>
        <w:rPr>
          <w:spacing w:val="-25"/>
        </w:rPr>
        <w:t> </w:t>
      </w:r>
      <w:r>
        <w:rPr>
          <w:spacing w:val="-25"/>
        </w:rPr>
      </w:r>
      <w:r>
        <w:rPr/>
        <w:t>这项准备的任何增加或减少，均可能影响未来年度的损益。</w:t>
      </w:r>
    </w:p>
    <w:p>
      <w:pPr>
        <w:pStyle w:val="BodyText"/>
        <w:spacing w:line="274" w:lineRule="exact" w:before="22"/>
        <w:ind w:left="638" w:right="227"/>
        <w:jc w:val="left"/>
      </w:pPr>
      <w:r>
        <w:rPr/>
        <w:t>（</w:t>
      </w:r>
      <w:r>
        <w:rPr>
          <w:rFonts w:ascii="宋体" w:hAnsi="宋体" w:cs="宋体" w:eastAsia="宋体" w:hint="default"/>
        </w:rPr>
        <w:t>16</w:t>
      </w:r>
      <w:r>
        <w:rPr/>
        <w:t>）公允价值计量</w:t>
      </w:r>
      <w:r>
        <w:rPr>
          <w:w w:val="100"/>
        </w:rPr>
        <w:t> </w:t>
      </w:r>
      <w:r>
        <w:rPr>
          <w:spacing w:val="-2"/>
        </w:rPr>
        <w:t>本公司的某些资产和负债在财务报表中按公允价值计量。本公司的董事会已成立估价委员会</w:t>
      </w:r>
    </w:p>
    <w:p>
      <w:pPr>
        <w:pStyle w:val="BodyText"/>
        <w:spacing w:line="245" w:lineRule="exact"/>
        <w:ind w:right="0"/>
        <w:jc w:val="both"/>
      </w:pPr>
      <w:r>
        <w:rPr/>
        <w:t>（该估价委员会由本公司的首席财务官领导），以便为公允价值计量确定适当的估值技术和输入</w:t>
      </w:r>
    </w:p>
    <w:p>
      <w:pPr>
        <w:pStyle w:val="BodyText"/>
        <w:spacing w:line="237" w:lineRule="auto" w:before="2"/>
        <w:ind w:right="237"/>
        <w:jc w:val="both"/>
      </w:pPr>
      <w:r>
        <w:rPr>
          <w:spacing w:val="-2"/>
        </w:rPr>
        <w:t>值。在对某项资产或负债的公允价值作出估计时，本公司采用可获得的可观察市场数据。如果无</w:t>
      </w:r>
      <w:r>
        <w:rPr>
          <w:spacing w:val="-25"/>
        </w:rPr>
        <w:t> </w:t>
      </w:r>
      <w:r>
        <w:rPr>
          <w:spacing w:val="-25"/>
        </w:rPr>
      </w:r>
      <w:r>
        <w:rPr>
          <w:spacing w:val="-2"/>
        </w:rPr>
        <w:t>法获得第一层次输入值，本公司会聘用第三方有资质的评估师来执行估价。估价委员会与有资质</w:t>
      </w:r>
      <w:r>
        <w:rPr>
          <w:spacing w:val="-25"/>
        </w:rPr>
        <w:t> </w:t>
      </w:r>
      <w:r>
        <w:rPr>
          <w:spacing w:val="-25"/>
        </w:rPr>
      </w:r>
      <w:r>
        <w:rPr>
          <w:spacing w:val="-2"/>
        </w:rPr>
        <w:t>的外部估价师紧密合作，以确定适当的估值技术和相关模型的输入值。首席财务官每季度向本公</w:t>
      </w:r>
      <w:r>
        <w:rPr>
          <w:spacing w:val="-25"/>
        </w:rPr>
        <w:t> </w:t>
      </w:r>
      <w:r>
        <w:rPr>
          <w:spacing w:val="-25"/>
        </w:rPr>
      </w:r>
      <w:r>
        <w:rPr>
          <w:spacing w:val="-2"/>
        </w:rPr>
        <w:t>司董事会呈报估价委员会的发现，以说明导致相关资产和负债的公允价值发生波动的原因。在确</w:t>
      </w:r>
      <w:r>
        <w:rPr>
          <w:spacing w:val="-25"/>
        </w:rPr>
        <w:t> </w:t>
      </w:r>
      <w:r>
        <w:rPr>
          <w:spacing w:val="-25"/>
        </w:rPr>
      </w:r>
      <w:r>
        <w:rPr/>
        <w:t>定各类资产和负债的公允价值的过程中所采用的估值技术和输入值的相关信息在附注中披露。</w:t>
      </w:r>
    </w:p>
    <w:p>
      <w:pPr>
        <w:pStyle w:val="Heading3"/>
        <w:spacing w:line="290" w:lineRule="auto" w:before="56"/>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spacing w:line="290" w:lineRule="auto" w:before="12"/>
        <w:ind w:left="218" w:right="68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3"/>
        <w:spacing w:line="240" w:lineRule="auto" w:before="14"/>
        <w:ind w:right="0"/>
        <w:jc w:val="both"/>
        <w:rPr>
          <w:b w:val="0"/>
          <w:bCs w:val="0"/>
        </w:rPr>
      </w:pPr>
      <w:r>
        <w:rPr>
          <w:rFonts w:ascii="宋体" w:hAnsi="宋体" w:cs="宋体" w:eastAsia="宋体" w:hint="default"/>
        </w:rPr>
        <w:t>1. </w:t>
      </w:r>
      <w:r>
        <w:rPr>
          <w:rFonts w:ascii="宋体" w:hAnsi="宋体" w:cs="宋体" w:eastAsia="宋体" w:hint="default"/>
          <w:spacing w:val="3"/>
        </w:rPr>
        <w:t> </w:t>
      </w:r>
      <w:r>
        <w:rPr/>
        <w:t>主要税种及税率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740"/>
        <w:gridCol w:w="5233"/>
        <w:gridCol w:w="2077"/>
      </w:tblGrid>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37"/>
                <w:sz w:val="18"/>
                <w:szCs w:val="18"/>
              </w:rPr>
              <w:t> </w:t>
            </w:r>
            <w:r>
              <w:rPr>
                <w:rFonts w:ascii="宋体" w:hAnsi="宋体" w:cs="宋体" w:eastAsia="宋体" w:hint="default"/>
                <w:spacing w:val="-3"/>
                <w:sz w:val="18"/>
                <w:szCs w:val="18"/>
              </w:rPr>
              <w:t>13%</w:t>
            </w:r>
            <w:r>
              <w:rPr>
                <w:rFonts w:ascii="宋体" w:hAnsi="宋体" w:cs="宋体" w:eastAsia="宋体" w:hint="default"/>
                <w:spacing w:val="-3"/>
                <w:sz w:val="18"/>
                <w:szCs w:val="18"/>
              </w:rPr>
              <w:t>、</w:t>
            </w:r>
            <w:r>
              <w:rPr>
                <w:rFonts w:ascii="宋体" w:hAnsi="宋体" w:cs="宋体" w:eastAsia="宋体" w:hint="default"/>
                <w:spacing w:val="-3"/>
                <w:sz w:val="18"/>
                <w:szCs w:val="18"/>
              </w:rPr>
              <w:t>17%</w:t>
            </w:r>
            <w:r>
              <w:rPr>
                <w:rFonts w:ascii="宋体" w:hAnsi="宋体" w:cs="宋体" w:eastAsia="宋体" w:hint="default"/>
                <w:spacing w:val="-3"/>
                <w:sz w:val="18"/>
                <w:szCs w:val="18"/>
              </w:rPr>
              <w:t>的税率计算销项税，并按扣除当期允许抵扣</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的进项税额后的差额计缴增值税。</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17%</w:t>
            </w:r>
          </w:p>
        </w:tc>
      </w:tr>
      <w:tr>
        <w:trPr>
          <w:trHeight w:val="47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实行从量定额办法计税，通常以每单位应税消费品的重量、容积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或数量为计税依据。</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250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吨（啤酒）</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8"/>
                <w:sz w:val="18"/>
                <w:szCs w:val="18"/>
              </w:rPr>
              <w:t> </w:t>
            </w:r>
            <w:r>
              <w:rPr>
                <w:rFonts w:ascii="宋体" w:hAnsi="宋体" w:cs="宋体" w:eastAsia="宋体" w:hint="default"/>
                <w:sz w:val="18"/>
                <w:szCs w:val="18"/>
              </w:rPr>
              <w:t>3%-5%</w:t>
            </w:r>
            <w:r>
              <w:rPr>
                <w:rFonts w:ascii="宋体" w:hAnsi="宋体" w:cs="宋体" w:eastAsia="宋体" w:hint="default"/>
                <w:sz w:val="18"/>
                <w:szCs w:val="18"/>
              </w:rPr>
              <w:t>计缴营业税。</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3%-5%</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计缴。</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计缴</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25%</w:t>
            </w:r>
          </w:p>
        </w:tc>
      </w:tr>
    </w:tbl>
    <w:p>
      <w:pPr>
        <w:pStyle w:val="BodyText"/>
        <w:spacing w:line="239" w:lineRule="exact"/>
        <w:ind w:right="0"/>
        <w:jc w:val="left"/>
      </w:pPr>
      <w:r>
        <w:rPr/>
        <w:t>本公司化肥以及农副产品适用的增值税税率为 </w:t>
      </w:r>
      <w:r>
        <w:rPr>
          <w:rFonts w:ascii="宋体" w:hAnsi="宋体" w:cs="宋体" w:eastAsia="宋体" w:hint="default"/>
          <w:spacing w:val="-4"/>
        </w:rPr>
        <w:t>13%</w:t>
      </w:r>
      <w:r>
        <w:rPr>
          <w:spacing w:val="-4"/>
        </w:rPr>
        <w:t>，其他商品适用的增值税税率为</w:t>
      </w:r>
      <w:r>
        <w:rPr>
          <w:spacing w:val="-74"/>
        </w:rPr>
        <w:t> </w:t>
      </w:r>
      <w:r>
        <w:rPr>
          <w:rFonts w:ascii="宋体" w:hAnsi="宋体" w:cs="宋体" w:eastAsia="宋体" w:hint="default"/>
          <w:spacing w:val="-8"/>
        </w:rPr>
        <w:t>17%</w:t>
      </w:r>
      <w:r>
        <w:rPr>
          <w:spacing w:val="-8"/>
        </w:rPr>
        <w:t>；麦芽公司</w:t>
      </w:r>
    </w:p>
    <w:p>
      <w:pPr>
        <w:pStyle w:val="BodyText"/>
        <w:spacing w:line="273" w:lineRule="exact"/>
        <w:ind w:right="2465"/>
        <w:jc w:val="left"/>
      </w:pPr>
      <w:r>
        <w:rPr/>
        <w:t>的啤酒消费税率为</w:t>
      </w:r>
      <w:r>
        <w:rPr>
          <w:spacing w:val="-55"/>
        </w:rPr>
        <w:t> </w:t>
      </w:r>
      <w:r>
        <w:rPr>
          <w:rFonts w:ascii="宋体" w:hAnsi="宋体" w:cs="宋体" w:eastAsia="宋体" w:hint="default"/>
        </w:rPr>
        <w:t>250</w:t>
      </w:r>
      <w:r>
        <w:rPr>
          <w:rFonts w:ascii="宋体" w:hAnsi="宋体" w:cs="宋体" w:eastAsia="宋体" w:hint="default"/>
          <w:spacing w:val="-54"/>
        </w:rPr>
        <w:t> </w:t>
      </w:r>
      <w:r>
        <w:rPr/>
        <w:t>元</w:t>
      </w:r>
      <w:r>
        <w:rPr>
          <w:rFonts w:ascii="宋体" w:hAnsi="宋体" w:cs="宋体" w:eastAsia="宋体" w:hint="default"/>
        </w:rPr>
        <w:t>/</w:t>
      </w:r>
      <w:r>
        <w:rPr/>
        <w:t>吨。</w:t>
      </w:r>
    </w:p>
    <w:p>
      <w:pPr>
        <w:pStyle w:val="Heading3"/>
        <w:tabs>
          <w:tab w:pos="642" w:val="left" w:leader="none"/>
        </w:tabs>
        <w:spacing w:line="240" w:lineRule="auto" w:before="58"/>
        <w:ind w:right="2465"/>
        <w:jc w:val="left"/>
        <w:rPr>
          <w:b w:val="0"/>
          <w:bCs w:val="0"/>
        </w:rPr>
      </w:pPr>
      <w:r>
        <w:rPr>
          <w:rFonts w:ascii="宋体" w:hAnsi="宋体" w:cs="宋体" w:eastAsia="宋体" w:hint="default"/>
          <w:w w:val="95"/>
        </w:rPr>
        <w:t>2.</w:t>
        <w:tab/>
      </w:r>
      <w:r>
        <w:rPr/>
        <w:t>税收优惠</w:t>
      </w:r>
      <w:r>
        <w:rPr>
          <w:b w:val="0"/>
          <w:bCs w:val="0"/>
        </w:rPr>
      </w:r>
    </w:p>
    <w:p>
      <w:pPr>
        <w:pStyle w:val="BodyText"/>
        <w:spacing w:line="272" w:lineRule="exact" w:before="81"/>
        <w:ind w:right="227" w:firstLine="419"/>
        <w:jc w:val="left"/>
      </w:pPr>
      <w:r>
        <w:rPr>
          <w:spacing w:val="-4"/>
        </w:rPr>
        <w:t>根据《中华人民共和国企业所得税法》及其实施条例和国税函</w:t>
      </w:r>
      <w:r>
        <w:rPr>
          <w:rFonts w:ascii="宋体" w:hAnsi="宋体" w:cs="宋体" w:eastAsia="宋体" w:hint="default"/>
          <w:spacing w:val="-4"/>
        </w:rPr>
        <w:t>[2009]779</w:t>
      </w:r>
      <w:r>
        <w:rPr>
          <w:spacing w:val="-4"/>
        </w:rPr>
        <w:t>号文件的规定，本公</w:t>
      </w:r>
      <w:r>
        <w:rPr>
          <w:w w:val="100"/>
        </w:rPr>
        <w:t> </w:t>
      </w:r>
      <w:r>
        <w:rPr/>
        <w:t>司从事农业项目免征企业所得税。</w:t>
      </w:r>
    </w:p>
    <w:p>
      <w:pPr>
        <w:pStyle w:val="BodyText"/>
        <w:spacing w:line="272" w:lineRule="exact" w:before="4"/>
        <w:ind w:right="0" w:firstLine="419"/>
        <w:jc w:val="left"/>
      </w:pPr>
      <w:r>
        <w:rPr>
          <w:spacing w:val="-8"/>
          <w:w w:val="100"/>
        </w:rPr>
        <w:t>根据财政部、国家税务总局《关于若干农业生产资料征免增值税政策的通知》（财税</w:t>
      </w:r>
      <w:r>
        <w:rPr>
          <w:rFonts w:ascii="宋体" w:hAnsi="宋体" w:cs="宋体" w:eastAsia="宋体" w:hint="default"/>
          <w:spacing w:val="-8"/>
          <w:w w:val="100"/>
        </w:rPr>
        <w:t>[2001]113</w:t>
      </w:r>
      <w:r>
        <w:rPr>
          <w:rFonts w:ascii="宋体" w:hAnsi="宋体" w:cs="宋体" w:eastAsia="宋体" w:hint="default"/>
          <w:w w:val="100"/>
        </w:rPr>
        <w:t> </w:t>
      </w:r>
      <w:r>
        <w:rPr/>
        <w:t>号），本公司批发和零售的种子、种苗、农药、农机免征增值税。</w:t>
      </w:r>
    </w:p>
    <w:p>
      <w:pPr>
        <w:pStyle w:val="Heading3"/>
        <w:spacing w:line="290" w:lineRule="auto" w:before="34"/>
        <w:ind w:right="6518"/>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51" w:val="left" w:leader="none"/>
        </w:tabs>
        <w:spacing w:line="240" w:lineRule="auto" w:before="1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13,204.96</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15,289.71</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213,143,094.92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1,313,098,314.55</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500,000,000.00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52,854,161.09</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713,156,299.88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1,365,967,765.35</w:t>
            </w:r>
          </w:p>
        </w:tc>
      </w:tr>
      <w:tr>
        <w:trPr>
          <w:trHeight w:val="560"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465"/>
        <w:jc w:val="left"/>
      </w:pPr>
      <w:r>
        <w:rPr/>
        <w:t>其他说明</w:t>
      </w:r>
    </w:p>
    <w:p>
      <w:pPr>
        <w:spacing w:after="0" w:line="241"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58" w:right="0"/>
        <w:jc w:val="left"/>
      </w:pPr>
      <w:r>
        <w:rPr/>
        <w:t>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日，公司所有权受到限制的货币资金为人民币</w:t>
      </w:r>
      <w:r>
        <w:rPr>
          <w:spacing w:val="-52"/>
        </w:rPr>
        <w:t> </w:t>
      </w:r>
      <w:r>
        <w:rPr>
          <w:rFonts w:ascii="宋体" w:hAnsi="宋体" w:cs="宋体" w:eastAsia="宋体" w:hint="default"/>
        </w:rPr>
        <w:t>500,000,000.00</w:t>
      </w:r>
      <w:r>
        <w:rPr>
          <w:rFonts w:ascii="宋体" w:hAnsi="宋体" w:cs="宋体" w:eastAsia="宋体" w:hint="default"/>
          <w:spacing w:val="-55"/>
        </w:rPr>
        <w:t> </w:t>
      </w:r>
      <w:r>
        <w:rPr/>
        <w:t>元，系公司本</w:t>
      </w:r>
    </w:p>
    <w:p>
      <w:pPr>
        <w:pStyle w:val="BodyText"/>
        <w:spacing w:line="272" w:lineRule="exact" w:before="27"/>
        <w:ind w:left="258" w:right="0"/>
        <w:jc w:val="left"/>
      </w:pPr>
      <w:r>
        <w:rPr/>
        <w:t>年利用闲置资金开展结构性存款业务，其中浦发银行</w:t>
      </w:r>
      <w:r>
        <w:rPr>
          <w:spacing w:val="-53"/>
        </w:rPr>
        <w:t> </w:t>
      </w:r>
      <w:r>
        <w:rPr>
          <w:rFonts w:ascii="宋体" w:hAnsi="宋体" w:cs="宋体" w:eastAsia="宋体" w:hint="default"/>
        </w:rPr>
        <w:t>3.50</w:t>
      </w:r>
      <w:r>
        <w:rPr>
          <w:rFonts w:ascii="宋体" w:hAnsi="宋体" w:cs="宋体" w:eastAsia="宋体" w:hint="default"/>
          <w:spacing w:val="-53"/>
        </w:rPr>
        <w:t> </w:t>
      </w:r>
      <w:r>
        <w:rPr>
          <w:spacing w:val="-4"/>
        </w:rPr>
        <w:t>亿、中信银行</w:t>
      </w:r>
      <w:r>
        <w:rPr>
          <w:spacing w:val="-55"/>
        </w:rPr>
        <w:t> </w:t>
      </w:r>
      <w:r>
        <w:rPr>
          <w:rFonts w:ascii="宋体" w:hAnsi="宋体" w:cs="宋体" w:eastAsia="宋体" w:hint="default"/>
        </w:rPr>
        <w:t>0.50</w:t>
      </w:r>
      <w:r>
        <w:rPr>
          <w:rFonts w:ascii="宋体" w:hAnsi="宋体" w:cs="宋体" w:eastAsia="宋体" w:hint="default"/>
          <w:spacing w:val="-52"/>
        </w:rPr>
        <w:t> </w:t>
      </w:r>
      <w:r>
        <w:rPr>
          <w:spacing w:val="-4"/>
        </w:rPr>
        <w:t>亿、兴业银行</w:t>
      </w:r>
      <w:r>
        <w:rPr>
          <w:spacing w:val="-53"/>
        </w:rPr>
        <w:t> </w:t>
      </w:r>
      <w:r>
        <w:rPr>
          <w:rFonts w:ascii="宋体" w:hAnsi="宋体" w:cs="宋体" w:eastAsia="宋体" w:hint="default"/>
        </w:rPr>
        <w:t>1.00</w:t>
      </w:r>
      <w:r>
        <w:rPr>
          <w:rFonts w:ascii="宋体" w:hAnsi="宋体" w:cs="宋体" w:eastAsia="宋体" w:hint="default"/>
          <w:w w:val="100"/>
        </w:rPr>
        <w:t> </w:t>
      </w:r>
      <w:r>
        <w:rPr/>
        <w:t>亿。</w:t>
      </w:r>
    </w:p>
    <w:p>
      <w:pPr>
        <w:spacing w:line="240" w:lineRule="auto" w:before="4"/>
        <w:rPr>
          <w:rFonts w:ascii="宋体" w:hAnsi="宋体" w:cs="宋体" w:eastAsia="宋体" w:hint="default"/>
          <w:sz w:val="23"/>
          <w:szCs w:val="23"/>
        </w:rPr>
      </w:pPr>
    </w:p>
    <w:p>
      <w:pPr>
        <w:pStyle w:val="Heading3"/>
        <w:spacing w:line="240" w:lineRule="auto" w:before="0"/>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8"/>
          <w:pgSz w:w="11910" w:h="16840"/>
          <w:pgMar w:footer="1195" w:header="882" w:top="1120" w:bottom="1380" w:left="1540" w:right="1040"/>
        </w:sectPr>
      </w:pPr>
    </w:p>
    <w:p>
      <w:pPr>
        <w:pStyle w:val="Heading3"/>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3"/>
        <w:spacing w:line="240" w:lineRule="auto" w:before="59"/>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3147"/>
        <w:gridCol w:w="2893"/>
      </w:tblGrid>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5,500,000.00</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8,870,085.15</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5,500,000.00</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8,870,085.15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3"/>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35,800,000.00</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35,800,000.00</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3"/>
        <w:spacing w:line="240" w:lineRule="auto"/>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3"/>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9" w:val="left" w:leader="none"/>
        </w:tabs>
        <w:spacing w:line="240" w:lineRule="auto" w:before="177"/>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522" w:space="3897"/>
            <w:col w:w="2911"/>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855"/>
        <w:gridCol w:w="718"/>
        <w:gridCol w:w="571"/>
        <w:gridCol w:w="715"/>
        <w:gridCol w:w="715"/>
        <w:gridCol w:w="713"/>
        <w:gridCol w:w="718"/>
        <w:gridCol w:w="626"/>
        <w:gridCol w:w="771"/>
        <w:gridCol w:w="770"/>
        <w:gridCol w:w="722"/>
      </w:tblGrid>
      <w:tr>
        <w:trPr>
          <w:trHeight w:val="269" w:hRule="exact"/>
        </w:trPr>
        <w:tc>
          <w:tcPr>
            <w:tcW w:w="185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855" w:type="dxa"/>
            <w:vMerge/>
            <w:tcBorders>
              <w:left w:val="single" w:sz="4" w:space="0" w:color="000000"/>
              <w:right w:val="single" w:sz="4" w:space="0" w:color="000000"/>
            </w:tcBorders>
          </w:tcPr>
          <w:p>
            <w:pP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13" w:type="dxa"/>
            <w:vMerge w:val="restart"/>
            <w:tcBorders>
              <w:top w:val="single" w:sz="4" w:space="0" w:color="000000"/>
              <w:left w:val="single" w:sz="4" w:space="0" w:color="000000"/>
              <w:right w:val="single" w:sz="4" w:space="0" w:color="000000"/>
            </w:tcBorders>
          </w:tcPr>
          <w:p>
            <w:pPr>
              <w:pStyle w:val="TableParagraph"/>
              <w:spacing w:line="232" w:lineRule="exact" w:before="117"/>
              <w:ind w:left="170" w:right="17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22" w:type="dxa"/>
            <w:vMerge w:val="restart"/>
            <w:tcBorders>
              <w:top w:val="single" w:sz="4" w:space="0" w:color="000000"/>
              <w:left w:val="single" w:sz="4" w:space="0" w:color="000000"/>
              <w:right w:val="single" w:sz="4" w:space="0" w:color="000000"/>
            </w:tcBorders>
          </w:tcPr>
          <w:p>
            <w:pPr>
              <w:pStyle w:val="TableParagraph"/>
              <w:spacing w:line="232" w:lineRule="exact" w:before="117"/>
              <w:ind w:left="175" w:right="175"/>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6" w:hRule="exact"/>
        </w:trPr>
        <w:tc>
          <w:tcPr>
            <w:tcW w:w="1855"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1" w:right="0"/>
              <w:jc w:val="left"/>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13"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72" w:right="0"/>
              <w:jc w:val="left"/>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22" w:type="dxa"/>
            <w:vMerge/>
            <w:tcBorders>
              <w:left w:val="single" w:sz="4" w:space="0" w:color="000000"/>
              <w:bottom w:val="single" w:sz="4" w:space="0" w:color="000000"/>
              <w:right w:val="single" w:sz="4" w:space="0" w:color="000000"/>
            </w:tcBorders>
          </w:tcPr>
          <w:p>
            <w:pPr/>
          </w:p>
        </w:tc>
      </w:tr>
      <w:tr>
        <w:trPr>
          <w:trHeight w:val="710"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单项金额重大并单独</w:t>
            </w:r>
          </w:p>
          <w:p>
            <w:pPr>
              <w:pStyle w:val="TableParagraph"/>
              <w:spacing w:line="232" w:lineRule="exact" w:before="23"/>
              <w:ind w:left="26" w:right="197"/>
              <w:jc w:val="left"/>
              <w:rPr>
                <w:rFonts w:ascii="宋体" w:hAnsi="宋体" w:cs="宋体" w:eastAsia="宋体" w:hint="default"/>
                <w:sz w:val="18"/>
                <w:szCs w:val="18"/>
              </w:rPr>
            </w:pPr>
            <w:r>
              <w:rPr>
                <w:rFonts w:ascii="宋体" w:hAnsi="宋体" w:cs="宋体" w:eastAsia="宋体" w:hint="default"/>
                <w:sz w:val="18"/>
                <w:szCs w:val="18"/>
              </w:rPr>
              <w:t>计提坏账准备的应收 账款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 w:right="0"/>
              <w:jc w:val="left"/>
              <w:rPr>
                <w:rFonts w:ascii="宋体" w:hAnsi="宋体" w:cs="宋体" w:eastAsia="宋体" w:hint="default"/>
                <w:sz w:val="18"/>
                <w:szCs w:val="18"/>
              </w:rPr>
            </w:pPr>
            <w:r>
              <w:rPr>
                <w:rFonts w:ascii="宋体"/>
                <w:sz w:val="18"/>
              </w:rPr>
              <w:t>279,634</w:t>
            </w:r>
          </w:p>
          <w:p>
            <w:pPr>
              <w:pStyle w:val="TableParagraph"/>
              <w:spacing w:line="234" w:lineRule="exact"/>
              <w:ind w:left="50" w:right="0"/>
              <w:jc w:val="left"/>
              <w:rPr>
                <w:rFonts w:ascii="宋体" w:hAnsi="宋体" w:cs="宋体" w:eastAsia="宋体" w:hint="default"/>
                <w:sz w:val="18"/>
                <w:szCs w:val="18"/>
              </w:rPr>
            </w:pPr>
            <w:r>
              <w:rPr>
                <w:rFonts w:ascii="宋体"/>
                <w:sz w:val="18"/>
              </w:rPr>
              <w:t>,432.60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 w:right="0"/>
              <w:jc w:val="center"/>
              <w:rPr>
                <w:rFonts w:ascii="宋体" w:hAnsi="宋体" w:cs="宋体" w:eastAsia="宋体" w:hint="default"/>
                <w:sz w:val="18"/>
                <w:szCs w:val="18"/>
              </w:rPr>
            </w:pPr>
            <w:r>
              <w:rPr>
                <w:rFonts w:ascii="宋体"/>
                <w:sz w:val="18"/>
              </w:rPr>
              <w:t>69.37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5" w:right="0"/>
              <w:jc w:val="left"/>
              <w:rPr>
                <w:rFonts w:ascii="宋体" w:hAnsi="宋体" w:cs="宋体" w:eastAsia="宋体" w:hint="default"/>
                <w:sz w:val="18"/>
                <w:szCs w:val="18"/>
              </w:rPr>
            </w:pPr>
            <w:r>
              <w:rPr>
                <w:rFonts w:ascii="宋体"/>
                <w:sz w:val="18"/>
              </w:rPr>
              <w:t>235,781</w:t>
            </w:r>
          </w:p>
          <w:p>
            <w:pPr>
              <w:pStyle w:val="TableParagraph"/>
              <w:spacing w:line="234" w:lineRule="exact"/>
              <w:ind w:left="45" w:right="0"/>
              <w:jc w:val="left"/>
              <w:rPr>
                <w:rFonts w:ascii="宋体" w:hAnsi="宋体" w:cs="宋体" w:eastAsia="宋体" w:hint="default"/>
                <w:sz w:val="18"/>
                <w:szCs w:val="18"/>
              </w:rPr>
            </w:pPr>
            <w:r>
              <w:rPr>
                <w:rFonts w:ascii="宋体"/>
                <w:sz w:val="18"/>
              </w:rPr>
              <w:t>,996.40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84.32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5" w:right="0"/>
              <w:jc w:val="left"/>
              <w:rPr>
                <w:rFonts w:ascii="宋体" w:hAnsi="宋体" w:cs="宋体" w:eastAsia="宋体" w:hint="default"/>
                <w:sz w:val="18"/>
                <w:szCs w:val="18"/>
              </w:rPr>
            </w:pPr>
            <w:r>
              <w:rPr>
                <w:rFonts w:ascii="宋体"/>
                <w:sz w:val="18"/>
              </w:rPr>
              <w:t>43,852,</w:t>
            </w:r>
          </w:p>
          <w:p>
            <w:pPr>
              <w:pStyle w:val="TableParagraph"/>
              <w:spacing w:line="234" w:lineRule="exact"/>
              <w:ind w:left="136" w:right="0"/>
              <w:jc w:val="left"/>
              <w:rPr>
                <w:rFonts w:ascii="宋体" w:hAnsi="宋体" w:cs="宋体" w:eastAsia="宋体" w:hint="default"/>
                <w:sz w:val="18"/>
                <w:szCs w:val="18"/>
              </w:rPr>
            </w:pPr>
            <w:r>
              <w:rPr>
                <w:rFonts w:ascii="宋体"/>
                <w:sz w:val="18"/>
              </w:rPr>
              <w:t>436.20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 w:right="0"/>
              <w:jc w:val="left"/>
              <w:rPr>
                <w:rFonts w:ascii="宋体" w:hAnsi="宋体" w:cs="宋体" w:eastAsia="宋体" w:hint="default"/>
                <w:sz w:val="18"/>
                <w:szCs w:val="18"/>
              </w:rPr>
            </w:pPr>
            <w:r>
              <w:rPr>
                <w:rFonts w:ascii="宋体"/>
                <w:sz w:val="18"/>
              </w:rPr>
              <w:t>440,217</w:t>
            </w:r>
          </w:p>
          <w:p>
            <w:pPr>
              <w:pStyle w:val="TableParagraph"/>
              <w:spacing w:line="234" w:lineRule="exact"/>
              <w:ind w:left="50" w:right="0"/>
              <w:jc w:val="left"/>
              <w:rPr>
                <w:rFonts w:ascii="宋体" w:hAnsi="宋体" w:cs="宋体" w:eastAsia="宋体" w:hint="default"/>
                <w:sz w:val="18"/>
                <w:szCs w:val="18"/>
              </w:rPr>
            </w:pPr>
            <w:r>
              <w:rPr>
                <w:rFonts w:ascii="宋体"/>
                <w:sz w:val="18"/>
              </w:rPr>
              <w:t>,487.04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3" w:right="0"/>
              <w:jc w:val="center"/>
              <w:rPr>
                <w:rFonts w:ascii="宋体" w:hAnsi="宋体" w:cs="宋体" w:eastAsia="宋体" w:hint="default"/>
                <w:sz w:val="18"/>
                <w:szCs w:val="18"/>
              </w:rPr>
            </w:pPr>
            <w:r>
              <w:rPr>
                <w:rFonts w:ascii="宋体"/>
                <w:sz w:val="18"/>
              </w:rPr>
              <w:t>73.07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360,388</w:t>
            </w:r>
          </w:p>
          <w:p>
            <w:pPr>
              <w:pStyle w:val="TableParagraph"/>
              <w:spacing w:line="234" w:lineRule="exact"/>
              <w:ind w:left="103" w:right="0"/>
              <w:jc w:val="left"/>
              <w:rPr>
                <w:rFonts w:ascii="宋体" w:hAnsi="宋体" w:cs="宋体" w:eastAsia="宋体" w:hint="default"/>
                <w:sz w:val="18"/>
                <w:szCs w:val="18"/>
              </w:rPr>
            </w:pPr>
            <w:r>
              <w:rPr>
                <w:rFonts w:ascii="宋体"/>
                <w:sz w:val="18"/>
              </w:rPr>
              <w:t>,747.58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81.87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 w:right="0"/>
              <w:jc w:val="left"/>
              <w:rPr>
                <w:rFonts w:ascii="宋体" w:hAnsi="宋体" w:cs="宋体" w:eastAsia="宋体" w:hint="default"/>
                <w:sz w:val="18"/>
                <w:szCs w:val="18"/>
              </w:rPr>
            </w:pPr>
            <w:r>
              <w:rPr>
                <w:rFonts w:ascii="宋体"/>
                <w:sz w:val="18"/>
              </w:rPr>
              <w:t>79,828,</w:t>
            </w:r>
          </w:p>
          <w:p>
            <w:pPr>
              <w:pStyle w:val="TableParagraph"/>
              <w:spacing w:line="234" w:lineRule="exact"/>
              <w:ind w:left="146" w:right="0"/>
              <w:jc w:val="left"/>
              <w:rPr>
                <w:rFonts w:ascii="宋体" w:hAnsi="宋体" w:cs="宋体" w:eastAsia="宋体" w:hint="default"/>
                <w:sz w:val="18"/>
                <w:szCs w:val="18"/>
              </w:rPr>
            </w:pPr>
            <w:r>
              <w:rPr>
                <w:rFonts w:ascii="宋体"/>
                <w:sz w:val="18"/>
              </w:rPr>
              <w:t>739.46</w:t>
            </w:r>
          </w:p>
        </w:tc>
      </w:tr>
      <w:tr>
        <w:trPr>
          <w:trHeight w:val="710"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p>
            <w:pPr>
              <w:pStyle w:val="TableParagraph"/>
              <w:spacing w:line="232" w:lineRule="exact" w:before="24"/>
              <w:ind w:left="26" w:right="197"/>
              <w:jc w:val="left"/>
              <w:rPr>
                <w:rFonts w:ascii="宋体" w:hAnsi="宋体" w:cs="宋体" w:eastAsia="宋体" w:hint="default"/>
                <w:sz w:val="18"/>
                <w:szCs w:val="18"/>
              </w:rPr>
            </w:pPr>
            <w:r>
              <w:rPr>
                <w:rFonts w:ascii="宋体" w:hAnsi="宋体" w:cs="宋体" w:eastAsia="宋体" w:hint="default"/>
                <w:sz w:val="18"/>
                <w:szCs w:val="18"/>
              </w:rPr>
              <w:t>计提坏账准备的应收 账款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54,621,</w:t>
            </w:r>
          </w:p>
          <w:p>
            <w:pPr>
              <w:pStyle w:val="TableParagraph"/>
              <w:spacing w:line="240" w:lineRule="auto"/>
              <w:ind w:left="141" w:right="0"/>
              <w:jc w:val="left"/>
              <w:rPr>
                <w:rFonts w:ascii="宋体" w:hAnsi="宋体" w:cs="宋体" w:eastAsia="宋体" w:hint="default"/>
                <w:sz w:val="18"/>
                <w:szCs w:val="18"/>
              </w:rPr>
            </w:pPr>
            <w:r>
              <w:rPr>
                <w:rFonts w:ascii="宋体"/>
                <w:sz w:val="18"/>
              </w:rPr>
              <w:t>693.27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sz w:val="18"/>
              </w:rPr>
              <w:t>13.55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7,188,9</w:t>
            </w:r>
          </w:p>
          <w:p>
            <w:pPr>
              <w:pStyle w:val="TableParagraph"/>
              <w:spacing w:line="240" w:lineRule="auto"/>
              <w:ind w:left="197" w:right="0"/>
              <w:jc w:val="center"/>
              <w:rPr>
                <w:rFonts w:ascii="宋体" w:hAnsi="宋体" w:cs="宋体" w:eastAsia="宋体" w:hint="default"/>
                <w:sz w:val="18"/>
                <w:szCs w:val="18"/>
              </w:rPr>
            </w:pPr>
            <w:r>
              <w:rPr>
                <w:rFonts w:ascii="宋体"/>
                <w:sz w:val="18"/>
              </w:rPr>
              <w:t>80.14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13.16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47,432,</w:t>
            </w:r>
          </w:p>
          <w:p>
            <w:pPr>
              <w:pStyle w:val="TableParagraph"/>
              <w:spacing w:line="240" w:lineRule="auto"/>
              <w:ind w:left="136" w:right="0"/>
              <w:jc w:val="left"/>
              <w:rPr>
                <w:rFonts w:ascii="宋体" w:hAnsi="宋体" w:cs="宋体" w:eastAsia="宋体" w:hint="default"/>
                <w:sz w:val="18"/>
                <w:szCs w:val="18"/>
              </w:rPr>
            </w:pPr>
            <w:r>
              <w:rPr>
                <w:rFonts w:ascii="宋体"/>
                <w:sz w:val="18"/>
              </w:rPr>
              <w:t>713.13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100,756</w:t>
            </w:r>
          </w:p>
          <w:p>
            <w:pPr>
              <w:pStyle w:val="TableParagraph"/>
              <w:spacing w:line="240" w:lineRule="auto"/>
              <w:ind w:left="50" w:right="0"/>
              <w:jc w:val="left"/>
              <w:rPr>
                <w:rFonts w:ascii="宋体" w:hAnsi="宋体" w:cs="宋体" w:eastAsia="宋体" w:hint="default"/>
                <w:sz w:val="18"/>
                <w:szCs w:val="18"/>
              </w:rPr>
            </w:pPr>
            <w:r>
              <w:rPr>
                <w:rFonts w:ascii="宋体"/>
                <w:sz w:val="18"/>
              </w:rPr>
              <w:t>,177.42</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16.72</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center"/>
              <w:rPr>
                <w:rFonts w:ascii="宋体" w:hAnsi="宋体" w:cs="宋体" w:eastAsia="宋体" w:hint="default"/>
                <w:sz w:val="18"/>
                <w:szCs w:val="18"/>
              </w:rPr>
            </w:pPr>
            <w:r>
              <w:rPr>
                <w:rFonts w:ascii="宋体"/>
                <w:sz w:val="18"/>
              </w:rPr>
              <w:t>7,120,5</w:t>
            </w:r>
          </w:p>
          <w:p>
            <w:pPr>
              <w:pStyle w:val="TableParagraph"/>
              <w:spacing w:line="240" w:lineRule="auto"/>
              <w:ind w:left="256" w:right="0"/>
              <w:jc w:val="center"/>
              <w:rPr>
                <w:rFonts w:ascii="宋体" w:hAnsi="宋体" w:cs="宋体" w:eastAsia="宋体" w:hint="default"/>
                <w:sz w:val="18"/>
                <w:szCs w:val="18"/>
              </w:rPr>
            </w:pPr>
            <w:r>
              <w:rPr>
                <w:rFonts w:ascii="宋体"/>
                <w:sz w:val="18"/>
              </w:rPr>
              <w:t>20.52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93,635,</w:t>
            </w:r>
          </w:p>
          <w:p>
            <w:pPr>
              <w:pStyle w:val="TableParagraph"/>
              <w:spacing w:line="240" w:lineRule="auto"/>
              <w:ind w:left="146" w:right="0"/>
              <w:jc w:val="left"/>
              <w:rPr>
                <w:rFonts w:ascii="宋体" w:hAnsi="宋体" w:cs="宋体" w:eastAsia="宋体" w:hint="default"/>
                <w:sz w:val="18"/>
                <w:szCs w:val="18"/>
              </w:rPr>
            </w:pPr>
            <w:r>
              <w:rPr>
                <w:rFonts w:ascii="宋体"/>
                <w:sz w:val="18"/>
              </w:rPr>
              <w:t>656.90</w:t>
            </w:r>
          </w:p>
        </w:tc>
      </w:tr>
      <w:tr>
        <w:trPr>
          <w:trHeight w:val="710"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单项金额不重大但单</w:t>
            </w:r>
          </w:p>
          <w:p>
            <w:pPr>
              <w:pStyle w:val="TableParagraph"/>
              <w:spacing w:line="232" w:lineRule="exact" w:before="24"/>
              <w:ind w:left="26" w:right="197"/>
              <w:jc w:val="left"/>
              <w:rPr>
                <w:rFonts w:ascii="宋体" w:hAnsi="宋体" w:cs="宋体" w:eastAsia="宋体" w:hint="default"/>
                <w:sz w:val="18"/>
                <w:szCs w:val="18"/>
              </w:rPr>
            </w:pPr>
            <w:r>
              <w:rPr>
                <w:rFonts w:ascii="宋体" w:hAnsi="宋体" w:cs="宋体" w:eastAsia="宋体" w:hint="default"/>
                <w:sz w:val="18"/>
                <w:szCs w:val="18"/>
              </w:rPr>
              <w:t>独计提坏账准备的应 收账款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68,863,</w:t>
            </w:r>
          </w:p>
          <w:p>
            <w:pPr>
              <w:pStyle w:val="TableParagraph"/>
              <w:spacing w:line="240" w:lineRule="auto"/>
              <w:ind w:left="141" w:right="0"/>
              <w:jc w:val="left"/>
              <w:rPr>
                <w:rFonts w:ascii="宋体" w:hAnsi="宋体" w:cs="宋体" w:eastAsia="宋体" w:hint="default"/>
                <w:sz w:val="18"/>
                <w:szCs w:val="18"/>
              </w:rPr>
            </w:pPr>
            <w:r>
              <w:rPr>
                <w:rFonts w:ascii="宋体"/>
                <w:sz w:val="18"/>
              </w:rPr>
              <w:t>721.50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sz w:val="18"/>
              </w:rPr>
              <w:t>17.08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66,766,</w:t>
            </w:r>
          </w:p>
          <w:p>
            <w:pPr>
              <w:pStyle w:val="TableParagraph"/>
              <w:spacing w:line="240" w:lineRule="auto"/>
              <w:ind w:left="136" w:right="0"/>
              <w:jc w:val="left"/>
              <w:rPr>
                <w:rFonts w:ascii="宋体" w:hAnsi="宋体" w:cs="宋体" w:eastAsia="宋体" w:hint="default"/>
                <w:sz w:val="18"/>
                <w:szCs w:val="18"/>
              </w:rPr>
            </w:pPr>
            <w:r>
              <w:rPr>
                <w:rFonts w:ascii="宋体"/>
                <w:sz w:val="18"/>
              </w:rPr>
              <w:t>726.30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96.95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2,096,9</w:t>
            </w:r>
          </w:p>
          <w:p>
            <w:pPr>
              <w:pStyle w:val="TableParagraph"/>
              <w:spacing w:line="240" w:lineRule="auto"/>
              <w:ind w:left="199" w:right="0"/>
              <w:jc w:val="center"/>
              <w:rPr>
                <w:rFonts w:ascii="宋体" w:hAnsi="宋体" w:cs="宋体" w:eastAsia="宋体" w:hint="default"/>
                <w:sz w:val="18"/>
                <w:szCs w:val="18"/>
              </w:rPr>
            </w:pPr>
            <w:r>
              <w:rPr>
                <w:rFonts w:ascii="宋体"/>
                <w:sz w:val="18"/>
              </w:rPr>
              <w:t>95.20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61,493,</w:t>
            </w:r>
          </w:p>
          <w:p>
            <w:pPr>
              <w:pStyle w:val="TableParagraph"/>
              <w:spacing w:line="240" w:lineRule="auto"/>
              <w:ind w:left="141" w:right="0"/>
              <w:jc w:val="left"/>
              <w:rPr>
                <w:rFonts w:ascii="宋体" w:hAnsi="宋体" w:cs="宋体" w:eastAsia="宋体" w:hint="default"/>
                <w:sz w:val="18"/>
                <w:szCs w:val="18"/>
              </w:rPr>
            </w:pPr>
            <w:r>
              <w:rPr>
                <w:rFonts w:ascii="宋体"/>
                <w:sz w:val="18"/>
              </w:rPr>
              <w:t>702.19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10.21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60,674,</w:t>
            </w:r>
          </w:p>
          <w:p>
            <w:pPr>
              <w:pStyle w:val="TableParagraph"/>
              <w:spacing w:line="240" w:lineRule="auto"/>
              <w:ind w:left="194" w:right="0"/>
              <w:jc w:val="left"/>
              <w:rPr>
                <w:rFonts w:ascii="宋体" w:hAnsi="宋体" w:cs="宋体" w:eastAsia="宋体" w:hint="default"/>
                <w:sz w:val="18"/>
                <w:szCs w:val="18"/>
              </w:rPr>
            </w:pPr>
            <w:r>
              <w:rPr>
                <w:rFonts w:ascii="宋体"/>
                <w:sz w:val="18"/>
              </w:rPr>
              <w:t>866.34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98.67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818,835</w:t>
            </w:r>
          </w:p>
          <w:p>
            <w:pPr>
              <w:pStyle w:val="TableParagraph"/>
              <w:spacing w:line="240" w:lineRule="auto"/>
              <w:ind w:left="415" w:right="0"/>
              <w:jc w:val="left"/>
              <w:rPr>
                <w:rFonts w:ascii="宋体" w:hAnsi="宋体" w:cs="宋体" w:eastAsia="宋体" w:hint="default"/>
                <w:sz w:val="18"/>
                <w:szCs w:val="18"/>
              </w:rPr>
            </w:pPr>
            <w:r>
              <w:rPr>
                <w:rFonts w:ascii="宋体"/>
                <w:sz w:val="18"/>
              </w:rPr>
              <w:t>.85</w:t>
            </w:r>
          </w:p>
        </w:tc>
      </w:tr>
      <w:tr>
        <w:trPr>
          <w:trHeight w:val="478"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403,119</w:t>
            </w:r>
          </w:p>
          <w:p>
            <w:pPr>
              <w:pStyle w:val="TableParagraph"/>
              <w:spacing w:line="240" w:lineRule="auto"/>
              <w:ind w:left="50" w:right="0"/>
              <w:jc w:val="left"/>
              <w:rPr>
                <w:rFonts w:ascii="宋体" w:hAnsi="宋体" w:cs="宋体" w:eastAsia="宋体" w:hint="default"/>
                <w:sz w:val="18"/>
                <w:szCs w:val="18"/>
              </w:rPr>
            </w:pPr>
            <w:r>
              <w:rPr>
                <w:rFonts w:ascii="宋体"/>
                <w:sz w:val="18"/>
              </w:rPr>
              <w:t>,847.37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309,737</w:t>
            </w:r>
          </w:p>
          <w:p>
            <w:pPr>
              <w:pStyle w:val="TableParagraph"/>
              <w:spacing w:line="240" w:lineRule="auto"/>
              <w:ind w:left="45" w:right="0"/>
              <w:jc w:val="left"/>
              <w:rPr>
                <w:rFonts w:ascii="宋体" w:hAnsi="宋体" w:cs="宋体" w:eastAsia="宋体" w:hint="default"/>
                <w:sz w:val="18"/>
                <w:szCs w:val="18"/>
              </w:rPr>
            </w:pPr>
            <w:r>
              <w:rPr>
                <w:rFonts w:ascii="宋体"/>
                <w:sz w:val="18"/>
              </w:rPr>
              <w:t>,702.84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93,382,</w:t>
            </w:r>
          </w:p>
          <w:p>
            <w:pPr>
              <w:pStyle w:val="TableParagraph"/>
              <w:spacing w:line="240" w:lineRule="auto"/>
              <w:ind w:left="136" w:right="0"/>
              <w:jc w:val="left"/>
              <w:rPr>
                <w:rFonts w:ascii="宋体" w:hAnsi="宋体" w:cs="宋体" w:eastAsia="宋体" w:hint="default"/>
                <w:sz w:val="18"/>
                <w:szCs w:val="18"/>
              </w:rPr>
            </w:pPr>
            <w:r>
              <w:rPr>
                <w:rFonts w:ascii="宋体"/>
                <w:sz w:val="18"/>
              </w:rPr>
              <w:t>144.53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602,467</w:t>
            </w:r>
          </w:p>
          <w:p>
            <w:pPr>
              <w:pStyle w:val="TableParagraph"/>
              <w:spacing w:line="240" w:lineRule="auto"/>
              <w:ind w:left="50" w:right="0"/>
              <w:jc w:val="left"/>
              <w:rPr>
                <w:rFonts w:ascii="宋体" w:hAnsi="宋体" w:cs="宋体" w:eastAsia="宋体" w:hint="default"/>
                <w:sz w:val="18"/>
                <w:szCs w:val="18"/>
              </w:rPr>
            </w:pPr>
            <w:r>
              <w:rPr>
                <w:rFonts w:ascii="宋体"/>
                <w:sz w:val="18"/>
              </w:rPr>
              <w:t>,366.65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428,184</w:t>
            </w:r>
          </w:p>
          <w:p>
            <w:pPr>
              <w:pStyle w:val="TableParagraph"/>
              <w:spacing w:line="240" w:lineRule="auto"/>
              <w:ind w:left="103" w:right="0"/>
              <w:jc w:val="left"/>
              <w:rPr>
                <w:rFonts w:ascii="宋体" w:hAnsi="宋体" w:cs="宋体" w:eastAsia="宋体" w:hint="default"/>
                <w:sz w:val="18"/>
                <w:szCs w:val="18"/>
              </w:rPr>
            </w:pPr>
            <w:r>
              <w:rPr>
                <w:rFonts w:ascii="宋体"/>
                <w:sz w:val="18"/>
              </w:rPr>
              <w:t>,134.44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174,283</w:t>
            </w:r>
          </w:p>
          <w:p>
            <w:pPr>
              <w:pStyle w:val="TableParagraph"/>
              <w:spacing w:line="240" w:lineRule="auto"/>
              <w:ind w:left="55" w:right="0"/>
              <w:jc w:val="left"/>
              <w:rPr>
                <w:rFonts w:ascii="宋体" w:hAnsi="宋体" w:cs="宋体" w:eastAsia="宋体" w:hint="default"/>
                <w:sz w:val="18"/>
                <w:szCs w:val="18"/>
              </w:rPr>
            </w:pPr>
            <w:r>
              <w:rPr>
                <w:rFonts w:ascii="宋体"/>
                <w:sz w:val="18"/>
              </w:rPr>
              <w:t>,232.21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40" w:right="1040"/>
        </w:sectPr>
      </w:pPr>
    </w:p>
    <w:p>
      <w:pPr>
        <w:pStyle w:val="BodyText"/>
        <w:spacing w:line="273" w:lineRule="exact" w:before="36"/>
        <w:ind w:left="258" w:right="0"/>
        <w:jc w:val="left"/>
      </w:pPr>
      <w:r>
        <w:rPr>
          <w:spacing w:val="-2"/>
        </w:rPr>
        <w:t>期末单项金额重大并单项计提坏帐准备的应收账款</w:t>
      </w:r>
    </w:p>
    <w:p>
      <w:pPr>
        <w:pStyle w:val="BodyText"/>
        <w:spacing w:line="273" w:lineRule="exact"/>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4884" w:space="1638"/>
            <w:col w:w="28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1932"/>
        <w:gridCol w:w="1688"/>
        <w:gridCol w:w="1863"/>
        <w:gridCol w:w="1717"/>
        <w:gridCol w:w="1678"/>
      </w:tblGrid>
      <w:tr>
        <w:trPr>
          <w:trHeight w:val="284" w:hRule="exact"/>
        </w:trPr>
        <w:tc>
          <w:tcPr>
            <w:tcW w:w="1932"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32"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北大荒青枫亚麻纺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164,717,809.46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140,313,290.30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85.18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预计部分无法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长春市嘉昌贸易有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34,447,917.04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预计部分无法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沈阳锋烨兴经贸物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16,439,366.60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16,439,366.60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黑龙江龙谊麦业有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11,980,177.90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11,980,177.90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黑龙江农垦宏信有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限公司一部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11,850,141.97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11,850,141.97</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大庆高新区新金雨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经贸有限公司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10,181,491.35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10,181,491.35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辽宁华信石油化工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8,852,897.34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8,852,897.34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黑龙江岁宝热电有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8,266,882.94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8,266,882.94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82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w:t>
            </w:r>
          </w:p>
          <w:p>
            <w:pPr>
              <w:pStyle w:val="TableParagraph"/>
              <w:spacing w:line="240" w:lineRule="auto"/>
              <w:ind w:left="103" w:right="134"/>
              <w:jc w:val="left"/>
              <w:rPr>
                <w:rFonts w:ascii="宋体" w:hAnsi="宋体" w:cs="宋体" w:eastAsia="宋体" w:hint="default"/>
                <w:sz w:val="21"/>
                <w:szCs w:val="21"/>
              </w:rPr>
            </w:pPr>
            <w:r>
              <w:rPr>
                <w:rFonts w:ascii="宋体" w:hAnsi="宋体" w:cs="宋体" w:eastAsia="宋体" w:hint="default"/>
                <w:sz w:val="21"/>
                <w:szCs w:val="21"/>
              </w:rPr>
              <w:t>集团农业生产资料</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7,722,748.00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7,722,748.00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佳木斯华原农资有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限公司一部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5,175,000.00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5,175,000.00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28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279,634,432.60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235,781,996.40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39"/>
          <w:pgSz w:w="11910" w:h="16840"/>
          <w:pgMar w:footer="1195" w:header="882" w:top="1120" w:bottom="1380" w:left="1580" w:right="1040"/>
          <w:pgNumType w:start="91"/>
        </w:sectPr>
      </w:pPr>
    </w:p>
    <w:p>
      <w:pPr>
        <w:pStyle w:val="BodyText"/>
        <w:spacing w:line="273" w:lineRule="exact" w:before="36"/>
        <w:ind w:right="0"/>
        <w:jc w:val="left"/>
      </w:pPr>
      <w:r>
        <w:rPr>
          <w:spacing w:val="-2"/>
        </w:rPr>
        <w:t>组合中，按账龄分析法计提坏账准备的应收账款：</w:t>
      </w:r>
    </w:p>
    <w:p>
      <w:pPr>
        <w:pStyle w:val="BodyText"/>
        <w:spacing w:line="273"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15,833,768.37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316,675.37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5,270,338.10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263,516.91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2,000,108.09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300,016.21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12,617,543.30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6,308,771.65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35,721,757.86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7,188,980.14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组合中，采用其他方法计提坏账准备的应收账款：</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与交易对象组合</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1" w:right="0"/>
              <w:jc w:val="left"/>
              <w:rPr>
                <w:rFonts w:ascii="宋体" w:hAnsi="宋体" w:cs="宋体" w:eastAsia="宋体" w:hint="default"/>
                <w:sz w:val="21"/>
                <w:szCs w:val="21"/>
              </w:rPr>
            </w:pPr>
            <w:r>
              <w:rPr>
                <w:rFonts w:ascii="宋体"/>
                <w:sz w:val="21"/>
              </w:rPr>
              <w:t>18,899,935.41</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5"/>
        </w:rPr>
        <w:t> </w:t>
      </w:r>
      <w:r>
        <w:rPr>
          <w:rFonts w:ascii="宋体" w:hAnsi="宋体" w:cs="宋体" w:eastAsia="宋体" w:hint="default"/>
        </w:rPr>
        <w:t>7,558,317.28</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3,798,325.40</w:t>
      </w:r>
      <w:r>
        <w:rPr>
          <w:rFonts w:ascii="宋体" w:hAnsi="宋体" w:cs="宋体" w:eastAsia="宋体" w:hint="default"/>
          <w:spacing w:val="-58"/>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274" w:lineRule="exact" w:before="36"/>
        <w:ind w:right="0"/>
        <w:jc w:val="left"/>
      </w:pPr>
      <w:r>
        <w:rPr>
          <w:spacing w:val="-2"/>
        </w:rPr>
        <w:t>其中本期坏账准备收回或转回金额重要的：</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3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2"/>
        <w:gridCol w:w="2717"/>
        <w:gridCol w:w="3430"/>
      </w:tblGrid>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2"/>
        <w:gridCol w:w="2717"/>
        <w:gridCol w:w="3430"/>
      </w:tblGrid>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哈尔滨燃料有限公司</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3,411,007.70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哈尔滨久利印刷有限公司</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206,144.00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转账</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哈尔滨福和印刷公司</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20,771.30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转账</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其他（农户等）</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160,402.40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3,798,325.40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r>
        <w:rPr>
          <w:w w:val="100"/>
        </w:rPr>
        <w:t> </w:t>
      </w:r>
      <w:r>
        <w:rPr>
          <w:spacing w:val="-2"/>
        </w:rPr>
        <w:t>原按个别认定法认定计提坏账的上述款项均以货币或转账方式收回。</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6"/>
        <w:ind w:left="112" w:right="119"/>
        <w:jc w:val="left"/>
      </w:pPr>
      <w:r>
        <w:rPr/>
        <w:t>本公司本年按欠款方归集的年末余额前五名应收账款汇总金额为</w:t>
      </w:r>
      <w:r>
        <w:rPr>
          <w:spacing w:val="-55"/>
        </w:rPr>
        <w:t> </w:t>
      </w:r>
      <w:r>
        <w:rPr>
          <w:rFonts w:ascii="宋体" w:hAnsi="宋体" w:cs="宋体" w:eastAsia="宋体" w:hint="default"/>
        </w:rPr>
        <w:t>239,435,412.97</w:t>
      </w:r>
      <w:r>
        <w:rPr>
          <w:rFonts w:ascii="宋体" w:hAnsi="宋体" w:cs="宋体" w:eastAsia="宋体" w:hint="default"/>
          <w:spacing w:val="-57"/>
        </w:rPr>
        <w:t> </w:t>
      </w:r>
      <w:r>
        <w:rPr/>
        <w:t>元，占应收账款</w:t>
      </w:r>
      <w:r>
        <w:rPr>
          <w:w w:val="100"/>
        </w:rPr>
        <w:t> </w:t>
      </w:r>
      <w:r>
        <w:rPr/>
        <w:t>年末余额合计数的比例为</w:t>
      </w:r>
      <w:r>
        <w:rPr>
          <w:spacing w:val="-39"/>
        </w:rPr>
        <w:t> </w:t>
      </w:r>
      <w:r>
        <w:rPr>
          <w:rFonts w:ascii="宋体" w:hAnsi="宋体" w:cs="宋体" w:eastAsia="宋体" w:hint="default"/>
        </w:rPr>
        <w:t>59.40%</w:t>
      </w:r>
      <w:r>
        <w:rPr/>
        <w:t>，相应计提的坏账准备年末余额汇总金额为</w:t>
      </w:r>
      <w:r>
        <w:rPr>
          <w:spacing w:val="-33"/>
        </w:rPr>
        <w:t> </w:t>
      </w:r>
      <w:r>
        <w:rPr>
          <w:rFonts w:ascii="宋体" w:hAnsi="宋体" w:cs="宋体" w:eastAsia="宋体" w:hint="default"/>
        </w:rPr>
        <w:t>195,582,976.77</w:t>
      </w:r>
      <w:r>
        <w:rPr>
          <w:rFonts w:ascii="宋体" w:hAnsi="宋体" w:cs="宋体" w:eastAsia="宋体" w:hint="default"/>
          <w:spacing w:val="-28"/>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36" w:space="378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15,421,035.71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14.25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49,024,595.18</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43.07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34,107,278.80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31.52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43,166,714.11</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37.92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40,556,882.48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37.48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3,416,020.14</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3.00</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18,131,866.49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16.75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18,219,294.46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16.01</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108,217,063.48</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113,826,623.89</w:t>
            </w:r>
          </w:p>
        </w:tc>
        <w:tc>
          <w:tcPr>
            <w:tcW w:w="18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37" w:lineRule="auto" w:before="38"/>
        <w:ind w:right="227"/>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spacing w:val="-2"/>
        </w:rPr>
        <w:t>本公司子公司鑫都房地产公司预付黑龙江省恒辉房地产开发有限公司等公司房地产开发支出材料</w:t>
      </w:r>
      <w:r>
        <w:rPr>
          <w:spacing w:val="-25"/>
        </w:rPr>
        <w:t> </w:t>
      </w:r>
      <w:r>
        <w:rPr>
          <w:spacing w:val="-25"/>
        </w:rPr>
      </w:r>
      <w:r>
        <w:rPr/>
        <w:t>款，由于相关房地产开发项目尚未完工，预付的材料款作为预付款项列报。</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72" w:lineRule="exact" w:before="86"/>
        <w:ind w:right="654"/>
        <w:jc w:val="left"/>
      </w:pPr>
      <w:r>
        <w:rPr/>
        <w:t>本公司按预付对象归集的年末余额前五名预付账款汇总金额为</w:t>
      </w:r>
      <w:r>
        <w:rPr>
          <w:spacing w:val="-56"/>
        </w:rPr>
        <w:t> </w:t>
      </w:r>
      <w:r>
        <w:rPr>
          <w:rFonts w:ascii="宋体" w:hAnsi="宋体" w:cs="宋体" w:eastAsia="宋体" w:hint="default"/>
        </w:rPr>
        <w:t>69,444,107.27</w:t>
      </w:r>
      <w:r>
        <w:rPr>
          <w:rFonts w:ascii="宋体" w:hAnsi="宋体" w:cs="宋体" w:eastAsia="宋体" w:hint="default"/>
          <w:spacing w:val="-55"/>
        </w:rPr>
        <w:t> </w:t>
      </w:r>
      <w:r>
        <w:rPr/>
        <w:t>元，占预付账</w:t>
      </w:r>
      <w:r>
        <w:rPr>
          <w:w w:val="100"/>
        </w:rPr>
        <w:t> </w:t>
      </w:r>
      <w:r>
        <w:rPr/>
        <w:t>款年末余额合计数的比例为</w:t>
      </w:r>
      <w:r>
        <w:rPr>
          <w:spacing w:val="-55"/>
        </w:rPr>
        <w:t> </w:t>
      </w:r>
      <w:r>
        <w:rPr>
          <w:rFonts w:ascii="宋体" w:hAnsi="宋体" w:cs="宋体" w:eastAsia="宋体" w:hint="default"/>
        </w:rPr>
        <w:t>64.17%</w:t>
      </w:r>
      <w:r>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line="290" w:lineRule="auto" w:before="58"/>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33" w:space="4489"/>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80"/>
        <w:gridCol w:w="3048"/>
        <w:gridCol w:w="3068"/>
      </w:tblGrid>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4,693,472.22</w:t>
            </w: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4,693,472.22</w:t>
            </w:r>
          </w:p>
        </w:tc>
        <w:tc>
          <w:tcPr>
            <w:tcW w:w="30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07" w:space="3711"/>
            <w:col w:w="2872"/>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1572"/>
        <w:gridCol w:w="853"/>
        <w:gridCol w:w="571"/>
        <w:gridCol w:w="857"/>
        <w:gridCol w:w="571"/>
        <w:gridCol w:w="855"/>
        <w:gridCol w:w="859"/>
        <w:gridCol w:w="571"/>
        <w:gridCol w:w="857"/>
        <w:gridCol w:w="574"/>
        <w:gridCol w:w="761"/>
      </w:tblGrid>
      <w:tr>
        <w:trPr>
          <w:trHeight w:val="293"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572" w:type="dxa"/>
            <w:vMerge/>
            <w:tcBorders>
              <w:left w:val="single" w:sz="4" w:space="0" w:color="000000"/>
              <w:right w:val="single" w:sz="4" w:space="0" w:color="000000"/>
            </w:tcBorders>
          </w:tcPr>
          <w:p>
            <w:pP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24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192"/>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572"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3"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41" w:right="10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5" w:type="dxa"/>
            <w:vMerge/>
            <w:tcBorders>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4"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46"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61" w:type="dxa"/>
            <w:vMerge/>
            <w:tcBorders>
              <w:left w:val="single" w:sz="4" w:space="0" w:color="000000"/>
              <w:bottom w:val="single" w:sz="4" w:space="0" w:color="000000"/>
              <w:right w:val="single" w:sz="4" w:space="0" w:color="000000"/>
            </w:tcBorders>
          </w:tcPr>
          <w:p>
            <w:pPr/>
          </w:p>
        </w:tc>
      </w:tr>
      <w:tr>
        <w:trPr>
          <w:trHeight w:val="71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32" w:lineRule="exact" w:before="24"/>
              <w:ind w:left="26" w:right="93"/>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842,568,</w:t>
            </w:r>
          </w:p>
          <w:p>
            <w:pPr>
              <w:pStyle w:val="TableParagraph"/>
              <w:spacing w:line="240" w:lineRule="auto"/>
              <w:ind w:left="249" w:right="0"/>
              <w:jc w:val="center"/>
              <w:rPr>
                <w:rFonts w:ascii="宋体" w:hAnsi="宋体" w:cs="宋体" w:eastAsia="宋体" w:hint="default"/>
                <w:sz w:val="18"/>
                <w:szCs w:val="18"/>
              </w:rPr>
            </w:pPr>
            <w:r>
              <w:rPr>
                <w:rFonts w:ascii="宋体"/>
                <w:sz w:val="18"/>
              </w:rPr>
              <w:t>190.58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73.61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586,797,</w:t>
            </w:r>
          </w:p>
          <w:p>
            <w:pPr>
              <w:pStyle w:val="TableParagraph"/>
              <w:spacing w:line="240" w:lineRule="auto"/>
              <w:ind w:left="255" w:right="0"/>
              <w:jc w:val="center"/>
              <w:rPr>
                <w:rFonts w:ascii="宋体" w:hAnsi="宋体" w:cs="宋体" w:eastAsia="宋体" w:hint="default"/>
                <w:sz w:val="18"/>
                <w:szCs w:val="18"/>
              </w:rPr>
            </w:pPr>
            <w:r>
              <w:rPr>
                <w:rFonts w:ascii="宋体"/>
                <w:sz w:val="18"/>
              </w:rPr>
              <w:t>955.63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69.64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255,770,</w:t>
            </w:r>
          </w:p>
          <w:p>
            <w:pPr>
              <w:pStyle w:val="TableParagraph"/>
              <w:spacing w:line="240" w:lineRule="auto"/>
              <w:ind w:left="253" w:right="0"/>
              <w:jc w:val="center"/>
              <w:rPr>
                <w:rFonts w:ascii="宋体" w:hAnsi="宋体" w:cs="宋体" w:eastAsia="宋体" w:hint="default"/>
                <w:sz w:val="18"/>
                <w:szCs w:val="18"/>
              </w:rPr>
            </w:pPr>
            <w:r>
              <w:rPr>
                <w:rFonts w:ascii="宋体"/>
                <w:sz w:val="18"/>
              </w:rPr>
              <w:t>234.95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 w:right="0"/>
              <w:jc w:val="center"/>
              <w:rPr>
                <w:rFonts w:ascii="宋体" w:hAnsi="宋体" w:cs="宋体" w:eastAsia="宋体" w:hint="default"/>
                <w:sz w:val="18"/>
                <w:szCs w:val="18"/>
              </w:rPr>
            </w:pPr>
            <w:r>
              <w:rPr>
                <w:rFonts w:ascii="宋体"/>
                <w:sz w:val="18"/>
              </w:rPr>
              <w:t>869,153,</w:t>
            </w:r>
          </w:p>
          <w:p>
            <w:pPr>
              <w:pStyle w:val="TableParagraph"/>
              <w:spacing w:line="240" w:lineRule="auto"/>
              <w:ind w:left="257" w:right="0"/>
              <w:jc w:val="center"/>
              <w:rPr>
                <w:rFonts w:ascii="宋体" w:hAnsi="宋体" w:cs="宋体" w:eastAsia="宋体" w:hint="default"/>
                <w:sz w:val="18"/>
                <w:szCs w:val="18"/>
              </w:rPr>
            </w:pPr>
            <w:r>
              <w:rPr>
                <w:rFonts w:ascii="宋体"/>
                <w:sz w:val="18"/>
              </w:rPr>
              <w:t>144.87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74.50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591,346,</w:t>
            </w:r>
          </w:p>
          <w:p>
            <w:pPr>
              <w:pStyle w:val="TableParagraph"/>
              <w:spacing w:line="240" w:lineRule="auto"/>
              <w:ind w:left="254" w:right="0"/>
              <w:jc w:val="center"/>
              <w:rPr>
                <w:rFonts w:ascii="宋体" w:hAnsi="宋体" w:cs="宋体" w:eastAsia="宋体" w:hint="default"/>
                <w:sz w:val="18"/>
                <w:szCs w:val="18"/>
              </w:rPr>
            </w:pPr>
            <w:r>
              <w:rPr>
                <w:rFonts w:ascii="宋体"/>
                <w:sz w:val="18"/>
              </w:rPr>
              <w:t>033.22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68.04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277,807</w:t>
            </w:r>
          </w:p>
          <w:p>
            <w:pPr>
              <w:pStyle w:val="TableParagraph"/>
              <w:spacing w:line="240" w:lineRule="auto"/>
              <w:ind w:left="96" w:right="0"/>
              <w:jc w:val="left"/>
              <w:rPr>
                <w:rFonts w:ascii="宋体" w:hAnsi="宋体" w:cs="宋体" w:eastAsia="宋体" w:hint="default"/>
                <w:sz w:val="18"/>
                <w:szCs w:val="18"/>
              </w:rPr>
            </w:pPr>
            <w:r>
              <w:rPr>
                <w:rFonts w:ascii="宋体"/>
                <w:sz w:val="18"/>
              </w:rPr>
              <w:t>,111.65</w:t>
            </w:r>
          </w:p>
        </w:tc>
      </w:tr>
      <w:tr>
        <w:trPr>
          <w:trHeight w:val="7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34" w:lineRule="exact" w:before="23"/>
              <w:ind w:left="26" w:right="93"/>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81,053,0</w:t>
            </w:r>
          </w:p>
          <w:p>
            <w:pPr>
              <w:pStyle w:val="TableParagraph"/>
              <w:spacing w:line="240" w:lineRule="auto"/>
              <w:ind w:left="364" w:right="0"/>
              <w:jc w:val="left"/>
              <w:rPr>
                <w:rFonts w:ascii="宋体" w:hAnsi="宋体" w:cs="宋体" w:eastAsia="宋体" w:hint="default"/>
                <w:sz w:val="18"/>
                <w:szCs w:val="18"/>
              </w:rPr>
            </w:pPr>
            <w:r>
              <w:rPr>
                <w:rFonts w:ascii="宋体"/>
                <w:sz w:val="18"/>
              </w:rPr>
              <w:t>05.01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7.08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1,616,19</w:t>
            </w:r>
          </w:p>
          <w:p>
            <w:pPr>
              <w:pStyle w:val="TableParagraph"/>
              <w:spacing w:line="240" w:lineRule="auto"/>
              <w:ind w:left="460" w:right="0"/>
              <w:jc w:val="left"/>
              <w:rPr>
                <w:rFonts w:ascii="宋体" w:hAnsi="宋体" w:cs="宋体" w:eastAsia="宋体" w:hint="default"/>
                <w:sz w:val="18"/>
                <w:szCs w:val="18"/>
              </w:rPr>
            </w:pPr>
            <w:r>
              <w:rPr>
                <w:rFonts w:ascii="宋体"/>
                <w:sz w:val="18"/>
              </w:rPr>
              <w:t>2.56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1.99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79,436,8</w:t>
            </w:r>
          </w:p>
          <w:p>
            <w:pPr>
              <w:pStyle w:val="TableParagraph"/>
              <w:spacing w:line="240" w:lineRule="auto"/>
              <w:ind w:left="367" w:right="0"/>
              <w:jc w:val="left"/>
              <w:rPr>
                <w:rFonts w:ascii="宋体" w:hAnsi="宋体" w:cs="宋体" w:eastAsia="宋体" w:hint="default"/>
                <w:sz w:val="18"/>
                <w:szCs w:val="18"/>
              </w:rPr>
            </w:pPr>
            <w:r>
              <w:rPr>
                <w:rFonts w:ascii="宋体"/>
                <w:sz w:val="18"/>
              </w:rPr>
              <w:t>12.45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77,199,8</w:t>
            </w:r>
          </w:p>
          <w:p>
            <w:pPr>
              <w:pStyle w:val="TableParagraph"/>
              <w:spacing w:line="240" w:lineRule="auto"/>
              <w:ind w:left="371" w:right="0"/>
              <w:jc w:val="left"/>
              <w:rPr>
                <w:rFonts w:ascii="宋体" w:hAnsi="宋体" w:cs="宋体" w:eastAsia="宋体" w:hint="default"/>
                <w:sz w:val="18"/>
                <w:szCs w:val="18"/>
              </w:rPr>
            </w:pPr>
            <w:r>
              <w:rPr>
                <w:rFonts w:ascii="宋体"/>
                <w:sz w:val="18"/>
              </w:rPr>
              <w:t>27.80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6.62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1,504,30</w:t>
            </w:r>
          </w:p>
          <w:p>
            <w:pPr>
              <w:pStyle w:val="TableParagraph"/>
              <w:spacing w:line="240" w:lineRule="auto"/>
              <w:ind w:left="461" w:right="0"/>
              <w:jc w:val="left"/>
              <w:rPr>
                <w:rFonts w:ascii="宋体" w:hAnsi="宋体" w:cs="宋体" w:eastAsia="宋体" w:hint="default"/>
                <w:sz w:val="18"/>
                <w:szCs w:val="18"/>
              </w:rPr>
            </w:pPr>
            <w:r>
              <w:rPr>
                <w:rFonts w:ascii="宋体"/>
                <w:sz w:val="18"/>
              </w:rPr>
              <w:t>2.08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75,695,</w:t>
            </w:r>
          </w:p>
          <w:p>
            <w:pPr>
              <w:pStyle w:val="TableParagraph"/>
              <w:spacing w:line="240" w:lineRule="auto"/>
              <w:ind w:left="187" w:right="0"/>
              <w:jc w:val="left"/>
              <w:rPr>
                <w:rFonts w:ascii="宋体" w:hAnsi="宋体" w:cs="宋体" w:eastAsia="宋体" w:hint="default"/>
                <w:sz w:val="18"/>
                <w:szCs w:val="18"/>
              </w:rPr>
            </w:pPr>
            <w:r>
              <w:rPr>
                <w:rFonts w:ascii="宋体"/>
                <w:sz w:val="18"/>
              </w:rPr>
              <w:t>525.72</w:t>
            </w:r>
          </w:p>
        </w:tc>
      </w:tr>
      <w:tr>
        <w:trPr>
          <w:trHeight w:val="71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32" w:lineRule="exact" w:before="24"/>
              <w:ind w:left="26" w:right="93"/>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221,086,</w:t>
            </w:r>
          </w:p>
          <w:p>
            <w:pPr>
              <w:pStyle w:val="TableParagraph"/>
              <w:spacing w:line="240" w:lineRule="auto"/>
              <w:ind w:left="249" w:right="0"/>
              <w:jc w:val="center"/>
              <w:rPr>
                <w:rFonts w:ascii="宋体" w:hAnsi="宋体" w:cs="宋体" w:eastAsia="宋体" w:hint="default"/>
                <w:sz w:val="18"/>
                <w:szCs w:val="18"/>
              </w:rPr>
            </w:pPr>
            <w:r>
              <w:rPr>
                <w:rFonts w:ascii="宋体"/>
                <w:sz w:val="18"/>
              </w:rPr>
              <w:t>087.02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220,852,</w:t>
            </w:r>
          </w:p>
          <w:p>
            <w:pPr>
              <w:pStyle w:val="TableParagraph"/>
              <w:spacing w:line="240" w:lineRule="auto"/>
              <w:ind w:left="255" w:right="0"/>
              <w:jc w:val="center"/>
              <w:rPr>
                <w:rFonts w:ascii="宋体" w:hAnsi="宋体" w:cs="宋体" w:eastAsia="宋体" w:hint="default"/>
                <w:sz w:val="18"/>
                <w:szCs w:val="18"/>
              </w:rPr>
            </w:pPr>
            <w:r>
              <w:rPr>
                <w:rFonts w:ascii="宋体"/>
                <w:sz w:val="18"/>
              </w:rPr>
              <w:t>587.02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99.89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233,500.</w:t>
            </w:r>
          </w:p>
          <w:p>
            <w:pPr>
              <w:pStyle w:val="TableParagraph"/>
              <w:spacing w:line="240" w:lineRule="auto"/>
              <w:ind w:right="23"/>
              <w:jc w:val="right"/>
              <w:rPr>
                <w:rFonts w:ascii="宋体" w:hAnsi="宋体" w:cs="宋体" w:eastAsia="宋体" w:hint="default"/>
                <w:sz w:val="18"/>
                <w:szCs w:val="18"/>
              </w:rPr>
            </w:pPr>
            <w:r>
              <w:rPr>
                <w:rFonts w:ascii="宋体"/>
                <w:sz w:val="18"/>
              </w:rPr>
              <w:t>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 w:right="0"/>
              <w:jc w:val="center"/>
              <w:rPr>
                <w:rFonts w:ascii="宋体" w:hAnsi="宋体" w:cs="宋体" w:eastAsia="宋体" w:hint="default"/>
                <w:sz w:val="18"/>
                <w:szCs w:val="18"/>
              </w:rPr>
            </w:pPr>
            <w:r>
              <w:rPr>
                <w:rFonts w:ascii="宋体"/>
                <w:sz w:val="18"/>
              </w:rPr>
              <w:t>220,227,</w:t>
            </w:r>
          </w:p>
          <w:p>
            <w:pPr>
              <w:pStyle w:val="TableParagraph"/>
              <w:spacing w:line="240" w:lineRule="auto"/>
              <w:ind w:left="257" w:right="0"/>
              <w:jc w:val="center"/>
              <w:rPr>
                <w:rFonts w:ascii="宋体" w:hAnsi="宋体" w:cs="宋体" w:eastAsia="宋体" w:hint="default"/>
                <w:sz w:val="18"/>
                <w:szCs w:val="18"/>
              </w:rPr>
            </w:pPr>
            <w:r>
              <w:rPr>
                <w:rFonts w:ascii="宋体"/>
                <w:sz w:val="18"/>
              </w:rPr>
              <w:t>027.74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18.88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219,561,</w:t>
            </w:r>
          </w:p>
          <w:p>
            <w:pPr>
              <w:pStyle w:val="TableParagraph"/>
              <w:spacing w:line="240" w:lineRule="auto"/>
              <w:ind w:left="254" w:right="0"/>
              <w:jc w:val="center"/>
              <w:rPr>
                <w:rFonts w:ascii="宋体" w:hAnsi="宋体" w:cs="宋体" w:eastAsia="宋体" w:hint="default"/>
                <w:sz w:val="18"/>
                <w:szCs w:val="18"/>
              </w:rPr>
            </w:pPr>
            <w:r>
              <w:rPr>
                <w:rFonts w:ascii="宋体"/>
                <w:sz w:val="18"/>
              </w:rPr>
              <w:t>527.74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99.70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665,500</w:t>
            </w:r>
          </w:p>
          <w:p>
            <w:pPr>
              <w:pStyle w:val="TableParagraph"/>
              <w:spacing w:line="240" w:lineRule="auto"/>
              <w:ind w:left="456" w:right="0"/>
              <w:jc w:val="left"/>
              <w:rPr>
                <w:rFonts w:ascii="宋体" w:hAnsi="宋体" w:cs="宋体" w:eastAsia="宋体" w:hint="default"/>
                <w:sz w:val="18"/>
                <w:szCs w:val="18"/>
              </w:rPr>
            </w:pPr>
            <w:r>
              <w:rPr>
                <w:rFonts w:ascii="宋体"/>
                <w:sz w:val="18"/>
              </w:rPr>
              <w:t>.00</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1,144,70</w:t>
            </w:r>
          </w:p>
          <w:p>
            <w:pPr>
              <w:pStyle w:val="TableParagraph"/>
              <w:spacing w:line="240" w:lineRule="auto"/>
              <w:ind w:left="96" w:right="0"/>
              <w:jc w:val="left"/>
              <w:rPr>
                <w:rFonts w:ascii="宋体" w:hAnsi="宋体" w:cs="宋体" w:eastAsia="宋体" w:hint="default"/>
                <w:sz w:val="18"/>
                <w:szCs w:val="18"/>
              </w:rPr>
            </w:pPr>
            <w:r>
              <w:rPr>
                <w:rFonts w:ascii="宋体"/>
                <w:sz w:val="18"/>
              </w:rPr>
              <w:t>7,282.61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809,266,</w:t>
            </w:r>
          </w:p>
          <w:p>
            <w:pPr>
              <w:pStyle w:val="TableParagraph"/>
              <w:spacing w:line="240" w:lineRule="auto"/>
              <w:ind w:left="255" w:right="0"/>
              <w:jc w:val="center"/>
              <w:rPr>
                <w:rFonts w:ascii="宋体" w:hAnsi="宋体" w:cs="宋体" w:eastAsia="宋体" w:hint="default"/>
                <w:sz w:val="18"/>
                <w:szCs w:val="18"/>
              </w:rPr>
            </w:pPr>
            <w:r>
              <w:rPr>
                <w:rFonts w:ascii="宋体"/>
                <w:sz w:val="18"/>
              </w:rPr>
              <w:t>735.21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335,440,</w:t>
            </w:r>
          </w:p>
          <w:p>
            <w:pPr>
              <w:pStyle w:val="TableParagraph"/>
              <w:spacing w:line="240" w:lineRule="auto"/>
              <w:ind w:left="253" w:right="0"/>
              <w:jc w:val="center"/>
              <w:rPr>
                <w:rFonts w:ascii="宋体" w:hAnsi="宋体" w:cs="宋体" w:eastAsia="宋体" w:hint="default"/>
                <w:sz w:val="18"/>
                <w:szCs w:val="18"/>
              </w:rPr>
            </w:pPr>
            <w:r>
              <w:rPr>
                <w:rFonts w:ascii="宋体"/>
                <w:sz w:val="18"/>
              </w:rPr>
              <w:t>547.40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1,166,58</w:t>
            </w:r>
          </w:p>
          <w:p>
            <w:pPr>
              <w:pStyle w:val="TableParagraph"/>
              <w:spacing w:line="240" w:lineRule="auto"/>
              <w:ind w:left="103" w:right="0"/>
              <w:jc w:val="left"/>
              <w:rPr>
                <w:rFonts w:ascii="宋体" w:hAnsi="宋体" w:cs="宋体" w:eastAsia="宋体" w:hint="default"/>
                <w:sz w:val="18"/>
                <w:szCs w:val="18"/>
              </w:rPr>
            </w:pPr>
            <w:r>
              <w:rPr>
                <w:rFonts w:ascii="宋体"/>
                <w:sz w:val="18"/>
              </w:rPr>
              <w:t>0,000.41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812,411,</w:t>
            </w:r>
          </w:p>
          <w:p>
            <w:pPr>
              <w:pStyle w:val="TableParagraph"/>
              <w:spacing w:line="240" w:lineRule="auto"/>
              <w:ind w:left="254" w:right="0"/>
              <w:jc w:val="center"/>
              <w:rPr>
                <w:rFonts w:ascii="宋体" w:hAnsi="宋体" w:cs="宋体" w:eastAsia="宋体" w:hint="default"/>
                <w:sz w:val="18"/>
                <w:szCs w:val="18"/>
              </w:rPr>
            </w:pPr>
            <w:r>
              <w:rPr>
                <w:rFonts w:ascii="宋体"/>
                <w:sz w:val="18"/>
              </w:rPr>
              <w:t>863.04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sz w:val="18"/>
              </w:rPr>
              <w:t>354,168</w:t>
            </w:r>
          </w:p>
          <w:p>
            <w:pPr>
              <w:pStyle w:val="TableParagraph"/>
              <w:spacing w:line="240" w:lineRule="auto"/>
              <w:ind w:left="96" w:right="0"/>
              <w:jc w:val="left"/>
              <w:rPr>
                <w:rFonts w:ascii="宋体" w:hAnsi="宋体" w:cs="宋体" w:eastAsia="宋体" w:hint="default"/>
                <w:sz w:val="18"/>
                <w:szCs w:val="18"/>
              </w:rPr>
            </w:pPr>
            <w:r>
              <w:rPr>
                <w:rFonts w:ascii="宋体"/>
                <w:sz w:val="18"/>
              </w:rPr>
              <w:t>,137.37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74" w:lineRule="exact" w:before="36"/>
        <w:ind w:right="0"/>
        <w:jc w:val="left"/>
      </w:pPr>
      <w:r>
        <w:rPr>
          <w:spacing w:val="-2"/>
        </w:rPr>
        <w:t>期末单项金额重大并单项计提坏帐准备的其他应收款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1"/>
        <w:gridCol w:w="1745"/>
        <w:gridCol w:w="1743"/>
        <w:gridCol w:w="1164"/>
        <w:gridCol w:w="2077"/>
      </w:tblGrid>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
        </w:tc>
        <w:tc>
          <w:tcPr>
            <w:tcW w:w="67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628"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364,755,195.71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162,755,195.71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44.62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鸡东弘霖煤炭经销有限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110,271,886.43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110,271,886.43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秦皇岛市弘企房地产开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哈尔滨中青房地产开发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44,059,405.94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28,638,613.86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方正县海翔煤炭经销有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28,375,123.47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28,375,123.47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26,418,810.64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66,418,810.64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251.41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呼和浩特市环通工贸有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25,709,448.21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25,709,448.21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哈尔滨志才煤炭经销有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23,634,734.48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15,770,117.43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66.72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黑龙江忠信伟业房地产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17,750,000.00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11,537,500.00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扶余县长春岭粮库</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14,285,964.24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14,285,964.24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呼伦贝尔市红海种业科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13,502,581.77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8,776,678.15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65.00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秦皇岛市华亚实业有限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11,274,685.66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11,274,685.66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阿尔山市金仓粮油贸易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10,715,325.64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8,572,260.51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21"/>
        <w:gridCol w:w="1745"/>
        <w:gridCol w:w="1743"/>
        <w:gridCol w:w="1164"/>
        <w:gridCol w:w="2077"/>
      </w:tblGrid>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嫩江县嫩兴煤炭销售有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10,205,934.00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10,205,934.00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土默特右旗经通有限公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9,225,433.90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9,225,433.90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佟志刚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9,181,813.61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9,181,813.61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黑龙江康尔麦动物营养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8,504,228.87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7,653,805.98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鸡西市恒盛源选煤有限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8,399,605.68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1,346,671.50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16.03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七台河金源煤矿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7,298,012.33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7,298,012.33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842,568,190.58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586,797,955.63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4" w:lineRule="exact" w:before="36"/>
        <w:ind w:right="0"/>
        <w:jc w:val="left"/>
      </w:pPr>
      <w:r>
        <w:rPr>
          <w:spacing w:val="-2"/>
        </w:rPr>
        <w:t>组合中，按账龄分析法计提坏账准备的其他应收款：</w:t>
      </w:r>
    </w:p>
    <w:p>
      <w:pPr>
        <w:pStyle w:val="BodyText"/>
        <w:spacing w:line="274"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521,691.20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10,433.82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2,007,819.10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100,390.96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2,216,499.85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332,474.98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2,345,785.54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1,172,892.80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7,091,795.69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1,616,192.56</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pPr>
      <w:r>
        <w:rPr>
          <w:spacing w:val="-2"/>
        </w:rPr>
        <w:t>组合中，采用其他方法计提坏账准备的其他应收款：</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75" w:val="left" w:leader="none"/>
        </w:tabs>
        <w:spacing w:line="240" w:lineRule="auto"/>
        <w:ind w:right="0"/>
        <w:jc w:val="left"/>
      </w:pPr>
      <w:r>
        <w:rPr/>
        <w:t>单位：</w:t>
      </w:r>
      <w:r>
        <w:rPr>
          <w:spacing w:val="2"/>
        </w:rPr>
        <w:t> </w:t>
      </w:r>
      <w:r>
        <w:rPr/>
        <w:t>元</w:t>
        <w:tab/>
        <w:t>币种：</w:t>
      </w:r>
      <w:r>
        <w:rPr>
          <w:spacing w:val="-1"/>
        </w:rPr>
        <w:t> </w:t>
      </w:r>
      <w:r>
        <w:rPr/>
        <w:t>人民币</w:t>
      </w:r>
    </w:p>
    <w:p>
      <w:pPr>
        <w:spacing w:after="0" w:line="240" w:lineRule="auto"/>
        <w:jc w:val="left"/>
        <w:sectPr>
          <w:type w:val="continuous"/>
          <w:pgSz w:w="11910" w:h="16840"/>
          <w:pgMar w:top="1120" w:bottom="1380" w:left="1580" w:right="1040"/>
          <w:cols w:num="2" w:equalWidth="0">
            <w:col w:w="5053" w:space="125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与交易对象组合</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3,782,345.05</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70,178,864.27</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73,961,209.32</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right="663"/>
        <w:jc w:val="left"/>
      </w:pPr>
      <w:r>
        <w:rPr/>
        <w:t>本期计提坏账准备金额</w:t>
      </w:r>
      <w:r>
        <w:rPr>
          <w:spacing w:val="-55"/>
        </w:rPr>
        <w:t> </w:t>
      </w:r>
      <w:r>
        <w:rPr>
          <w:rFonts w:ascii="宋体" w:hAnsi="宋体" w:cs="宋体" w:eastAsia="宋体" w:hint="default"/>
        </w:rPr>
        <w:t>3,287,260.92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6,429,360.67</w:t>
      </w:r>
      <w:r>
        <w:rPr>
          <w:rFonts w:ascii="宋体" w:hAnsi="宋体" w:cs="宋体" w:eastAsia="宋体" w:hint="default"/>
          <w:spacing w:val="-58"/>
        </w:rPr>
        <w:t> </w:t>
      </w:r>
      <w:r>
        <w:rPr/>
        <w:t>元。</w:t>
      </w:r>
      <w:r>
        <w:rPr>
          <w:w w:val="100"/>
        </w:rPr>
        <w:t> </w:t>
      </w:r>
      <w:r>
        <w:rPr/>
        <w:t>其中本期坏账准备转回或收回金额重要的：</w:t>
      </w:r>
    </w:p>
    <w:p>
      <w:pPr>
        <w:pStyle w:val="BodyText"/>
        <w:spacing w:line="249" w:lineRule="exact"/>
        <w:ind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5"/>
        <w:gridCol w:w="3053"/>
        <w:gridCol w:w="2511"/>
      </w:tblGrid>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哈尔滨志才煤炭经销有限公司</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4,766,451.80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嫩江县嫩兴煤炭销售有限公司</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244,804.29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秦皇岛华亚实业有限公司</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168,400.00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个人（农户等）</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859,704.58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6,429,360.67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69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774,533,291.58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771,148,846.93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370,173,991.03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395,431,153.48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1,144,707,282.61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1,166,580,000.41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580"/>
        </w:sectPr>
      </w:pPr>
    </w:p>
    <w:p>
      <w:pPr>
        <w:pStyle w:val="Heading3"/>
        <w:spacing w:line="240" w:lineRule="auto"/>
        <w:ind w:right="-16"/>
        <w:jc w:val="left"/>
        <w:rPr>
          <w:b w:val="0"/>
          <w:bCs w:val="0"/>
        </w:rPr>
      </w:pPr>
      <w:r>
        <w:rPr>
          <w:rFonts w:ascii="宋体" w:hAnsi="宋体" w:cs="宋体" w:eastAsia="宋体" w:hint="default"/>
        </w:rPr>
        <w:t>(4).</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580"/>
          <w:cols w:num="2" w:equalWidth="0">
            <w:col w:w="5655" w:space="867"/>
            <w:col w:w="322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31"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67"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哈尔滨乔仕房</w:t>
            </w:r>
          </w:p>
          <w:p>
            <w:pPr>
              <w:pStyle w:val="TableParagraph"/>
              <w:spacing w:line="272" w:lineRule="exact" w:before="27"/>
              <w:ind w:left="24" w:right="160"/>
              <w:jc w:val="left"/>
              <w:rPr>
                <w:rFonts w:ascii="宋体" w:hAnsi="宋体" w:cs="宋体" w:eastAsia="宋体" w:hint="default"/>
                <w:sz w:val="21"/>
                <w:szCs w:val="21"/>
              </w:rPr>
            </w:pPr>
            <w:r>
              <w:rPr>
                <w:rFonts w:ascii="宋体" w:hAnsi="宋体" w:cs="宋体" w:eastAsia="宋体" w:hint="default"/>
                <w:sz w:val="21"/>
                <w:szCs w:val="21"/>
              </w:rPr>
              <w:t>地产开发有限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364,755,195.71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31.86</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162,755,195.71</w:t>
            </w: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鸡东弘霖煤炭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经销有限公司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110,271,886.43</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9.63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110,271,886.43</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秦皇岛市弘企</w:t>
            </w:r>
          </w:p>
          <w:p>
            <w:pPr>
              <w:pStyle w:val="TableParagraph"/>
              <w:spacing w:line="272" w:lineRule="exact" w:before="27"/>
              <w:ind w:left="24" w:right="160"/>
              <w:jc w:val="left"/>
              <w:rPr>
                <w:rFonts w:ascii="宋体" w:hAnsi="宋体" w:cs="宋体" w:eastAsia="宋体" w:hint="default"/>
                <w:sz w:val="21"/>
                <w:szCs w:val="21"/>
              </w:rPr>
            </w:pPr>
            <w:r>
              <w:rPr>
                <w:rFonts w:ascii="宋体" w:hAnsi="宋体" w:cs="宋体" w:eastAsia="宋体" w:hint="default"/>
                <w:sz w:val="21"/>
                <w:szCs w:val="21"/>
              </w:rPr>
              <w:t>房地产开发有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99,000,000.00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8.65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49,500,000.00</w:t>
            </w:r>
          </w:p>
        </w:tc>
      </w:tr>
      <w:tr>
        <w:trPr>
          <w:trHeight w:val="83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哈尔滨中青房</w:t>
            </w:r>
          </w:p>
          <w:p>
            <w:pPr>
              <w:pStyle w:val="TableParagraph"/>
              <w:spacing w:line="272" w:lineRule="exact" w:before="27"/>
              <w:ind w:left="24" w:right="160"/>
              <w:jc w:val="left"/>
              <w:rPr>
                <w:rFonts w:ascii="宋体" w:hAnsi="宋体" w:cs="宋体" w:eastAsia="宋体" w:hint="default"/>
                <w:sz w:val="21"/>
                <w:szCs w:val="21"/>
              </w:rPr>
            </w:pPr>
            <w:r>
              <w:rPr>
                <w:rFonts w:ascii="宋体" w:hAnsi="宋体" w:cs="宋体" w:eastAsia="宋体" w:hint="default"/>
                <w:sz w:val="21"/>
                <w:szCs w:val="21"/>
              </w:rPr>
              <w:t>地产开发有限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44,059,405.94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28,638,613.86</w:t>
            </w:r>
          </w:p>
        </w:tc>
      </w:tr>
      <w:tr>
        <w:trPr>
          <w:trHeight w:val="562"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法院判决待处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40,000,000.00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z w:val="21"/>
              </w:rPr>
              <w:t>3.49</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658,086,488.08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57.48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351,165,696.00</w:t>
            </w:r>
          </w:p>
        </w:tc>
      </w:tr>
    </w:tbl>
    <w:p>
      <w:pPr>
        <w:spacing w:line="240" w:lineRule="auto" w:before="12"/>
        <w:rPr>
          <w:rFonts w:ascii="宋体" w:hAnsi="宋体" w:cs="宋体" w:eastAsia="宋体" w:hint="default"/>
          <w:sz w:val="19"/>
          <w:szCs w:val="19"/>
        </w:rPr>
      </w:pPr>
    </w:p>
    <w:p>
      <w:pPr>
        <w:pStyle w:val="Heading3"/>
        <w:tabs>
          <w:tab w:pos="849" w:val="left" w:leader="none"/>
          <w:tab w:pos="1057" w:val="left" w:leader="none"/>
        </w:tabs>
        <w:spacing w:line="290" w:lineRule="auto"/>
        <w:ind w:right="805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1"/>
        <w:rPr>
          <w:rFonts w:ascii="宋体" w:hAnsi="宋体" w:cs="宋体" w:eastAsia="宋体" w:hint="default"/>
          <w:b/>
          <w:bCs/>
          <w:sz w:val="19"/>
          <w:szCs w:val="19"/>
        </w:rPr>
      </w:pPr>
    </w:p>
    <w:p>
      <w:pPr>
        <w:pStyle w:val="BodyText"/>
        <w:tabs>
          <w:tab w:pos="1051" w:val="left" w:leader="none"/>
        </w:tabs>
        <w:spacing w:line="240" w:lineRule="auto" w:before="36"/>
        <w:ind w:left="0" w:right="6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847"/>
        <w:gridCol w:w="1431"/>
        <w:gridCol w:w="1426"/>
        <w:gridCol w:w="1438"/>
        <w:gridCol w:w="1430"/>
        <w:gridCol w:w="1426"/>
        <w:gridCol w:w="1433"/>
      </w:tblGrid>
      <w:tr>
        <w:trPr>
          <w:trHeight w:val="250" w:hRule="exact"/>
        </w:trPr>
        <w:tc>
          <w:tcPr>
            <w:tcW w:w="847" w:type="dxa"/>
            <w:vMerge w:val="restart"/>
            <w:tcBorders>
              <w:top w:val="single" w:sz="6" w:space="0" w:color="000000"/>
              <w:left w:val="single" w:sz="6" w:space="0" w:color="000000"/>
              <w:right w:val="single" w:sz="6" w:space="0" w:color="000000"/>
            </w:tcBorders>
          </w:tcPr>
          <w:p>
            <w:pPr>
              <w:pStyle w:val="TableParagraph"/>
              <w:spacing w:line="240" w:lineRule="auto" w:before="94"/>
              <w:ind w:left="2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7" w:hRule="exact"/>
        </w:trPr>
        <w:tc>
          <w:tcPr>
            <w:tcW w:w="847" w:type="dxa"/>
            <w:vMerge/>
            <w:tcBorders>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145,452,588.66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45,293,215.90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100,159,372.76</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158,997,640.60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13,783,189.13</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145,214,451.47</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410,340,394.11</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410,340,394.11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845,896,613.22</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845,896,613.22</w:t>
            </w:r>
          </w:p>
        </w:tc>
      </w:tr>
      <w:tr>
        <w:trPr>
          <w:trHeight w:val="25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689,443,055.90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101,684,739.45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587,758,316.45</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463,515,250.46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107,829,982.36</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355,685,268.10</w:t>
            </w:r>
          </w:p>
        </w:tc>
      </w:tr>
      <w:tr>
        <w:trPr>
          <w:trHeight w:val="24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2,562,808.39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859,043.76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1,703,764.63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4,028,046.85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1,067,503.43</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2,960,543.42</w:t>
            </w:r>
          </w:p>
        </w:tc>
      </w:tr>
      <w:tr>
        <w:trPr>
          <w:trHeight w:val="4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消耗性生</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物资产</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369,080.00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369,080.00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369,080.00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369,080.00</w:t>
            </w:r>
          </w:p>
        </w:tc>
      </w:tr>
      <w:tr>
        <w:trPr>
          <w:trHeight w:val="24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4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149,600.00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149,600.00</w:t>
            </w:r>
          </w:p>
        </w:tc>
      </w:tr>
      <w:tr>
        <w:trPr>
          <w:trHeight w:val="25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6,632,200.02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6,616,312.37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15,887.65</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8,412,357.33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6,616,312.37</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1,796,044.96</w:t>
            </w:r>
          </w:p>
        </w:tc>
      </w:tr>
      <w:tr>
        <w:trPr>
          <w:trHeight w:val="4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1,254,800,127.0</w:t>
            </w:r>
          </w:p>
          <w:p>
            <w:pPr>
              <w:pStyle w:val="TableParagraph"/>
              <w:spacing w:line="234" w:lineRule="exact"/>
              <w:ind w:right="29"/>
              <w:jc w:val="right"/>
              <w:rPr>
                <w:rFonts w:ascii="宋体" w:hAnsi="宋体" w:cs="宋体" w:eastAsia="宋体" w:hint="default"/>
                <w:sz w:val="18"/>
                <w:szCs w:val="18"/>
              </w:rPr>
            </w:pPr>
            <w:r>
              <w:rPr>
                <w:rFonts w:ascii="宋体"/>
                <w:sz w:val="18"/>
              </w:rPr>
              <w:t>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154,453,311.48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1,100,346,815.6</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1,481,368,588.4</w:t>
            </w:r>
          </w:p>
          <w:p>
            <w:pPr>
              <w:pStyle w:val="TableParagraph"/>
              <w:spacing w:line="234" w:lineRule="exact"/>
              <w:ind w:right="29"/>
              <w:jc w:val="right"/>
              <w:rPr>
                <w:rFonts w:ascii="宋体" w:hAnsi="宋体" w:cs="宋体" w:eastAsia="宋体" w:hint="default"/>
                <w:sz w:val="18"/>
                <w:szCs w:val="18"/>
              </w:rPr>
            </w:pPr>
            <w:r>
              <w:rPr>
                <w:rFonts w:ascii="宋体"/>
                <w:sz w:val="18"/>
              </w:rPr>
              <w:t>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129,296,987.29</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1,352,071,601.1</w:t>
            </w:r>
          </w:p>
          <w:p>
            <w:pPr>
              <w:pStyle w:val="TableParagraph"/>
              <w:spacing w:line="234" w:lineRule="exact"/>
              <w:ind w:right="29"/>
              <w:jc w:val="right"/>
              <w:rPr>
                <w:rFonts w:ascii="宋体" w:hAnsi="宋体" w:cs="宋体" w:eastAsia="宋体" w:hint="default"/>
                <w:sz w:val="18"/>
                <w:szCs w:val="18"/>
              </w:rPr>
            </w:pPr>
            <w:r>
              <w:rPr>
                <w:rFonts w:ascii="宋体"/>
                <w:sz w:val="18"/>
              </w:rPr>
              <w:t>7</w:t>
            </w:r>
          </w:p>
        </w:tc>
      </w:tr>
    </w:tbl>
    <w:p>
      <w:pPr>
        <w:spacing w:line="240" w:lineRule="auto" w:before="12"/>
        <w:rPr>
          <w:rFonts w:ascii="宋体" w:hAnsi="宋体" w:cs="宋体" w:eastAsia="宋体" w:hint="default"/>
          <w:sz w:val="19"/>
          <w:szCs w:val="19"/>
        </w:rPr>
      </w:pPr>
    </w:p>
    <w:p>
      <w:pPr>
        <w:pStyle w:val="Heading3"/>
        <w:tabs>
          <w:tab w:pos="849" w:val="left" w:leader="none"/>
        </w:tabs>
        <w:spacing w:line="240" w:lineRule="auto"/>
        <w:ind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8"/>
        <w:ind w:left="0" w:right="6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5"/>
        <w:gridCol w:w="1597"/>
        <w:gridCol w:w="1601"/>
        <w:gridCol w:w="872"/>
        <w:gridCol w:w="1457"/>
        <w:gridCol w:w="872"/>
        <w:gridCol w:w="1637"/>
      </w:tblGrid>
      <w:tr>
        <w:trPr>
          <w:trHeight w:val="250" w:hRule="exact"/>
        </w:trPr>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69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61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8"/>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1015"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7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7" w:type="dxa"/>
            <w:vMerge/>
            <w:tcBorders>
              <w:left w:val="single" w:sz="4" w:space="0" w:color="000000"/>
              <w:bottom w:val="single" w:sz="4" w:space="0" w:color="000000"/>
              <w:right w:val="single" w:sz="4" w:space="0" w:color="000000"/>
            </w:tcBorders>
          </w:tcPr>
          <w:p>
            <w:pPr/>
          </w:p>
        </w:tc>
      </w:tr>
      <w:tr>
        <w:trPr>
          <w:trHeight w:val="24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13,783,189.13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32,920,417.22</w:t>
            </w:r>
          </w:p>
        </w:tc>
        <w:tc>
          <w:tcPr>
            <w:tcW w:w="87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1,410,390.45</w:t>
            </w:r>
          </w:p>
        </w:tc>
        <w:tc>
          <w:tcPr>
            <w:tcW w:w="8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45,293,215.90</w:t>
            </w:r>
          </w:p>
        </w:tc>
      </w:tr>
      <w:tr>
        <w:trPr>
          <w:trHeight w:val="24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107,829,982.36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18,929,606.54</w:t>
            </w:r>
          </w:p>
        </w:tc>
        <w:tc>
          <w:tcPr>
            <w:tcW w:w="87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25,074,849.45</w:t>
            </w:r>
          </w:p>
        </w:tc>
        <w:tc>
          <w:tcPr>
            <w:tcW w:w="8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101,684,739.45</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15"/>
        <w:gridCol w:w="1597"/>
        <w:gridCol w:w="1601"/>
        <w:gridCol w:w="872"/>
        <w:gridCol w:w="1457"/>
        <w:gridCol w:w="872"/>
        <w:gridCol w:w="1637"/>
      </w:tblGrid>
      <w:tr>
        <w:trPr>
          <w:trHeight w:val="24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7"/>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1,067,503.43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713,313.61</w:t>
            </w:r>
          </w:p>
        </w:tc>
        <w:tc>
          <w:tcPr>
            <w:tcW w:w="87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921,773.28</w:t>
            </w:r>
          </w:p>
        </w:tc>
        <w:tc>
          <w:tcPr>
            <w:tcW w:w="8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859,043.76</w:t>
            </w:r>
          </w:p>
        </w:tc>
      </w:tr>
      <w:tr>
        <w:trPr>
          <w:trHeight w:val="24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6,616,312.37</w:t>
            </w:r>
          </w:p>
        </w:tc>
        <w:tc>
          <w:tcPr>
            <w:tcW w:w="160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6,616,312.37</w:t>
            </w:r>
          </w:p>
        </w:tc>
      </w:tr>
      <w:tr>
        <w:trPr>
          <w:trHeight w:val="24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129,296,987.29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52,563,337.37</w:t>
            </w:r>
          </w:p>
        </w:tc>
        <w:tc>
          <w:tcPr>
            <w:tcW w:w="87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27,407,013.18</w:t>
            </w:r>
          </w:p>
        </w:tc>
        <w:tc>
          <w:tcPr>
            <w:tcW w:w="87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154,453,311.48</w:t>
            </w:r>
          </w:p>
        </w:tc>
      </w:tr>
    </w:tbl>
    <w:p>
      <w:pPr>
        <w:pStyle w:val="BodyText"/>
        <w:spacing w:line="239" w:lineRule="exact"/>
        <w:ind w:right="0"/>
        <w:jc w:val="left"/>
      </w:pPr>
      <w:r>
        <w:rPr/>
        <w:t>由于采购成本提高及原库存商品品质下降等原因，导致浩化分公司、鑫亚公司、麦芽公司、纸业</w:t>
      </w:r>
    </w:p>
    <w:p>
      <w:pPr>
        <w:pStyle w:val="BodyText"/>
        <w:spacing w:line="273" w:lineRule="exact"/>
        <w:ind w:right="2465"/>
        <w:jc w:val="left"/>
      </w:pPr>
      <w:r>
        <w:rPr/>
        <w:t>公司等期末存货可变现净值低于存货成本。</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rFonts w:ascii="宋体" w:hAnsi="宋体" w:cs="宋体" w:eastAsia="宋体" w:hint="default"/>
        </w:rPr>
        <w:t>11</w:t>
      </w:r>
      <w:r>
        <w:rPr/>
        <w:t>、</w:t>
      </w:r>
      <w:r>
        <w:rPr>
          <w:spacing w:val="-24"/>
        </w:rPr>
        <w:t> </w:t>
      </w:r>
      <w:r>
        <w:rPr/>
        <w:t>其他流动资产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8,031,120.33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18,770,733.98</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房地产预缴税金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849,139.15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25,181,345.59</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预付保险费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525,144.85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377,718.43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2,471,987.70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283,577,461.90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68,250.00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292,982,866.23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46,888,455.70</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2" w:lineRule="exact"/>
        <w:ind w:right="0"/>
        <w:jc w:val="left"/>
      </w:pPr>
      <w:r>
        <w:rPr>
          <w:spacing w:val="-3"/>
        </w:rPr>
        <w:t>年末其他项为公司本年开展的理财业务，年末余额中包括招商证券国债逆回购 </w:t>
      </w:r>
      <w:r>
        <w:rPr>
          <w:rFonts w:ascii="宋体" w:hAnsi="宋体" w:cs="宋体" w:eastAsia="宋体" w:hint="default"/>
        </w:rPr>
        <w:t>2.73</w:t>
      </w:r>
      <w:r>
        <w:rPr>
          <w:rFonts w:ascii="宋体" w:hAnsi="宋体" w:cs="宋体" w:eastAsia="宋体" w:hint="default"/>
          <w:spacing w:val="-47"/>
        </w:rPr>
        <w:t> </w:t>
      </w:r>
      <w:r>
        <w:rPr>
          <w:spacing w:val="-9"/>
        </w:rPr>
        <w:t>亿元，应收投</w:t>
      </w:r>
    </w:p>
    <w:p>
      <w:pPr>
        <w:pStyle w:val="BodyText"/>
        <w:spacing w:line="273" w:lineRule="exact"/>
        <w:ind w:right="2465"/>
        <w:jc w:val="left"/>
      </w:pPr>
      <w:r>
        <w:rPr/>
        <w:t>资收益</w:t>
      </w:r>
      <w:r>
        <w:rPr>
          <w:spacing w:val="-53"/>
        </w:rPr>
        <w:t> </w:t>
      </w:r>
      <w:r>
        <w:rPr>
          <w:rFonts w:ascii="宋体" w:hAnsi="宋体" w:cs="宋体" w:eastAsia="宋体" w:hint="default"/>
        </w:rPr>
        <w:t>10,577,461.90</w:t>
      </w:r>
      <w:r>
        <w:rPr>
          <w:rFonts w:ascii="宋体" w:hAnsi="宋体" w:cs="宋体" w:eastAsia="宋体" w:hint="default"/>
          <w:spacing w:val="-52"/>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9"/>
        <w:jc w:val="left"/>
        <w:rPr>
          <w:b w:val="0"/>
          <w:bCs w:val="0"/>
        </w:rPr>
      </w:pPr>
      <w:r>
        <w:rPr>
          <w:rFonts w:ascii="宋体" w:hAnsi="宋体" w:cs="宋体" w:eastAsia="宋体" w:hint="default"/>
        </w:rPr>
        <w:t>12</w:t>
      </w:r>
      <w:r>
        <w:rPr/>
        <w:t>、</w:t>
      </w:r>
      <w:r>
        <w:rPr>
          <w:spacing w:val="-24"/>
        </w:rPr>
        <w:t> </w:t>
      </w:r>
      <w:r>
        <w:rPr/>
        <w:t>可供出售金融资产</w:t>
      </w:r>
      <w:r>
        <w:rPr>
          <w:b w:val="0"/>
          <w:bCs w:val="0"/>
        </w:rPr>
      </w:r>
    </w:p>
    <w:p>
      <w:pPr>
        <w:pStyle w:val="BodyText"/>
        <w:spacing w:line="240" w:lineRule="auto" w:before="56"/>
        <w:ind w:right="-9"/>
        <w:jc w:val="left"/>
      </w:pPr>
      <w:r>
        <w:rPr/>
        <w:t>√适用</w:t>
      </w:r>
      <w:r>
        <w:rPr>
          <w:spacing w:val="-1"/>
        </w:rPr>
        <w:t> </w:t>
      </w:r>
      <w:r>
        <w:rPr/>
        <w:t>□不适用</w:t>
      </w:r>
    </w:p>
    <w:p>
      <w:pPr>
        <w:pStyle w:val="Heading3"/>
        <w:tabs>
          <w:tab w:pos="861" w:val="left" w:leader="none"/>
        </w:tabs>
        <w:spacing w:line="240" w:lineRule="auto" w:before="59"/>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9"/>
        <w:gridCol w:w="1287"/>
        <w:gridCol w:w="1289"/>
        <w:gridCol w:w="1287"/>
        <w:gridCol w:w="1286"/>
        <w:gridCol w:w="1001"/>
        <w:gridCol w:w="1037"/>
      </w:tblGrid>
      <w:tr>
        <w:trPr>
          <w:trHeight w:val="247" w:hRule="exact"/>
        </w:trPr>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1709" w:type="dxa"/>
            <w:vMerge/>
            <w:tcBorders>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8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28,270,000.00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7,270,000.00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21,000,000.00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28,270,000.00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7,270,000.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21,000,000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r>
      <w:tr>
        <w:trPr>
          <w:trHeight w:val="25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8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28,270,000.00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7,270,000.00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21,000,000.00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28,270,000.00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2"/>
              <w:jc w:val="right"/>
              <w:rPr>
                <w:rFonts w:ascii="宋体" w:hAnsi="宋体" w:cs="宋体" w:eastAsia="宋体" w:hint="default"/>
                <w:sz w:val="18"/>
                <w:szCs w:val="18"/>
              </w:rPr>
            </w:pPr>
            <w:r>
              <w:rPr>
                <w:rFonts w:ascii="宋体"/>
                <w:spacing w:val="-1"/>
                <w:sz w:val="18"/>
              </w:rPr>
              <w:t>7,270,000.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1"/>
              <w:jc w:val="right"/>
              <w:rPr>
                <w:rFonts w:ascii="宋体" w:hAnsi="宋体" w:cs="宋体" w:eastAsia="宋体" w:hint="default"/>
                <w:sz w:val="18"/>
                <w:szCs w:val="18"/>
              </w:rPr>
            </w:pPr>
            <w:r>
              <w:rPr>
                <w:rFonts w:ascii="宋体"/>
                <w:spacing w:val="-1"/>
                <w:sz w:val="18"/>
              </w:rPr>
              <w:t>21,000,000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r>
      <w:tr>
        <w:trPr>
          <w:trHeight w:val="48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28,270,000.00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7,270,000.00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21,000,000.00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28,270,000.00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7,270,000.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21,000,000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right="0"/>
        <w:jc w:val="left"/>
      </w:pPr>
      <w:r>
        <w:rPr/>
        <w:t>□适用</w:t>
      </w:r>
      <w:r>
        <w:rPr>
          <w:spacing w:val="-1"/>
        </w:rPr>
        <w:t> </w:t>
      </w:r>
      <w:r>
        <w:rPr/>
        <w:t>√不适用</w:t>
      </w:r>
    </w:p>
    <w:p>
      <w:pPr>
        <w:pStyle w:val="Heading3"/>
        <w:tabs>
          <w:tab w:pos="861" w:val="left" w:leader="none"/>
        </w:tabs>
        <w:spacing w:line="240" w:lineRule="auto" w:before="58"/>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2"/>
        <w:gridCol w:w="1021"/>
        <w:gridCol w:w="434"/>
        <w:gridCol w:w="434"/>
        <w:gridCol w:w="1018"/>
        <w:gridCol w:w="871"/>
        <w:gridCol w:w="437"/>
        <w:gridCol w:w="437"/>
        <w:gridCol w:w="872"/>
        <w:gridCol w:w="874"/>
        <w:gridCol w:w="910"/>
      </w:tblGrid>
      <w:tr>
        <w:trPr>
          <w:trHeight w:val="720" w:hRule="exact"/>
        </w:trPr>
        <w:tc>
          <w:tcPr>
            <w:tcW w:w="1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95" w:right="595"/>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29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37" w:lineRule="auto"/>
              <w:ind w:left="160" w:right="161"/>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宋体" w:hAnsi="宋体" w:cs="宋体" w:eastAsia="宋体" w:hint="default"/>
                <w:sz w:val="18"/>
                <w:szCs w:val="18"/>
              </w:rPr>
              <w:t>(%)</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0" w:right="179"/>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44" w:hRule="exact"/>
        </w:trPr>
        <w:tc>
          <w:tcPr>
            <w:tcW w:w="1742" w:type="dxa"/>
            <w:vMerge/>
            <w:tcBorders>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期 增 加</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20" w:right="122"/>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22" w:right="122"/>
              <w:jc w:val="both"/>
              <w:rPr>
                <w:rFonts w:ascii="宋体" w:hAnsi="宋体" w:cs="宋体" w:eastAsia="宋体" w:hint="default"/>
                <w:sz w:val="18"/>
                <w:szCs w:val="18"/>
              </w:rPr>
            </w:pPr>
            <w:r>
              <w:rPr>
                <w:rFonts w:ascii="宋体" w:hAnsi="宋体" w:cs="宋体" w:eastAsia="宋体" w:hint="default"/>
                <w:sz w:val="18"/>
                <w:szCs w:val="18"/>
              </w:rPr>
              <w:t>期 增 加</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22" w:right="122"/>
              <w:jc w:val="both"/>
              <w:rPr>
                <w:rFonts w:ascii="宋体" w:hAnsi="宋体" w:cs="宋体" w:eastAsia="宋体" w:hint="default"/>
                <w:sz w:val="18"/>
                <w:szCs w:val="18"/>
              </w:rPr>
            </w:pPr>
            <w:r>
              <w:rPr>
                <w:rFonts w:ascii="宋体" w:hAnsi="宋体" w:cs="宋体" w:eastAsia="宋体" w:hint="default"/>
                <w:sz w:val="18"/>
                <w:szCs w:val="18"/>
              </w:rPr>
              <w:t>期 减 少</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4"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呼伦贝尔市红海种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业科技有限公司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510,000.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510,000.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510,000</w:t>
            </w:r>
          </w:p>
          <w:p>
            <w:pPr>
              <w:pStyle w:val="TableParagraph"/>
              <w:spacing w:line="234" w:lineRule="exact"/>
              <w:ind w:left="487" w:right="0"/>
              <w:jc w:val="left"/>
              <w:rPr>
                <w:rFonts w:ascii="宋体" w:hAnsi="宋体" w:cs="宋体" w:eastAsia="宋体" w:hint="default"/>
                <w:sz w:val="18"/>
                <w:szCs w:val="18"/>
              </w:rPr>
            </w:pPr>
            <w:r>
              <w:rPr>
                <w:rFonts w:ascii="宋体"/>
                <w:sz w:val="18"/>
              </w:rPr>
              <w:t>.00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510,000</w:t>
            </w:r>
          </w:p>
          <w:p>
            <w:pPr>
              <w:pStyle w:val="TableParagraph"/>
              <w:spacing w:line="234" w:lineRule="exact"/>
              <w:ind w:left="487" w:right="0"/>
              <w:jc w:val="left"/>
              <w:rPr>
                <w:rFonts w:ascii="宋体" w:hAnsi="宋体" w:cs="宋体" w:eastAsia="宋体" w:hint="default"/>
                <w:sz w:val="18"/>
                <w:szCs w:val="18"/>
              </w:rPr>
            </w:pPr>
            <w:r>
              <w:rPr>
                <w:rFonts w:ascii="宋体"/>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sz w:val="18"/>
              </w:rPr>
              <w:t>10.20</w:t>
            </w: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85" w:type="dxa"/>
        <w:tblLayout w:type="fixed"/>
        <w:tblCellMar>
          <w:top w:w="0" w:type="dxa"/>
          <w:left w:w="0" w:type="dxa"/>
          <w:bottom w:w="0" w:type="dxa"/>
          <w:right w:w="0" w:type="dxa"/>
        </w:tblCellMar>
        <w:tblLook w:val="01E0"/>
      </w:tblPr>
      <w:tblGrid>
        <w:gridCol w:w="1742"/>
        <w:gridCol w:w="1021"/>
        <w:gridCol w:w="434"/>
        <w:gridCol w:w="434"/>
        <w:gridCol w:w="1018"/>
        <w:gridCol w:w="871"/>
        <w:gridCol w:w="437"/>
        <w:gridCol w:w="437"/>
        <w:gridCol w:w="872"/>
        <w:gridCol w:w="874"/>
        <w:gridCol w:w="910"/>
      </w:tblGrid>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哈尔滨益源康科技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160,000.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pacing w:val="-1"/>
                <w:sz w:val="18"/>
              </w:rPr>
              <w:t>160,000.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160,000</w:t>
            </w:r>
          </w:p>
          <w:p>
            <w:pPr>
              <w:pStyle w:val="TableParagraph"/>
              <w:spacing w:line="234" w:lineRule="exact"/>
              <w:ind w:left="487" w:right="0"/>
              <w:jc w:val="left"/>
              <w:rPr>
                <w:rFonts w:ascii="宋体" w:hAnsi="宋体" w:cs="宋体" w:eastAsia="宋体" w:hint="default"/>
                <w:sz w:val="18"/>
                <w:szCs w:val="18"/>
              </w:rPr>
            </w:pPr>
            <w:r>
              <w:rPr>
                <w:rFonts w:ascii="宋体"/>
                <w:sz w:val="18"/>
              </w:rPr>
              <w:t>.00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160,000</w:t>
            </w:r>
          </w:p>
          <w:p>
            <w:pPr>
              <w:pStyle w:val="TableParagraph"/>
              <w:spacing w:line="234" w:lineRule="exact"/>
              <w:ind w:left="487" w:right="0"/>
              <w:jc w:val="left"/>
              <w:rPr>
                <w:rFonts w:ascii="宋体" w:hAnsi="宋体" w:cs="宋体" w:eastAsia="宋体" w:hint="default"/>
                <w:sz w:val="18"/>
                <w:szCs w:val="18"/>
              </w:rPr>
            </w:pPr>
            <w:r>
              <w:rPr>
                <w:rFonts w:ascii="宋体"/>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20.00</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上海北奉食品有限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1,600,00</w:t>
            </w:r>
          </w:p>
          <w:p>
            <w:pPr>
              <w:pStyle w:val="TableParagraph"/>
              <w:spacing w:line="240" w:lineRule="auto"/>
              <w:ind w:left="547" w:right="0"/>
              <w:jc w:val="left"/>
              <w:rPr>
                <w:rFonts w:ascii="宋体" w:hAnsi="宋体" w:cs="宋体" w:eastAsia="宋体" w:hint="default"/>
                <w:sz w:val="18"/>
                <w:szCs w:val="18"/>
              </w:rPr>
            </w:pPr>
            <w:r>
              <w:rPr>
                <w:rFonts w:ascii="宋体"/>
                <w:sz w:val="18"/>
              </w:rPr>
              <w:t>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1,600,00</w:t>
            </w:r>
          </w:p>
          <w:p>
            <w:pPr>
              <w:pStyle w:val="TableParagraph"/>
              <w:spacing w:line="240" w:lineRule="auto"/>
              <w:ind w:left="544"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1,600,0</w:t>
            </w:r>
          </w:p>
          <w:p>
            <w:pPr>
              <w:pStyle w:val="TableParagraph"/>
              <w:spacing w:line="240" w:lineRule="auto"/>
              <w:ind w:left="204" w:right="0"/>
              <w:jc w:val="center"/>
              <w:rPr>
                <w:rFonts w:ascii="宋体" w:hAnsi="宋体" w:cs="宋体" w:eastAsia="宋体" w:hint="default"/>
                <w:sz w:val="18"/>
                <w:szCs w:val="18"/>
              </w:rPr>
            </w:pPr>
            <w:r>
              <w:rPr>
                <w:rFonts w:ascii="宋体"/>
                <w:sz w:val="18"/>
              </w:rPr>
              <w:t>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1,600,0</w:t>
            </w:r>
          </w:p>
          <w:p>
            <w:pPr>
              <w:pStyle w:val="TableParagraph"/>
              <w:spacing w:line="240" w:lineRule="auto"/>
              <w:ind w:left="204" w:right="0"/>
              <w:jc w:val="center"/>
              <w:rPr>
                <w:rFonts w:ascii="宋体" w:hAnsi="宋体" w:cs="宋体" w:eastAsia="宋体" w:hint="default"/>
                <w:sz w:val="18"/>
                <w:szCs w:val="18"/>
              </w:rPr>
            </w:pPr>
            <w:r>
              <w:rPr>
                <w:rFonts w:ascii="宋体"/>
                <w:sz w:val="18"/>
              </w:rPr>
              <w:t>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10.67</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大兴安岭农村商业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银行股份有限公司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11,000,0</w:t>
            </w:r>
          </w:p>
          <w:p>
            <w:pPr>
              <w:pStyle w:val="TableParagraph"/>
              <w:spacing w:line="234" w:lineRule="exact"/>
              <w:ind w:left="456" w:right="0"/>
              <w:jc w:val="left"/>
              <w:rPr>
                <w:rFonts w:ascii="宋体" w:hAnsi="宋体" w:cs="宋体" w:eastAsia="宋体" w:hint="default"/>
                <w:sz w:val="18"/>
                <w:szCs w:val="18"/>
              </w:rPr>
            </w:pPr>
            <w:r>
              <w:rPr>
                <w:rFonts w:ascii="宋体"/>
                <w:sz w:val="18"/>
              </w:rPr>
              <w:t>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11,000,0</w:t>
            </w:r>
          </w:p>
          <w:p>
            <w:pPr>
              <w:pStyle w:val="TableParagraph"/>
              <w:spacing w:line="234" w:lineRule="exact"/>
              <w:ind w:left="453" w:right="0"/>
              <w:jc w:val="left"/>
              <w:rPr>
                <w:rFonts w:ascii="宋体" w:hAnsi="宋体" w:cs="宋体" w:eastAsia="宋体" w:hint="default"/>
                <w:sz w:val="18"/>
                <w:szCs w:val="18"/>
              </w:rPr>
            </w:pPr>
            <w:r>
              <w:rPr>
                <w:rFonts w:ascii="宋体"/>
                <w:sz w:val="18"/>
              </w:rPr>
              <w:t>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1,210,0</w:t>
            </w:r>
          </w:p>
          <w:p>
            <w:pPr>
              <w:pStyle w:val="TableParagraph"/>
              <w:spacing w:line="234" w:lineRule="exact"/>
              <w:ind w:left="243" w:right="0"/>
              <w:jc w:val="center"/>
              <w:rPr>
                <w:rFonts w:ascii="宋体" w:hAnsi="宋体" w:cs="宋体" w:eastAsia="宋体" w:hint="default"/>
                <w:sz w:val="18"/>
                <w:szCs w:val="18"/>
              </w:rPr>
            </w:pPr>
            <w:r>
              <w:rPr>
                <w:rFonts w:ascii="宋体"/>
                <w:sz w:val="18"/>
              </w:rPr>
              <w:t>00.00</w:t>
            </w:r>
          </w:p>
        </w:tc>
      </w:tr>
      <w:tr>
        <w:trPr>
          <w:trHeight w:val="47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黑龙江省克东腐乳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10,000,0</w:t>
            </w:r>
          </w:p>
          <w:p>
            <w:pPr>
              <w:pStyle w:val="TableParagraph"/>
              <w:spacing w:line="234" w:lineRule="exact"/>
              <w:ind w:left="456" w:right="0"/>
              <w:jc w:val="left"/>
              <w:rPr>
                <w:rFonts w:ascii="宋体" w:hAnsi="宋体" w:cs="宋体" w:eastAsia="宋体" w:hint="default"/>
                <w:sz w:val="18"/>
                <w:szCs w:val="18"/>
              </w:rPr>
            </w:pPr>
            <w:r>
              <w:rPr>
                <w:rFonts w:ascii="宋体"/>
                <w:sz w:val="18"/>
              </w:rPr>
              <w:t>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10,000,0</w:t>
            </w:r>
          </w:p>
          <w:p>
            <w:pPr>
              <w:pStyle w:val="TableParagraph"/>
              <w:spacing w:line="234" w:lineRule="exact"/>
              <w:ind w:left="453" w:right="0"/>
              <w:jc w:val="left"/>
              <w:rPr>
                <w:rFonts w:ascii="宋体" w:hAnsi="宋体" w:cs="宋体" w:eastAsia="宋体" w:hint="default"/>
                <w:sz w:val="18"/>
                <w:szCs w:val="18"/>
              </w:rPr>
            </w:pPr>
            <w:r>
              <w:rPr>
                <w:rFonts w:ascii="宋体"/>
                <w:sz w:val="18"/>
              </w:rPr>
              <w:t>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22.36</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北大荒青枫亚麻纺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织有限公司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5,000,00</w:t>
            </w:r>
          </w:p>
          <w:p>
            <w:pPr>
              <w:pStyle w:val="TableParagraph"/>
              <w:spacing w:line="240" w:lineRule="auto"/>
              <w:ind w:left="547" w:right="0"/>
              <w:jc w:val="left"/>
              <w:rPr>
                <w:rFonts w:ascii="宋体" w:hAnsi="宋体" w:cs="宋体" w:eastAsia="宋体" w:hint="default"/>
                <w:sz w:val="18"/>
                <w:szCs w:val="18"/>
              </w:rPr>
            </w:pPr>
            <w:r>
              <w:rPr>
                <w:rFonts w:ascii="宋体"/>
                <w:sz w:val="18"/>
              </w:rPr>
              <w:t>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5,000,00</w:t>
            </w:r>
          </w:p>
          <w:p>
            <w:pPr>
              <w:pStyle w:val="TableParagraph"/>
              <w:spacing w:line="240" w:lineRule="auto"/>
              <w:ind w:left="544"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5,000,0</w:t>
            </w:r>
          </w:p>
          <w:p>
            <w:pPr>
              <w:pStyle w:val="TableParagraph"/>
              <w:spacing w:line="240" w:lineRule="auto"/>
              <w:ind w:left="204" w:right="0"/>
              <w:jc w:val="center"/>
              <w:rPr>
                <w:rFonts w:ascii="宋体" w:hAnsi="宋体" w:cs="宋体" w:eastAsia="宋体" w:hint="default"/>
                <w:sz w:val="18"/>
                <w:szCs w:val="18"/>
              </w:rPr>
            </w:pPr>
            <w:r>
              <w:rPr>
                <w:rFonts w:ascii="宋体"/>
                <w:sz w:val="18"/>
              </w:rPr>
              <w:t>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5,000,0</w:t>
            </w:r>
          </w:p>
          <w:p>
            <w:pPr>
              <w:pStyle w:val="TableParagraph"/>
              <w:spacing w:line="240" w:lineRule="auto"/>
              <w:ind w:left="204" w:right="0"/>
              <w:jc w:val="center"/>
              <w:rPr>
                <w:rFonts w:ascii="宋体" w:hAnsi="宋体" w:cs="宋体" w:eastAsia="宋体" w:hint="default"/>
                <w:sz w:val="18"/>
                <w:szCs w:val="18"/>
              </w:rPr>
            </w:pPr>
            <w:r>
              <w:rPr>
                <w:rFonts w:ascii="宋体"/>
                <w:sz w:val="18"/>
              </w:rPr>
              <w:t>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4.24</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28,270,0</w:t>
            </w:r>
          </w:p>
          <w:p>
            <w:pPr>
              <w:pStyle w:val="TableParagraph"/>
              <w:spacing w:line="234" w:lineRule="exact"/>
              <w:ind w:left="456" w:right="0"/>
              <w:jc w:val="left"/>
              <w:rPr>
                <w:rFonts w:ascii="宋体" w:hAnsi="宋体" w:cs="宋体" w:eastAsia="宋体" w:hint="default"/>
                <w:sz w:val="18"/>
                <w:szCs w:val="18"/>
              </w:rPr>
            </w:pPr>
            <w:r>
              <w:rPr>
                <w:rFonts w:ascii="宋体"/>
                <w:sz w:val="18"/>
              </w:rPr>
              <w:t>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28,270,0</w:t>
            </w:r>
          </w:p>
          <w:p>
            <w:pPr>
              <w:pStyle w:val="TableParagraph"/>
              <w:spacing w:line="234" w:lineRule="exact"/>
              <w:ind w:left="453" w:right="0"/>
              <w:jc w:val="left"/>
              <w:rPr>
                <w:rFonts w:ascii="宋体" w:hAnsi="宋体" w:cs="宋体" w:eastAsia="宋体" w:hint="default"/>
                <w:sz w:val="18"/>
                <w:szCs w:val="18"/>
              </w:rPr>
            </w:pPr>
            <w:r>
              <w:rPr>
                <w:rFonts w:ascii="宋体"/>
                <w:sz w:val="18"/>
              </w:rPr>
              <w:t>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7,270,0</w:t>
            </w:r>
          </w:p>
          <w:p>
            <w:pPr>
              <w:pStyle w:val="TableParagraph"/>
              <w:spacing w:line="234" w:lineRule="exact"/>
              <w:ind w:left="204" w:right="0"/>
              <w:jc w:val="center"/>
              <w:rPr>
                <w:rFonts w:ascii="宋体" w:hAnsi="宋体" w:cs="宋体" w:eastAsia="宋体" w:hint="default"/>
                <w:sz w:val="18"/>
                <w:szCs w:val="18"/>
              </w:rPr>
            </w:pPr>
            <w:r>
              <w:rPr>
                <w:rFonts w:ascii="宋体"/>
                <w:sz w:val="18"/>
              </w:rPr>
              <w:t>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center"/>
              <w:rPr>
                <w:rFonts w:ascii="宋体" w:hAnsi="宋体" w:cs="宋体" w:eastAsia="宋体" w:hint="default"/>
                <w:sz w:val="18"/>
                <w:szCs w:val="18"/>
              </w:rPr>
            </w:pPr>
            <w:r>
              <w:rPr>
                <w:rFonts w:ascii="宋体"/>
                <w:sz w:val="18"/>
              </w:rPr>
              <w:t>7,270,0</w:t>
            </w:r>
          </w:p>
          <w:p>
            <w:pPr>
              <w:pStyle w:val="TableParagraph"/>
              <w:spacing w:line="234" w:lineRule="exact"/>
              <w:ind w:left="204" w:right="0"/>
              <w:jc w:val="center"/>
              <w:rPr>
                <w:rFonts w:ascii="宋体" w:hAnsi="宋体" w:cs="宋体" w:eastAsia="宋体" w:hint="default"/>
                <w:sz w:val="18"/>
                <w:szCs w:val="18"/>
              </w:rPr>
            </w:pPr>
            <w:r>
              <w:rPr>
                <w:rFonts w:ascii="宋体"/>
                <w:sz w:val="18"/>
              </w:rPr>
              <w:t>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1,210,0</w:t>
            </w:r>
          </w:p>
          <w:p>
            <w:pPr>
              <w:pStyle w:val="TableParagraph"/>
              <w:spacing w:line="234" w:lineRule="exact"/>
              <w:ind w:left="243" w:right="0"/>
              <w:jc w:val="center"/>
              <w:rPr>
                <w:rFonts w:ascii="宋体" w:hAnsi="宋体" w:cs="宋体" w:eastAsia="宋体" w:hint="default"/>
                <w:sz w:val="18"/>
                <w:szCs w:val="18"/>
              </w:rPr>
            </w:pPr>
            <w:r>
              <w:rPr>
                <w:rFonts w:ascii="宋体"/>
                <w:sz w:val="18"/>
              </w:rPr>
              <w:t>00.00</w:t>
            </w:r>
          </w:p>
        </w:tc>
      </w:tr>
    </w:tbl>
    <w:p>
      <w:pPr>
        <w:pStyle w:val="BodyText"/>
        <w:spacing w:line="241" w:lineRule="exact"/>
        <w:ind w:left="998" w:right="921"/>
        <w:jc w:val="left"/>
      </w:pPr>
      <w:r>
        <w:rPr/>
        <w:t>公司本年从大兴安岭农村商业银行股份有限公司取得现金红利</w:t>
      </w:r>
      <w:r>
        <w:rPr>
          <w:spacing w:val="-55"/>
        </w:rPr>
        <w:t> </w:t>
      </w:r>
      <w:r>
        <w:rPr>
          <w:rFonts w:ascii="宋体" w:hAnsi="宋体" w:cs="宋体" w:eastAsia="宋体" w:hint="default"/>
        </w:rPr>
        <w:t>1,210,000.00</w:t>
      </w:r>
      <w:r>
        <w:rPr>
          <w:rFonts w:ascii="宋体" w:hAnsi="宋体" w:cs="宋体" w:eastAsia="宋体" w:hint="default"/>
          <w:spacing w:val="-57"/>
        </w:rPr>
        <w:t> </w:t>
      </w:r>
      <w:r>
        <w:rPr/>
        <w:t>元。</w:t>
      </w:r>
    </w:p>
    <w:p>
      <w:pPr>
        <w:pStyle w:val="Heading3"/>
        <w:tabs>
          <w:tab w:pos="1641" w:val="left" w:leader="none"/>
        </w:tabs>
        <w:spacing w:line="240" w:lineRule="auto" w:before="57"/>
        <w:ind w:left="998" w:right="921"/>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left="998" w:right="921"/>
        <w:jc w:val="left"/>
      </w:pPr>
      <w:r>
        <w:rPr/>
        <w:t>√适用</w:t>
      </w:r>
      <w:r>
        <w:rPr>
          <w:spacing w:val="-1"/>
        </w:rPr>
        <w:t> </w:t>
      </w:r>
      <w:r>
        <w:rPr/>
        <w:t>□不适用</w:t>
      </w:r>
    </w:p>
    <w:p>
      <w:pPr>
        <w:pStyle w:val="BodyText"/>
        <w:tabs>
          <w:tab w:pos="1051" w:val="left" w:leader="none"/>
        </w:tabs>
        <w:spacing w:line="271" w:lineRule="exact"/>
        <w:ind w:left="0" w:right="10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7,270,000.00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7,270,000.00</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7,270,000.00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7,270,000.00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00" w:right="260"/>
        </w:sectPr>
      </w:pPr>
    </w:p>
    <w:p>
      <w:pPr>
        <w:pStyle w:val="Heading3"/>
        <w:spacing w:line="240" w:lineRule="auto"/>
        <w:ind w:left="998" w:right="-18"/>
        <w:jc w:val="left"/>
        <w:rPr>
          <w:b w:val="0"/>
          <w:bCs w:val="0"/>
        </w:rPr>
      </w:pPr>
      <w:r>
        <w:rPr>
          <w:rFonts w:ascii="宋体" w:hAnsi="宋体" w:cs="宋体" w:eastAsia="宋体" w:hint="default"/>
        </w:rPr>
        <w:t>13</w:t>
      </w:r>
      <w:r>
        <w:rPr/>
        <w:t>、</w:t>
      </w:r>
      <w:r>
        <w:rPr>
          <w:spacing w:val="-24"/>
        </w:rPr>
        <w:t> </w:t>
      </w:r>
      <w:r>
        <w:rPr/>
        <w:t>长期股权投资</w:t>
      </w:r>
      <w:r>
        <w:rPr>
          <w:b w:val="0"/>
          <w:bCs w:val="0"/>
        </w:rPr>
      </w:r>
    </w:p>
    <w:p>
      <w:pPr>
        <w:pStyle w:val="BodyText"/>
        <w:spacing w:line="240" w:lineRule="auto" w:before="56"/>
        <w:ind w:left="99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49" w:val="left" w:leader="none"/>
        </w:tabs>
        <w:spacing w:line="240" w:lineRule="auto"/>
        <w:ind w:left="998" w:right="0"/>
        <w:jc w:val="left"/>
      </w:pPr>
      <w:r>
        <w:rPr>
          <w:spacing w:val="-1"/>
        </w:rPr>
        <w:t>单位：元</w:t>
        <w:tab/>
      </w:r>
      <w:r>
        <w:rPr>
          <w:spacing w:val="-2"/>
        </w:rPr>
        <w:t>币种：人民币</w:t>
      </w:r>
    </w:p>
    <w:p>
      <w:pPr>
        <w:spacing w:after="0" w:line="240" w:lineRule="auto"/>
        <w:jc w:val="left"/>
        <w:sectPr>
          <w:type w:val="continuous"/>
          <w:pgSz w:w="11910" w:h="16840"/>
          <w:pgMar w:top="1120" w:bottom="1380" w:left="800" w:right="260"/>
          <w:cols w:num="2" w:equalWidth="0">
            <w:col w:w="2770" w:space="3752"/>
            <w:col w:w="432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50"/>
        <w:gridCol w:w="871"/>
        <w:gridCol w:w="877"/>
        <w:gridCol w:w="871"/>
        <w:gridCol w:w="874"/>
        <w:gridCol w:w="725"/>
        <w:gridCol w:w="1006"/>
        <w:gridCol w:w="727"/>
        <w:gridCol w:w="589"/>
        <w:gridCol w:w="444"/>
        <w:gridCol w:w="1008"/>
        <w:gridCol w:w="869"/>
      </w:tblGrid>
      <w:tr>
        <w:trPr>
          <w:trHeight w:val="245"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249" w:right="25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1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316" w:right="31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27" w:right="128"/>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w w:val="100"/>
                <w:sz w:val="15"/>
                <w:szCs w:val="15"/>
              </w:rPr>
              <w:t> </w:t>
            </w:r>
            <w:r>
              <w:rPr>
                <w:rFonts w:ascii="宋体" w:hAnsi="宋体" w:cs="宋体" w:eastAsia="宋体" w:hint="default"/>
                <w:sz w:val="15"/>
                <w:szCs w:val="15"/>
              </w:rPr>
              <w:t>期末余额</w:t>
            </w:r>
          </w:p>
        </w:tc>
      </w:tr>
      <w:tr>
        <w:trPr>
          <w:trHeight w:val="787" w:hRule="exact"/>
        </w:trPr>
        <w:tc>
          <w:tcPr>
            <w:tcW w:w="1750"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9" w:right="130"/>
              <w:jc w:val="both"/>
              <w:rPr>
                <w:rFonts w:ascii="宋体" w:hAnsi="宋体" w:cs="宋体" w:eastAsia="宋体" w:hint="default"/>
                <w:sz w:val="15"/>
                <w:szCs w:val="15"/>
              </w:rPr>
            </w:pPr>
            <w:r>
              <w:rPr>
                <w:rFonts w:ascii="宋体" w:hAnsi="宋体" w:cs="宋体" w:eastAsia="宋体" w:hint="default"/>
                <w:sz w:val="15"/>
                <w:szCs w:val="15"/>
              </w:rPr>
              <w:t>权益法下</w:t>
            </w:r>
            <w:r>
              <w:rPr>
                <w:rFonts w:ascii="宋体" w:hAnsi="宋体" w:cs="宋体" w:eastAsia="宋体" w:hint="default"/>
                <w:w w:val="100"/>
                <w:sz w:val="15"/>
                <w:szCs w:val="15"/>
              </w:rPr>
              <w:t> </w:t>
            </w:r>
            <w:r>
              <w:rPr>
                <w:rFonts w:ascii="宋体" w:hAnsi="宋体" w:cs="宋体" w:eastAsia="宋体" w:hint="default"/>
                <w:sz w:val="15"/>
                <w:szCs w:val="15"/>
              </w:rPr>
              <w:t>确认的投</w:t>
            </w:r>
            <w:r>
              <w:rPr>
                <w:rFonts w:ascii="宋体" w:hAnsi="宋体" w:cs="宋体" w:eastAsia="宋体" w:hint="default"/>
                <w:w w:val="100"/>
                <w:sz w:val="15"/>
                <w:szCs w:val="15"/>
              </w:rPr>
              <w:t> </w:t>
            </w:r>
            <w:r>
              <w:rPr>
                <w:rFonts w:ascii="宋体" w:hAnsi="宋体" w:cs="宋体" w:eastAsia="宋体" w:hint="default"/>
                <w:sz w:val="15"/>
                <w:szCs w:val="15"/>
              </w:rPr>
              <w:t>资损益</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9" w:right="13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22" w:right="118" w:hanging="300"/>
              <w:jc w:val="left"/>
              <w:rPr>
                <w:rFonts w:ascii="宋体" w:hAnsi="宋体" w:cs="宋体" w:eastAsia="宋体" w:hint="default"/>
                <w:sz w:val="15"/>
                <w:szCs w:val="15"/>
              </w:rPr>
            </w:pPr>
            <w:r>
              <w:rPr>
                <w:rFonts w:ascii="宋体" w:hAnsi="宋体" w:cs="宋体" w:eastAsia="宋体" w:hint="default"/>
                <w:sz w:val="15"/>
                <w:szCs w:val="15"/>
              </w:rPr>
              <w:t>其他权益变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32" w:right="131"/>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9" w:right="135"/>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27" w:right="125"/>
              <w:jc w:val="left"/>
              <w:rPr>
                <w:rFonts w:ascii="宋体" w:hAnsi="宋体" w:cs="宋体" w:eastAsia="宋体" w:hint="default"/>
                <w:sz w:val="18"/>
                <w:szCs w:val="18"/>
              </w:rPr>
            </w:pPr>
            <w:r>
              <w:rPr>
                <w:rFonts w:ascii="宋体" w:hAnsi="宋体" w:cs="宋体" w:eastAsia="宋体" w:hint="default"/>
                <w:sz w:val="18"/>
                <w:szCs w:val="18"/>
              </w:rPr>
              <w:t>其 他</w:t>
            </w:r>
          </w:p>
        </w:tc>
        <w:tc>
          <w:tcPr>
            <w:tcW w:w="1008"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24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87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7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87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担保股份有限公司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51,744,</w:t>
            </w:r>
          </w:p>
          <w:p>
            <w:pPr>
              <w:pStyle w:val="TableParagraph"/>
              <w:spacing w:line="240" w:lineRule="auto"/>
              <w:ind w:left="218" w:right="0"/>
              <w:jc w:val="left"/>
              <w:rPr>
                <w:rFonts w:ascii="宋体" w:hAnsi="宋体" w:cs="宋体" w:eastAsia="宋体" w:hint="default"/>
                <w:sz w:val="18"/>
                <w:szCs w:val="18"/>
              </w:rPr>
            </w:pPr>
            <w:r>
              <w:rPr>
                <w:rFonts w:ascii="宋体"/>
                <w:sz w:val="18"/>
              </w:rPr>
              <w:t>398.51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1,923,3</w:t>
            </w:r>
          </w:p>
          <w:p>
            <w:pPr>
              <w:pStyle w:val="TableParagraph"/>
              <w:spacing w:line="240" w:lineRule="auto"/>
              <w:ind w:left="202" w:right="0"/>
              <w:jc w:val="center"/>
              <w:rPr>
                <w:rFonts w:ascii="宋体" w:hAnsi="宋体" w:cs="宋体" w:eastAsia="宋体" w:hint="default"/>
                <w:sz w:val="18"/>
                <w:szCs w:val="18"/>
              </w:rPr>
            </w:pPr>
            <w:r>
              <w:rPr>
                <w:rFonts w:ascii="宋体"/>
                <w:sz w:val="18"/>
              </w:rPr>
              <w:t>24.97</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 w:right="0"/>
              <w:jc w:val="center"/>
              <w:rPr>
                <w:rFonts w:ascii="宋体" w:hAnsi="宋体" w:cs="宋体" w:eastAsia="宋体" w:hint="default"/>
                <w:sz w:val="18"/>
                <w:szCs w:val="18"/>
              </w:rPr>
            </w:pPr>
            <w:r>
              <w:rPr>
                <w:rFonts w:ascii="宋体"/>
                <w:sz w:val="18"/>
              </w:rPr>
              <w:t>113,552,</w:t>
            </w:r>
          </w:p>
          <w:p>
            <w:pPr>
              <w:pStyle w:val="TableParagraph"/>
              <w:spacing w:line="240" w:lineRule="auto"/>
              <w:ind w:left="250" w:right="0"/>
              <w:jc w:val="center"/>
              <w:rPr>
                <w:rFonts w:ascii="宋体" w:hAnsi="宋体" w:cs="宋体" w:eastAsia="宋体" w:hint="default"/>
                <w:sz w:val="18"/>
                <w:szCs w:val="18"/>
              </w:rPr>
            </w:pPr>
            <w:r>
              <w:rPr>
                <w:rFonts w:ascii="宋体"/>
                <w:sz w:val="18"/>
              </w:rPr>
              <w:t>952.12</w:t>
            </w: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63,731,8</w:t>
            </w:r>
          </w:p>
          <w:p>
            <w:pPr>
              <w:pStyle w:val="TableParagraph"/>
              <w:spacing w:line="240" w:lineRule="auto"/>
              <w:ind w:left="441" w:right="0"/>
              <w:jc w:val="left"/>
              <w:rPr>
                <w:rFonts w:ascii="宋体" w:hAnsi="宋体" w:cs="宋体" w:eastAsia="宋体" w:hint="default"/>
                <w:sz w:val="18"/>
                <w:szCs w:val="18"/>
              </w:rPr>
            </w:pPr>
            <w:r>
              <w:rPr>
                <w:rFonts w:ascii="宋体"/>
                <w:sz w:val="18"/>
              </w:rPr>
              <w:t>78.58</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黑龙江北大荒全利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选煤有限公司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18,240,</w:t>
            </w:r>
          </w:p>
          <w:p>
            <w:pPr>
              <w:pStyle w:val="TableParagraph"/>
              <w:spacing w:line="234" w:lineRule="exact"/>
              <w:ind w:left="218" w:right="0"/>
              <w:jc w:val="left"/>
              <w:rPr>
                <w:rFonts w:ascii="宋体" w:hAnsi="宋体" w:cs="宋体" w:eastAsia="宋体" w:hint="default"/>
                <w:sz w:val="18"/>
                <w:szCs w:val="18"/>
              </w:rPr>
            </w:pPr>
            <w:r>
              <w:rPr>
                <w:rFonts w:ascii="宋体"/>
                <w:sz w:val="18"/>
              </w:rPr>
              <w:t>566.75</w:t>
            </w: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7,570,0</w:t>
            </w:r>
          </w:p>
          <w:p>
            <w:pPr>
              <w:pStyle w:val="TableParagraph"/>
              <w:spacing w:line="234" w:lineRule="exact"/>
              <w:ind w:left="204" w:right="0"/>
              <w:jc w:val="center"/>
              <w:rPr>
                <w:rFonts w:ascii="宋体" w:hAnsi="宋体" w:cs="宋体" w:eastAsia="宋体" w:hint="default"/>
                <w:sz w:val="18"/>
                <w:szCs w:val="18"/>
              </w:rPr>
            </w:pPr>
            <w:r>
              <w:rPr>
                <w:rFonts w:ascii="宋体"/>
                <w:sz w:val="18"/>
              </w:rPr>
              <w:t>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-4,983,</w:t>
            </w:r>
          </w:p>
          <w:p>
            <w:pPr>
              <w:pStyle w:val="TableParagraph"/>
              <w:spacing w:line="234" w:lineRule="exact"/>
              <w:ind w:left="218" w:right="0"/>
              <w:jc w:val="left"/>
              <w:rPr>
                <w:rFonts w:ascii="宋体" w:hAnsi="宋体" w:cs="宋体" w:eastAsia="宋体" w:hint="default"/>
                <w:sz w:val="18"/>
                <w:szCs w:val="18"/>
              </w:rPr>
            </w:pPr>
            <w:r>
              <w:rPr>
                <w:rFonts w:ascii="宋体"/>
                <w:sz w:val="18"/>
              </w:rPr>
              <w:t>882.08</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5,686,68</w:t>
            </w:r>
          </w:p>
          <w:p>
            <w:pPr>
              <w:pStyle w:val="TableParagraph"/>
              <w:spacing w:line="234" w:lineRule="exact"/>
              <w:ind w:left="532" w:right="0"/>
              <w:jc w:val="left"/>
              <w:rPr>
                <w:rFonts w:ascii="宋体" w:hAnsi="宋体" w:cs="宋体" w:eastAsia="宋体" w:hint="default"/>
                <w:sz w:val="18"/>
                <w:szCs w:val="18"/>
              </w:rPr>
            </w:pPr>
            <w:r>
              <w:rPr>
                <w:rFonts w:ascii="宋体"/>
                <w:sz w:val="18"/>
              </w:rPr>
              <w:t>4.67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黑龙江北大荒汉枫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农业发展有限公司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19,159,</w:t>
            </w:r>
          </w:p>
          <w:p>
            <w:pPr>
              <w:pStyle w:val="TableParagraph"/>
              <w:spacing w:line="234" w:lineRule="exact"/>
              <w:ind w:left="218" w:right="0"/>
              <w:jc w:val="left"/>
              <w:rPr>
                <w:rFonts w:ascii="宋体" w:hAnsi="宋体" w:cs="宋体" w:eastAsia="宋体" w:hint="default"/>
                <w:sz w:val="18"/>
                <w:szCs w:val="18"/>
              </w:rPr>
            </w:pPr>
            <w:r>
              <w:rPr>
                <w:rFonts w:ascii="宋体"/>
                <w:sz w:val="18"/>
              </w:rPr>
              <w:t>815.09</w:t>
            </w: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-1,245,</w:t>
            </w:r>
          </w:p>
          <w:p>
            <w:pPr>
              <w:pStyle w:val="TableParagraph"/>
              <w:spacing w:line="234" w:lineRule="exact"/>
              <w:ind w:left="218" w:right="0"/>
              <w:jc w:val="left"/>
              <w:rPr>
                <w:rFonts w:ascii="宋体" w:hAnsi="宋体" w:cs="宋体" w:eastAsia="宋体" w:hint="default"/>
                <w:sz w:val="18"/>
                <w:szCs w:val="18"/>
              </w:rPr>
            </w:pPr>
            <w:r>
              <w:rPr>
                <w:rFonts w:ascii="宋体"/>
                <w:sz w:val="18"/>
              </w:rPr>
              <w:t>303.29</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17,914,5</w:t>
            </w:r>
          </w:p>
          <w:p>
            <w:pPr>
              <w:pStyle w:val="TableParagraph"/>
              <w:spacing w:line="234" w:lineRule="exact"/>
              <w:ind w:left="441" w:right="0"/>
              <w:jc w:val="left"/>
              <w:rPr>
                <w:rFonts w:ascii="宋体" w:hAnsi="宋体" w:cs="宋体" w:eastAsia="宋体" w:hint="default"/>
                <w:sz w:val="18"/>
                <w:szCs w:val="18"/>
              </w:rPr>
            </w:pPr>
            <w:r>
              <w:rPr>
                <w:rFonts w:ascii="宋体"/>
                <w:sz w:val="18"/>
              </w:rPr>
              <w:t>11.80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哈尔滨乔仕房地产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36,698,</w:t>
            </w:r>
          </w:p>
          <w:p>
            <w:pPr>
              <w:pStyle w:val="TableParagraph"/>
              <w:spacing w:line="234" w:lineRule="exact"/>
              <w:ind w:left="218" w:right="0"/>
              <w:jc w:val="left"/>
              <w:rPr>
                <w:rFonts w:ascii="宋体" w:hAnsi="宋体" w:cs="宋体" w:eastAsia="宋体" w:hint="default"/>
                <w:sz w:val="18"/>
                <w:szCs w:val="18"/>
              </w:rPr>
            </w:pPr>
            <w:r>
              <w:rPr>
                <w:rFonts w:ascii="宋体"/>
                <w:sz w:val="18"/>
              </w:rPr>
              <w:t>286.49</w:t>
            </w:r>
          </w:p>
        </w:tc>
        <w:tc>
          <w:tcPr>
            <w:tcW w:w="8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36,698,2</w:t>
            </w:r>
          </w:p>
          <w:p>
            <w:pPr>
              <w:pStyle w:val="TableParagraph"/>
              <w:spacing w:line="234" w:lineRule="exact"/>
              <w:ind w:left="441" w:right="0"/>
              <w:jc w:val="left"/>
              <w:rPr>
                <w:rFonts w:ascii="宋体" w:hAnsi="宋体" w:cs="宋体" w:eastAsia="宋体" w:hint="default"/>
                <w:sz w:val="18"/>
                <w:szCs w:val="18"/>
              </w:rPr>
            </w:pPr>
            <w:r>
              <w:rPr>
                <w:rFonts w:ascii="宋体"/>
                <w:sz w:val="18"/>
              </w:rPr>
              <w:t>86.49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36,698,</w:t>
            </w:r>
          </w:p>
          <w:p>
            <w:pPr>
              <w:pStyle w:val="TableParagraph"/>
              <w:spacing w:line="234" w:lineRule="exact"/>
              <w:ind w:left="213" w:right="0"/>
              <w:jc w:val="left"/>
              <w:rPr>
                <w:rFonts w:ascii="宋体" w:hAnsi="宋体" w:cs="宋体" w:eastAsia="宋体" w:hint="default"/>
                <w:sz w:val="18"/>
                <w:szCs w:val="18"/>
              </w:rPr>
            </w:pPr>
            <w:r>
              <w:rPr>
                <w:rFonts w:ascii="宋体"/>
                <w:sz w:val="18"/>
              </w:rPr>
              <w:t>286.49</w:t>
            </w:r>
          </w:p>
        </w:tc>
      </w:tr>
      <w:tr>
        <w:trPr>
          <w:trHeight w:val="47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佳沃北大荒农业控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30,000,</w:t>
            </w:r>
          </w:p>
          <w:p>
            <w:pPr>
              <w:pStyle w:val="TableParagraph"/>
              <w:spacing w:line="240" w:lineRule="auto"/>
              <w:ind w:left="223" w:right="0"/>
              <w:jc w:val="left"/>
              <w:rPr>
                <w:rFonts w:ascii="宋体" w:hAnsi="宋体" w:cs="宋体" w:eastAsia="宋体" w:hint="default"/>
                <w:sz w:val="18"/>
                <w:szCs w:val="18"/>
              </w:rPr>
            </w:pPr>
            <w:r>
              <w:rPr>
                <w:rFonts w:ascii="宋体"/>
                <w:sz w:val="18"/>
              </w:rPr>
              <w:t>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-25,37</w:t>
            </w:r>
          </w:p>
          <w:p>
            <w:pPr>
              <w:pStyle w:val="TableParagraph"/>
              <w:spacing w:line="240" w:lineRule="auto"/>
              <w:ind w:left="293" w:right="0"/>
              <w:jc w:val="center"/>
              <w:rPr>
                <w:rFonts w:ascii="宋体" w:hAnsi="宋体" w:cs="宋体" w:eastAsia="宋体" w:hint="default"/>
                <w:sz w:val="18"/>
                <w:szCs w:val="18"/>
              </w:rPr>
            </w:pPr>
            <w:r>
              <w:rPr>
                <w:rFonts w:ascii="宋体"/>
                <w:sz w:val="18"/>
              </w:rPr>
              <w:t>9.00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29,974,6</w:t>
            </w:r>
          </w:p>
          <w:p>
            <w:pPr>
              <w:pStyle w:val="TableParagraph"/>
              <w:spacing w:line="240" w:lineRule="auto"/>
              <w:ind w:left="441" w:right="0"/>
              <w:jc w:val="left"/>
              <w:rPr>
                <w:rFonts w:ascii="宋体" w:hAnsi="宋体" w:cs="宋体" w:eastAsia="宋体" w:hint="default"/>
                <w:sz w:val="18"/>
                <w:szCs w:val="18"/>
              </w:rPr>
            </w:pPr>
            <w:r>
              <w:rPr>
                <w:rFonts w:ascii="宋体"/>
                <w:sz w:val="18"/>
              </w:rPr>
              <w:t>21.00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74,098,</w:t>
            </w:r>
          </w:p>
          <w:p>
            <w:pPr>
              <w:pStyle w:val="TableParagraph"/>
              <w:spacing w:line="234" w:lineRule="exact"/>
              <w:ind w:left="218" w:right="0"/>
              <w:jc w:val="left"/>
              <w:rPr>
                <w:rFonts w:ascii="宋体" w:hAnsi="宋体" w:cs="宋体" w:eastAsia="宋体" w:hint="default"/>
                <w:sz w:val="18"/>
                <w:szCs w:val="18"/>
              </w:rPr>
            </w:pPr>
            <w:r>
              <w:rPr>
                <w:rFonts w:ascii="宋体"/>
                <w:sz w:val="18"/>
              </w:rPr>
              <w:t>668.33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30,000,</w:t>
            </w:r>
          </w:p>
          <w:p>
            <w:pPr>
              <w:pStyle w:val="TableParagraph"/>
              <w:spacing w:line="234" w:lineRule="exact"/>
              <w:ind w:left="223" w:right="0"/>
              <w:jc w:val="left"/>
              <w:rPr>
                <w:rFonts w:ascii="宋体" w:hAnsi="宋体" w:cs="宋体" w:eastAsia="宋体" w:hint="default"/>
                <w:sz w:val="18"/>
                <w:szCs w:val="18"/>
              </w:rPr>
            </w:pPr>
            <w:r>
              <w:rPr>
                <w:rFonts w:ascii="宋体"/>
                <w:sz w:val="18"/>
              </w:rPr>
              <w:t>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59,314,</w:t>
            </w:r>
          </w:p>
          <w:p>
            <w:pPr>
              <w:pStyle w:val="TableParagraph"/>
              <w:spacing w:line="234" w:lineRule="exact"/>
              <w:ind w:left="218" w:right="0"/>
              <w:jc w:val="left"/>
              <w:rPr>
                <w:rFonts w:ascii="宋体" w:hAnsi="宋体" w:cs="宋体" w:eastAsia="宋体" w:hint="default"/>
                <w:sz w:val="18"/>
                <w:szCs w:val="18"/>
              </w:rPr>
            </w:pPr>
            <w:r>
              <w:rPr>
                <w:rFonts w:ascii="宋体"/>
                <w:sz w:val="18"/>
              </w:rPr>
              <w:t>398.51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-4,331,</w:t>
            </w:r>
          </w:p>
          <w:p>
            <w:pPr>
              <w:pStyle w:val="TableParagraph"/>
              <w:spacing w:line="234" w:lineRule="exact"/>
              <w:ind w:left="218" w:right="0"/>
              <w:jc w:val="left"/>
              <w:rPr>
                <w:rFonts w:ascii="宋体" w:hAnsi="宋体" w:cs="宋体" w:eastAsia="宋体" w:hint="default"/>
                <w:sz w:val="18"/>
                <w:szCs w:val="18"/>
              </w:rPr>
            </w:pPr>
            <w:r>
              <w:rPr>
                <w:rFonts w:ascii="宋体"/>
                <w:sz w:val="18"/>
              </w:rPr>
              <w:t>239.40</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0" w:right="0"/>
              <w:jc w:val="center"/>
              <w:rPr>
                <w:rFonts w:ascii="宋体" w:hAnsi="宋体" w:cs="宋体" w:eastAsia="宋体" w:hint="default"/>
                <w:sz w:val="18"/>
                <w:szCs w:val="18"/>
              </w:rPr>
            </w:pPr>
            <w:r>
              <w:rPr>
                <w:rFonts w:ascii="宋体"/>
                <w:sz w:val="18"/>
              </w:rPr>
              <w:t>113,552,</w:t>
            </w:r>
          </w:p>
          <w:p>
            <w:pPr>
              <w:pStyle w:val="TableParagraph"/>
              <w:spacing w:line="234" w:lineRule="exact"/>
              <w:ind w:left="250" w:right="0"/>
              <w:jc w:val="center"/>
              <w:rPr>
                <w:rFonts w:ascii="宋体" w:hAnsi="宋体" w:cs="宋体" w:eastAsia="宋体" w:hint="default"/>
                <w:sz w:val="18"/>
                <w:szCs w:val="18"/>
              </w:rPr>
            </w:pPr>
            <w:r>
              <w:rPr>
                <w:rFonts w:ascii="宋体"/>
                <w:sz w:val="18"/>
              </w:rPr>
              <w:t>952.12</w:t>
            </w: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154,005,</w:t>
            </w:r>
          </w:p>
          <w:p>
            <w:pPr>
              <w:pStyle w:val="TableParagraph"/>
              <w:spacing w:line="234" w:lineRule="exact"/>
              <w:ind w:left="247" w:right="0"/>
              <w:jc w:val="center"/>
              <w:rPr>
                <w:rFonts w:ascii="宋体" w:hAnsi="宋体" w:cs="宋体" w:eastAsia="宋体" w:hint="default"/>
                <w:sz w:val="18"/>
                <w:szCs w:val="18"/>
              </w:rPr>
            </w:pPr>
            <w:r>
              <w:rPr>
                <w:rFonts w:ascii="宋体"/>
                <w:sz w:val="18"/>
              </w:rPr>
              <w:t>982.54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36,698,</w:t>
            </w:r>
          </w:p>
          <w:p>
            <w:pPr>
              <w:pStyle w:val="TableParagraph"/>
              <w:spacing w:line="234" w:lineRule="exact"/>
              <w:ind w:left="213" w:right="0"/>
              <w:jc w:val="left"/>
              <w:rPr>
                <w:rFonts w:ascii="宋体" w:hAnsi="宋体" w:cs="宋体" w:eastAsia="宋体" w:hint="default"/>
                <w:sz w:val="18"/>
                <w:szCs w:val="18"/>
              </w:rPr>
            </w:pPr>
            <w:r>
              <w:rPr>
                <w:rFonts w:ascii="宋体"/>
                <w:sz w:val="18"/>
              </w:rPr>
              <w:t>286.49</w:t>
            </w:r>
          </w:p>
        </w:tc>
      </w:tr>
      <w:tr>
        <w:trPr>
          <w:trHeight w:val="47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74,098,</w:t>
            </w:r>
          </w:p>
          <w:p>
            <w:pPr>
              <w:pStyle w:val="TableParagraph"/>
              <w:spacing w:line="234" w:lineRule="exact"/>
              <w:ind w:left="218" w:right="0"/>
              <w:jc w:val="left"/>
              <w:rPr>
                <w:rFonts w:ascii="宋体" w:hAnsi="宋体" w:cs="宋体" w:eastAsia="宋体" w:hint="default"/>
                <w:sz w:val="18"/>
                <w:szCs w:val="18"/>
              </w:rPr>
            </w:pPr>
            <w:r>
              <w:rPr>
                <w:rFonts w:ascii="宋体"/>
                <w:sz w:val="18"/>
              </w:rPr>
              <w:t>668.33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1" w:right="0"/>
              <w:jc w:val="left"/>
              <w:rPr>
                <w:rFonts w:ascii="宋体" w:hAnsi="宋体" w:cs="宋体" w:eastAsia="宋体" w:hint="default"/>
                <w:sz w:val="18"/>
                <w:szCs w:val="18"/>
              </w:rPr>
            </w:pPr>
            <w:r>
              <w:rPr>
                <w:rFonts w:ascii="宋体"/>
                <w:sz w:val="18"/>
              </w:rPr>
              <w:t>30,000,</w:t>
            </w:r>
          </w:p>
          <w:p>
            <w:pPr>
              <w:pStyle w:val="TableParagraph"/>
              <w:spacing w:line="234" w:lineRule="exact"/>
              <w:ind w:left="223" w:right="0"/>
              <w:jc w:val="left"/>
              <w:rPr>
                <w:rFonts w:ascii="宋体" w:hAnsi="宋体" w:cs="宋体" w:eastAsia="宋体" w:hint="default"/>
                <w:sz w:val="18"/>
                <w:szCs w:val="18"/>
              </w:rPr>
            </w:pPr>
            <w:r>
              <w:rPr>
                <w:rFonts w:ascii="宋体"/>
                <w:sz w:val="18"/>
              </w:rPr>
              <w:t>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59,314,</w:t>
            </w:r>
          </w:p>
          <w:p>
            <w:pPr>
              <w:pStyle w:val="TableParagraph"/>
              <w:spacing w:line="234" w:lineRule="exact"/>
              <w:ind w:left="218" w:right="0"/>
              <w:jc w:val="left"/>
              <w:rPr>
                <w:rFonts w:ascii="宋体" w:hAnsi="宋体" w:cs="宋体" w:eastAsia="宋体" w:hint="default"/>
                <w:sz w:val="18"/>
                <w:szCs w:val="18"/>
              </w:rPr>
            </w:pPr>
            <w:r>
              <w:rPr>
                <w:rFonts w:ascii="宋体"/>
                <w:sz w:val="18"/>
              </w:rPr>
              <w:t>398.51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-4,331,</w:t>
            </w:r>
          </w:p>
          <w:p>
            <w:pPr>
              <w:pStyle w:val="TableParagraph"/>
              <w:spacing w:line="234" w:lineRule="exact"/>
              <w:ind w:left="218" w:right="0"/>
              <w:jc w:val="left"/>
              <w:rPr>
                <w:rFonts w:ascii="宋体" w:hAnsi="宋体" w:cs="宋体" w:eastAsia="宋体" w:hint="default"/>
                <w:sz w:val="18"/>
                <w:szCs w:val="18"/>
              </w:rPr>
            </w:pPr>
            <w:r>
              <w:rPr>
                <w:rFonts w:ascii="宋体"/>
                <w:sz w:val="18"/>
              </w:rPr>
              <w:t>239.40</w:t>
            </w:r>
          </w:p>
        </w:tc>
        <w:tc>
          <w:tcPr>
            <w:tcW w:w="72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0" w:right="0"/>
              <w:jc w:val="center"/>
              <w:rPr>
                <w:rFonts w:ascii="宋体" w:hAnsi="宋体" w:cs="宋体" w:eastAsia="宋体" w:hint="default"/>
                <w:sz w:val="18"/>
                <w:szCs w:val="18"/>
              </w:rPr>
            </w:pPr>
            <w:r>
              <w:rPr>
                <w:rFonts w:ascii="宋体"/>
                <w:sz w:val="18"/>
              </w:rPr>
              <w:t>113,552,</w:t>
            </w:r>
          </w:p>
          <w:p>
            <w:pPr>
              <w:pStyle w:val="TableParagraph"/>
              <w:spacing w:line="234" w:lineRule="exact"/>
              <w:ind w:left="250" w:right="0"/>
              <w:jc w:val="center"/>
              <w:rPr>
                <w:rFonts w:ascii="宋体" w:hAnsi="宋体" w:cs="宋体" w:eastAsia="宋体" w:hint="default"/>
                <w:sz w:val="18"/>
                <w:szCs w:val="18"/>
              </w:rPr>
            </w:pPr>
            <w:r>
              <w:rPr>
                <w:rFonts w:ascii="宋体"/>
                <w:sz w:val="18"/>
              </w:rPr>
              <w:t>952.12</w:t>
            </w:r>
          </w:p>
        </w:tc>
        <w:tc>
          <w:tcPr>
            <w:tcW w:w="72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center"/>
              <w:rPr>
                <w:rFonts w:ascii="宋体" w:hAnsi="宋体" w:cs="宋体" w:eastAsia="宋体" w:hint="default"/>
                <w:sz w:val="18"/>
                <w:szCs w:val="18"/>
              </w:rPr>
            </w:pPr>
            <w:r>
              <w:rPr>
                <w:rFonts w:ascii="宋体"/>
                <w:sz w:val="18"/>
              </w:rPr>
              <w:t>154,005,</w:t>
            </w:r>
          </w:p>
          <w:p>
            <w:pPr>
              <w:pStyle w:val="TableParagraph"/>
              <w:spacing w:line="234" w:lineRule="exact"/>
              <w:ind w:left="247" w:right="0"/>
              <w:jc w:val="center"/>
              <w:rPr>
                <w:rFonts w:ascii="宋体" w:hAnsi="宋体" w:cs="宋体" w:eastAsia="宋体" w:hint="default"/>
                <w:sz w:val="18"/>
                <w:szCs w:val="18"/>
              </w:rPr>
            </w:pPr>
            <w:r>
              <w:rPr>
                <w:rFonts w:ascii="宋体"/>
                <w:sz w:val="18"/>
              </w:rPr>
              <w:t>982.54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36,698,</w:t>
            </w:r>
          </w:p>
          <w:p>
            <w:pPr>
              <w:pStyle w:val="TableParagraph"/>
              <w:spacing w:line="234" w:lineRule="exact"/>
              <w:ind w:left="213" w:right="0"/>
              <w:jc w:val="left"/>
              <w:rPr>
                <w:rFonts w:ascii="宋体" w:hAnsi="宋体" w:cs="宋体" w:eastAsia="宋体" w:hint="default"/>
                <w:sz w:val="18"/>
                <w:szCs w:val="18"/>
              </w:rPr>
            </w:pPr>
            <w:r>
              <w:rPr>
                <w:rFonts w:ascii="宋体"/>
                <w:sz w:val="18"/>
              </w:rPr>
              <w:t>286.49</w:t>
            </w:r>
          </w:p>
        </w:tc>
      </w:tr>
    </w:tbl>
    <w:p>
      <w:pPr>
        <w:spacing w:line="240" w:lineRule="auto" w:before="7"/>
        <w:rPr>
          <w:rFonts w:ascii="宋体" w:hAnsi="宋体" w:cs="宋体" w:eastAsia="宋体" w:hint="default"/>
          <w:sz w:val="15"/>
          <w:szCs w:val="15"/>
        </w:rPr>
      </w:pPr>
    </w:p>
    <w:p>
      <w:pPr>
        <w:pStyle w:val="BodyText"/>
        <w:spacing w:line="273" w:lineRule="exact" w:before="36"/>
        <w:ind w:left="998" w:right="921"/>
        <w:jc w:val="left"/>
      </w:pPr>
      <w:r>
        <w:rPr/>
        <w:t>其他说明</w:t>
      </w:r>
    </w:p>
    <w:p>
      <w:pPr>
        <w:pStyle w:val="BodyText"/>
        <w:spacing w:line="240" w:lineRule="auto"/>
        <w:ind w:left="998" w:right="921"/>
        <w:jc w:val="left"/>
      </w:pPr>
      <w:r>
        <w:rPr>
          <w:spacing w:val="-2"/>
        </w:rPr>
        <w:t>（</w:t>
      </w:r>
      <w:r>
        <w:rPr>
          <w:rFonts w:ascii="宋体" w:hAnsi="宋体" w:cs="宋体" w:eastAsia="宋体" w:hint="default"/>
          <w:spacing w:val="-2"/>
        </w:rPr>
        <w:t>1</w:t>
      </w:r>
      <w:r>
        <w:rPr>
          <w:spacing w:val="-2"/>
        </w:rPr>
        <w:t>）公司本年转让黑龙江北大荒投资担保股份有限公司部分股权，持股比例由原来的</w:t>
      </w:r>
      <w:r>
        <w:rPr/>
        <w:t> </w:t>
      </w:r>
      <w:r>
        <w:rPr>
          <w:rFonts w:ascii="宋体" w:hAnsi="宋体" w:cs="宋体" w:eastAsia="宋体" w:hint="default"/>
          <w:spacing w:val="-1"/>
        </w:rPr>
        <w:t>74.09%</w:t>
      </w:r>
      <w:r>
        <w:rPr>
          <w:spacing w:val="-1"/>
        </w:rPr>
        <w:t>减</w:t>
      </w:r>
      <w:r>
        <w:rPr>
          <w:spacing w:val="-83"/>
        </w:rPr>
        <w:t> </w:t>
      </w:r>
      <w:r>
        <w:rPr/>
        <w:t>至</w:t>
      </w:r>
      <w:r>
        <w:rPr>
          <w:spacing w:val="5"/>
        </w:rPr>
        <w:t> </w:t>
      </w:r>
      <w:r>
        <w:rPr>
          <w:rFonts w:ascii="宋体" w:hAnsi="宋体" w:cs="宋体" w:eastAsia="宋体" w:hint="default"/>
          <w:spacing w:val="-2"/>
        </w:rPr>
        <w:t>49%</w:t>
      </w:r>
      <w:r>
        <w:rPr>
          <w:spacing w:val="-2"/>
        </w:rPr>
        <w:t>，由控制变成重大影响，详细见本附注八、</w:t>
      </w:r>
      <w:r>
        <w:rPr>
          <w:rFonts w:ascii="宋体" w:hAnsi="宋体" w:cs="宋体" w:eastAsia="宋体" w:hint="default"/>
          <w:spacing w:val="-2"/>
        </w:rPr>
        <w:t>1.</w:t>
      </w:r>
      <w:r>
        <w:rPr>
          <w:spacing w:val="-2"/>
        </w:rPr>
        <w:t>“处置子公司”。</w:t>
      </w:r>
    </w:p>
    <w:p>
      <w:pPr>
        <w:spacing w:after="0" w:line="240" w:lineRule="auto"/>
        <w:jc w:val="left"/>
        <w:sectPr>
          <w:type w:val="continuous"/>
          <w:pgSz w:w="11910" w:h="16840"/>
          <w:pgMar w:top="1120" w:bottom="1380" w:left="800" w:right="260"/>
        </w:sectPr>
      </w:pPr>
    </w:p>
    <w:p>
      <w:pPr>
        <w:spacing w:line="240" w:lineRule="auto" w:before="1"/>
        <w:rPr>
          <w:rFonts w:ascii="宋体" w:hAnsi="宋体" w:cs="宋体" w:eastAsia="宋体" w:hint="default"/>
          <w:sz w:val="25"/>
          <w:szCs w:val="25"/>
        </w:rPr>
      </w:pPr>
    </w:p>
    <w:p>
      <w:pPr>
        <w:pStyle w:val="BodyText"/>
        <w:spacing w:line="240" w:lineRule="auto" w:before="36"/>
        <w:ind w:left="158" w:right="18"/>
        <w:jc w:val="left"/>
      </w:pPr>
      <w:r>
        <w:rPr>
          <w:spacing w:val="-2"/>
        </w:rPr>
        <w:t>（</w:t>
      </w:r>
      <w:r>
        <w:rPr>
          <w:rFonts w:ascii="宋体" w:hAnsi="宋体" w:cs="宋体" w:eastAsia="宋体" w:hint="default"/>
          <w:spacing w:val="-2"/>
        </w:rPr>
        <w:t>2</w:t>
      </w:r>
      <w:r>
        <w:rPr>
          <w:spacing w:val="-2"/>
        </w:rPr>
        <w:t>）哈尔滨乔仕房地产开发有限公司因法人涉诉，已经暂停经营，未来经营存在重大不确定性，</w:t>
      </w:r>
      <w:r>
        <w:rPr>
          <w:spacing w:val="-19"/>
        </w:rPr>
        <w:t> </w:t>
      </w:r>
      <w:r>
        <w:rPr>
          <w:spacing w:val="-19"/>
        </w:rPr>
      </w:r>
      <w:r>
        <w:rPr>
          <w:w w:val="100"/>
        </w:rPr>
        <w:t>于</w:t>
      </w:r>
      <w:r>
        <w:rPr>
          <w:spacing w:val="-49"/>
          <w:w w:val="100"/>
        </w:rPr>
        <w:t> </w:t>
      </w:r>
      <w:r>
        <w:rPr>
          <w:rFonts w:ascii="宋体" w:hAnsi="宋体" w:cs="宋体" w:eastAsia="宋体" w:hint="default"/>
          <w:spacing w:val="-1"/>
          <w:w w:val="100"/>
        </w:rPr>
        <w:t>2014</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w w:val="100"/>
        </w:rPr>
        <w:t>31</w:t>
      </w:r>
      <w:r>
        <w:rPr>
          <w:rFonts w:ascii="宋体" w:hAnsi="宋体" w:cs="宋体" w:eastAsia="宋体" w:hint="default"/>
          <w:spacing w:val="-51"/>
          <w:w w:val="100"/>
        </w:rPr>
        <w:t> </w:t>
      </w:r>
      <w:r>
        <w:rPr>
          <w:spacing w:val="-5"/>
          <w:w w:val="100"/>
        </w:rPr>
        <w:t>日，子公司鑫亚公司对持有的哈尔滨乔仕房地产开发有限公司长期股权投资全</w:t>
      </w:r>
    </w:p>
    <w:p>
      <w:pPr>
        <w:pStyle w:val="BodyText"/>
        <w:spacing w:line="271" w:lineRule="exact"/>
        <w:ind w:left="158" w:right="18"/>
        <w:jc w:val="left"/>
      </w:pPr>
      <w:r>
        <w:rPr/>
        <w:t>额计提减值准备</w:t>
      </w:r>
      <w:r>
        <w:rPr>
          <w:spacing w:val="-53"/>
        </w:rPr>
        <w:t> </w:t>
      </w:r>
      <w:r>
        <w:rPr>
          <w:rFonts w:ascii="宋体" w:hAnsi="宋体" w:cs="宋体" w:eastAsia="宋体" w:hint="default"/>
        </w:rPr>
        <w:t>36,698,286.49</w:t>
      </w:r>
      <w:r>
        <w:rPr>
          <w:rFonts w:ascii="宋体" w:hAnsi="宋体" w:cs="宋体" w:eastAsia="宋体" w:hint="default"/>
          <w:spacing w:val="-55"/>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060"/>
        </w:sectPr>
      </w:pPr>
    </w:p>
    <w:p>
      <w:pPr>
        <w:pStyle w:val="Heading3"/>
        <w:spacing w:line="240" w:lineRule="auto"/>
        <w:ind w:left="158" w:right="-19"/>
        <w:jc w:val="left"/>
        <w:rPr>
          <w:b w:val="0"/>
          <w:bCs w:val="0"/>
        </w:rPr>
      </w:pPr>
      <w:r>
        <w:rPr>
          <w:rFonts w:ascii="宋体" w:hAnsi="宋体" w:cs="宋体" w:eastAsia="宋体" w:hint="default"/>
        </w:rPr>
        <w:t>14</w:t>
      </w:r>
      <w:r>
        <w:rPr/>
        <w:t>、</w:t>
      </w:r>
      <w:r>
        <w:rPr>
          <w:spacing w:val="-25"/>
        </w:rPr>
        <w:t> </w:t>
      </w:r>
      <w:r>
        <w:rPr/>
        <w:t>固定资产</w:t>
      </w:r>
      <w:r>
        <w:rPr>
          <w:b w:val="0"/>
          <w:bCs w:val="0"/>
        </w:rPr>
      </w:r>
    </w:p>
    <w:p>
      <w:pPr>
        <w:pStyle w:val="Heading3"/>
        <w:spacing w:line="240" w:lineRule="auto" w:before="58"/>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60"/>
          <w:cols w:num="2" w:equalWidth="0">
            <w:col w:w="2014" w:space="4508"/>
            <w:col w:w="26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43"/>
        <w:gridCol w:w="1501"/>
        <w:gridCol w:w="1500"/>
        <w:gridCol w:w="1231"/>
        <w:gridCol w:w="1321"/>
        <w:gridCol w:w="1500"/>
      </w:tblGrid>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5,138,031,836.20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2,184,835,107.41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53,161,024.63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112,189,197.01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7,488,217,165.25</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5,084,210,120.59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2,294,790,799.36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73,067,944.26</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120,290,483.14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7,572,359,347.35</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137,655,001.77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30,681,291.05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1,751,084.88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3,804,248.10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173,891,625.80</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17,732,732.65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6,742,684.58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1,751,084.88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3,053,341.42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29,279,843.53</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119,922,269.12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22,827,606.47</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526,496.68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143,276,372.27</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1,111,000.00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224,410.00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1,335,410.00</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83,833,286.16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140,636,983.00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21,658,004.51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11,905,534.23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258,033,807.90</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69,006,127.78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140,586,854.79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19,865,519.51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11,449,814.23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240,908,316.31</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14,827,158.38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50,128.21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1,792,485.00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455,720.00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17,125,491.59</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5,138,031,836.20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2,184,835,107.41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53,161,024.63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112,189,197.01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7,488,217,165.25</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1,937,468,625.15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1,241,472,135.67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33,045,935.28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8"/>
              <w:jc w:val="right"/>
              <w:rPr>
                <w:rFonts w:ascii="宋体" w:hAnsi="宋体" w:cs="宋体" w:eastAsia="宋体" w:hint="default"/>
                <w:sz w:val="18"/>
                <w:szCs w:val="18"/>
              </w:rPr>
            </w:pPr>
            <w:r>
              <w:rPr>
                <w:rFonts w:ascii="宋体"/>
                <w:spacing w:val="-1"/>
                <w:sz w:val="18"/>
              </w:rPr>
              <w:t>78,744,226.43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3,290,730,922.53</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1,810,535,964.36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1,261,967,002.70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45,300,746.92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78,623,506.38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3,196,427,220.36</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180,326,894.07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104,998,001.84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5,700,881.84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10,388,117.01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301,413,894.76</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180,326,894.07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104,727,251.84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5,971,631.84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10,388,117.01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301,413,894.76</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270,750.00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-270,750.00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53,394,233.28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125,492,868.87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17,955,693.48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10,267,396.96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207,110,192.59</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49,896,424.11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125,492,984.65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16,186,644.28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9,938,257.52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201,514,310.56</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3,497,809.17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z w:val="18"/>
              </w:rPr>
              <w:t>-115.78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1,769,049.20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329,139.44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5,595,882.03</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1,937,468,625.15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1,241,472,135.67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33,045,935.28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78,744,226.43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3,290,730,922.53</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127,988,191.50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182,807,047.36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1,091,231.72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60,617.87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311,947,088.45</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74,570,872.87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126,946,363.65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2,371,704.75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644,149.65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204,533,090.92</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58,515,250.11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68,592,645.45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304,650.00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127,412,545.56</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58,515,250.11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68,582,625.45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314,670.00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127,412,545.56</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10,020.00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-10,020.00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5,097,931.48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12,731,961.74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1,585,123.03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583,531.78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19,998,548.03</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5,097,931.48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12,731,961.74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1,585,123.03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583,531.78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19,998,548.03</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127,988,191.50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182,807,047.36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1,091,231.72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60,617.87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311,947,088.45</w:t>
            </w:r>
          </w:p>
        </w:tc>
      </w:tr>
      <w:tr>
        <w:trPr>
          <w:trHeight w:val="2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3,072,575,019.55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760,555,924.38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19,023,857.63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8"/>
              <w:jc w:val="right"/>
              <w:rPr>
                <w:rFonts w:ascii="宋体" w:hAnsi="宋体" w:cs="宋体" w:eastAsia="宋体" w:hint="default"/>
                <w:sz w:val="18"/>
                <w:szCs w:val="18"/>
              </w:rPr>
            </w:pPr>
            <w:r>
              <w:rPr>
                <w:rFonts w:ascii="宋体"/>
                <w:spacing w:val="-1"/>
                <w:sz w:val="18"/>
              </w:rPr>
              <w:t>33,384,352.71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3,885,539,154.27</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3,072,575,019.55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760,555,924.38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19,023,857.63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33,384,352.71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3,885,539,154.27</w:t>
            </w:r>
          </w:p>
        </w:tc>
      </w:tr>
      <w:tr>
        <w:trPr>
          <w:trHeight w:val="2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pacing w:val="-1"/>
                <w:sz w:val="18"/>
              </w:rPr>
              <w:t>3,199,103,283.36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905,877,433.01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25,395,492.59</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41,022,827.11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4,171,399,036.07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40" w:right="1060"/>
        </w:sectPr>
      </w:pPr>
    </w:p>
    <w:p>
      <w:pPr>
        <w:pStyle w:val="Heading3"/>
        <w:spacing w:line="240" w:lineRule="auto"/>
        <w:ind w:left="158"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60"/>
          <w:cols w:num="2" w:equalWidth="0">
            <w:col w:w="3067" w:space="3454"/>
            <w:col w:w="2689"/>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70"/>
        <w:gridCol w:w="1849"/>
        <w:gridCol w:w="1760"/>
        <w:gridCol w:w="1805"/>
        <w:gridCol w:w="1837"/>
      </w:tblGrid>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262,967,221.67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81,835,699.10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120,070,321.55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61,061,201.02</w:t>
            </w:r>
          </w:p>
        </w:tc>
      </w:tr>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367,484,942.59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176,118,829.68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182,510,573.05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8,855,539.86</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10,857,001.64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5,951,480.97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336,088.34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4,569,432.33</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1,174,793.89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982,439.40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47,934.36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144,420.13</w:t>
            </w:r>
          </w:p>
        </w:tc>
      </w:tr>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642,483,959.79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264,888,449.15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302,964,917.30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74,630,593.34</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960"/>
        </w:sectPr>
      </w:pPr>
    </w:p>
    <w:p>
      <w:pPr>
        <w:pStyle w:val="Heading3"/>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547" w:space="2974"/>
            <w:col w:w="28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8"/>
              <w:jc w:val="right"/>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212,067,519.72</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机器机械设备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70,466,073.79</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190,243.18</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596,277.49</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8"/>
              <w:jc w:val="righ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283,320,114.18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960"/>
        </w:sectPr>
      </w:pPr>
    </w:p>
    <w:p>
      <w:pPr>
        <w:pStyle w:val="Heading3"/>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759" w:space="2763"/>
            <w:col w:w="2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350,124,897.21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79,984.36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350,204,881.57</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0"/>
        <w:jc w:val="left"/>
      </w:pPr>
      <w:r>
        <w:rPr/>
        <w:t>其他说明：</w:t>
      </w:r>
    </w:p>
    <w:p>
      <w:pPr>
        <w:pStyle w:val="BodyText"/>
        <w:spacing w:line="272" w:lineRule="exact"/>
        <w:ind w:right="0"/>
        <w:jc w:val="left"/>
      </w:pPr>
      <w:r>
        <w:rPr/>
        <w:t>①鑫亚公司位于哈尔滨市南岗区长江路</w:t>
      </w:r>
      <w:r>
        <w:rPr>
          <w:spacing w:val="-54"/>
        </w:rPr>
        <w:t> </w:t>
      </w:r>
      <w:r>
        <w:rPr>
          <w:rFonts w:ascii="宋体" w:hAnsi="宋体" w:cs="宋体" w:eastAsia="宋体" w:hint="default"/>
        </w:rPr>
        <w:t>207-3</w:t>
      </w:r>
      <w:r>
        <w:rPr>
          <w:rFonts w:ascii="宋体" w:hAnsi="宋体" w:cs="宋体" w:eastAsia="宋体" w:hint="default"/>
          <w:spacing w:val="-56"/>
        </w:rPr>
        <w:t> </w:t>
      </w:r>
      <w:r>
        <w:rPr/>
        <w:t>号建筑面积</w:t>
      </w:r>
      <w:r>
        <w:rPr>
          <w:spacing w:val="-53"/>
        </w:rPr>
        <w:t> </w:t>
      </w:r>
      <w:r>
        <w:rPr>
          <w:rFonts w:ascii="宋体" w:hAnsi="宋体" w:cs="宋体" w:eastAsia="宋体" w:hint="default"/>
        </w:rPr>
        <w:t>1708.69</w:t>
      </w:r>
      <w:r>
        <w:rPr>
          <w:rFonts w:ascii="宋体" w:hAnsi="宋体" w:cs="宋体" w:eastAsia="宋体" w:hint="default"/>
          <w:spacing w:val="-56"/>
        </w:rPr>
        <w:t> </w:t>
      </w:r>
      <w:r>
        <w:rPr/>
        <w:t>平方米房产（账面原值</w:t>
      </w:r>
    </w:p>
    <w:p>
      <w:pPr>
        <w:pStyle w:val="BodyText"/>
        <w:spacing w:line="272" w:lineRule="exact"/>
        <w:ind w:right="0"/>
        <w:jc w:val="left"/>
      </w:pPr>
      <w:r>
        <w:rPr>
          <w:rFonts w:ascii="宋体" w:hAnsi="宋体" w:cs="宋体" w:eastAsia="宋体" w:hint="default"/>
        </w:rPr>
        <w:t>17,496,089.36</w:t>
      </w:r>
      <w:r>
        <w:rPr>
          <w:rFonts w:ascii="宋体" w:hAnsi="宋体" w:cs="宋体" w:eastAsia="宋体" w:hint="default"/>
          <w:spacing w:val="-55"/>
        </w:rPr>
        <w:t> </w:t>
      </w:r>
      <w:r>
        <w:rPr/>
        <w:t>元，账面价值</w:t>
      </w:r>
      <w:r>
        <w:rPr>
          <w:spacing w:val="-52"/>
        </w:rPr>
        <w:t> </w:t>
      </w:r>
      <w:r>
        <w:rPr>
          <w:rFonts w:ascii="宋体" w:hAnsi="宋体" w:cs="宋体" w:eastAsia="宋体" w:hint="default"/>
        </w:rPr>
        <w:t>14,073,696.91</w:t>
      </w:r>
      <w:r>
        <w:rPr>
          <w:rFonts w:ascii="宋体" w:hAnsi="宋体" w:cs="宋体" w:eastAsia="宋体" w:hint="default"/>
          <w:spacing w:val="-55"/>
        </w:rPr>
        <w:t> </w:t>
      </w:r>
      <w:r>
        <w:rPr/>
        <w:t>元），在鑫亚公司起诉榆树市宝鸿粮食经销有限公</w:t>
      </w:r>
    </w:p>
    <w:p>
      <w:pPr>
        <w:pStyle w:val="BodyText"/>
        <w:spacing w:line="272" w:lineRule="exact"/>
        <w:ind w:right="0"/>
        <w:jc w:val="left"/>
      </w:pPr>
      <w:r>
        <w:rPr>
          <w:w w:val="100"/>
        </w:rPr>
        <w:t>司一</w:t>
      </w:r>
      <w:r>
        <w:rPr>
          <w:spacing w:val="-3"/>
          <w:w w:val="100"/>
        </w:rPr>
        <w:t>案</w:t>
      </w:r>
      <w:r>
        <w:rPr>
          <w:w w:val="100"/>
        </w:rPr>
        <w:t>中</w:t>
      </w:r>
      <w:r>
        <w:rPr>
          <w:spacing w:val="-104"/>
          <w:w w:val="100"/>
        </w:rPr>
        <w:t>，</w:t>
      </w:r>
      <w:r>
        <w:rPr>
          <w:w w:val="100"/>
        </w:rPr>
        <w:t>为</w:t>
      </w:r>
      <w:r>
        <w:rPr>
          <w:spacing w:val="-3"/>
          <w:w w:val="100"/>
        </w:rPr>
        <w:t>申</w:t>
      </w:r>
      <w:r>
        <w:rPr>
          <w:w w:val="100"/>
        </w:rPr>
        <w:t>请</w:t>
      </w:r>
      <w:r>
        <w:rPr>
          <w:spacing w:val="-3"/>
          <w:w w:val="100"/>
        </w:rPr>
        <w:t>法</w:t>
      </w:r>
      <w:r>
        <w:rPr>
          <w:w w:val="100"/>
        </w:rPr>
        <w:t>院</w:t>
      </w:r>
      <w:r>
        <w:rPr>
          <w:spacing w:val="-3"/>
          <w:w w:val="100"/>
        </w:rPr>
        <w:t>查封</w:t>
      </w:r>
      <w:r>
        <w:rPr>
          <w:w w:val="100"/>
        </w:rPr>
        <w:t>被告</w:t>
      </w:r>
      <w:r>
        <w:rPr>
          <w:spacing w:val="-3"/>
          <w:w w:val="100"/>
        </w:rPr>
        <w:t>相当</w:t>
      </w:r>
      <w:r>
        <w:rPr>
          <w:w w:val="100"/>
        </w:rPr>
        <w:t>于</w:t>
      </w:r>
      <w:r>
        <w:rPr>
          <w:spacing w:val="-53"/>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r>
        <w:rPr>
          <w:spacing w:val="-3"/>
          <w:w w:val="100"/>
        </w:rPr>
        <w:t>的财</w:t>
      </w:r>
      <w:r>
        <w:rPr>
          <w:w w:val="100"/>
        </w:rPr>
        <w:t>产而</w:t>
      </w:r>
      <w:r>
        <w:rPr>
          <w:spacing w:val="-3"/>
          <w:w w:val="100"/>
        </w:rPr>
        <w:t>提</w:t>
      </w:r>
      <w:r>
        <w:rPr>
          <w:w w:val="100"/>
        </w:rPr>
        <w:t>供</w:t>
      </w:r>
      <w:r>
        <w:rPr>
          <w:spacing w:val="-3"/>
          <w:w w:val="100"/>
        </w:rPr>
        <w:t>担</w:t>
      </w:r>
      <w:r>
        <w:rPr>
          <w:w w:val="100"/>
        </w:rPr>
        <w:t>保</w:t>
      </w:r>
      <w:r>
        <w:rPr>
          <w:spacing w:val="-104"/>
          <w:w w:val="100"/>
        </w:rPr>
        <w:t>，</w:t>
      </w:r>
      <w:r>
        <w:rPr>
          <w:w w:val="100"/>
        </w:rPr>
        <w:t>经</w:t>
      </w:r>
      <w:r>
        <w:rPr>
          <w:spacing w:val="-3"/>
          <w:w w:val="100"/>
        </w:rPr>
        <w:t>长</w:t>
      </w:r>
      <w:r>
        <w:rPr>
          <w:w w:val="100"/>
        </w:rPr>
        <w:t>春</w:t>
      </w:r>
      <w:r>
        <w:rPr>
          <w:spacing w:val="-3"/>
          <w:w w:val="100"/>
        </w:rPr>
        <w:t>市中</w:t>
      </w:r>
      <w:r>
        <w:rPr>
          <w:w w:val="100"/>
        </w:rPr>
        <w:t>级人</w:t>
      </w:r>
      <w:r>
        <w:rPr>
          <w:spacing w:val="-3"/>
          <w:w w:val="100"/>
        </w:rPr>
        <w:t>民</w:t>
      </w:r>
      <w:r>
        <w:rPr>
          <w:w w:val="100"/>
        </w:rPr>
        <w:t>法</w:t>
      </w:r>
      <w:r>
        <w:rPr>
          <w:spacing w:val="-104"/>
          <w:w w:val="100"/>
        </w:rPr>
        <w:t>院</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2</w:t>
      </w:r>
      <w:r>
        <w:rPr>
          <w:w w:val="100"/>
        </w:rPr>
        <w:t>）</w:t>
      </w:r>
    </w:p>
    <w:p>
      <w:pPr>
        <w:pStyle w:val="BodyText"/>
        <w:spacing w:line="273" w:lineRule="exact"/>
        <w:ind w:right="0"/>
        <w:jc w:val="left"/>
      </w:pPr>
      <w:r>
        <w:rPr/>
        <w:t>长民四初字第</w:t>
      </w:r>
      <w:r>
        <w:rPr>
          <w:spacing w:val="-55"/>
        </w:rPr>
        <w:t> </w:t>
      </w:r>
      <w:r>
        <w:rPr>
          <w:rFonts w:ascii="宋体" w:hAnsi="宋体" w:cs="宋体" w:eastAsia="宋体" w:hint="default"/>
        </w:rPr>
        <w:t>34</w:t>
      </w:r>
      <w:r>
        <w:rPr>
          <w:rFonts w:ascii="宋体" w:hAnsi="宋体" w:cs="宋体" w:eastAsia="宋体" w:hint="default"/>
          <w:spacing w:val="-55"/>
        </w:rPr>
        <w:t> </w:t>
      </w:r>
      <w:r>
        <w:rPr/>
        <w:t>号民事裁定书裁定予以查封。</w:t>
      </w:r>
    </w:p>
    <w:p>
      <w:pPr>
        <w:pStyle w:val="BodyText"/>
        <w:spacing w:line="273" w:lineRule="exact"/>
        <w:ind w:right="0"/>
        <w:jc w:val="left"/>
      </w:pPr>
      <w:r>
        <w:rPr/>
        <w:t>②鑫亚公司子公司玉丰公司固定资产中红旗粮库</w:t>
      </w:r>
      <w:r>
        <w:rPr>
          <w:spacing w:val="-55"/>
        </w:rPr>
        <w:t> </w:t>
      </w:r>
      <w:r>
        <w:rPr>
          <w:rFonts w:ascii="宋体" w:hAnsi="宋体" w:cs="宋体" w:eastAsia="宋体" w:hint="default"/>
        </w:rPr>
        <w:t>14</w:t>
      </w:r>
      <w:r>
        <w:rPr>
          <w:rFonts w:ascii="宋体" w:hAnsi="宋体" w:cs="宋体" w:eastAsia="宋体" w:hint="default"/>
          <w:spacing w:val="-57"/>
        </w:rPr>
        <w:t> </w:t>
      </w:r>
      <w:r>
        <w:rPr/>
        <w:t>处房产（账面原值</w:t>
      </w:r>
      <w:r>
        <w:rPr>
          <w:spacing w:val="-55"/>
        </w:rPr>
        <w:t> </w:t>
      </w:r>
      <w:r>
        <w:rPr>
          <w:rFonts w:ascii="宋体" w:hAnsi="宋体" w:cs="宋体" w:eastAsia="宋体" w:hint="default"/>
        </w:rPr>
        <w:t>1,010,515.00</w:t>
      </w:r>
      <w:r>
        <w:rPr>
          <w:rFonts w:ascii="宋体" w:hAnsi="宋体" w:cs="宋体" w:eastAsia="宋体" w:hint="default"/>
          <w:spacing w:val="-54"/>
        </w:rPr>
        <w:t> </w:t>
      </w:r>
      <w:r>
        <w:rPr/>
        <w:t>元，账面价</w:t>
      </w:r>
    </w:p>
    <w:p>
      <w:pPr>
        <w:pStyle w:val="BodyText"/>
        <w:spacing w:line="272" w:lineRule="exact"/>
        <w:ind w:right="0"/>
        <w:jc w:val="left"/>
      </w:pPr>
      <w:r>
        <w:rPr>
          <w:w w:val="100"/>
        </w:rPr>
        <w:t>值</w:t>
      </w:r>
      <w:r>
        <w:rPr>
          <w:spacing w:val="-53"/>
        </w:rPr>
        <w:t> </w:t>
      </w:r>
      <w:r>
        <w:rPr>
          <w:rFonts w:ascii="宋体" w:hAnsi="宋体" w:cs="宋体" w:eastAsia="宋体" w:hint="default"/>
          <w:w w:val="100"/>
        </w:rPr>
        <w:t>73</w:t>
      </w:r>
      <w:r>
        <w:rPr>
          <w:rFonts w:ascii="宋体" w:hAnsi="宋体" w:cs="宋体" w:eastAsia="宋体" w:hint="default"/>
          <w:spacing w:val="-3"/>
          <w:w w:val="100"/>
        </w:rPr>
        <w:t>2</w:t>
      </w:r>
      <w:r>
        <w:rPr>
          <w:rFonts w:ascii="宋体" w:hAnsi="宋体" w:cs="宋体" w:eastAsia="宋体" w:hint="default"/>
          <w:w w:val="100"/>
        </w:rPr>
        <w:t>,48</w:t>
      </w:r>
      <w:r>
        <w:rPr>
          <w:rFonts w:ascii="宋体" w:hAnsi="宋体" w:cs="宋体" w:eastAsia="宋体" w:hint="default"/>
          <w:spacing w:val="-3"/>
          <w:w w:val="100"/>
        </w:rPr>
        <w:t>4</w:t>
      </w:r>
      <w:r>
        <w:rPr>
          <w:rFonts w:ascii="宋体" w:hAnsi="宋体" w:cs="宋体" w:eastAsia="宋体" w:hint="default"/>
          <w:w w:val="100"/>
        </w:rPr>
        <w:t>.79</w:t>
      </w:r>
      <w:r>
        <w:rPr>
          <w:rFonts w:ascii="宋体" w:hAnsi="宋体" w:cs="宋体" w:eastAsia="宋体" w:hint="default"/>
          <w:spacing w:val="-55"/>
        </w:rPr>
        <w:t> </w:t>
      </w:r>
      <w:r>
        <w:rPr>
          <w:spacing w:val="-3"/>
          <w:w w:val="100"/>
        </w:rPr>
        <w:t>元</w:t>
      </w:r>
      <w:r>
        <w:rPr>
          <w:spacing w:val="-101"/>
          <w:w w:val="100"/>
        </w:rPr>
        <w:t>）</w:t>
      </w:r>
      <w:r>
        <w:rPr>
          <w:spacing w:val="-104"/>
          <w:w w:val="100"/>
        </w:rPr>
        <w:t>，</w:t>
      </w:r>
      <w:r>
        <w:rPr>
          <w:w w:val="100"/>
        </w:rPr>
        <w:t>在</w:t>
      </w:r>
      <w:r>
        <w:rPr>
          <w:spacing w:val="-3"/>
          <w:w w:val="100"/>
        </w:rPr>
        <w:t>玉丰</w:t>
      </w:r>
      <w:r>
        <w:rPr>
          <w:w w:val="100"/>
        </w:rPr>
        <w:t>公司</w:t>
      </w:r>
      <w:r>
        <w:rPr>
          <w:spacing w:val="-3"/>
          <w:w w:val="100"/>
        </w:rPr>
        <w:t>与</w:t>
      </w:r>
      <w:r>
        <w:rPr>
          <w:w w:val="100"/>
        </w:rPr>
        <w:t>黑</w:t>
      </w:r>
      <w:r>
        <w:rPr>
          <w:spacing w:val="-3"/>
          <w:w w:val="100"/>
        </w:rPr>
        <w:t>龙</w:t>
      </w:r>
      <w:r>
        <w:rPr>
          <w:w w:val="100"/>
        </w:rPr>
        <w:t>江</w:t>
      </w:r>
      <w:r>
        <w:rPr>
          <w:spacing w:val="-3"/>
          <w:w w:val="100"/>
        </w:rPr>
        <w:t>龙</w:t>
      </w:r>
      <w:r>
        <w:rPr>
          <w:w w:val="100"/>
        </w:rPr>
        <w:t>凤</w:t>
      </w:r>
      <w:r>
        <w:rPr>
          <w:spacing w:val="-3"/>
          <w:w w:val="100"/>
        </w:rPr>
        <w:t>玉</w:t>
      </w:r>
      <w:r>
        <w:rPr>
          <w:w w:val="100"/>
        </w:rPr>
        <w:t>米</w:t>
      </w:r>
      <w:r>
        <w:rPr>
          <w:spacing w:val="-3"/>
          <w:w w:val="100"/>
        </w:rPr>
        <w:t>开</w:t>
      </w:r>
      <w:r>
        <w:rPr>
          <w:w w:val="100"/>
        </w:rPr>
        <w:t>发有</w:t>
      </w:r>
      <w:r>
        <w:rPr>
          <w:spacing w:val="-3"/>
          <w:w w:val="100"/>
        </w:rPr>
        <w:t>限</w:t>
      </w:r>
      <w:r>
        <w:rPr>
          <w:w w:val="100"/>
        </w:rPr>
        <w:t>公</w:t>
      </w:r>
      <w:r>
        <w:rPr>
          <w:spacing w:val="-3"/>
          <w:w w:val="100"/>
        </w:rPr>
        <w:t>司</w:t>
      </w:r>
      <w:r>
        <w:rPr>
          <w:w w:val="100"/>
        </w:rPr>
        <w:t>借</w:t>
      </w:r>
      <w:r>
        <w:rPr>
          <w:spacing w:val="-3"/>
          <w:w w:val="100"/>
        </w:rPr>
        <w:t>款</w:t>
      </w:r>
      <w:r>
        <w:rPr>
          <w:w w:val="100"/>
        </w:rPr>
        <w:t>纠</w:t>
      </w:r>
      <w:r>
        <w:rPr>
          <w:spacing w:val="-3"/>
          <w:w w:val="100"/>
        </w:rPr>
        <w:t>纷</w:t>
      </w:r>
      <w:r>
        <w:rPr>
          <w:w w:val="100"/>
        </w:rPr>
        <w:t>案</w:t>
      </w:r>
      <w:r>
        <w:rPr>
          <w:spacing w:val="-3"/>
          <w:w w:val="100"/>
        </w:rPr>
        <w:t>中</w:t>
      </w:r>
      <w:r>
        <w:rPr>
          <w:spacing w:val="-104"/>
          <w:w w:val="100"/>
        </w:rPr>
        <w:t>，</w:t>
      </w:r>
      <w:r>
        <w:rPr>
          <w:w w:val="100"/>
        </w:rPr>
        <w:t>经青</w:t>
      </w:r>
      <w:r>
        <w:rPr>
          <w:spacing w:val="-3"/>
          <w:w w:val="100"/>
        </w:rPr>
        <w:t>冈</w:t>
      </w:r>
      <w:r>
        <w:rPr>
          <w:w w:val="100"/>
        </w:rPr>
        <w:t>法</w:t>
      </w:r>
      <w:r>
        <w:rPr>
          <w:spacing w:val="-104"/>
          <w:w w:val="100"/>
        </w:rPr>
        <w:t>院</w:t>
      </w:r>
      <w:r>
        <w:rPr>
          <w:spacing w:val="-2"/>
          <w:w w:val="100"/>
        </w:rPr>
        <w:t>（</w:t>
      </w:r>
      <w:r>
        <w:rPr>
          <w:rFonts w:ascii="宋体" w:hAnsi="宋体" w:cs="宋体" w:eastAsia="宋体" w:hint="default"/>
          <w:w w:val="100"/>
        </w:rPr>
        <w:t>201</w:t>
      </w:r>
      <w:r>
        <w:rPr>
          <w:rFonts w:ascii="宋体" w:hAnsi="宋体" w:cs="宋体" w:eastAsia="宋体" w:hint="default"/>
          <w:spacing w:val="-3"/>
          <w:w w:val="100"/>
        </w:rPr>
        <w:t>4</w:t>
      </w:r>
      <w:r>
        <w:rPr>
          <w:w w:val="100"/>
        </w:rPr>
        <w:t>）</w:t>
      </w:r>
    </w:p>
    <w:p>
      <w:pPr>
        <w:pStyle w:val="BodyText"/>
        <w:spacing w:line="272" w:lineRule="exact"/>
        <w:ind w:right="0"/>
        <w:jc w:val="left"/>
      </w:pPr>
      <w:r>
        <w:rPr/>
        <w:t>商初字第</w:t>
      </w:r>
      <w:r>
        <w:rPr>
          <w:spacing w:val="-53"/>
        </w:rPr>
        <w:t> </w:t>
      </w:r>
      <w:r>
        <w:rPr>
          <w:rFonts w:ascii="宋体" w:hAnsi="宋体" w:cs="宋体" w:eastAsia="宋体" w:hint="default"/>
        </w:rPr>
        <w:t>148-1</w:t>
      </w:r>
      <w:r>
        <w:rPr>
          <w:rFonts w:ascii="宋体" w:hAnsi="宋体" w:cs="宋体" w:eastAsia="宋体" w:hint="default"/>
          <w:spacing w:val="-55"/>
        </w:rPr>
        <w:t> </w:t>
      </w:r>
      <w:r>
        <w:rPr/>
        <w:t>号民事裁定书裁定予以查封。</w:t>
      </w:r>
    </w:p>
    <w:p>
      <w:pPr>
        <w:pStyle w:val="BodyText"/>
        <w:spacing w:line="272" w:lineRule="exact"/>
        <w:ind w:right="0"/>
        <w:jc w:val="left"/>
      </w:pPr>
      <w:r>
        <w:rPr>
          <w:spacing w:val="-1"/>
          <w:w w:val="100"/>
        </w:rPr>
        <w:t>③</w:t>
      </w:r>
      <w:r>
        <w:rPr>
          <w:w w:val="100"/>
        </w:rPr>
        <w:t>公</w:t>
      </w:r>
      <w:r>
        <w:rPr>
          <w:spacing w:val="-3"/>
          <w:w w:val="100"/>
        </w:rPr>
        <w:t>司</w:t>
      </w:r>
      <w:r>
        <w:rPr>
          <w:w w:val="100"/>
        </w:rPr>
        <w:t>本</w:t>
      </w:r>
      <w:r>
        <w:rPr>
          <w:spacing w:val="-3"/>
          <w:w w:val="100"/>
        </w:rPr>
        <w:t>年</w:t>
      </w:r>
      <w:r>
        <w:rPr>
          <w:w w:val="100"/>
        </w:rPr>
        <w:t>确</w:t>
      </w:r>
      <w:r>
        <w:rPr>
          <w:spacing w:val="-3"/>
          <w:w w:val="100"/>
        </w:rPr>
        <w:t>认</w:t>
      </w:r>
      <w:r>
        <w:rPr>
          <w:w w:val="100"/>
        </w:rPr>
        <w:t>了</w:t>
      </w:r>
      <w:r>
        <w:rPr>
          <w:spacing w:val="-53"/>
        </w:rPr>
        <w:t> </w:t>
      </w:r>
      <w:r>
        <w:rPr>
          <w:rFonts w:ascii="宋体" w:hAnsi="宋体" w:cs="宋体" w:eastAsia="宋体" w:hint="default"/>
          <w:spacing w:val="-3"/>
          <w:w w:val="100"/>
        </w:rPr>
        <w:t>1</w:t>
      </w:r>
      <w:r>
        <w:rPr>
          <w:rFonts w:ascii="宋体" w:hAnsi="宋体" w:cs="宋体" w:eastAsia="宋体" w:hint="default"/>
          <w:w w:val="100"/>
        </w:rPr>
        <w:t>27,</w:t>
      </w:r>
      <w:r>
        <w:rPr>
          <w:rFonts w:ascii="宋体" w:hAnsi="宋体" w:cs="宋体" w:eastAsia="宋体" w:hint="default"/>
          <w:spacing w:val="-3"/>
          <w:w w:val="100"/>
        </w:rPr>
        <w:t>41</w:t>
      </w:r>
      <w:r>
        <w:rPr>
          <w:rFonts w:ascii="宋体" w:hAnsi="宋体" w:cs="宋体" w:eastAsia="宋体" w:hint="default"/>
          <w:w w:val="100"/>
        </w:rPr>
        <w:t>2,545</w:t>
      </w:r>
      <w:r>
        <w:rPr>
          <w:rFonts w:ascii="宋体" w:hAnsi="宋体" w:cs="宋体" w:eastAsia="宋体" w:hint="default"/>
          <w:spacing w:val="-3"/>
          <w:w w:val="100"/>
        </w:rPr>
        <w:t>.</w:t>
      </w:r>
      <w:r>
        <w:rPr>
          <w:rFonts w:ascii="宋体" w:hAnsi="宋体" w:cs="宋体" w:eastAsia="宋体" w:hint="default"/>
          <w:w w:val="100"/>
        </w:rPr>
        <w:t>56</w:t>
      </w:r>
      <w:r>
        <w:rPr>
          <w:rFonts w:ascii="宋体" w:hAnsi="宋体" w:cs="宋体" w:eastAsia="宋体" w:hint="default"/>
          <w:spacing w:val="-55"/>
        </w:rPr>
        <w:t> </w:t>
      </w:r>
      <w:r>
        <w:rPr>
          <w:w w:val="100"/>
        </w:rPr>
        <w:t>元</w:t>
      </w:r>
      <w:r>
        <w:rPr>
          <w:spacing w:val="-3"/>
          <w:w w:val="100"/>
        </w:rPr>
        <w:t>的</w:t>
      </w:r>
      <w:r>
        <w:rPr>
          <w:w w:val="100"/>
        </w:rPr>
        <w:t>固</w:t>
      </w:r>
      <w:r>
        <w:rPr>
          <w:spacing w:val="-3"/>
          <w:w w:val="100"/>
        </w:rPr>
        <w:t>定</w:t>
      </w:r>
      <w:r>
        <w:rPr>
          <w:w w:val="100"/>
        </w:rPr>
        <w:t>资</w:t>
      </w:r>
      <w:r>
        <w:rPr>
          <w:spacing w:val="-3"/>
          <w:w w:val="100"/>
        </w:rPr>
        <w:t>产减</w:t>
      </w:r>
      <w:r>
        <w:rPr>
          <w:w w:val="100"/>
        </w:rPr>
        <w:t>值损</w:t>
      </w:r>
      <w:r>
        <w:rPr>
          <w:spacing w:val="-3"/>
          <w:w w:val="100"/>
        </w:rPr>
        <w:t>失</w:t>
      </w:r>
      <w:r>
        <w:rPr>
          <w:spacing w:val="-94"/>
          <w:w w:val="100"/>
        </w:rPr>
        <w:t>，</w:t>
      </w:r>
      <w:r>
        <w:rPr>
          <w:w w:val="100"/>
        </w:rPr>
        <w:t>其</w:t>
      </w:r>
      <w:r>
        <w:rPr>
          <w:spacing w:val="-3"/>
          <w:w w:val="100"/>
        </w:rPr>
        <w:t>中</w:t>
      </w:r>
      <w:r>
        <w:rPr>
          <w:w w:val="100"/>
        </w:rPr>
        <w:t>包</w:t>
      </w:r>
      <w:r>
        <w:rPr>
          <w:spacing w:val="-3"/>
          <w:w w:val="100"/>
        </w:rPr>
        <w:t>括</w:t>
      </w:r>
      <w:r>
        <w:rPr>
          <w:w w:val="100"/>
        </w:rPr>
        <w:t>纸</w:t>
      </w:r>
      <w:r>
        <w:rPr>
          <w:spacing w:val="-3"/>
          <w:w w:val="100"/>
        </w:rPr>
        <w:t>业</w:t>
      </w:r>
      <w:r>
        <w:rPr>
          <w:w w:val="100"/>
        </w:rPr>
        <w:t>公</w:t>
      </w:r>
      <w:r>
        <w:rPr>
          <w:spacing w:val="-3"/>
          <w:w w:val="100"/>
        </w:rPr>
        <w:t>司</w:t>
      </w:r>
      <w:r>
        <w:rPr>
          <w:w w:val="100"/>
        </w:rPr>
        <w:t>停止</w:t>
      </w:r>
      <w:r>
        <w:rPr>
          <w:spacing w:val="-3"/>
          <w:w w:val="100"/>
        </w:rPr>
        <w:t>使</w:t>
      </w:r>
      <w:r>
        <w:rPr>
          <w:w w:val="100"/>
        </w:rPr>
        <w:t>用</w:t>
      </w:r>
      <w:r>
        <w:rPr>
          <w:spacing w:val="-3"/>
          <w:w w:val="100"/>
        </w:rPr>
        <w:t>设</w:t>
      </w:r>
      <w:r>
        <w:rPr>
          <w:w w:val="100"/>
        </w:rPr>
        <w:t>备</w:t>
      </w:r>
      <w:r>
        <w:rPr>
          <w:spacing w:val="-3"/>
          <w:w w:val="100"/>
        </w:rPr>
        <w:t>等</w:t>
      </w:r>
      <w:r>
        <w:rPr>
          <w:w w:val="100"/>
        </w:rPr>
        <w:t>计</w:t>
      </w:r>
    </w:p>
    <w:p>
      <w:pPr>
        <w:pStyle w:val="BodyText"/>
        <w:spacing w:line="272" w:lineRule="exact"/>
        <w:ind w:right="0"/>
        <w:jc w:val="left"/>
      </w:pPr>
      <w:r>
        <w:rPr/>
        <w:t>提减值</w:t>
      </w:r>
      <w:r>
        <w:rPr>
          <w:spacing w:val="-54"/>
        </w:rPr>
        <w:t> </w:t>
      </w:r>
      <w:r>
        <w:rPr>
          <w:rFonts w:ascii="宋体" w:hAnsi="宋体" w:cs="宋体" w:eastAsia="宋体" w:hint="default"/>
        </w:rPr>
        <w:t>50,451,125.50</w:t>
      </w:r>
      <w:r>
        <w:rPr>
          <w:rFonts w:ascii="宋体" w:hAnsi="宋体" w:cs="宋体" w:eastAsia="宋体" w:hint="default"/>
          <w:spacing w:val="-53"/>
        </w:rPr>
        <w:t> </w:t>
      </w:r>
      <w:r>
        <w:rPr/>
        <w:t>元、龙垦麦芽公司友谊分公司技术淘汰设备计提减值</w:t>
      </w:r>
      <w:r>
        <w:rPr>
          <w:spacing w:val="-57"/>
        </w:rPr>
        <w:t> </w:t>
      </w:r>
      <w:r>
        <w:rPr>
          <w:rFonts w:ascii="宋体" w:hAnsi="宋体" w:cs="宋体" w:eastAsia="宋体" w:hint="default"/>
        </w:rPr>
        <w:t>37,112,379.27</w:t>
      </w:r>
      <w:r>
        <w:rPr>
          <w:rFonts w:ascii="宋体" w:hAnsi="宋体" w:cs="宋体" w:eastAsia="宋体" w:hint="default"/>
          <w:spacing w:val="-56"/>
        </w:rPr>
        <w:t> </w:t>
      </w:r>
      <w:r>
        <w:rPr/>
        <w:t>元、</w:t>
      </w:r>
    </w:p>
    <w:p>
      <w:pPr>
        <w:pStyle w:val="BodyText"/>
        <w:spacing w:line="272" w:lineRule="exact"/>
        <w:ind w:right="0"/>
        <w:jc w:val="left"/>
      </w:pPr>
      <w:r>
        <w:rPr/>
        <w:t>浩良河化肥分公司技术淘汰设备计提减值</w:t>
      </w:r>
      <w:r>
        <w:rPr>
          <w:spacing w:val="-54"/>
        </w:rPr>
        <w:t> </w:t>
      </w:r>
      <w:r>
        <w:rPr>
          <w:rFonts w:ascii="宋体" w:hAnsi="宋体" w:cs="宋体" w:eastAsia="宋体" w:hint="default"/>
        </w:rPr>
        <w:t>36,043,462.88</w:t>
      </w:r>
      <w:r>
        <w:rPr>
          <w:rFonts w:ascii="宋体" w:hAnsi="宋体" w:cs="宋体" w:eastAsia="宋体" w:hint="default"/>
          <w:spacing w:val="-56"/>
        </w:rPr>
        <w:t> </w:t>
      </w:r>
      <w:r>
        <w:rPr/>
        <w:t>元。</w:t>
      </w:r>
    </w:p>
    <w:p>
      <w:pPr>
        <w:pStyle w:val="BodyText"/>
        <w:spacing w:line="240" w:lineRule="auto"/>
        <w:ind w:right="0"/>
        <w:jc w:val="left"/>
      </w:pPr>
      <w:r>
        <w:rPr>
          <w:spacing w:val="-2"/>
        </w:rPr>
        <w:t>④公司依据资产减值测试结果，并假设该部分资产在正常市场条件下的预计售价扣除变现费用后</w:t>
      </w:r>
      <w:r>
        <w:rPr>
          <w:spacing w:val="-26"/>
        </w:rPr>
        <w:t> </w:t>
      </w:r>
      <w:r>
        <w:rPr>
          <w:spacing w:val="-26"/>
        </w:rPr>
      </w:r>
      <w:r>
        <w:rPr/>
        <w:t>确定资产的可收回金额。</w:t>
      </w:r>
    </w:p>
    <w:p>
      <w:pPr>
        <w:spacing w:after="0" w:line="240" w:lineRule="auto"/>
        <w:jc w:val="left"/>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0"/>
          <w:footerReference w:type="default" r:id="rId41"/>
          <w:pgSz w:w="16840" w:h="11910" w:orient="landscape"/>
          <w:pgMar w:header="882" w:footer="1195" w:top="1120" w:bottom="1380" w:left="1300" w:right="1360"/>
          <w:pgNumType w:start="100"/>
        </w:sectPr>
      </w:pPr>
    </w:p>
    <w:p>
      <w:pPr>
        <w:pStyle w:val="Heading3"/>
        <w:spacing w:line="240" w:lineRule="auto"/>
        <w:ind w:left="140" w:right="-20"/>
        <w:jc w:val="left"/>
        <w:rPr>
          <w:b w:val="0"/>
          <w:bCs w:val="0"/>
        </w:rPr>
      </w:pPr>
      <w:r>
        <w:rPr>
          <w:rFonts w:ascii="宋体" w:hAnsi="宋体" w:cs="宋体" w:eastAsia="宋体" w:hint="default"/>
        </w:rPr>
        <w:t>15</w:t>
      </w:r>
      <w:r>
        <w:rPr/>
        <w:t>、</w:t>
      </w:r>
      <w:r>
        <w:rPr>
          <w:spacing w:val="-24"/>
        </w:rPr>
        <w:t> </w:t>
      </w:r>
      <w:r>
        <w:rPr/>
        <w:t>在建工程</w:t>
      </w:r>
      <w:r>
        <w:rPr>
          <w:b w:val="0"/>
          <w:bCs w:val="0"/>
        </w:rPr>
      </w:r>
    </w:p>
    <w:p>
      <w:pPr>
        <w:spacing w:line="290" w:lineRule="auto" w:before="56"/>
        <w:ind w:left="140"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996" w:space="9567"/>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47" w:hRule="exact"/>
        </w:trPr>
        <w:tc>
          <w:tcPr>
            <w:tcW w:w="2902" w:type="dxa"/>
            <w:vMerge w:val="restart"/>
            <w:tcBorders>
              <w:top w:val="single" w:sz="6" w:space="0" w:color="000000"/>
              <w:left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5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2902" w:type="dxa"/>
            <w:vMerge/>
            <w:tcBorders>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农田水利工程</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5"/>
              <w:jc w:val="right"/>
              <w:rPr>
                <w:rFonts w:ascii="宋体" w:hAnsi="宋体" w:cs="宋体" w:eastAsia="宋体" w:hint="default"/>
                <w:sz w:val="18"/>
                <w:szCs w:val="18"/>
              </w:rPr>
            </w:pPr>
            <w:r>
              <w:rPr>
                <w:rFonts w:ascii="宋体"/>
                <w:spacing w:val="-1"/>
                <w:sz w:val="18"/>
              </w:rPr>
              <w:t>40,290,233.84</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40,290,233.84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35,895,202.57</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35,895,202.57</w:t>
            </w:r>
          </w:p>
        </w:tc>
      </w:tr>
      <w:tr>
        <w:trPr>
          <w:trHeight w:val="250"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洗草水回收项目</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4"/>
              <w:jc w:val="right"/>
              <w:rPr>
                <w:rFonts w:ascii="宋体" w:hAnsi="宋体" w:cs="宋体" w:eastAsia="宋体" w:hint="default"/>
                <w:sz w:val="18"/>
                <w:szCs w:val="18"/>
              </w:rPr>
            </w:pPr>
            <w:r>
              <w:rPr>
                <w:rFonts w:ascii="宋体"/>
                <w:spacing w:val="-1"/>
                <w:sz w:val="18"/>
              </w:rPr>
              <w:t>976,528.16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488,264.08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488,264.08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976,528.16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488,264.08</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488,264.08</w:t>
            </w:r>
          </w:p>
        </w:tc>
      </w:tr>
      <w:tr>
        <w:trPr>
          <w:trHeight w:val="24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二氧化硫和氮氧化物环保治理项目</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1,619,977.92</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1,619,977.92</w:t>
            </w:r>
          </w:p>
        </w:tc>
      </w:tr>
      <w:tr>
        <w:trPr>
          <w:trHeight w:val="250"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5"/>
              <w:jc w:val="right"/>
              <w:rPr>
                <w:rFonts w:ascii="宋体" w:hAnsi="宋体" w:cs="宋体" w:eastAsia="宋体" w:hint="default"/>
                <w:sz w:val="18"/>
                <w:szCs w:val="18"/>
              </w:rPr>
            </w:pPr>
            <w:r>
              <w:rPr>
                <w:rFonts w:ascii="宋体"/>
                <w:spacing w:val="-1"/>
                <w:sz w:val="18"/>
              </w:rPr>
              <w:t>41,266,762.00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488,264.08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40,778,497.92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38,491,708.65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488,264.08</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38,003,444.57</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00" w:right="1360"/>
        </w:sectPr>
      </w:pPr>
    </w:p>
    <w:p>
      <w:pPr>
        <w:pStyle w:val="Heading3"/>
        <w:spacing w:line="240" w:lineRule="auto" w:before="26"/>
        <w:ind w:left="14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6"/>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3681" w:space="7882"/>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09"/>
        <w:gridCol w:w="1435"/>
        <w:gridCol w:w="1282"/>
        <w:gridCol w:w="1426"/>
        <w:gridCol w:w="1416"/>
        <w:gridCol w:w="1150"/>
        <w:gridCol w:w="1284"/>
        <w:gridCol w:w="855"/>
        <w:gridCol w:w="1001"/>
        <w:gridCol w:w="710"/>
        <w:gridCol w:w="713"/>
        <w:gridCol w:w="713"/>
        <w:gridCol w:w="542"/>
      </w:tblGrid>
      <w:tr>
        <w:trPr>
          <w:trHeight w:val="951"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00" w:right="50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93" w:right="106"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59" w:right="155"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55" w:right="45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工程累计</w:t>
            </w:r>
          </w:p>
          <w:p>
            <w:pPr>
              <w:pStyle w:val="TableParagraph"/>
              <w:spacing w:line="234" w:lineRule="exact" w:before="21"/>
              <w:ind w:left="60" w:right="58"/>
              <w:jc w:val="center"/>
              <w:rPr>
                <w:rFonts w:ascii="宋体" w:hAnsi="宋体" w:cs="宋体" w:eastAsia="宋体" w:hint="default"/>
                <w:sz w:val="18"/>
                <w:szCs w:val="18"/>
              </w:rPr>
            </w:pPr>
            <w:r>
              <w:rPr>
                <w:rFonts w:ascii="宋体" w:hAnsi="宋体" w:cs="宋体" w:eastAsia="宋体" w:hint="default"/>
                <w:sz w:val="18"/>
                <w:szCs w:val="18"/>
              </w:rPr>
              <w:t>投入占预 算比例 </w:t>
            </w:r>
            <w:r>
              <w:rPr>
                <w:rFonts w:ascii="宋体" w:hAnsi="宋体" w:cs="宋体" w:eastAsia="宋体" w:hint="default"/>
                <w:sz w:val="18"/>
                <w:szCs w:val="18"/>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76"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9" w:right="0" w:hanging="56"/>
              <w:jc w:val="both"/>
              <w:rPr>
                <w:rFonts w:ascii="宋体" w:hAnsi="宋体" w:cs="宋体" w:eastAsia="宋体" w:hint="default"/>
                <w:sz w:val="18"/>
                <w:szCs w:val="18"/>
              </w:rPr>
            </w:pPr>
            <w:r>
              <w:rPr>
                <w:rFonts w:ascii="宋体" w:hAnsi="宋体" w:cs="宋体" w:eastAsia="宋体" w:hint="default"/>
                <w:spacing w:val="-18"/>
                <w:sz w:val="18"/>
                <w:szCs w:val="18"/>
              </w:rPr>
              <w:t>其中：本</w:t>
            </w:r>
          </w:p>
          <w:p>
            <w:pPr>
              <w:pStyle w:val="TableParagraph"/>
              <w:spacing w:line="234" w:lineRule="exact" w:before="21"/>
              <w:ind w:left="79" w:right="77"/>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33" w:right="29" w:firstLine="45"/>
              <w:jc w:val="both"/>
              <w:rPr>
                <w:rFonts w:ascii="宋体" w:hAnsi="宋体" w:cs="宋体" w:eastAsia="宋体" w:hint="default"/>
                <w:sz w:val="18"/>
                <w:szCs w:val="18"/>
              </w:rPr>
            </w:pPr>
            <w:r>
              <w:rPr>
                <w:rFonts w:ascii="宋体" w:hAnsi="宋体" w:cs="宋体" w:eastAsia="宋体" w:hint="default"/>
                <w:sz w:val="18"/>
                <w:szCs w:val="18"/>
              </w:rPr>
              <w:t>本期利 息资本 化率</w:t>
            </w:r>
            <w:r>
              <w:rPr>
                <w:rFonts w:ascii="宋体" w:hAnsi="宋体" w:cs="宋体" w:eastAsia="宋体" w:hint="default"/>
                <w:sz w:val="18"/>
                <w:szCs w:val="18"/>
              </w:rPr>
              <w:t>(%)</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83" w:right="83"/>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82"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农田水利工程</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198,569,124.45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35,895,202.57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140,259,308.91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133,871,036.55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1,993,241.09</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40,290,233.84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19.13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80"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洗草水回收项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1,150,000.00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976,528.16</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976,528.16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85.00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完工未达到</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使用状态</w:t>
            </w:r>
          </w:p>
        </w:tc>
        <w:tc>
          <w:tcPr>
            <w:tcW w:w="71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715"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二氧化硫氮氧</w:t>
            </w:r>
          </w:p>
          <w:p>
            <w:pPr>
              <w:pStyle w:val="TableParagraph"/>
              <w:spacing w:line="232" w:lineRule="exact" w:before="23"/>
              <w:ind w:left="24" w:right="288"/>
              <w:jc w:val="left"/>
              <w:rPr>
                <w:rFonts w:ascii="宋体" w:hAnsi="宋体" w:cs="宋体" w:eastAsia="宋体" w:hint="default"/>
                <w:sz w:val="18"/>
                <w:szCs w:val="18"/>
              </w:rPr>
            </w:pPr>
            <w:r>
              <w:rPr>
                <w:rFonts w:ascii="宋体" w:hAnsi="宋体" w:cs="宋体" w:eastAsia="宋体" w:hint="default"/>
                <w:sz w:val="18"/>
                <w:szCs w:val="18"/>
              </w:rPr>
              <w:t>化物环保治理 项目</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27"/>
              <w:jc w:val="right"/>
              <w:rPr>
                <w:rFonts w:ascii="宋体" w:hAnsi="宋体" w:cs="宋体" w:eastAsia="宋体" w:hint="default"/>
                <w:sz w:val="18"/>
                <w:szCs w:val="18"/>
              </w:rPr>
            </w:pPr>
            <w:r>
              <w:rPr>
                <w:rFonts w:ascii="宋体"/>
                <w:spacing w:val="-1"/>
                <w:sz w:val="18"/>
              </w:rPr>
              <w:t>12,000,000.00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1,619,977.92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7,785,357.80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9,405,335.72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完工转固定</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1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250"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27"/>
              <w:jc w:val="right"/>
              <w:rPr>
                <w:rFonts w:ascii="宋体" w:hAnsi="宋体" w:cs="宋体" w:eastAsia="宋体" w:hint="default"/>
                <w:sz w:val="18"/>
                <w:szCs w:val="18"/>
              </w:rPr>
            </w:pPr>
            <w:r>
              <w:rPr>
                <w:rFonts w:ascii="宋体"/>
                <w:spacing w:val="-1"/>
                <w:sz w:val="18"/>
              </w:rPr>
              <w:t>211,719,124.45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38,491,708.65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148,044,666.71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143,276,372.27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sz w:val="18"/>
              </w:rPr>
              <w:t>1,993,241.09</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41,266,762.00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7"/>
              <w:jc w:val="center"/>
              <w:rPr>
                <w:rFonts w:ascii="宋体" w:hAnsi="宋体" w:cs="宋体" w:eastAsia="宋体" w:hint="default"/>
                <w:sz w:val="18"/>
                <w:szCs w:val="18"/>
              </w:rPr>
            </w:pPr>
            <w:r>
              <w:rPr>
                <w:rFonts w:ascii="宋体"/>
                <w:sz w:val="18"/>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9"/>
              <w:jc w:val="center"/>
              <w:rPr>
                <w:rFonts w:ascii="宋体" w:hAnsi="宋体" w:cs="宋体" w:eastAsia="宋体" w:hint="default"/>
                <w:sz w:val="18"/>
                <w:szCs w:val="18"/>
              </w:rPr>
            </w:pPr>
            <w:r>
              <w:rPr>
                <w:rFonts w:ascii="宋体"/>
                <w:sz w:val="18"/>
              </w:rPr>
              <w:t>/</w:t>
            </w:r>
          </w:p>
        </w:tc>
        <w:tc>
          <w:tcPr>
            <w:tcW w:w="71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5" w:right="0"/>
              <w:jc w:val="left"/>
              <w:rPr>
                <w:rFonts w:ascii="宋体" w:hAnsi="宋体" w:cs="宋体" w:eastAsia="宋体" w:hint="default"/>
                <w:sz w:val="18"/>
                <w:szCs w:val="18"/>
              </w:rPr>
            </w:pPr>
            <w:r>
              <w:rPr>
                <w:rFonts w:ascii="宋体"/>
                <w:sz w:val="18"/>
              </w:rPr>
              <w:t>/</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sz w:val="18"/>
              </w:rPr>
              <w:t>/</w:t>
            </w:r>
          </w:p>
        </w:tc>
      </w:tr>
    </w:tbl>
    <w:p>
      <w:pPr>
        <w:spacing w:after="0" w:line="208" w:lineRule="exact"/>
        <w:jc w:val="left"/>
        <w:rPr>
          <w:rFonts w:ascii="宋体" w:hAnsi="宋体" w:cs="宋体" w:eastAsia="宋体" w:hint="default"/>
          <w:sz w:val="18"/>
          <w:szCs w:val="18"/>
        </w:rPr>
        <w:sectPr>
          <w:type w:val="continuous"/>
          <w:pgSz w:w="16840" w:h="11910" w:orient="landscape"/>
          <w:pgMar w:top="1120" w:bottom="1380" w:left="1300" w:right="1360"/>
        </w:sectPr>
      </w:pPr>
    </w:p>
    <w:p>
      <w:pPr>
        <w:pStyle w:val="Heading3"/>
        <w:spacing w:line="240" w:lineRule="auto" w:before="26"/>
        <w:ind w:left="140" w:right="-18"/>
        <w:jc w:val="left"/>
        <w:rPr>
          <w:b w:val="0"/>
          <w:bCs w:val="0"/>
        </w:rPr>
      </w:pPr>
      <w:r>
        <w:rPr>
          <w:rFonts w:ascii="宋体" w:hAnsi="宋体" w:cs="宋体" w:eastAsia="宋体" w:hint="default"/>
        </w:rPr>
        <w:t>16</w:t>
      </w:r>
      <w:r>
        <w:rPr/>
        <w:t>、</w:t>
      </w:r>
      <w:r>
        <w:rPr>
          <w:spacing w:val="-24"/>
        </w:rPr>
        <w:t> </w:t>
      </w:r>
      <w:r>
        <w:rPr/>
        <w:t>工程物资</w:t>
      </w:r>
      <w:r>
        <w:rPr>
          <w:b w:val="0"/>
          <w:bCs w:val="0"/>
        </w:rPr>
      </w:r>
    </w:p>
    <w:p>
      <w:pPr>
        <w:pStyle w:val="BodyText"/>
        <w:spacing w:line="240" w:lineRule="auto" w:before="59"/>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718" w:space="9845"/>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65"/>
        <w:gridCol w:w="5026"/>
        <w:gridCol w:w="5046"/>
      </w:tblGrid>
      <w:tr>
        <w:trPr>
          <w:trHeight w:val="286"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z w:val="21"/>
                <w:szCs w:val="21"/>
              </w:rPr>
              <w:t>项目</w:t>
            </w:r>
          </w:p>
        </w:tc>
        <w:tc>
          <w:tcPr>
            <w:tcW w:w="5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50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986,745.03</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1,188,719.40</w:t>
            </w:r>
          </w:p>
        </w:tc>
      </w:tr>
      <w:tr>
        <w:trPr>
          <w:trHeight w:val="288"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z w:val="21"/>
                <w:szCs w:val="21"/>
              </w:rPr>
              <w:t>合计</w:t>
            </w:r>
          </w:p>
        </w:tc>
        <w:tc>
          <w:tcPr>
            <w:tcW w:w="5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986,745.03</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1,188,719.40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20" w:right="1300"/>
        </w:sectPr>
      </w:pPr>
    </w:p>
    <w:p>
      <w:pPr>
        <w:pStyle w:val="Heading3"/>
        <w:spacing w:line="240" w:lineRule="auto"/>
        <w:ind w:left="220" w:right="-20"/>
        <w:jc w:val="left"/>
        <w:rPr>
          <w:b w:val="0"/>
          <w:bCs w:val="0"/>
        </w:rPr>
      </w:pPr>
      <w:r>
        <w:rPr>
          <w:rFonts w:ascii="宋体" w:hAnsi="宋体" w:cs="宋体" w:eastAsia="宋体" w:hint="default"/>
        </w:rPr>
        <w:t>17</w:t>
      </w:r>
      <w:r>
        <w:rPr/>
        <w:t>、</w:t>
      </w:r>
      <w:r>
        <w:rPr>
          <w:spacing w:val="-24"/>
        </w:rPr>
        <w:t> </w:t>
      </w:r>
      <w:r>
        <w:rPr/>
        <w:t>无形资产</w:t>
      </w:r>
      <w:r>
        <w:rPr>
          <w:b w:val="0"/>
          <w:bCs w:val="0"/>
        </w:rPr>
      </w:r>
    </w:p>
    <w:p>
      <w:pPr>
        <w:pStyle w:val="Heading3"/>
        <w:spacing w:line="240" w:lineRule="auto" w:before="56"/>
        <w:ind w:left="220"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8"/>
          <w:szCs w:val="18"/>
        </w:rPr>
      </w:pPr>
    </w:p>
    <w:p>
      <w:pPr>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380" w:left="1220" w:right="1300"/>
          <w:cols w:num="2" w:equalWidth="0">
            <w:col w:w="2091" w:space="9803"/>
            <w:col w:w="2426"/>
          </w:cols>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83"/>
        <w:gridCol w:w="1625"/>
        <w:gridCol w:w="1622"/>
        <w:gridCol w:w="1553"/>
        <w:gridCol w:w="1776"/>
        <w:gridCol w:w="1647"/>
        <w:gridCol w:w="1786"/>
        <w:gridCol w:w="1498"/>
      </w:tblGrid>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探矿权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200,467,699.61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33,482,494.84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10,108,586.72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546,359,495.60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200,467,699.61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33,482,494.84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9,778,586.72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546,029,495.60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330,000.00</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330,000.00</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330,000.00</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330,000.00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200,467,699.61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33,482,494.84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10,108,586.72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546,359,495.60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48,578,830.07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29,676,241.48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7,049,957.47</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85,357,864.02</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44,540,686.51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28,221,084.40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2,790.00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5,991,562.89</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78,806,123.80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4,040,643.56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1,455,157.08</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1,058,394.58</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6,554,240.22</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4,040,643.56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1,455,157.08</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1,055,894.58</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6,551,740.22</w:t>
            </w:r>
          </w:p>
        </w:tc>
      </w:tr>
      <w:tr>
        <w:trPr>
          <w:trHeight w:val="2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2,500.00</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48,578,830.07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29,676,241.48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2,835.00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7,049,957.47</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85,357,864.02</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151,888,869.54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3,806,253.36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3,058,629.25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461,001,631.58</w:t>
            </w:r>
          </w:p>
        </w:tc>
      </w:tr>
      <w:tr>
        <w:trPr>
          <w:trHeight w:val="24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151,888,869.54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3,806,253.36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3,058,629.25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461,001,631.58</w:t>
            </w:r>
          </w:p>
        </w:tc>
      </w:tr>
      <w:tr>
        <w:trPr>
          <w:trHeight w:val="24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155,927,013.10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5,261,410.44</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3,787,023.83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302,247,879.43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467,223,371.80</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220" w:right="13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42"/>
          <w:footerReference w:type="default" r:id="rId43"/>
          <w:pgSz w:w="11910" w:h="16840"/>
          <w:pgMar w:header="882" w:footer="1195" w:top="1120" w:bottom="1380" w:left="1580" w:right="960"/>
          <w:pgNumType w:start="102"/>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4195" w:space="2326"/>
            <w:col w:w="28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765"/>
        <w:gridCol w:w="2801"/>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农业发展中心大楼土地使用权</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1" w:right="0"/>
              <w:jc w:val="left"/>
              <w:rPr>
                <w:rFonts w:ascii="宋体" w:hAnsi="宋体" w:cs="宋体" w:eastAsia="宋体" w:hint="default"/>
                <w:sz w:val="21"/>
                <w:szCs w:val="21"/>
              </w:rPr>
            </w:pPr>
            <w:r>
              <w:rPr>
                <w:rFonts w:ascii="宋体"/>
                <w:sz w:val="21"/>
              </w:rPr>
              <w:t>271,031.25</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其他说明：</w:t>
      </w:r>
    </w:p>
    <w:p>
      <w:pPr>
        <w:pStyle w:val="BodyText"/>
        <w:spacing w:line="237" w:lineRule="auto"/>
        <w:ind w:right="0"/>
        <w:jc w:val="left"/>
      </w:pPr>
      <w:r>
        <w:rPr>
          <w:spacing w:val="-2"/>
        </w:rPr>
        <w:t>①鑫亚公司之子公司北大荒玉丰农业发展有限公司因与黑龙江龙凤玉米开发有限公司借款纠纷案，</w:t>
      </w:r>
      <w:r>
        <w:rPr>
          <w:spacing w:val="-14"/>
        </w:rPr>
        <w:t> </w:t>
      </w:r>
      <w:r>
        <w:rPr>
          <w:spacing w:val="-14"/>
        </w:rPr>
      </w:r>
      <w:r>
        <w:rPr/>
        <w:t>经青冈法院商初字第</w:t>
      </w:r>
      <w:r>
        <w:rPr>
          <w:spacing w:val="-49"/>
        </w:rPr>
        <w:t> </w:t>
      </w:r>
      <w:r>
        <w:rPr>
          <w:rFonts w:ascii="宋体" w:hAnsi="宋体" w:cs="宋体" w:eastAsia="宋体" w:hint="default"/>
        </w:rPr>
        <w:t>148-1</w:t>
      </w:r>
      <w:r>
        <w:rPr>
          <w:rFonts w:ascii="宋体" w:hAnsi="宋体" w:cs="宋体" w:eastAsia="宋体" w:hint="default"/>
          <w:spacing w:val="-49"/>
        </w:rPr>
        <w:t> </w:t>
      </w:r>
      <w:r>
        <w:rPr>
          <w:spacing w:val="-8"/>
        </w:rPr>
        <w:t>号民事裁定书，被查封红旗粮库一项土地使用权，价值</w:t>
      </w:r>
      <w:r>
        <w:rPr>
          <w:spacing w:val="-49"/>
        </w:rPr>
        <w:t> </w:t>
      </w:r>
      <w:r>
        <w:rPr>
          <w:rFonts w:ascii="宋体" w:hAnsi="宋体" w:cs="宋体" w:eastAsia="宋体" w:hint="default"/>
        </w:rPr>
        <w:t>10,441,294.11</w:t>
      </w:r>
      <w:r>
        <w:rPr>
          <w:rFonts w:ascii="宋体" w:hAnsi="宋体" w:cs="宋体" w:eastAsia="宋体" w:hint="default"/>
          <w:spacing w:val="-84"/>
        </w:rPr>
        <w:t> </w:t>
      </w:r>
      <w:r>
        <w:rPr>
          <w:rFonts w:ascii="宋体" w:hAnsi="宋体" w:cs="宋体" w:eastAsia="宋体" w:hint="default"/>
          <w:spacing w:val="-84"/>
        </w:rPr>
      </w:r>
      <w:r>
        <w:rPr/>
        <w:t>元。</w:t>
      </w:r>
    </w:p>
    <w:p>
      <w:pPr>
        <w:pStyle w:val="BodyText"/>
        <w:spacing w:line="272" w:lineRule="exact" w:before="26"/>
        <w:ind w:right="0"/>
        <w:jc w:val="left"/>
      </w:pPr>
      <w:r>
        <w:rPr>
          <w:spacing w:val="-2"/>
        </w:rPr>
        <w:t>②本公司拥有的黑龙江省萝北县四方山林场东部大磷片石墨矿勘探项目，该项目探矿权许可证有</w:t>
      </w:r>
      <w:r>
        <w:rPr>
          <w:spacing w:val="-26"/>
        </w:rPr>
        <w:t> </w:t>
      </w:r>
      <w:r>
        <w:rPr>
          <w:spacing w:val="-26"/>
        </w:rPr>
      </w:r>
      <w:r>
        <w:rPr/>
        <w:t>效期限：</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日，探查面积：</w:t>
      </w:r>
      <w:r>
        <w:rPr>
          <w:rFonts w:ascii="宋体" w:hAnsi="宋体" w:cs="宋体" w:eastAsia="宋体" w:hint="default"/>
        </w:rPr>
        <w:t>4.33</w:t>
      </w:r>
      <w:r>
        <w:rPr>
          <w:rFonts w:ascii="宋体" w:hAnsi="宋体" w:cs="宋体" w:eastAsia="宋体" w:hint="default"/>
          <w:spacing w:val="-55"/>
        </w:rPr>
        <w:t> </w:t>
      </w:r>
      <w:r>
        <w:rPr/>
        <w:t>平方公里。</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960"/>
        </w:sectPr>
      </w:pPr>
    </w:p>
    <w:p>
      <w:pPr>
        <w:pStyle w:val="Heading3"/>
        <w:spacing w:line="240" w:lineRule="auto"/>
        <w:ind w:right="-18"/>
        <w:jc w:val="left"/>
        <w:rPr>
          <w:b w:val="0"/>
          <w:bCs w:val="0"/>
        </w:rPr>
      </w:pPr>
      <w:r>
        <w:rPr>
          <w:rFonts w:ascii="宋体" w:hAnsi="宋体" w:cs="宋体" w:eastAsia="宋体" w:hint="default"/>
        </w:rPr>
        <w:t>18</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1990" w:space="4532"/>
            <w:col w:w="2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2"/>
        <w:gridCol w:w="1625"/>
        <w:gridCol w:w="1685"/>
        <w:gridCol w:w="1656"/>
        <w:gridCol w:w="891"/>
        <w:gridCol w:w="1620"/>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6"/>
              <w:jc w:val="right"/>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4"/>
              <w:jc w:val="right"/>
              <w:rPr>
                <w:rFonts w:ascii="宋体" w:hAnsi="宋体" w:cs="宋体" w:eastAsia="宋体" w:hint="default"/>
                <w:sz w:val="21"/>
                <w:szCs w:val="21"/>
              </w:rPr>
            </w:pPr>
            <w:r>
              <w:rPr>
                <w:rFonts w:ascii="宋体" w:hAnsi="宋体" w:cs="宋体" w:eastAsia="宋体" w:hint="default"/>
                <w:spacing w:val="-1"/>
                <w:sz w:val="21"/>
                <w:szCs w:val="21"/>
              </w:rPr>
              <w:t>触煤摊销</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522,117.20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10,231,139.31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1,856,613.65</w:t>
            </w:r>
          </w:p>
        </w:tc>
        <w:tc>
          <w:tcPr>
            <w:tcW w:w="8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8,896,642.86</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农田水利项目维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护</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3,000,000.00</w:t>
            </w:r>
          </w:p>
        </w:tc>
        <w:tc>
          <w:tcPr>
            <w:tcW w:w="8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24,000,000.00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z w:val="21"/>
                <w:szCs w:val="21"/>
              </w:rPr>
              <w:t>其他</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6,191,842.98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260,587.26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976,844.82</w:t>
            </w:r>
          </w:p>
        </w:tc>
        <w:tc>
          <w:tcPr>
            <w:tcW w:w="8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5,475,585.42</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33,713,960.18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10,491,726.57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5,833,458.47</w:t>
            </w:r>
          </w:p>
        </w:tc>
        <w:tc>
          <w:tcPr>
            <w:tcW w:w="8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38,372,228.28</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960"/>
        </w:sectPr>
      </w:pPr>
    </w:p>
    <w:p>
      <w:pPr>
        <w:pStyle w:val="Heading3"/>
        <w:spacing w:line="290" w:lineRule="auto"/>
        <w:ind w:right="-18"/>
        <w:jc w:val="left"/>
        <w:rPr>
          <w:b w:val="0"/>
          <w:bCs w:val="0"/>
        </w:rPr>
      </w:pPr>
      <w:r>
        <w:rPr>
          <w:rFonts w:ascii="宋体" w:hAnsi="宋体" w:cs="宋体" w:eastAsia="宋体" w:hint="default"/>
        </w:rPr>
        <w:t>19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889" w:space="2633"/>
            <w:col w:w="28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75.88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其他可抵扣暂时性差异</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2,655,090.00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663,772.50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2,655,393.52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663,848.38</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96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t>□适用</w:t>
      </w:r>
      <w:r>
        <w:rPr>
          <w:spacing w:val="-1"/>
        </w:rPr>
        <w:t> </w:t>
      </w:r>
      <w:r>
        <w:rPr/>
        <w:t>√不适用</w:t>
      </w:r>
    </w:p>
    <w:p>
      <w:pPr>
        <w:pStyle w:val="Heading3"/>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t>□适用</w:t>
      </w:r>
      <w:r>
        <w:rPr>
          <w:spacing w:val="-1"/>
        </w:rPr>
        <w:t> </w:t>
      </w:r>
      <w:r>
        <w:rPr/>
        <w:t>√不适用</w:t>
      </w:r>
    </w:p>
    <w:p>
      <w:pPr>
        <w:pStyle w:val="Heading3"/>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5026" w:space="1496"/>
            <w:col w:w="2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1,366,566,266.68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1,208,374,017.55</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1,502,651,871.52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1,496,843,167.47</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2,869,218,138.20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2,705,217,185.02</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203,609,271.18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26,294,999.12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26,294,999.12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687,065,411.73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687,065,411.73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300,187,027.69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300,187,027.69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279,686,457.75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279,686,457.75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209,417,975.23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1,502,651,871.52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1,496,843,167.47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20</w:t>
      </w:r>
      <w:r>
        <w:rPr/>
        <w:t>、</w:t>
      </w:r>
      <w:r>
        <w:rPr>
          <w:spacing w:val="-24"/>
        </w:rPr>
        <w:t> </w:t>
      </w:r>
      <w:r>
        <w:rPr/>
        <w:t>其他非流动资产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16,029,458.83</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42,356,628.47</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16,029,458.83</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42,356,628.47</w:t>
            </w:r>
          </w:p>
        </w:tc>
      </w:tr>
    </w:tbl>
    <w:p>
      <w:pPr>
        <w:pStyle w:val="BodyText"/>
        <w:spacing w:line="240" w:lineRule="exact"/>
        <w:ind w:right="2465"/>
        <w:jc w:val="left"/>
      </w:pPr>
      <w:r>
        <w:rPr/>
        <w:t>其他说明：</w:t>
      </w:r>
    </w:p>
    <w:p>
      <w:pPr>
        <w:pStyle w:val="BodyText"/>
        <w:spacing w:line="272" w:lineRule="exact" w:before="27"/>
        <w:ind w:right="227"/>
        <w:jc w:val="left"/>
      </w:pPr>
      <w:r>
        <w:rPr>
          <w:spacing w:val="-2"/>
        </w:rPr>
        <w:t>“哈尔滨合作开发项目”是鑫都房地产公司与黑龙江鑫都房地产开发有限公司联合开发的绿荫芳</w:t>
      </w:r>
      <w:r>
        <w:rPr>
          <w:spacing w:val="-25"/>
        </w:rPr>
        <w:t> </w:t>
      </w:r>
      <w:r>
        <w:rPr>
          <w:spacing w:val="-25"/>
        </w:rPr>
      </w:r>
      <w:r>
        <w:rPr>
          <w:spacing w:val="-2"/>
        </w:rPr>
        <w:t>邻房地产项目，项目由黑龙江鑫都房地产开发有限公司负责具体实施。目前项目尚未竣工验收。</w:t>
      </w:r>
    </w:p>
    <w:p>
      <w:pPr>
        <w:spacing w:line="240" w:lineRule="auto" w:before="4"/>
        <w:rPr>
          <w:rFonts w:ascii="宋体" w:hAnsi="宋体" w:cs="宋体" w:eastAsia="宋体" w:hint="default"/>
          <w:sz w:val="23"/>
          <w:szCs w:val="23"/>
        </w:rPr>
      </w:pPr>
    </w:p>
    <w:p>
      <w:pPr>
        <w:pStyle w:val="Heading3"/>
        <w:spacing w:line="240" w:lineRule="auto" w:before="0"/>
        <w:ind w:right="2465"/>
        <w:jc w:val="left"/>
        <w:rPr>
          <w:b w:val="0"/>
          <w:bCs w:val="0"/>
        </w:rPr>
      </w:pPr>
      <w:r>
        <w:rPr>
          <w:rFonts w:ascii="宋体" w:hAnsi="宋体" w:cs="宋体" w:eastAsia="宋体" w:hint="default"/>
        </w:rPr>
        <w:t>21</w:t>
      </w:r>
      <w:r>
        <w:rPr/>
        <w:t>、</w:t>
      </w:r>
      <w:r>
        <w:rPr>
          <w:spacing w:val="-25"/>
        </w:rPr>
        <w:t> </w:t>
      </w:r>
      <w:r>
        <w:rPr/>
        <w:t>短期借款</w:t>
      </w:r>
      <w:r>
        <w:rPr>
          <w:b w:val="0"/>
          <w:bCs w:val="0"/>
        </w:rPr>
      </w:r>
    </w:p>
    <w:p>
      <w:pPr>
        <w:pStyle w:val="BodyText"/>
        <w:spacing w:line="240" w:lineRule="auto" w:before="59"/>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22</w:t>
      </w:r>
      <w:r>
        <w:rPr/>
        <w:t>、</w:t>
      </w:r>
      <w:r>
        <w:rPr>
          <w:spacing w:val="-27"/>
        </w:rPr>
        <w:t> </w:t>
      </w:r>
      <w:r>
        <w:rPr/>
        <w:t>以公允价值计量且其变动计入当期损益的金融负债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23</w:t>
      </w:r>
      <w:r>
        <w:rPr/>
        <w:t>、</w:t>
      </w:r>
      <w:r>
        <w:rPr>
          <w:spacing w:val="-24"/>
        </w:rPr>
        <w:t> </w:t>
      </w:r>
      <w:r>
        <w:rPr/>
        <w:t>衍生金融负债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24</w:t>
      </w:r>
      <w:r>
        <w:rPr/>
        <w:t>、</w:t>
      </w:r>
      <w:r>
        <w:rPr>
          <w:spacing w:val="-25"/>
        </w:rPr>
        <w:t> </w:t>
      </w:r>
      <w:r>
        <w:rPr/>
        <w:t>应付票据</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25</w:t>
      </w:r>
      <w:r>
        <w:rPr/>
        <w:t>、</w:t>
      </w:r>
      <w:r>
        <w:rPr>
          <w:spacing w:val="-25"/>
        </w:rPr>
        <w:t> </w:t>
      </w:r>
      <w:r>
        <w:rPr/>
        <w:t>应付账款</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244,572,780.99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371,741,428.02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64,208,632.86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74,170,342.61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308,781,413.85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445,911,770.63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57"/>
        <w:gridCol w:w="2182"/>
        <w:gridCol w:w="2511"/>
      </w:tblGrid>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57"/>
        <w:gridCol w:w="2182"/>
        <w:gridCol w:w="2511"/>
      </w:tblGrid>
      <w:tr>
        <w:trPr>
          <w:trHeight w:val="28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黑龙江恒珲房地产开发有限公司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83,055,611.11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69,126,806.79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佳木斯市鑫城物资贸易有限公司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2,599,900.34</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黑龙江农垦华宇工程造价咨询有限公司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2,377,276.00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佳木斯久恒物资贸易有限责任公司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2,070,170.63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洛阳利尔耐火材料有限公司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1,697,407.28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友谊县顺益粮贸有限公司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1,618,761.75</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密山市金丰源农资经销有限公司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付款手续不完善</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榆树市宝鸿粮食经销有限公司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1,379,855.60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黑龙江北大荒种业集团有限公司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无锡沪东麦斯特环境工程有限公司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1,215,801.00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黑龙江省康翔经贸有限公司</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1,195,500.00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169,187,090.50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26</w:t>
      </w:r>
      <w:r>
        <w:rPr/>
        <w:t>、</w:t>
      </w:r>
      <w:r>
        <w:rPr>
          <w:spacing w:val="-25"/>
        </w:rPr>
        <w:t> </w:t>
      </w:r>
      <w:r>
        <w:rPr/>
        <w:t>预收款项</w:t>
      </w:r>
      <w:r>
        <w:rPr>
          <w:b w:val="0"/>
          <w:bCs w:val="0"/>
        </w:rPr>
      </w:r>
    </w:p>
    <w:p>
      <w:pPr>
        <w:pStyle w:val="Heading3"/>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547,962,439.21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798,439,339.42</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14,055,534.52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307,862.72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562,017,973.73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798,747,202.14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山东华宇铝电有限公司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6,220,777.55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牡丹江北方水泥有限公司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5,706,262.68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长春市松亚经贸有限公司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4,402,319.89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王阳</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1,440,028.00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17,769,388.12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92" w:lineRule="auto"/>
        <w:ind w:right="-16"/>
        <w:jc w:val="left"/>
        <w:rPr>
          <w:b w:val="0"/>
          <w:bCs w:val="0"/>
        </w:rPr>
      </w:pPr>
      <w:r>
        <w:rPr>
          <w:rFonts w:ascii="宋体" w:hAnsi="宋体" w:cs="宋体" w:eastAsia="宋体" w:hint="default"/>
        </w:rPr>
        <w:t>27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0"/>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40"/>
        <w:gridCol w:w="1745"/>
        <w:gridCol w:w="1892"/>
        <w:gridCol w:w="1892"/>
        <w:gridCol w:w="1781"/>
      </w:tblGrid>
      <w:tr>
        <w:trPr>
          <w:trHeight w:val="28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241,603,709.79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547,887,748.92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537,038,694.65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252,452,764.06</w:t>
            </w:r>
          </w:p>
        </w:tc>
      </w:tr>
      <w:tr>
        <w:trPr>
          <w:trHeight w:val="559"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二、离职后福利</w:t>
            </w:r>
            <w:r>
              <w:rPr>
                <w:rFonts w:ascii="宋体" w:hAnsi="宋体" w:cs="宋体" w:eastAsia="宋体" w:hint="default"/>
                <w:spacing w:val="-8"/>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设定提存计划</w:t>
            </w:r>
          </w:p>
        </w:tc>
        <w:tc>
          <w:tcPr>
            <w:tcW w:w="17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17,476.00</w:t>
            </w:r>
          </w:p>
        </w:tc>
        <w:tc>
          <w:tcPr>
            <w:tcW w:w="18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262,950,310.28</w:t>
            </w:r>
          </w:p>
        </w:tc>
        <w:tc>
          <w:tcPr>
            <w:tcW w:w="18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262,950,310.28</w:t>
            </w:r>
          </w:p>
        </w:tc>
        <w:tc>
          <w:tcPr>
            <w:tcW w:w="17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17,476.00</w:t>
            </w:r>
          </w:p>
        </w:tc>
      </w:tr>
      <w:tr>
        <w:trPr>
          <w:trHeight w:val="28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4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2,685,483.24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5,759,345.60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5,388,560.18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3,056,268.66</w:t>
            </w:r>
          </w:p>
        </w:tc>
      </w:tr>
      <w:tr>
        <w:trPr>
          <w:trHeight w:val="28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244,306,669.03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816,597,404.80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805,377,565.11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255,526,508.72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30"/>
        <w:gridCol w:w="1745"/>
        <w:gridCol w:w="1745"/>
        <w:gridCol w:w="1745"/>
        <w:gridCol w:w="1783"/>
      </w:tblGrid>
      <w:tr>
        <w:trPr>
          <w:trHeight w:val="28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贴和补贴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193,770,265.39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388,844,360.12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379,711,045.12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202,903,580.39</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16,041,520.53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16,041,520.53</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5,355.65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93,720,123.43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93,724,563.93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915.15</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4,606.18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81,443,539.32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81,447,618.83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526.67</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7,458,978.48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7,459,272.44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293.48</w:t>
            </w:r>
          </w:p>
        </w:tc>
      </w:tr>
      <w:tr>
        <w:trPr>
          <w:trHeight w:val="281"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4,817,205.63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4,817,272.66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center"/>
              <w:rPr>
                <w:rFonts w:ascii="宋体" w:hAnsi="宋体" w:cs="宋体" w:eastAsia="宋体" w:hint="default"/>
                <w:sz w:val="21"/>
                <w:szCs w:val="21"/>
              </w:rPr>
            </w:pPr>
            <w:r>
              <w:rPr>
                <w:rFonts w:ascii="宋体" w:hAnsi="宋体" w:cs="宋体" w:eastAsia="宋体" w:hint="default"/>
                <w:sz w:val="21"/>
                <w:szCs w:val="21"/>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400.00</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291,191.36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30,739,337.00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30,767,152.00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263,376.36</w:t>
            </w:r>
          </w:p>
        </w:tc>
      </w:tr>
      <w:tr>
        <w:trPr>
          <w:trHeight w:val="55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45,979,876.78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16,512,818.64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14,998,815.21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47,493,880.21</w:t>
            </w:r>
          </w:p>
        </w:tc>
      </w:tr>
      <w:tr>
        <w:trPr>
          <w:trHeight w:val="281"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1,557,020.61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2,029,589.20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1,795,597.86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1,791,011.95</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241,603,709.79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547,887,748.92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537,038,694.65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252,452,764.06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28"/>
        <w:gridCol w:w="1748"/>
        <w:gridCol w:w="1745"/>
        <w:gridCol w:w="1748"/>
        <w:gridCol w:w="1781"/>
      </w:tblGrid>
      <w:tr>
        <w:trPr>
          <w:trHeight w:val="288"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17,166.00</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241,124,814.95</w:t>
            </w:r>
          </w:p>
        </w:tc>
        <w:tc>
          <w:tcPr>
            <w:tcW w:w="174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241,124,814.95</w:t>
            </w:r>
          </w:p>
        </w:tc>
        <w:tc>
          <w:tcPr>
            <w:tcW w:w="17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17,166.00</w:t>
            </w:r>
          </w:p>
        </w:tc>
      </w:tr>
      <w:tr>
        <w:trPr>
          <w:trHeight w:val="286"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4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21,825,495.33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21,825,495.33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310.00</w:t>
            </w:r>
          </w:p>
        </w:tc>
      </w:tr>
      <w:tr>
        <w:trPr>
          <w:trHeight w:val="288"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8"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17,476.00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262,950,310.28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262,950,310.28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17,476.00</w:t>
            </w:r>
          </w:p>
        </w:tc>
      </w:tr>
    </w:tbl>
    <w:p>
      <w:pPr>
        <w:spacing w:line="240" w:lineRule="auto" w:before="7"/>
        <w:rPr>
          <w:rFonts w:ascii="宋体" w:hAnsi="宋体" w:cs="宋体" w:eastAsia="宋体" w:hint="default"/>
          <w:sz w:val="15"/>
          <w:szCs w:val="15"/>
        </w:rPr>
      </w:pPr>
    </w:p>
    <w:p>
      <w:pPr>
        <w:pStyle w:val="BodyText"/>
        <w:spacing w:line="237" w:lineRule="auto" w:before="38"/>
        <w:ind w:right="227"/>
        <w:jc w:val="left"/>
      </w:pPr>
      <w:r>
        <w:rPr/>
        <w:t>其他说明：</w:t>
      </w:r>
      <w:r>
        <w:rPr>
          <w:spacing w:val="-102"/>
        </w:rPr>
        <w:t> </w:t>
      </w:r>
      <w:r>
        <w:rPr>
          <w:spacing w:val="-102"/>
        </w:rPr>
      </w:r>
      <w:r>
        <w:rPr>
          <w:spacing w:val="-2"/>
        </w:rPr>
        <w:t>本公司按规定参加由政府机构设立的养老保险、失业保险计划，根据该等计划，本公司分别按员</w:t>
      </w:r>
      <w:r>
        <w:rPr>
          <w:spacing w:val="-25"/>
        </w:rPr>
        <w:t> </w:t>
      </w:r>
      <w:r>
        <w:rPr>
          <w:spacing w:val="-25"/>
        </w:rPr>
      </w:r>
      <w:r>
        <w:rPr>
          <w:spacing w:val="-4"/>
        </w:rPr>
        <w:t>工基本工资的</w:t>
      </w:r>
      <w:r>
        <w:rPr>
          <w:rFonts w:ascii="宋体" w:hAnsi="宋体" w:cs="宋体" w:eastAsia="宋体" w:hint="default"/>
          <w:spacing w:val="-4"/>
        </w:rPr>
        <w:t>20%</w:t>
      </w:r>
      <w:r>
        <w:rPr>
          <w:spacing w:val="-4"/>
        </w:rPr>
        <w:t>、</w:t>
      </w:r>
      <w:r>
        <w:rPr>
          <w:rFonts w:ascii="宋体" w:hAnsi="宋体" w:cs="宋体" w:eastAsia="宋体" w:hint="default"/>
          <w:spacing w:val="-4"/>
        </w:rPr>
        <w:t>2%</w:t>
      </w:r>
      <w:r>
        <w:rPr>
          <w:spacing w:val="-4"/>
        </w:rPr>
        <w:t>每月向该等计划缴存费用。除上述每月缴存费用外，本公司不再承担进一步</w:t>
      </w:r>
      <w:r>
        <w:rPr>
          <w:spacing w:val="-29"/>
        </w:rPr>
        <w:t> </w:t>
      </w:r>
      <w:r>
        <w:rPr>
          <w:spacing w:val="-29"/>
        </w:rPr>
      </w:r>
      <w:r>
        <w:rPr/>
        <w:t>支付义务。相应的支出于发生时计入当期损益或相关资产的成本。</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rFonts w:ascii="宋体" w:hAnsi="宋体" w:cs="宋体" w:eastAsia="宋体" w:hint="default"/>
        </w:rPr>
        <w:t>28</w:t>
      </w:r>
      <w:r>
        <w:rPr/>
        <w:t>、</w:t>
      </w:r>
      <w:r>
        <w:rPr>
          <w:spacing w:val="-25"/>
        </w:rPr>
        <w:t> </w:t>
      </w:r>
      <w:r>
        <w:rPr/>
        <w:t>应交税费</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-31,936,268.51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-25,175,804.78</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2,010,640.67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3,978,575.96</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3,878,362.81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6,329,120.25</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1,689,045.29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5,441,226.61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526,745.50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770,354.00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1,517,814.90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1,687,935.66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6,408,647.15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5,023,744.60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14,342,700.26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5,803,009.81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480.00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1,236.00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240,429.07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158,923.77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2,395,249.81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2,719,670.25</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1,054,703.43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555,726.21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993,665.06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993,665.06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垃圾处理费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-364.00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326.00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8,520.19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-1,269.62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3,130,371.63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8,286,439.78</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2465"/>
        <w:jc w:val="left"/>
        <w:rPr>
          <w:b w:val="0"/>
          <w:bCs w:val="0"/>
        </w:rPr>
      </w:pPr>
      <w:r>
        <w:rPr>
          <w:rFonts w:ascii="宋体" w:hAnsi="宋体" w:cs="宋体" w:eastAsia="宋体" w:hint="default"/>
        </w:rPr>
        <w:t>29</w:t>
      </w:r>
      <w:r>
        <w:rPr/>
        <w:t>、</w:t>
      </w:r>
      <w:r>
        <w:rPr>
          <w:spacing w:val="-25"/>
        </w:rPr>
        <w:t> </w:t>
      </w:r>
      <w:r>
        <w:rPr/>
        <w:t>应付利息</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30</w:t>
      </w:r>
      <w:r>
        <w:rPr/>
        <w:t>、</w:t>
      </w:r>
      <w:r>
        <w:rPr>
          <w:spacing w:val="-25"/>
        </w:rPr>
        <w:t> </w:t>
      </w:r>
      <w:r>
        <w:rPr/>
        <w:t>应付股利</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70,309.90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70,309.90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70,309.90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70,309.90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31</w:t>
      </w:r>
      <w:r>
        <w:rPr/>
        <w:t>、</w:t>
      </w:r>
      <w:r>
        <w:rPr>
          <w:spacing w:val="-25"/>
        </w:rPr>
        <w:t> </w:t>
      </w:r>
      <w:r>
        <w:rPr/>
        <w:t>其他应付款</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526,509,546.89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850,770,295.77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31,065,828.58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68,545,251.43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557,575,375.47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919,315,547.20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2472"/>
        <w:gridCol w:w="2511"/>
      </w:tblGrid>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27,636,806.06</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工程未竣工验收</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青冈县玉丰粮油收储有限公司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26,710,697.00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7,343,800.00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黑龙江正业建设有限公司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6,648,144.54</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大连益多管道有限公司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4,611,599.28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哈尔滨菲斯德环保设备制造有限公司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4,252,270.19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绥化农垦旷鑫水利建筑工程有限公司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4,062,804.77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黑龙江省三利仁集团有限公司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3,909,354.31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黑龙江省建安公路工程有限公司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3,776,267.01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哈尔滨丰吉商贸股份有限公司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2,996,000.00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91,947,743.16</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32</w:t>
      </w:r>
      <w:r>
        <w:rPr/>
        <w:t>、</w:t>
      </w:r>
      <w:r>
        <w:rPr>
          <w:spacing w:val="-26"/>
        </w:rPr>
        <w:t> </w:t>
      </w:r>
      <w:r>
        <w:rPr/>
        <w:t>划分为持有待售的负债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33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9" w:right="0"/>
              <w:jc w:val="left"/>
              <w:rPr>
                <w:rFonts w:ascii="宋体" w:hAnsi="宋体" w:cs="宋体" w:eastAsia="宋体" w:hint="default"/>
                <w:sz w:val="21"/>
                <w:szCs w:val="21"/>
              </w:rPr>
            </w:pPr>
            <w:r>
              <w:rPr>
                <w:rFonts w:ascii="宋体"/>
                <w:sz w:val="21"/>
              </w:rPr>
              <w:t>140,000,000.00</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19" w:right="0"/>
              <w:jc w:val="left"/>
              <w:rPr>
                <w:rFonts w:ascii="宋体" w:hAnsi="宋体" w:cs="宋体" w:eastAsia="宋体" w:hint="default"/>
                <w:sz w:val="21"/>
                <w:szCs w:val="21"/>
              </w:rPr>
            </w:pPr>
            <w:r>
              <w:rPr>
                <w:rFonts w:ascii="宋体"/>
                <w:sz w:val="21"/>
              </w:rPr>
              <w:t>140,000,000.00</w:t>
            </w:r>
          </w:p>
        </w:tc>
      </w:tr>
    </w:tbl>
    <w:p>
      <w:pPr>
        <w:pStyle w:val="BodyText"/>
        <w:spacing w:line="240" w:lineRule="auto" w:before="26"/>
        <w:ind w:right="2465"/>
        <w:jc w:val="left"/>
      </w:pPr>
      <w:r>
        <w:rPr/>
        <w:t>其他说明：</w:t>
      </w:r>
    </w:p>
    <w:p>
      <w:pPr>
        <w:pStyle w:val="BodyText"/>
        <w:spacing w:line="272" w:lineRule="exact" w:before="86"/>
        <w:ind w:right="227"/>
        <w:jc w:val="left"/>
      </w:pPr>
      <w:r>
        <w:rPr/>
        <w:t>鑫都房地产公司从浦发银行哈尔滨分行取得的两年期借款（</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日至</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w w:val="100"/>
        </w:rPr>
        <w:t> </w:t>
      </w:r>
      <w:r>
        <w:rPr/>
        <w:t>日），由本公司提供了担保，本年到期已偿还。</w:t>
      </w:r>
    </w:p>
    <w:p>
      <w:pPr>
        <w:spacing w:line="240" w:lineRule="auto" w:before="7"/>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一年内结转的递延收益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1,395,319.78</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1,395,319.78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0"/>
        <w:jc w:val="left"/>
        <w:rPr>
          <w:b w:val="0"/>
          <w:bCs w:val="0"/>
        </w:rPr>
      </w:pPr>
      <w:r>
        <w:rPr>
          <w:rFonts w:ascii="宋体" w:hAnsi="宋体" w:cs="宋体" w:eastAsia="宋体" w:hint="default"/>
        </w:rPr>
        <w:t>35</w:t>
      </w:r>
      <w:r>
        <w:rPr/>
        <w:t>、</w:t>
      </w:r>
      <w:r>
        <w:rPr>
          <w:spacing w:val="-25"/>
        </w:rPr>
        <w:t> </w:t>
      </w:r>
      <w:r>
        <w:rPr/>
        <w:t>长期借款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4,921,729.61</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8,189,136.25</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4,921,729.61</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8,189,136.25</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36</w:t>
      </w:r>
      <w:r>
        <w:rPr/>
        <w:t>、</w:t>
      </w:r>
      <w:r>
        <w:rPr>
          <w:spacing w:val="-25"/>
        </w:rPr>
        <w:t> </w:t>
      </w:r>
      <w:r>
        <w:rPr/>
        <w:t>应付债券</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6"/>
        <w:jc w:val="left"/>
        <w:rPr>
          <w:b w:val="0"/>
          <w:bCs w:val="0"/>
        </w:rPr>
      </w:pPr>
      <w:r>
        <w:rPr>
          <w:rFonts w:ascii="宋体" w:hAnsi="宋体" w:cs="宋体" w:eastAsia="宋体" w:hint="default"/>
        </w:rPr>
        <w:t>37</w:t>
      </w:r>
      <w:r>
        <w:rPr/>
        <w:t>、</w:t>
      </w:r>
      <w:r>
        <w:rPr>
          <w:spacing w:val="-25"/>
        </w:rPr>
        <w:t> </w:t>
      </w:r>
      <w:r>
        <w:rPr/>
        <w:t>长期应付款</w:t>
      </w:r>
      <w:r>
        <w:rPr>
          <w:b w:val="0"/>
          <w:bCs w:val="0"/>
        </w:rPr>
      </w:r>
    </w:p>
    <w:p>
      <w:pPr>
        <w:pStyle w:val="BodyText"/>
        <w:spacing w:line="240" w:lineRule="auto" w:before="58"/>
        <w:ind w:right="-6"/>
        <w:jc w:val="left"/>
      </w:pPr>
      <w:r>
        <w:rPr/>
        <w:t>√适用</w:t>
      </w:r>
      <w:r>
        <w:rPr>
          <w:spacing w:val="-1"/>
        </w:rPr>
        <w:t> </w:t>
      </w:r>
      <w:r>
        <w:rPr/>
        <w:t>□不适用</w:t>
      </w:r>
    </w:p>
    <w:p>
      <w:pPr>
        <w:pStyle w:val="Heading3"/>
        <w:tabs>
          <w:tab w:pos="918" w:val="left" w:leader="none"/>
        </w:tabs>
        <w:spacing w:line="240" w:lineRule="auto" w:before="56"/>
        <w:ind w:right="-6"/>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0" w:space="2861"/>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998"/>
        <w:gridCol w:w="2004"/>
        <w:gridCol w:w="1894"/>
      </w:tblGrid>
      <w:tr>
        <w:trPr>
          <w:trHeight w:val="322"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补偿贸易引进设备价款（日本丸红补偿贸易借款）</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137,271.31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137,271.31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137,271.31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137,271.31</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38</w:t>
      </w:r>
      <w:r>
        <w:rPr/>
        <w:t>、</w:t>
      </w:r>
      <w:r>
        <w:rPr>
          <w:spacing w:val="-24"/>
        </w:rPr>
        <w:t> </w:t>
      </w:r>
      <w:r>
        <w:rPr/>
        <w:t>长期应付职工薪酬</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20"/>
        <w:gridCol w:w="2621"/>
        <w:gridCol w:w="2509"/>
      </w:tblGrid>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21" w:type="dxa"/>
            <w:tcBorders>
              <w:top w:val="single" w:sz="6" w:space="0" w:color="000000"/>
              <w:left w:val="single" w:sz="6" w:space="0" w:color="000000"/>
              <w:bottom w:val="single" w:sz="6" w:space="0" w:color="000000"/>
              <w:right w:val="single" w:sz="4" w:space="0" w:color="000000"/>
            </w:tcBorders>
          </w:tcPr>
          <w:p>
            <w:pPr/>
          </w:p>
        </w:tc>
        <w:tc>
          <w:tcPr>
            <w:tcW w:w="2509" w:type="dxa"/>
            <w:tcBorders>
              <w:top w:val="single" w:sz="6" w:space="0" w:color="000000"/>
              <w:left w:val="single" w:sz="4" w:space="0" w:color="000000"/>
              <w:bottom w:val="single" w:sz="6" w:space="0" w:color="000000"/>
              <w:right w:val="single" w:sz="4"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2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7,088,756.69</w:t>
            </w:r>
          </w:p>
        </w:tc>
        <w:tc>
          <w:tcPr>
            <w:tcW w:w="250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6,996,155.44</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21" w:type="dxa"/>
            <w:tcBorders>
              <w:top w:val="single" w:sz="4" w:space="0" w:color="000000"/>
              <w:left w:val="single" w:sz="6"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21"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7,088,756.69</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6,996,155.44</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39</w:t>
      </w:r>
      <w:r>
        <w:rPr/>
        <w:t>、</w:t>
      </w:r>
      <w:r>
        <w:rPr>
          <w:spacing w:val="-25"/>
        </w:rPr>
        <w:t> </w:t>
      </w:r>
      <w:r>
        <w:rPr/>
        <w:t>专项应付款</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40</w:t>
      </w:r>
      <w:r>
        <w:rPr/>
        <w:t>、</w:t>
      </w:r>
      <w:r>
        <w:rPr>
          <w:spacing w:val="-25"/>
        </w:rPr>
        <w:t> </w:t>
      </w:r>
      <w:r>
        <w:rPr/>
        <w:t>预计负债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994"/>
        <w:gridCol w:w="1289"/>
        <w:gridCol w:w="1284"/>
        <w:gridCol w:w="4328"/>
      </w:tblGrid>
      <w:tr>
        <w:trPr>
          <w:trHeight w:val="28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43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43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43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43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432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407,731.94</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407,731.94</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鑫都房地产公司未在规定期限内为买受人办理房地产</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权事宜，根据购房合同，按房价千分之一支付违约金</w:t>
            </w:r>
          </w:p>
        </w:tc>
      </w:tr>
      <w:tr>
        <w:trPr>
          <w:trHeight w:val="28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9" w:right="0"/>
              <w:jc w:val="left"/>
              <w:rPr>
                <w:rFonts w:ascii="宋体" w:hAnsi="宋体" w:cs="宋体" w:eastAsia="宋体" w:hint="default"/>
                <w:sz w:val="21"/>
                <w:szCs w:val="21"/>
              </w:rPr>
            </w:pPr>
            <w:r>
              <w:rPr>
                <w:rFonts w:ascii="宋体"/>
                <w:sz w:val="21"/>
              </w:rPr>
              <w:t>407,731.94</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sz w:val="21"/>
              </w:rPr>
              <w:t>407,731.94</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41</w:t>
      </w:r>
      <w:r>
        <w:rPr/>
        <w:t>、</w:t>
      </w:r>
      <w:r>
        <w:rPr>
          <w:spacing w:val="-25"/>
        </w:rPr>
        <w:t> </w:t>
      </w:r>
      <w:r>
        <w:rPr/>
        <w:t>递延收益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5,657,026.71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633,701.00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261,362.68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6,029,365.03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财政资金</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1,384,329.73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1,331,205.00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142,443.33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2,573,091.40</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7,041,356.44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1,964,906.00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403,806.01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8,602,456.43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right="2465"/>
        <w:jc w:val="left"/>
      </w:pPr>
      <w:r>
        <w:rPr/>
        <w:t>涉及政府补助的项目：</w:t>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711"/>
        <w:gridCol w:w="1431"/>
        <w:gridCol w:w="1241"/>
        <w:gridCol w:w="1332"/>
        <w:gridCol w:w="526"/>
        <w:gridCol w:w="1330"/>
        <w:gridCol w:w="1325"/>
      </w:tblGrid>
      <w:tr>
        <w:trPr>
          <w:trHeight w:val="55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1"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尿素深度水解补贴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1,398,133.71</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1,398,133.71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节水型生产线项目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1,837,500.00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1,837,500.00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建设成本补贴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2,199,000.00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2,199,000.00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农产品质量追溯项目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222,393.00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182,685.00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17,359.68</w:t>
            </w: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387,718.32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农产品质量追溯项目</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451,016.00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244,003.00</w:t>
            </w: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207,013.00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5,657,026.71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633,701.00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261,362.68</w:t>
            </w:r>
          </w:p>
        </w:tc>
        <w:tc>
          <w:tcPr>
            <w:tcW w:w="5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6,029,365.03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42</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3"/>
        <w:gridCol w:w="2005"/>
        <w:gridCol w:w="758"/>
        <w:gridCol w:w="730"/>
        <w:gridCol w:w="871"/>
        <w:gridCol w:w="725"/>
        <w:gridCol w:w="713"/>
        <w:gridCol w:w="1945"/>
      </w:tblGrid>
      <w:tr>
        <w:trPr>
          <w:trHeight w:val="281" w:hRule="exact"/>
        </w:trPr>
        <w:tc>
          <w:tcPr>
            <w:tcW w:w="1303" w:type="dxa"/>
            <w:vMerge w:val="restart"/>
            <w:tcBorders>
              <w:top w:val="single" w:sz="4" w:space="0" w:color="000000"/>
              <w:left w:val="single" w:sz="4" w:space="0" w:color="000000"/>
              <w:right w:val="single" w:sz="4" w:space="0" w:color="000000"/>
            </w:tcBorders>
          </w:tcPr>
          <w:p>
            <w:pPr/>
          </w:p>
        </w:tc>
        <w:tc>
          <w:tcPr>
            <w:tcW w:w="20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303" w:type="dxa"/>
            <w:vMerge/>
            <w:tcBorders>
              <w:left w:val="single" w:sz="4" w:space="0" w:color="000000"/>
              <w:bottom w:val="single" w:sz="4" w:space="0" w:color="000000"/>
              <w:right w:val="single" w:sz="4" w:space="0" w:color="000000"/>
            </w:tcBorders>
          </w:tcPr>
          <w:p>
            <w:pPr/>
          </w:p>
        </w:tc>
        <w:tc>
          <w:tcPr>
            <w:tcW w:w="2005"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5" w:type="dxa"/>
            <w:vMerge/>
            <w:tcBorders>
              <w:left w:val="single" w:sz="4" w:space="0" w:color="000000"/>
              <w:bottom w:val="single" w:sz="4" w:space="0" w:color="000000"/>
              <w:right w:val="single" w:sz="4" w:space="0" w:color="000000"/>
            </w:tcBorders>
          </w:tcPr>
          <w:p>
            <w:pP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1,777,679,909.00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1,777,679,909.00</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43</w:t>
      </w:r>
      <w:r>
        <w:rPr/>
        <w:t>、</w:t>
      </w:r>
      <w:r>
        <w:rPr>
          <w:spacing w:val="-24"/>
        </w:rPr>
        <w:t> </w:t>
      </w:r>
      <w:r>
        <w:rPr/>
        <w:t>其他权益工具</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58" w:right="18"/>
        <w:jc w:val="left"/>
        <w:rPr>
          <w:b w:val="0"/>
          <w:bCs w:val="0"/>
        </w:rPr>
      </w:pPr>
      <w:r>
        <w:rPr>
          <w:rFonts w:ascii="宋体" w:hAnsi="宋体" w:cs="宋体" w:eastAsia="宋体" w:hint="default"/>
        </w:rPr>
        <w:t>44</w:t>
      </w:r>
      <w:r>
        <w:rPr/>
        <w:t>、</w:t>
      </w:r>
      <w:r>
        <w:rPr>
          <w:spacing w:val="-25"/>
        </w:rPr>
        <w:t> </w:t>
      </w:r>
      <w:r>
        <w:rPr/>
        <w:t>资本公积</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83"/>
        <w:gridCol w:w="2002"/>
        <w:gridCol w:w="1431"/>
        <w:gridCol w:w="1378"/>
        <w:gridCol w:w="1803"/>
      </w:tblGrid>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2,377,834,854.36</w:t>
            </w:r>
          </w:p>
        </w:tc>
        <w:tc>
          <w:tcPr>
            <w:tcW w:w="1431"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2,377,834,854.36</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44,787,004.70</w:t>
            </w:r>
          </w:p>
        </w:tc>
        <w:tc>
          <w:tcPr>
            <w:tcW w:w="1431"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2,400,651.77</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42,386,352.93</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2,422,621,859.06</w:t>
            </w:r>
          </w:p>
        </w:tc>
        <w:tc>
          <w:tcPr>
            <w:tcW w:w="1431"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2,400,651.77</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2,420,221,207.29</w:t>
            </w:r>
          </w:p>
        </w:tc>
      </w:tr>
    </w:tbl>
    <w:p>
      <w:pPr>
        <w:spacing w:line="240" w:lineRule="auto" w:before="5"/>
        <w:rPr>
          <w:rFonts w:ascii="宋体" w:hAnsi="宋体" w:cs="宋体" w:eastAsia="宋体" w:hint="default"/>
          <w:sz w:val="15"/>
          <w:szCs w:val="15"/>
        </w:rPr>
      </w:pPr>
    </w:p>
    <w:p>
      <w:pPr>
        <w:pStyle w:val="BodyText"/>
        <w:spacing w:line="237" w:lineRule="auto" w:before="38"/>
        <w:ind w:left="158" w:right="18"/>
        <w:jc w:val="left"/>
      </w:pPr>
      <w:r>
        <w:rPr/>
        <w:t>其他说明，包括本期增减变动情况、变动原因说明：</w:t>
      </w:r>
      <w:r>
        <w:rPr>
          <w:w w:val="100"/>
        </w:rPr>
        <w:t> </w:t>
      </w:r>
      <w:r>
        <w:rPr>
          <w:spacing w:val="-2"/>
        </w:rPr>
        <w:t>其他资本公积本年减少的原因是本公司将持有原子公司黑龙江北大荒投资担保股份有限公司部分</w:t>
      </w:r>
      <w:r>
        <w:rPr>
          <w:spacing w:val="-25"/>
        </w:rPr>
        <w:t> </w:t>
      </w:r>
      <w:r>
        <w:rPr>
          <w:spacing w:val="-25"/>
        </w:rPr>
      </w:r>
      <w:r>
        <w:rPr/>
        <w:t>股权转让，公司不再将其纳入合并范围所致。</w:t>
      </w:r>
    </w:p>
    <w:p>
      <w:pPr>
        <w:spacing w:line="240" w:lineRule="auto" w:before="4"/>
        <w:rPr>
          <w:rFonts w:ascii="宋体" w:hAnsi="宋体" w:cs="宋体" w:eastAsia="宋体" w:hint="default"/>
          <w:sz w:val="25"/>
          <w:szCs w:val="25"/>
        </w:rPr>
      </w:pPr>
    </w:p>
    <w:p>
      <w:pPr>
        <w:pStyle w:val="Heading3"/>
        <w:spacing w:line="240" w:lineRule="auto" w:before="0"/>
        <w:ind w:left="158" w:right="18"/>
        <w:jc w:val="left"/>
        <w:rPr>
          <w:b w:val="0"/>
          <w:bCs w:val="0"/>
        </w:rPr>
      </w:pPr>
      <w:r>
        <w:rPr>
          <w:rFonts w:ascii="宋体" w:hAnsi="宋体" w:cs="宋体" w:eastAsia="宋体" w:hint="default"/>
        </w:rPr>
        <w:t>45</w:t>
      </w:r>
      <w:r>
        <w:rPr/>
        <w:t>、</w:t>
      </w:r>
      <w:r>
        <w:rPr>
          <w:spacing w:val="-25"/>
        </w:rPr>
        <w:t> </w:t>
      </w:r>
      <w:r>
        <w:rPr/>
        <w:t>库存股</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58" w:right="18"/>
        <w:jc w:val="left"/>
        <w:rPr>
          <w:b w:val="0"/>
          <w:bCs w:val="0"/>
        </w:rPr>
      </w:pPr>
      <w:r>
        <w:rPr>
          <w:rFonts w:ascii="宋体" w:hAnsi="宋体" w:cs="宋体" w:eastAsia="宋体" w:hint="default"/>
        </w:rPr>
        <w:t>46</w:t>
      </w:r>
      <w:r>
        <w:rPr/>
        <w:t>、</w:t>
      </w:r>
      <w:r>
        <w:rPr>
          <w:spacing w:val="-24"/>
        </w:rPr>
        <w:t> </w:t>
      </w:r>
      <w:r>
        <w:rPr/>
        <w:t>其他综合收益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060"/>
        </w:sectPr>
      </w:pPr>
    </w:p>
    <w:p>
      <w:pPr>
        <w:pStyle w:val="Heading3"/>
        <w:spacing w:line="240" w:lineRule="auto"/>
        <w:ind w:left="158" w:right="-18"/>
        <w:jc w:val="left"/>
        <w:rPr>
          <w:b w:val="0"/>
          <w:bCs w:val="0"/>
        </w:rPr>
      </w:pPr>
      <w:r>
        <w:rPr>
          <w:rFonts w:ascii="宋体" w:hAnsi="宋体" w:cs="宋体" w:eastAsia="宋体" w:hint="default"/>
        </w:rPr>
        <w:t>47</w:t>
      </w:r>
      <w:r>
        <w:rPr/>
        <w:t>、</w:t>
      </w:r>
      <w:r>
        <w:rPr>
          <w:spacing w:val="-25"/>
        </w:rPr>
        <w:t> </w:t>
      </w:r>
      <w:r>
        <w:rPr/>
        <w:t>专项储备</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60"/>
          <w:cols w:num="2" w:equalWidth="0">
            <w:col w:w="1735" w:space="4786"/>
            <w:col w:w="26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6,536,750.60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1,350,000.00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6,741,178.31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1,145,572.29</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6,536,750.60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1,350,000.00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6,741,178.31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1,145,572.29</w:t>
            </w:r>
          </w:p>
        </w:tc>
      </w:tr>
    </w:tbl>
    <w:p>
      <w:pPr>
        <w:pStyle w:val="BodyText"/>
        <w:spacing w:line="239" w:lineRule="exact"/>
        <w:ind w:left="158" w:right="18"/>
        <w:jc w:val="left"/>
      </w:pPr>
      <w:r>
        <w:rPr>
          <w:spacing w:val="-6"/>
        </w:rPr>
        <w:t>根据财政部、国家安全生产监督管理总局印发《企业安全生产费用提取和使用管理办法》的通知，</w:t>
      </w:r>
    </w:p>
    <w:p>
      <w:pPr>
        <w:pStyle w:val="BodyText"/>
        <w:spacing w:line="273" w:lineRule="exact"/>
        <w:ind w:left="158" w:right="18"/>
        <w:jc w:val="left"/>
      </w:pPr>
      <w:r>
        <w:rPr/>
        <w:t>财企（</w:t>
      </w:r>
      <w:r>
        <w:rPr>
          <w:rFonts w:ascii="宋体" w:hAnsi="宋体" w:cs="宋体" w:eastAsia="宋体" w:hint="default"/>
        </w:rPr>
        <w:t>2012</w:t>
      </w:r>
      <w:r>
        <w:rPr/>
        <w:t>）</w:t>
      </w:r>
      <w:r>
        <w:rPr>
          <w:rFonts w:ascii="宋体" w:hAnsi="宋体" w:cs="宋体" w:eastAsia="宋体" w:hint="default"/>
        </w:rPr>
        <w:t>16</w:t>
      </w:r>
      <w:r>
        <w:rPr>
          <w:rFonts w:ascii="宋体" w:hAnsi="宋体" w:cs="宋体" w:eastAsia="宋体" w:hint="default"/>
          <w:spacing w:val="-56"/>
        </w:rPr>
        <w:t> </w:t>
      </w:r>
      <w:r>
        <w:rPr/>
        <w:t>号文，计提安全生产费。</w:t>
      </w:r>
    </w:p>
    <w:p>
      <w:pPr>
        <w:spacing w:line="240" w:lineRule="auto" w:before="6"/>
        <w:rPr>
          <w:rFonts w:ascii="宋体" w:hAnsi="宋体" w:cs="宋体" w:eastAsia="宋体" w:hint="default"/>
          <w:sz w:val="22"/>
          <w:szCs w:val="22"/>
        </w:rPr>
      </w:pPr>
    </w:p>
    <w:p>
      <w:pPr>
        <w:pStyle w:val="Heading3"/>
        <w:spacing w:line="240" w:lineRule="auto"/>
        <w:ind w:left="158" w:right="18"/>
        <w:jc w:val="left"/>
        <w:rPr>
          <w:b w:val="0"/>
          <w:bCs w:val="0"/>
        </w:rPr>
      </w:pPr>
      <w:r>
        <w:rPr>
          <w:rFonts w:ascii="宋体" w:hAnsi="宋体" w:cs="宋体" w:eastAsia="宋体" w:hint="default"/>
        </w:rPr>
        <w:t>48</w:t>
      </w:r>
      <w:r>
        <w:rPr/>
        <w:t>、</w:t>
      </w:r>
      <w:r>
        <w:rPr>
          <w:spacing w:val="-25"/>
        </w:rPr>
        <w:t> </w:t>
      </w:r>
      <w:r>
        <w:rPr/>
        <w:t>盈余公积</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94"/>
        <w:gridCol w:w="1921"/>
        <w:gridCol w:w="1724"/>
        <w:gridCol w:w="1738"/>
        <w:gridCol w:w="1921"/>
      </w:tblGrid>
      <w:tr>
        <w:trPr>
          <w:trHeight w:val="288"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869,717,086.03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sz w:val="21"/>
              </w:rPr>
              <w:t>35,770,600.82</w:t>
            </w:r>
          </w:p>
        </w:tc>
        <w:tc>
          <w:tcPr>
            <w:tcW w:w="1738" w:type="dxa"/>
            <w:tcBorders>
              <w:top w:val="single" w:sz="6" w:space="0" w:color="000000"/>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905,487,686.85</w:t>
            </w:r>
          </w:p>
        </w:tc>
      </w:tr>
      <w:tr>
        <w:trPr>
          <w:trHeight w:val="288"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261,463,313.31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0"/>
              <w:jc w:val="center"/>
              <w:rPr>
                <w:rFonts w:ascii="宋体" w:hAnsi="宋体" w:cs="宋体" w:eastAsia="宋体" w:hint="default"/>
                <w:sz w:val="21"/>
                <w:szCs w:val="21"/>
              </w:rPr>
            </w:pPr>
            <w:r>
              <w:rPr>
                <w:rFonts w:ascii="宋体"/>
                <w:sz w:val="21"/>
              </w:rPr>
              <w:t>17,885,300.41</w:t>
            </w:r>
          </w:p>
        </w:tc>
        <w:tc>
          <w:tcPr>
            <w:tcW w:w="1738" w:type="dxa"/>
            <w:tcBorders>
              <w:top w:val="single" w:sz="6" w:space="0" w:color="000000"/>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279,348,613.72</w:t>
            </w:r>
          </w:p>
        </w:tc>
      </w:tr>
      <w:tr>
        <w:trPr>
          <w:trHeight w:val="288"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1,131,180,399.34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sz w:val="21"/>
              </w:rPr>
              <w:t>53,655,901.23</w:t>
            </w:r>
          </w:p>
        </w:tc>
        <w:tc>
          <w:tcPr>
            <w:tcW w:w="1738" w:type="dxa"/>
            <w:tcBorders>
              <w:top w:val="single" w:sz="6" w:space="0" w:color="000000"/>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1,184,836,300.57</w:t>
            </w:r>
          </w:p>
        </w:tc>
      </w:tr>
    </w:tbl>
    <w:p>
      <w:pPr>
        <w:pStyle w:val="BodyText"/>
        <w:spacing w:line="241" w:lineRule="exact"/>
        <w:ind w:left="158" w:right="18"/>
        <w:jc w:val="left"/>
      </w:pPr>
      <w:r>
        <w:rPr/>
        <w:t>根据公司法、章程的规定，本公司按净利润的</w:t>
      </w:r>
      <w:r>
        <w:rPr>
          <w:rFonts w:ascii="宋体" w:hAnsi="宋体" w:cs="宋体" w:eastAsia="宋体" w:hint="default"/>
        </w:rPr>
        <w:t>10%</w:t>
      </w:r>
      <w:r>
        <w:rPr/>
        <w:t>提取法定盈余公积金，按</w:t>
      </w:r>
      <w:r>
        <w:rPr>
          <w:rFonts w:ascii="宋体" w:hAnsi="宋体" w:cs="宋体" w:eastAsia="宋体" w:hint="default"/>
        </w:rPr>
        <w:t>5%</w:t>
      </w:r>
      <w:r>
        <w:rPr/>
        <w:t>计提任意盈余公积。</w:t>
      </w:r>
    </w:p>
    <w:p>
      <w:pPr>
        <w:spacing w:line="240" w:lineRule="auto" w:before="6"/>
        <w:rPr>
          <w:rFonts w:ascii="宋体" w:hAnsi="宋体" w:cs="宋体" w:eastAsia="宋体" w:hint="default"/>
          <w:sz w:val="22"/>
          <w:szCs w:val="22"/>
        </w:rPr>
      </w:pPr>
    </w:p>
    <w:p>
      <w:pPr>
        <w:pStyle w:val="Heading3"/>
        <w:spacing w:line="240" w:lineRule="auto"/>
        <w:ind w:left="158" w:right="18"/>
        <w:jc w:val="left"/>
        <w:rPr>
          <w:b w:val="0"/>
          <w:bCs w:val="0"/>
        </w:rPr>
      </w:pPr>
      <w:r>
        <w:rPr>
          <w:rFonts w:ascii="宋体" w:hAnsi="宋体" w:cs="宋体" w:eastAsia="宋体" w:hint="default"/>
        </w:rPr>
        <w:t>49</w:t>
      </w:r>
      <w:r>
        <w:rPr/>
        <w:t>、</w:t>
      </w:r>
      <w:r>
        <w:rPr>
          <w:spacing w:val="-25"/>
        </w:rPr>
        <w:t> </w:t>
      </w:r>
      <w:r>
        <w:rPr/>
        <w:t>未分配利润</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000"/>
        <w:gridCol w:w="1999"/>
        <w:gridCol w:w="1897"/>
      </w:tblGrid>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334,896,589.82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-464,910,942.53</w:t>
            </w:r>
          </w:p>
        </w:tc>
      </w:tr>
      <w:tr>
        <w:trPr>
          <w:trHeight w:val="28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334,896,589.82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-464,910,942.53</w:t>
            </w: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658,742,276.21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799,807,532.35</w:t>
            </w:r>
          </w:p>
        </w:tc>
      </w:tr>
      <w:tr>
        <w:trPr>
          <w:trHeight w:val="28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35,770,600.82</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17,885,300.41</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693,295,164.51</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246,687,800.29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334,896,589.82</w:t>
            </w:r>
          </w:p>
        </w:tc>
      </w:tr>
    </w:tbl>
    <w:p>
      <w:pPr>
        <w:spacing w:after="0" w:line="243" w:lineRule="exact"/>
        <w:jc w:val="right"/>
        <w:rPr>
          <w:rFonts w:ascii="宋体" w:hAnsi="宋体" w:cs="宋体" w:eastAsia="宋体" w:hint="default"/>
          <w:sz w:val="21"/>
          <w:szCs w:val="21"/>
        </w:rPr>
        <w:sectPr>
          <w:type w:val="continuous"/>
          <w:pgSz w:w="11910" w:h="16840"/>
          <w:pgMar w:top="1120" w:bottom="1380" w:left="1640" w:right="106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27</w:t>
      </w:r>
      <w:r>
        <w:rPr>
          <w:rFonts w:ascii="宋体" w:hAnsi="宋体" w:cs="宋体" w:eastAsia="宋体" w:hint="default"/>
          <w:spacing w:val="-46"/>
        </w:rPr>
        <w:t> </w:t>
      </w:r>
      <w:r>
        <w:rPr>
          <w:spacing w:val="-5"/>
        </w:rPr>
        <w:t>日，公司第六届董事会召开第二十二次会议，批准</w:t>
      </w:r>
      <w:r>
        <w:rPr>
          <w:spacing w:val="-44"/>
        </w:rPr>
        <w:t> </w:t>
      </w:r>
      <w:r>
        <w:rPr>
          <w:rFonts w:ascii="宋体" w:hAnsi="宋体" w:cs="宋体" w:eastAsia="宋体" w:hint="default"/>
        </w:rPr>
        <w:t>2014</w:t>
      </w:r>
      <w:r>
        <w:rPr>
          <w:rFonts w:ascii="宋体" w:hAnsi="宋体" w:cs="宋体" w:eastAsia="宋体" w:hint="default"/>
          <w:spacing w:val="-46"/>
        </w:rPr>
        <w:t> </w:t>
      </w:r>
      <w:r>
        <w:rPr>
          <w:spacing w:val="-5"/>
        </w:rPr>
        <w:t>年度利润分配预案，按</w:t>
      </w:r>
    </w:p>
    <w:p>
      <w:pPr>
        <w:pStyle w:val="BodyText"/>
        <w:spacing w:line="274" w:lineRule="exact"/>
        <w:ind w:right="2465"/>
        <w:jc w:val="left"/>
      </w:pPr>
      <w:r>
        <w:rPr>
          <w:rFonts w:ascii="宋体" w:hAnsi="宋体" w:cs="宋体" w:eastAsia="宋体" w:hint="default"/>
        </w:rPr>
        <w:t>10</w:t>
      </w:r>
      <w:r>
        <w:rPr>
          <w:rFonts w:ascii="宋体" w:hAnsi="宋体" w:cs="宋体" w:eastAsia="宋体" w:hint="default"/>
          <w:spacing w:val="-54"/>
        </w:rPr>
        <w:t> </w:t>
      </w:r>
      <w:r>
        <w:rPr/>
        <w:t>股派发人民币</w:t>
      </w:r>
      <w:r>
        <w:rPr>
          <w:spacing w:val="-54"/>
        </w:rPr>
        <w:t> </w:t>
      </w:r>
      <w:r>
        <w:rPr>
          <w:rFonts w:ascii="宋体" w:hAnsi="宋体" w:cs="宋体" w:eastAsia="宋体" w:hint="default"/>
        </w:rPr>
        <w:t>3.90</w:t>
      </w:r>
      <w:r>
        <w:rPr>
          <w:rFonts w:ascii="宋体" w:hAnsi="宋体" w:cs="宋体" w:eastAsia="宋体" w:hint="default"/>
          <w:spacing w:val="-53"/>
        </w:rPr>
        <w:t> </w:t>
      </w:r>
      <w:r>
        <w:rPr/>
        <w:t>元（含税）现金股利。</w:t>
      </w:r>
    </w:p>
    <w:p>
      <w:pPr>
        <w:pStyle w:val="Heading3"/>
        <w:spacing w:line="240" w:lineRule="auto" w:before="56"/>
        <w:ind w:right="2465"/>
        <w:jc w:val="left"/>
        <w:rPr>
          <w:b w:val="0"/>
          <w:bCs w:val="0"/>
        </w:rPr>
      </w:pPr>
      <w:r>
        <w:rPr>
          <w:rFonts w:ascii="宋体" w:hAnsi="宋体" w:cs="宋体" w:eastAsia="宋体" w:hint="default"/>
        </w:rPr>
        <w:t>50</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3,229,863,267.93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745,302,963.28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4,478,982,102.08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1,961,988,455.81</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423,911,428.69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409,861,814.52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630,105,361.53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621,755,432.56</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3,653,774,696.62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1,155,164,777.80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5,109,087,463.61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2,583,743,888.37</w:t>
            </w:r>
          </w:p>
        </w:tc>
      </w:tr>
    </w:tbl>
    <w:p>
      <w:pPr>
        <w:spacing w:line="240" w:lineRule="auto" w:before="7"/>
        <w:rPr>
          <w:rFonts w:ascii="宋体" w:hAnsi="宋体" w:cs="宋体" w:eastAsia="宋体" w:hint="default"/>
          <w:sz w:val="24"/>
          <w:szCs w:val="24"/>
        </w:rPr>
      </w:pPr>
    </w:p>
    <w:p>
      <w:pPr>
        <w:pStyle w:val="Heading3"/>
        <w:spacing w:line="240" w:lineRule="auto"/>
        <w:ind w:right="2465"/>
        <w:jc w:val="left"/>
        <w:rPr>
          <w:b w:val="0"/>
          <w:bCs w:val="0"/>
        </w:rPr>
      </w:pPr>
      <w:r>
        <w:rPr>
          <w:rFonts w:ascii="宋体" w:hAnsi="宋体" w:cs="宋体" w:eastAsia="宋体" w:hint="default"/>
        </w:rPr>
        <w:t>51</w:t>
      </w:r>
      <w:r>
        <w:rPr/>
        <w:t>、</w:t>
      </w:r>
      <w:r>
        <w:rPr>
          <w:spacing w:val="-24"/>
        </w:rPr>
        <w:t> </w:t>
      </w:r>
      <w:r>
        <w:rPr/>
        <w:t>营业税金及附加</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7,872.50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13,269,917.82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23,675,288.02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961,088.50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4,380,145.55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714,619.83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3,170,064.86</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6,825.65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11,611,755.01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8,139,337.88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69,105.07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166,146.57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26,626,486.23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39,545,681.03</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52</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8,960,812.54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16,780,720.94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22,404,390.61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33,559,787.56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5,560,310.61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8,227,063.01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10,346,233.52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15,036,216.74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6,740,291.13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4,386,694.89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4,304,278.10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3,923,226.10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888,628.47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1,239,603.51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958,477.82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1,164,500.19</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254,160.50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521,734.40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376,949.17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690,442.13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265,080.00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249,093.00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781,912.94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6,054,403.02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61,841,525.41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91,833,485.49</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53</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736,200,783.54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799,964,901.66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206,403,212.23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256,751,221.74</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70,685,056.32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111,224,406.80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51,318,581.74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51,667,710.04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107,609,718.92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81,405,426.36</w:t>
            </w:r>
          </w:p>
        </w:tc>
      </w:tr>
    </w:tbl>
    <w:p>
      <w:pPr>
        <w:spacing w:after="0" w:line="241" w:lineRule="exact"/>
        <w:jc w:val="right"/>
        <w:rPr>
          <w:rFonts w:ascii="宋体" w:hAnsi="宋体" w:cs="宋体" w:eastAsia="宋体" w:hint="default"/>
          <w:sz w:val="21"/>
          <w:szCs w:val="21"/>
        </w:rPr>
        <w:sectPr>
          <w:footerReference w:type="default" r:id="rId44"/>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63,860,983.69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73,671,435.73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85,961,037.10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82,889,938.78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47,103,003.79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37,928,062.88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36,744,310.26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40,267,637.91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12,389,800.53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13,811,063.85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42,618,963.09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38,996,486.56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9,852,451.33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13,230,753.79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16,914,424.40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18,137,679.09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22,611,509.66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25,079,523.90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9,419,701.64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8,923,602.36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6,306,743.18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8,806,452.01</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349,180.02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7,713,887.88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宣传展览费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3,584,719.85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4,390,659.92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物业管理及卫生费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9,287,675.38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7,022,792.80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3,206,781.98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5,372,370.27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14,614,179.72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14,499,046.34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存货盘亏或毁损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-682,262.32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42,924,530.46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48,970,891.78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57,838,689.51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1,605,331,447.83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1,802,518,280.64</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54</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60,698,157.06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-24,849,617.00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-15,204,345.13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-241,894.35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1,051,399.24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1,098,482.21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840,156.14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4,272,248.37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-22,958,061.62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50,622,648.16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5"/>
          <w:pgSz w:w="11910" w:h="16840"/>
          <w:pgMar w:footer="1195" w:header="882" w:top="1120" w:bottom="1380" w:left="1580" w:right="1040"/>
          <w:pgNumType w:start="111"/>
        </w:sectPr>
      </w:pPr>
    </w:p>
    <w:p>
      <w:pPr>
        <w:pStyle w:val="Heading3"/>
        <w:spacing w:line="240" w:lineRule="auto"/>
        <w:ind w:right="-18"/>
        <w:jc w:val="left"/>
        <w:rPr>
          <w:b w:val="0"/>
          <w:bCs w:val="0"/>
        </w:rPr>
      </w:pPr>
      <w:r>
        <w:rPr>
          <w:rFonts w:ascii="宋体" w:hAnsi="宋体" w:cs="宋体" w:eastAsia="宋体" w:hint="default"/>
        </w:rPr>
        <w:t>55</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453,157.28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297,376,736.04</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52,563,337.37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-11,672,730.45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5,510,000.00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36,698,286.49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127,412,545.56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75,318,165.17</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180,429,040.21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3" w:right="0"/>
              <w:jc w:val="left"/>
              <w:rPr>
                <w:rFonts w:ascii="宋体" w:hAnsi="宋体" w:cs="宋体" w:eastAsia="宋体" w:hint="default"/>
                <w:sz w:val="21"/>
                <w:szCs w:val="21"/>
              </w:rPr>
            </w:pPr>
            <w:r>
              <w:rPr>
                <w:rFonts w:ascii="宋体"/>
                <w:sz w:val="21"/>
              </w:rPr>
              <w:t>403,230,457.25</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56</w:t>
      </w:r>
      <w:r>
        <w:rPr/>
        <w:t>、</w:t>
      </w:r>
      <w:r>
        <w:rPr>
          <w:spacing w:val="-24"/>
        </w:rPr>
        <w:t> </w:t>
      </w:r>
      <w:r>
        <w:rPr/>
        <w:t>公允价值变动收益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57</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2179"/>
        <w:gridCol w:w="1930"/>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-4,331,239.40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-769,811.14</w:t>
            </w:r>
          </w:p>
        </w:tc>
      </w:tr>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10,174,564.60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686,761,163.44</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在持有期间的投资收益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资产取得的投资收益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1,130,000.00</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5,345,048.85</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10,577,461.90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22,975,835.95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688,221,352.30</w:t>
            </w:r>
          </w:p>
        </w:tc>
      </w:tr>
    </w:tbl>
    <w:p>
      <w:pPr>
        <w:spacing w:line="240" w:lineRule="auto" w:before="0"/>
        <w:rPr>
          <w:rFonts w:ascii="宋体" w:hAnsi="宋体" w:cs="宋体" w:eastAsia="宋体" w:hint="default"/>
          <w:sz w:val="26"/>
          <w:szCs w:val="26"/>
        </w:rPr>
      </w:pPr>
    </w:p>
    <w:p>
      <w:pPr>
        <w:pStyle w:val="BodyText"/>
        <w:spacing w:line="240" w:lineRule="auto" w:before="36"/>
        <w:ind w:right="2465"/>
        <w:jc w:val="left"/>
      </w:pPr>
      <w:r>
        <w:rPr/>
        <w:t>其他说明：</w:t>
      </w:r>
    </w:p>
    <w:p>
      <w:pPr>
        <w:pStyle w:val="BodyText"/>
        <w:spacing w:line="272" w:lineRule="exact" w:before="96"/>
        <w:ind w:right="227"/>
        <w:jc w:val="left"/>
      </w:pPr>
      <w:r>
        <w:rPr>
          <w:spacing w:val="-4"/>
        </w:rPr>
        <w:t>（</w:t>
      </w:r>
      <w:r>
        <w:rPr>
          <w:rFonts w:ascii="Arial" w:hAnsi="Arial" w:cs="Arial" w:eastAsia="Arial" w:hint="default"/>
          <w:spacing w:val="-4"/>
        </w:rPr>
        <w:t>1</w:t>
      </w:r>
      <w:r>
        <w:rPr>
          <w:spacing w:val="-4"/>
        </w:rPr>
        <w:t>）本公司将持有原子公司黑龙江北大荒投资担保股份有限公司部分股权转让，公司不再将其纳</w:t>
      </w:r>
      <w:r>
        <w:rPr>
          <w:spacing w:val="-46"/>
        </w:rPr>
        <w:t> </w:t>
      </w:r>
      <w:r>
        <w:rPr>
          <w:spacing w:val="-46"/>
        </w:rPr>
      </w:r>
      <w:r>
        <w:rPr/>
        <w:t>入合并范围，详细见本附注八、</w:t>
      </w:r>
      <w:r>
        <w:rPr>
          <w:rFonts w:ascii="宋体" w:hAnsi="宋体" w:cs="宋体" w:eastAsia="宋体" w:hint="default"/>
        </w:rPr>
        <w:t>1.</w:t>
      </w:r>
      <w:r>
        <w:rPr/>
        <w:t>“处置子公司”。</w:t>
      </w:r>
    </w:p>
    <w:p>
      <w:pPr>
        <w:pStyle w:val="BodyText"/>
        <w:spacing w:line="264" w:lineRule="exact"/>
        <w:ind w:right="2465"/>
        <w:jc w:val="left"/>
      </w:pPr>
      <w:r>
        <w:rPr/>
        <w:t>（</w:t>
      </w:r>
      <w:r>
        <w:rPr>
          <w:rFonts w:ascii="Arial" w:hAnsi="Arial" w:cs="Arial" w:eastAsia="Arial" w:hint="default"/>
        </w:rPr>
        <w:t>2</w:t>
      </w:r>
      <w:r>
        <w:rPr/>
        <w:t>）其他项为公司本年开展国债逆回购理财业务取得的投资收益。</w:t>
      </w:r>
    </w:p>
    <w:p>
      <w:pPr>
        <w:pStyle w:val="Heading3"/>
        <w:spacing w:line="240" w:lineRule="auto" w:before="41"/>
        <w:ind w:right="2465"/>
        <w:jc w:val="left"/>
        <w:rPr>
          <w:b w:val="0"/>
          <w:bCs w:val="0"/>
        </w:rPr>
      </w:pPr>
      <w:r>
        <w:rPr>
          <w:rFonts w:ascii="宋体" w:hAnsi="宋体" w:cs="宋体" w:eastAsia="宋体" w:hint="default"/>
        </w:rPr>
        <w:t>58</w:t>
      </w:r>
      <w:r>
        <w:rPr/>
        <w:t>、</w:t>
      </w:r>
      <w:r>
        <w:rPr>
          <w:spacing w:val="-25"/>
        </w:rPr>
        <w:t> </w:t>
      </w:r>
      <w:r>
        <w:rPr/>
        <w:t>营业外收入</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2"/>
        <w:gridCol w:w="2182"/>
        <w:gridCol w:w="2179"/>
        <w:gridCol w:w="2077"/>
      </w:tblGrid>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1,858,022.11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1,458,297.90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1,858,022.11</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1,858,022.11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417,209.77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1,858,022.11</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82"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1,041,088.13</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1,000,921.41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3,100.00</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82"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31,350.00</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31,350.00</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17,326,535.96</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9,875,846.45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17,326,535.96</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无法支付应付款项</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4,875,023.94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4,355,490.53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4,875,023.94</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990,213.82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346,057.00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990,213.82</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3,160,015.19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4,757,068.08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3,160,015.19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28,244,261.02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21,793,681.37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28,244,261.02</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569"/>
        <w:gridCol w:w="2288"/>
        <w:gridCol w:w="2143"/>
        <w:gridCol w:w="1897"/>
      </w:tblGrid>
      <w:tr>
        <w:trPr>
          <w:trHeight w:val="567"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6"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732" w:right="48" w:hanging="685"/>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建设成本补贴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733,000.00</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2,821,392.87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蒸汽补贴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3,850,000.00</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104,644.84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农业技术推广经费项目</w:t>
            </w:r>
          </w:p>
        </w:tc>
        <w:tc>
          <w:tcPr>
            <w:tcW w:w="2288"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三十万吨稻谷加工项目</w:t>
            </w:r>
          </w:p>
        </w:tc>
        <w:tc>
          <w:tcPr>
            <w:tcW w:w="2288"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205,729.16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粮棉油高产创建补贴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物流配送项目</w:t>
            </w:r>
          </w:p>
        </w:tc>
        <w:tc>
          <w:tcPr>
            <w:tcW w:w="2288"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466,666.50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测土配方施肥补贴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新粮补贴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3,340,579.80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应急救援队伍建设资金款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淘汰落后产能奖励资金</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830,000.00</w:t>
            </w:r>
          </w:p>
        </w:tc>
        <w:tc>
          <w:tcPr>
            <w:tcW w:w="214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失业保险基金稳岗补贴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8,989,940.00</w:t>
            </w:r>
          </w:p>
        </w:tc>
        <w:tc>
          <w:tcPr>
            <w:tcW w:w="214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环保治理项目政府补贴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214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823,595.96</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736,833.28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z w:val="21"/>
                <w:szCs w:val="21"/>
              </w:rPr>
              <w:t>/</w:t>
            </w:r>
            <w:r>
              <w:rPr>
                <w:rFonts w:ascii="宋体" w:hAnsi="宋体" w:cs="宋体" w:eastAsia="宋体" w:hint="default"/>
                <w:sz w:val="21"/>
                <w:szCs w:val="21"/>
              </w:rPr>
              <w:t>资产相关</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17,326,535.96</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9,875,846.45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59</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58"/>
        <w:gridCol w:w="2182"/>
        <w:gridCol w:w="2033"/>
        <w:gridCol w:w="2077"/>
      </w:tblGrid>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16,924,565.20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54,236,378.11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16,924,565.20</w:t>
            </w:r>
          </w:p>
        </w:tc>
      </w:tr>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16,924,565.20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54,236,378.11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16,924,565.20</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59,608.19</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9,157,337.48</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1,273,422.78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689,164.56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1,273,422.78</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1,257,648.00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3,004,422.06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1,257,648.00</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823,954.71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233,250.70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823,954.71</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14,467,404.70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8,729,008.04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14,467,404.70</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农机补贴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28,914,700.00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26,666,239.80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28,914,700.00</w:t>
            </w:r>
          </w:p>
        </w:tc>
      </w:tr>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农业技术推广补贴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4,119,000.00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5,301,485.61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4,119,000.00</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649,836.39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16,415,064.43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649,836.39</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68,450,531.78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124,563,958.98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68,450,531.78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90" w:lineRule="auto"/>
        <w:ind w:right="-20"/>
        <w:jc w:val="left"/>
        <w:rPr>
          <w:b w:val="0"/>
          <w:bCs w:val="0"/>
        </w:rPr>
      </w:pPr>
      <w:r>
        <w:rPr>
          <w:rFonts w:ascii="宋体" w:hAnsi="宋体" w:cs="宋体" w:eastAsia="宋体" w:hint="default"/>
        </w:rPr>
        <w:t>60</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10,684,275.52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13,137,797.49</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-362,049.55</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10,684,275.52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12,775,747.94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6570"/>
        <w:gridCol w:w="2324"/>
      </w:tblGrid>
      <w:tr>
        <w:trPr>
          <w:trHeight w:val="283"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2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632,499,284.95</w:t>
            </w:r>
          </w:p>
        </w:tc>
      </w:tr>
      <w:tr>
        <w:trPr>
          <w:trHeight w:val="286"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158,124,821.27</w:t>
            </w:r>
          </w:p>
        </w:tc>
      </w:tr>
      <w:tr>
        <w:trPr>
          <w:trHeight w:val="288"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6,570,549.50</w:t>
            </w:r>
          </w:p>
        </w:tc>
      </w:tr>
      <w:tr>
        <w:trPr>
          <w:trHeight w:val="288"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1,313,523.99</w:t>
            </w:r>
          </w:p>
        </w:tc>
      </w:tr>
      <w:tr>
        <w:trPr>
          <w:trHeight w:val="288"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-262,546,781.38</w:t>
            </w:r>
          </w:p>
        </w:tc>
      </w:tr>
      <w:tr>
        <w:trPr>
          <w:trHeight w:val="286"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15,319,606.05</w:t>
            </w:r>
          </w:p>
        </w:tc>
      </w:tr>
      <w:tr>
        <w:trPr>
          <w:trHeight w:val="288"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2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91,902,556.09</w:t>
            </w:r>
          </w:p>
        </w:tc>
      </w:tr>
      <w:tr>
        <w:trPr>
          <w:trHeight w:val="289" w:hRule="exact"/>
        </w:trPr>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2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10,684,275.52</w:t>
            </w:r>
          </w:p>
        </w:tc>
      </w:tr>
    </w:tbl>
    <w:p>
      <w:pPr>
        <w:pStyle w:val="BodyText"/>
        <w:spacing w:line="243" w:lineRule="exact"/>
        <w:ind w:left="158" w:right="0"/>
        <w:jc w:val="left"/>
      </w:pPr>
      <w:r>
        <w:rPr/>
        <w:t>鑫都房地产公司所得税按核定征收方式。</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120"/>
        </w:sectPr>
      </w:pPr>
    </w:p>
    <w:p>
      <w:pPr>
        <w:pStyle w:val="Heading3"/>
        <w:spacing w:line="240" w:lineRule="auto"/>
        <w:ind w:left="158" w:right="-2"/>
        <w:jc w:val="left"/>
        <w:rPr>
          <w:b w:val="0"/>
          <w:bCs w:val="0"/>
        </w:rPr>
      </w:pPr>
      <w:r>
        <w:rPr>
          <w:rFonts w:ascii="宋体" w:hAnsi="宋体" w:cs="宋体" w:eastAsia="宋体" w:hint="default"/>
        </w:rPr>
        <w:t>61</w:t>
      </w:r>
      <w:r>
        <w:rPr/>
        <w:t>、</w:t>
      </w:r>
      <w:r>
        <w:rPr>
          <w:spacing w:val="-24"/>
        </w:rPr>
        <w:t> </w:t>
      </w:r>
      <w:r>
        <w:rPr/>
        <w:t>现金流量表项目</w:t>
      </w:r>
      <w:r>
        <w:rPr>
          <w:b w:val="0"/>
          <w:bCs w:val="0"/>
        </w:rPr>
      </w:r>
    </w:p>
    <w:p>
      <w:pPr>
        <w:pStyle w:val="Heading3"/>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98"/>
        <w:gridCol w:w="2002"/>
        <w:gridCol w:w="1897"/>
      </w:tblGrid>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粮食直补、粮种补贴、粮食综合直补等惠农补贴</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1,343,372.18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5,760,523.78</w:t>
            </w:r>
          </w:p>
        </w:tc>
      </w:tr>
      <w:tr>
        <w:trPr>
          <w:trHeight w:val="28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44,069,356.83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105,308,166.98</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10,991,517.68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14,008,704.58</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15,679,755.00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4,802,395.35</w:t>
            </w:r>
          </w:p>
        </w:tc>
      </w:tr>
      <w:tr>
        <w:trPr>
          <w:trHeight w:val="28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52,001,234.30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475,800,834.91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11,822,076.31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17,423,112.55</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银行保证金转回</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47,780,395.20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35,634,129.47</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2,551,528.86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110,388,573.26</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186,239,236.36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769,126,440.88</w:t>
            </w:r>
          </w:p>
        </w:tc>
      </w:tr>
    </w:tbl>
    <w:p>
      <w:pPr>
        <w:spacing w:line="240" w:lineRule="auto" w:before="12"/>
        <w:rPr>
          <w:rFonts w:ascii="宋体" w:hAnsi="宋体" w:cs="宋体" w:eastAsia="宋体" w:hint="default"/>
          <w:sz w:val="19"/>
          <w:szCs w:val="19"/>
        </w:rPr>
      </w:pPr>
    </w:p>
    <w:p>
      <w:pPr>
        <w:pStyle w:val="Heading3"/>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11"/>
        <w:gridCol w:w="2398"/>
        <w:gridCol w:w="2787"/>
      </w:tblGrid>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9,480,678.82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9,082,798.36</w:t>
            </w:r>
          </w:p>
        </w:tc>
      </w:tr>
      <w:tr>
        <w:trPr>
          <w:trHeight w:val="286"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17,740,300.62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17,621,065.06</w:t>
            </w:r>
          </w:p>
        </w:tc>
      </w:tr>
      <w:tr>
        <w:trPr>
          <w:trHeight w:val="289"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12,154,957.83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14,377,695.02</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74,179,549.35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87,458,399.72</w:t>
            </w:r>
          </w:p>
        </w:tc>
      </w:tr>
      <w:tr>
        <w:trPr>
          <w:trHeight w:val="286"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22,935,646.93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23,493,403.43</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49,706,163.80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51,709,355.36</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水资源及水土防治费等农田基础设施</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44,860,873.12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34,315,914.97</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9,409,248.16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17,904,015.98</w:t>
            </w:r>
          </w:p>
        </w:tc>
      </w:tr>
      <w:tr>
        <w:trPr>
          <w:trHeight w:val="286"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930,540.80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2,261,971.00</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31,618,236.13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38,161,454.15</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96,085,965.86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54,881,175.44</w:t>
            </w:r>
          </w:p>
        </w:tc>
      </w:tr>
      <w:tr>
        <w:trPr>
          <w:trHeight w:val="286"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装卸仓储费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6,631,148.38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5,658,938.22</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420,712,516.65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478,286,453.71</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退还保证金</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54,550,514.57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126,490,536.02</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81,194,365.75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61,766,946.56</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39,715,852.81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39,731,764.39</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711"/>
        <w:gridCol w:w="2398"/>
        <w:gridCol w:w="2787"/>
      </w:tblGrid>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66,214,971.40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88,145,138.78</w:t>
            </w:r>
          </w:p>
        </w:tc>
      </w:tr>
      <w:tr>
        <w:trPr>
          <w:trHeight w:val="288" w:hRule="exact"/>
        </w:trPr>
        <w:tc>
          <w:tcPr>
            <w:tcW w:w="3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1,038,121,530.98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1,151,347,026.17</w:t>
            </w:r>
          </w:p>
        </w:tc>
      </w:tr>
    </w:tbl>
    <w:p>
      <w:pPr>
        <w:spacing w:line="240" w:lineRule="auto" w:before="2"/>
        <w:rPr>
          <w:rFonts w:ascii="宋体" w:hAnsi="宋体" w:cs="宋体" w:eastAsia="宋体" w:hint="default"/>
          <w:sz w:val="20"/>
          <w:szCs w:val="20"/>
        </w:rPr>
      </w:pPr>
    </w:p>
    <w:p>
      <w:pPr>
        <w:pStyle w:val="Heading3"/>
        <w:tabs>
          <w:tab w:pos="945" w:val="left" w:leader="none"/>
        </w:tabs>
        <w:spacing w:line="240" w:lineRule="auto"/>
        <w:ind w:right="2465"/>
        <w:jc w:val="left"/>
        <w:rPr>
          <w:b w:val="0"/>
          <w:bCs w:val="0"/>
        </w:rPr>
      </w:pPr>
      <w:r>
        <w:rPr>
          <w:rFonts w:ascii="宋体" w:hAnsi="宋体" w:cs="宋体" w:eastAsia="宋体" w:hint="default"/>
          <w:w w:val="95"/>
        </w:rPr>
        <w:t>(3).</w:t>
        <w:tab/>
      </w:r>
      <w:r>
        <w:rPr/>
        <w:t>支付的其他与投资活动有关的现金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712"/>
        <w:gridCol w:w="2146"/>
        <w:gridCol w:w="2038"/>
      </w:tblGrid>
      <w:tr>
        <w:trPr>
          <w:trHeight w:val="286" w:hRule="exact"/>
        </w:trPr>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46"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14,910.00</w:t>
            </w:r>
          </w:p>
        </w:tc>
      </w:tr>
      <w:tr>
        <w:trPr>
          <w:trHeight w:val="288" w:hRule="exact"/>
        </w:trPr>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32,328,208.78</w:t>
            </w: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32,328,208.78</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14,910.00</w:t>
            </w:r>
          </w:p>
        </w:tc>
      </w:tr>
    </w:tbl>
    <w:p>
      <w:pPr>
        <w:pStyle w:val="BodyText"/>
        <w:spacing w:line="239" w:lineRule="exact"/>
        <w:ind w:right="0"/>
        <w:jc w:val="left"/>
      </w:pPr>
      <w:r>
        <w:rPr/>
        <w:t>公司将持有原子公司黑龙江北大荒投资担保股份有限公司部分股权转让，公司不再将其纳入合并</w:t>
      </w:r>
    </w:p>
    <w:p>
      <w:pPr>
        <w:pStyle w:val="BodyText"/>
        <w:spacing w:line="273" w:lineRule="exact"/>
        <w:ind w:right="2465"/>
        <w:jc w:val="left"/>
      </w:pPr>
      <w:r>
        <w:rPr/>
        <w:t>范围。</w:t>
      </w:r>
    </w:p>
    <w:p>
      <w:pPr>
        <w:spacing w:line="240" w:lineRule="auto" w:before="6"/>
        <w:rPr>
          <w:rFonts w:ascii="宋体" w:hAnsi="宋体" w:cs="宋体" w:eastAsia="宋体" w:hint="default"/>
          <w:sz w:val="22"/>
          <w:szCs w:val="22"/>
        </w:rPr>
      </w:pPr>
    </w:p>
    <w:p>
      <w:pPr>
        <w:pStyle w:val="Heading3"/>
        <w:tabs>
          <w:tab w:pos="1057" w:val="left" w:leader="none"/>
        </w:tabs>
        <w:spacing w:line="240" w:lineRule="auto"/>
        <w:ind w:right="2465"/>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收到其他企业借款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11,998,228.15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2,864,985.00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1,904,818.94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2,864,985.00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13,903,047.09</w:t>
            </w:r>
          </w:p>
        </w:tc>
      </w:tr>
    </w:tbl>
    <w:p>
      <w:pPr>
        <w:pStyle w:val="BodyText"/>
        <w:spacing w:line="241" w:lineRule="exact"/>
        <w:ind w:right="2465"/>
        <w:jc w:val="left"/>
      </w:pPr>
      <w:r>
        <w:rPr/>
        <w:t>其他项为收到的政府补助（与资产相关）的现金流入。</w:t>
      </w:r>
    </w:p>
    <w:p>
      <w:pPr>
        <w:spacing w:line="240" w:lineRule="auto" w:before="6"/>
        <w:rPr>
          <w:rFonts w:ascii="宋体" w:hAnsi="宋体" w:cs="宋体" w:eastAsia="宋体" w:hint="default"/>
          <w:sz w:val="22"/>
          <w:szCs w:val="22"/>
        </w:rPr>
      </w:pPr>
    </w:p>
    <w:p>
      <w:pPr>
        <w:pStyle w:val="Heading3"/>
        <w:tabs>
          <w:tab w:pos="1057" w:val="left" w:leader="none"/>
        </w:tabs>
        <w:spacing w:line="240" w:lineRule="auto"/>
        <w:ind w:right="2465"/>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其他筹资活动支付的现金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5,592,169.09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5,592,169.09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90" w:lineRule="auto"/>
        <w:ind w:right="-18"/>
        <w:jc w:val="left"/>
        <w:rPr>
          <w:b w:val="0"/>
          <w:bCs w:val="0"/>
        </w:rPr>
      </w:pPr>
      <w:r>
        <w:rPr>
          <w:rFonts w:ascii="宋体" w:hAnsi="宋体" w:cs="宋体" w:eastAsia="宋体" w:hint="default"/>
        </w:rPr>
        <w:t>62</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2165"/>
        <w:gridCol w:w="1945"/>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65"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4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left="54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65" w:type="dxa"/>
            <w:tcBorders>
              <w:top w:val="single" w:sz="4" w:space="0" w:color="000000"/>
              <w:left w:val="single" w:sz="4" w:space="0" w:color="000000"/>
              <w:bottom w:val="single" w:sz="6" w:space="0" w:color="000000"/>
              <w:right w:val="single" w:sz="6" w:space="0" w:color="000000"/>
            </w:tcBorders>
          </w:tcPr>
          <w:p>
            <w:pPr/>
          </w:p>
        </w:tc>
        <w:tc>
          <w:tcPr>
            <w:tcW w:w="194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621,815,009.43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722,561,892.73</w:t>
            </w: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180,429,040.21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403,230,457.25</w:t>
            </w:r>
          </w:p>
        </w:tc>
      </w:tr>
      <w:tr>
        <w:trPr>
          <w:trHeight w:val="289"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301,413,894.76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324,239,011.22</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6,551,740.22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9,011,072.07</w:t>
            </w: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5,833,458.47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7,099,240.28</w:t>
            </w:r>
          </w:p>
        </w:tc>
      </w:tr>
      <w:tr>
        <w:trPr>
          <w:trHeight w:val="562"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益以“－”号填列）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8,309,196.24</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40,968,293.76</w:t>
            </w: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6,757,346.85</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11,809,786.45</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-13,858,099.32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62,495,141.54</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-22,975,835.95</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-688,221,352.30</w:t>
            </w: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663,848.38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1,443,997.16</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226,568,461.38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986,767,655.79</w:t>
            </w: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198,004,361.48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-25,815.70</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-742,485,449.93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28,521,915.05</w:t>
            </w:r>
          </w:p>
        </w:tc>
      </w:tr>
    </w:tbl>
    <w:p>
      <w:pPr>
        <w:spacing w:after="0" w:line="246"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2165"/>
        <w:gridCol w:w="1945"/>
      </w:tblGrid>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-1,243,942.96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169,058.19</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775,783,029.26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1,910,070,353.49</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213,156,299.88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1,313,113,604.26</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1,313,113,604.26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1,456,014,637.97</w:t>
            </w:r>
          </w:p>
        </w:tc>
      </w:tr>
      <w:tr>
        <w:trPr>
          <w:trHeight w:val="28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65" w:type="dxa"/>
            <w:tcBorders>
              <w:top w:val="single" w:sz="6" w:space="0" w:color="000000"/>
              <w:left w:val="single" w:sz="4"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6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-1,099,957,304.38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-142,901,033.71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31,068,600.00</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其中：黑龙江北大荒投资担保股份有限公司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31,068,600.00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63,396,808.78</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其中：黑龙江北大荒投资担保股份有限公司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63,396,808.78</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-32,328,208.78</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6"/>
        <w:gridCol w:w="2177"/>
        <w:gridCol w:w="2077"/>
      </w:tblGrid>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8"/>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213,156,299.88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1,313,113,604.26</w:t>
            </w:r>
          </w:p>
        </w:tc>
      </w:tr>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13,204.96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15,289.71</w:t>
            </w:r>
          </w:p>
        </w:tc>
      </w:tr>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213,143,094.92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1,313,098,314.55</w:t>
            </w:r>
          </w:p>
        </w:tc>
      </w:tr>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213,156,299.88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1,313,113,604.26</w:t>
            </w:r>
          </w:p>
        </w:tc>
      </w:tr>
      <w:tr>
        <w:trPr>
          <w:trHeight w:val="557"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其中：母公司或集团内子公司使用受限制的现金和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63</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98"/>
        <w:gridCol w:w="1714"/>
        <w:gridCol w:w="6183"/>
      </w:tblGrid>
      <w:tr>
        <w:trPr>
          <w:trHeight w:val="28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71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500,000,000.00</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日，公司所有权受到限制的货币资金为人民币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pacing w:val="-1"/>
                <w:sz w:val="18"/>
                <w:szCs w:val="18"/>
              </w:rPr>
              <w:t>500,000,000.00</w:t>
            </w:r>
            <w:r>
              <w:rPr>
                <w:rFonts w:ascii="宋体" w:hAnsi="宋体" w:cs="宋体" w:eastAsia="宋体" w:hint="default"/>
                <w:spacing w:val="-26"/>
                <w:sz w:val="18"/>
                <w:szCs w:val="18"/>
              </w:rPr>
              <w:t> </w:t>
            </w:r>
            <w:r>
              <w:rPr>
                <w:rFonts w:ascii="宋体" w:hAnsi="宋体" w:cs="宋体" w:eastAsia="宋体" w:hint="default"/>
                <w:spacing w:val="-2"/>
                <w:sz w:val="18"/>
                <w:szCs w:val="18"/>
              </w:rPr>
              <w:t>元，系公司本年利用闲置资金开展结构性存款业务，其中浦发</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3.50</w:t>
            </w:r>
            <w:r>
              <w:rPr>
                <w:rFonts w:ascii="宋体" w:hAnsi="宋体" w:cs="宋体" w:eastAsia="宋体" w:hint="default"/>
                <w:spacing w:val="-44"/>
                <w:sz w:val="18"/>
                <w:szCs w:val="18"/>
              </w:rPr>
              <w:t> </w:t>
            </w:r>
            <w:r>
              <w:rPr>
                <w:rFonts w:ascii="宋体" w:hAnsi="宋体" w:cs="宋体" w:eastAsia="宋体" w:hint="default"/>
                <w:sz w:val="18"/>
                <w:szCs w:val="18"/>
              </w:rPr>
              <w:t>亿、中信银行</w:t>
            </w:r>
            <w:r>
              <w:rPr>
                <w:rFonts w:ascii="宋体" w:hAnsi="宋体" w:cs="宋体" w:eastAsia="宋体" w:hint="default"/>
                <w:spacing w:val="-46"/>
                <w:sz w:val="18"/>
                <w:szCs w:val="18"/>
              </w:rPr>
              <w:t> </w:t>
            </w:r>
            <w:r>
              <w:rPr>
                <w:rFonts w:ascii="宋体" w:hAnsi="宋体" w:cs="宋体" w:eastAsia="宋体" w:hint="default"/>
                <w:sz w:val="18"/>
                <w:szCs w:val="18"/>
              </w:rPr>
              <w:t>0.50</w:t>
            </w:r>
            <w:r>
              <w:rPr>
                <w:rFonts w:ascii="宋体" w:hAnsi="宋体" w:cs="宋体" w:eastAsia="宋体" w:hint="default"/>
                <w:spacing w:val="-47"/>
                <w:sz w:val="18"/>
                <w:szCs w:val="18"/>
              </w:rPr>
              <w:t> </w:t>
            </w:r>
            <w:r>
              <w:rPr>
                <w:rFonts w:ascii="宋体" w:hAnsi="宋体" w:cs="宋体" w:eastAsia="宋体" w:hint="default"/>
                <w:sz w:val="18"/>
                <w:szCs w:val="18"/>
              </w:rPr>
              <w:t>亿、兴业银行</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亿。</w:t>
            </w:r>
          </w:p>
        </w:tc>
      </w:tr>
      <w:tr>
        <w:trPr>
          <w:trHeight w:val="117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14,806,181.70</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①鑫亚公司位于哈尔滨市南岗区长江路</w:t>
            </w:r>
            <w:r>
              <w:rPr>
                <w:rFonts w:ascii="宋体" w:hAnsi="宋体" w:cs="宋体" w:eastAsia="宋体" w:hint="default"/>
                <w:spacing w:val="-46"/>
                <w:sz w:val="18"/>
                <w:szCs w:val="18"/>
              </w:rPr>
              <w:t> </w:t>
            </w:r>
            <w:r>
              <w:rPr>
                <w:rFonts w:ascii="宋体" w:hAnsi="宋体" w:cs="宋体" w:eastAsia="宋体" w:hint="default"/>
                <w:sz w:val="18"/>
                <w:szCs w:val="18"/>
              </w:rPr>
              <w:t>207-3</w:t>
            </w:r>
            <w:r>
              <w:rPr>
                <w:rFonts w:ascii="宋体" w:hAnsi="宋体" w:cs="宋体" w:eastAsia="宋体" w:hint="default"/>
                <w:spacing w:val="-46"/>
                <w:sz w:val="18"/>
                <w:szCs w:val="18"/>
              </w:rPr>
              <w:t> </w:t>
            </w:r>
            <w:r>
              <w:rPr>
                <w:rFonts w:ascii="宋体" w:hAnsi="宋体" w:cs="宋体" w:eastAsia="宋体" w:hint="default"/>
                <w:sz w:val="18"/>
                <w:szCs w:val="18"/>
              </w:rPr>
              <w:t>号建筑面积</w:t>
            </w:r>
            <w:r>
              <w:rPr>
                <w:rFonts w:ascii="宋体" w:hAnsi="宋体" w:cs="宋体" w:eastAsia="宋体" w:hint="default"/>
                <w:spacing w:val="-49"/>
                <w:sz w:val="18"/>
                <w:szCs w:val="18"/>
              </w:rPr>
              <w:t> </w:t>
            </w:r>
            <w:r>
              <w:rPr>
                <w:rFonts w:ascii="宋体" w:hAnsi="宋体" w:cs="宋体" w:eastAsia="宋体" w:hint="default"/>
                <w:sz w:val="18"/>
                <w:szCs w:val="18"/>
              </w:rPr>
              <w:t>1708.69</w:t>
            </w:r>
            <w:r>
              <w:rPr>
                <w:rFonts w:ascii="宋体" w:hAnsi="宋体" w:cs="宋体" w:eastAsia="宋体" w:hint="default"/>
                <w:spacing w:val="-45"/>
                <w:sz w:val="18"/>
                <w:szCs w:val="18"/>
              </w:rPr>
              <w:t> </w:t>
            </w:r>
            <w:r>
              <w:rPr>
                <w:rFonts w:ascii="宋体" w:hAnsi="宋体" w:cs="宋体" w:eastAsia="宋体" w:hint="default"/>
                <w:sz w:val="18"/>
                <w:szCs w:val="18"/>
              </w:rPr>
              <w:t>平方米房产</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pacing w:val="-50"/>
                <w:sz w:val="18"/>
                <w:szCs w:val="18"/>
              </w:rPr>
              <w:t> </w:t>
            </w:r>
            <w:r>
              <w:rPr>
                <w:rFonts w:ascii="宋体" w:hAnsi="宋体" w:cs="宋体" w:eastAsia="宋体" w:hint="default"/>
                <w:sz w:val="18"/>
                <w:szCs w:val="18"/>
              </w:rPr>
              <w:t>17,496,089.36</w:t>
            </w:r>
            <w:r>
              <w:rPr>
                <w:rFonts w:ascii="宋体" w:hAnsi="宋体" w:cs="宋体" w:eastAsia="宋体" w:hint="default"/>
                <w:spacing w:val="-47"/>
                <w:sz w:val="18"/>
                <w:szCs w:val="18"/>
              </w:rPr>
              <w:t> </w:t>
            </w:r>
            <w:r>
              <w:rPr>
                <w:rFonts w:ascii="宋体" w:hAnsi="宋体" w:cs="宋体" w:eastAsia="宋体" w:hint="default"/>
                <w:sz w:val="18"/>
                <w:szCs w:val="18"/>
              </w:rPr>
              <w:t>元，账面价值</w:t>
            </w:r>
            <w:r>
              <w:rPr>
                <w:rFonts w:ascii="宋体" w:hAnsi="宋体" w:cs="宋体" w:eastAsia="宋体" w:hint="default"/>
                <w:spacing w:val="-50"/>
                <w:sz w:val="18"/>
                <w:szCs w:val="18"/>
              </w:rPr>
              <w:t> </w:t>
            </w:r>
            <w:r>
              <w:rPr>
                <w:rFonts w:ascii="宋体" w:hAnsi="宋体" w:cs="宋体" w:eastAsia="宋体" w:hint="default"/>
                <w:sz w:val="18"/>
                <w:szCs w:val="18"/>
              </w:rPr>
              <w:t>14,073,696.91</w:t>
            </w:r>
            <w:r>
              <w:rPr>
                <w:rFonts w:ascii="宋体" w:hAnsi="宋体" w:cs="宋体" w:eastAsia="宋体" w:hint="default"/>
                <w:spacing w:val="-47"/>
                <w:sz w:val="18"/>
                <w:szCs w:val="18"/>
              </w:rPr>
              <w:t> </w:t>
            </w:r>
            <w:r>
              <w:rPr>
                <w:rFonts w:ascii="宋体" w:hAnsi="宋体" w:cs="宋体" w:eastAsia="宋体" w:hint="default"/>
                <w:sz w:val="18"/>
                <w:szCs w:val="18"/>
              </w:rPr>
              <w:t>元），在鑫亚公司起</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诉榆树市宝鸿粮食经销有限公司一案中</w:t>
            </w:r>
            <w:r>
              <w:rPr>
                <w:rFonts w:ascii="宋体" w:hAnsi="宋体" w:cs="宋体" w:eastAsia="宋体" w:hint="default"/>
                <w:spacing w:val="-89"/>
                <w:sz w:val="18"/>
                <w:szCs w:val="18"/>
              </w:rPr>
              <w:t>，</w:t>
            </w:r>
            <w:r>
              <w:rPr>
                <w:rFonts w:ascii="宋体" w:hAnsi="宋体" w:cs="宋体" w:eastAsia="宋体" w:hint="default"/>
                <w:sz w:val="18"/>
                <w:szCs w:val="18"/>
              </w:rPr>
              <w:t>为申请法院查封被告相当于</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p>
          <w:p>
            <w:pPr>
              <w:pStyle w:val="TableParagraph"/>
              <w:spacing w:line="232" w:lineRule="exact" w:before="23"/>
              <w:ind w:left="23" w:right="19"/>
              <w:jc w:val="left"/>
              <w:rPr>
                <w:rFonts w:ascii="宋体" w:hAnsi="宋体" w:cs="宋体" w:eastAsia="宋体" w:hint="default"/>
                <w:sz w:val="18"/>
                <w:szCs w:val="18"/>
              </w:rPr>
            </w:pPr>
            <w:r>
              <w:rPr>
                <w:rFonts w:ascii="宋体" w:hAnsi="宋体" w:cs="宋体" w:eastAsia="宋体" w:hint="default"/>
                <w:spacing w:val="-3"/>
                <w:sz w:val="18"/>
                <w:szCs w:val="18"/>
              </w:rPr>
              <w:t>的财产而提供担保，经长春市中级人民法院（</w:t>
            </w:r>
            <w:r>
              <w:rPr>
                <w:rFonts w:ascii="宋体" w:hAnsi="宋体" w:cs="宋体" w:eastAsia="宋体" w:hint="default"/>
                <w:spacing w:val="-3"/>
                <w:sz w:val="18"/>
                <w:szCs w:val="18"/>
              </w:rPr>
              <w:t>2012</w:t>
            </w:r>
            <w:r>
              <w:rPr>
                <w:rFonts w:ascii="宋体" w:hAnsi="宋体" w:cs="宋体" w:eastAsia="宋体" w:hint="default"/>
                <w:spacing w:val="-3"/>
                <w:sz w:val="18"/>
                <w:szCs w:val="18"/>
              </w:rPr>
              <w:t>）长民四初字第</w:t>
            </w:r>
            <w:r>
              <w:rPr>
                <w:rFonts w:ascii="宋体" w:hAnsi="宋体" w:cs="宋体" w:eastAsia="宋体" w:hint="default"/>
                <w:spacing w:val="-42"/>
                <w:sz w:val="18"/>
                <w:szCs w:val="18"/>
              </w:rPr>
              <w:t> </w:t>
            </w:r>
            <w:r>
              <w:rPr>
                <w:rFonts w:ascii="宋体" w:hAnsi="宋体" w:cs="宋体" w:eastAsia="宋体" w:hint="default"/>
                <w:sz w:val="18"/>
                <w:szCs w:val="18"/>
              </w:rPr>
              <w:t>34</w:t>
            </w:r>
            <w:r>
              <w:rPr>
                <w:rFonts w:ascii="宋体" w:hAnsi="宋体" w:cs="宋体" w:eastAsia="宋体" w:hint="default"/>
                <w:spacing w:val="-42"/>
                <w:sz w:val="18"/>
                <w:szCs w:val="18"/>
              </w:rPr>
              <w:t> </w:t>
            </w:r>
            <w:r>
              <w:rPr>
                <w:rFonts w:ascii="宋体" w:hAnsi="宋体" w:cs="宋体" w:eastAsia="宋体" w:hint="default"/>
                <w:sz w:val="18"/>
                <w:szCs w:val="18"/>
              </w:rPr>
              <w:t>号民事裁 定书裁定予以查封。</w:t>
            </w:r>
          </w:p>
        </w:tc>
      </w:tr>
    </w:tbl>
    <w:p>
      <w:pPr>
        <w:spacing w:after="0" w:line="232"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998"/>
        <w:gridCol w:w="1714"/>
        <w:gridCol w:w="6183"/>
      </w:tblGrid>
      <w:tr>
        <w:trPr>
          <w:trHeight w:val="946" w:hRule="exact"/>
        </w:trPr>
        <w:tc>
          <w:tcPr>
            <w:tcW w:w="998"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②鑫亚公司子公司玉丰公司固定资产中红旗粮库</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处房产（账面原值</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1,010,515.00</w:t>
            </w:r>
            <w:r>
              <w:rPr>
                <w:rFonts w:ascii="宋体" w:hAnsi="宋体" w:cs="宋体" w:eastAsia="宋体" w:hint="default"/>
                <w:spacing w:val="-47"/>
                <w:sz w:val="18"/>
                <w:szCs w:val="18"/>
              </w:rPr>
              <w:t> </w:t>
            </w:r>
            <w:r>
              <w:rPr>
                <w:rFonts w:ascii="宋体" w:hAnsi="宋体" w:cs="宋体" w:eastAsia="宋体" w:hint="default"/>
                <w:sz w:val="18"/>
                <w:szCs w:val="18"/>
              </w:rPr>
              <w:t>元，账面价值</w:t>
            </w:r>
            <w:r>
              <w:rPr>
                <w:rFonts w:ascii="宋体" w:hAnsi="宋体" w:cs="宋体" w:eastAsia="宋体" w:hint="default"/>
                <w:spacing w:val="-51"/>
                <w:sz w:val="18"/>
                <w:szCs w:val="18"/>
              </w:rPr>
              <w:t> </w:t>
            </w:r>
            <w:r>
              <w:rPr>
                <w:rFonts w:ascii="宋体" w:hAnsi="宋体" w:cs="宋体" w:eastAsia="宋体" w:hint="default"/>
                <w:sz w:val="18"/>
                <w:szCs w:val="18"/>
              </w:rPr>
              <w:t>732,484.79</w:t>
            </w:r>
            <w:r>
              <w:rPr>
                <w:rFonts w:ascii="宋体" w:hAnsi="宋体" w:cs="宋体" w:eastAsia="宋体" w:hint="default"/>
                <w:spacing w:val="-47"/>
                <w:sz w:val="18"/>
                <w:szCs w:val="18"/>
              </w:rPr>
              <w:t> </w:t>
            </w:r>
            <w:r>
              <w:rPr>
                <w:rFonts w:ascii="宋体" w:hAnsi="宋体" w:cs="宋体" w:eastAsia="宋体" w:hint="default"/>
                <w:sz w:val="18"/>
                <w:szCs w:val="18"/>
              </w:rPr>
              <w:t>元），在玉丰公司与黑龙江龙凤玉米</w:t>
            </w:r>
          </w:p>
          <w:p>
            <w:pPr>
              <w:pStyle w:val="TableParagraph"/>
              <w:spacing w:line="232" w:lineRule="exact" w:before="23"/>
              <w:ind w:left="23" w:right="24"/>
              <w:jc w:val="left"/>
              <w:rPr>
                <w:rFonts w:ascii="宋体" w:hAnsi="宋体" w:cs="宋体" w:eastAsia="宋体" w:hint="default"/>
                <w:sz w:val="18"/>
                <w:szCs w:val="18"/>
              </w:rPr>
            </w:pPr>
            <w:r>
              <w:rPr>
                <w:rFonts w:ascii="宋体" w:hAnsi="宋体" w:cs="宋体" w:eastAsia="宋体" w:hint="default"/>
                <w:sz w:val="18"/>
                <w:szCs w:val="18"/>
              </w:rPr>
              <w:t>开发有限公司借款纠纷案中，经青冈法院（</w:t>
            </w:r>
            <w:r>
              <w:rPr>
                <w:rFonts w:ascii="宋体" w:hAnsi="宋体" w:cs="宋体" w:eastAsia="宋体" w:hint="default"/>
                <w:sz w:val="18"/>
                <w:szCs w:val="18"/>
              </w:rPr>
              <w:t>2014</w:t>
            </w:r>
            <w:r>
              <w:rPr>
                <w:rFonts w:ascii="宋体" w:hAnsi="宋体" w:cs="宋体" w:eastAsia="宋体" w:hint="default"/>
                <w:sz w:val="18"/>
                <w:szCs w:val="18"/>
              </w:rPr>
              <w:t>）商初字第</w:t>
            </w:r>
            <w:r>
              <w:rPr>
                <w:rFonts w:ascii="宋体" w:hAnsi="宋体" w:cs="宋体" w:eastAsia="宋体" w:hint="default"/>
                <w:spacing w:val="-48"/>
                <w:sz w:val="18"/>
                <w:szCs w:val="18"/>
              </w:rPr>
              <w:t> </w:t>
            </w:r>
            <w:r>
              <w:rPr>
                <w:rFonts w:ascii="宋体" w:hAnsi="宋体" w:cs="宋体" w:eastAsia="宋体" w:hint="default"/>
                <w:sz w:val="18"/>
                <w:szCs w:val="18"/>
              </w:rPr>
              <w:t>148-1</w:t>
            </w:r>
            <w:r>
              <w:rPr>
                <w:rFonts w:ascii="宋体" w:hAnsi="宋体" w:cs="宋体" w:eastAsia="宋体" w:hint="default"/>
                <w:spacing w:val="-45"/>
                <w:sz w:val="18"/>
                <w:szCs w:val="18"/>
              </w:rPr>
              <w:t> </w:t>
            </w:r>
            <w:r>
              <w:rPr>
                <w:rFonts w:ascii="宋体" w:hAnsi="宋体" w:cs="宋体" w:eastAsia="宋体" w:hint="default"/>
                <w:sz w:val="18"/>
                <w:szCs w:val="18"/>
              </w:rPr>
              <w:t>号民事裁定 书裁定予以查封。</w:t>
            </w:r>
          </w:p>
        </w:tc>
      </w:tr>
      <w:tr>
        <w:trPr>
          <w:trHeight w:val="71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7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10,441,294.11</w:t>
            </w:r>
          </w:p>
        </w:tc>
        <w:tc>
          <w:tcPr>
            <w:tcW w:w="6183" w:type="dxa"/>
            <w:tcBorders>
              <w:top w:val="single" w:sz="4" w:space="0" w:color="000000"/>
              <w:left w:val="single" w:sz="4" w:space="0" w:color="000000"/>
              <w:bottom w:val="single" w:sz="6"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鑫亚公司之子公司北大荒玉丰农业发展有限公司因与黑龙江龙凤玉米开发有限</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公司借款纠纷案，经青冈法院商初字第</w:t>
            </w:r>
            <w:r>
              <w:rPr>
                <w:rFonts w:ascii="宋体" w:hAnsi="宋体" w:cs="宋体" w:eastAsia="宋体" w:hint="default"/>
                <w:spacing w:val="-47"/>
                <w:sz w:val="18"/>
                <w:szCs w:val="18"/>
              </w:rPr>
              <w:t> </w:t>
            </w:r>
            <w:r>
              <w:rPr>
                <w:rFonts w:ascii="宋体" w:hAnsi="宋体" w:cs="宋体" w:eastAsia="宋体" w:hint="default"/>
                <w:sz w:val="18"/>
                <w:szCs w:val="18"/>
              </w:rPr>
              <w:t>148-1</w:t>
            </w:r>
            <w:r>
              <w:rPr>
                <w:rFonts w:ascii="宋体" w:hAnsi="宋体" w:cs="宋体" w:eastAsia="宋体" w:hint="default"/>
                <w:spacing w:val="-47"/>
                <w:sz w:val="18"/>
                <w:szCs w:val="18"/>
              </w:rPr>
              <w:t> </w:t>
            </w:r>
            <w:r>
              <w:rPr>
                <w:rFonts w:ascii="宋体" w:hAnsi="宋体" w:cs="宋体" w:eastAsia="宋体" w:hint="default"/>
                <w:sz w:val="18"/>
                <w:szCs w:val="18"/>
              </w:rPr>
              <w:t>号民事裁定书，被查封红旗粮库</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一项土地使用权，价值</w:t>
            </w:r>
            <w:r>
              <w:rPr>
                <w:rFonts w:ascii="宋体" w:hAnsi="宋体" w:cs="宋体" w:eastAsia="宋体" w:hint="default"/>
                <w:spacing w:val="-47"/>
                <w:sz w:val="18"/>
                <w:szCs w:val="18"/>
              </w:rPr>
              <w:t> </w:t>
            </w:r>
            <w:r>
              <w:rPr>
                <w:rFonts w:ascii="宋体" w:hAnsi="宋体" w:cs="宋体" w:eastAsia="宋体" w:hint="default"/>
                <w:sz w:val="18"/>
                <w:szCs w:val="18"/>
              </w:rPr>
              <w:t>10,441,294.11</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28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525,247,475.81</w:t>
            </w:r>
          </w:p>
        </w:tc>
        <w:tc>
          <w:tcPr>
            <w:tcW w:w="618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64</w:t>
      </w:r>
      <w:r>
        <w:rPr/>
        <w:t>、</w:t>
      </w:r>
      <w:r>
        <w:rPr>
          <w:spacing w:val="-24"/>
        </w:rPr>
        <w:t> </w:t>
      </w:r>
      <w:r>
        <w:rPr/>
        <w:t>外币货币性项目</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65</w:t>
      </w:r>
      <w:r>
        <w:rPr/>
        <w:t>、</w:t>
      </w:r>
      <w:r>
        <w:rPr>
          <w:spacing w:val="-26"/>
        </w:rPr>
        <w:t> </w:t>
      </w:r>
      <w:r>
        <w:rPr/>
        <w:t>套期</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90" w:lineRule="auto"/>
        <w:ind w:right="2916"/>
        <w:jc w:val="left"/>
        <w:rPr>
          <w:b w:val="0"/>
          <w:bCs w:val="0"/>
        </w:rPr>
      </w:pPr>
      <w:r>
        <w:rPr/>
        <w:t>八、合并范围的变更</w:t>
      </w:r>
      <w:r>
        <w:rPr>
          <w:spacing w:val="-101"/>
        </w:rPr>
        <w:t> </w:t>
      </w:r>
      <w:r>
        <w:rPr>
          <w:spacing w:val="-101"/>
        </w:rPr>
      </w:r>
      <w:r>
        <w:rPr>
          <w:rFonts w:ascii="宋体" w:hAnsi="宋体" w:cs="宋体" w:eastAsia="宋体" w:hint="default"/>
        </w:rPr>
        <w:t>1</w:t>
      </w:r>
      <w:r>
        <w:rPr/>
        <w:t>、</w:t>
      </w:r>
      <w:r>
        <w:rPr>
          <w:spacing w:val="-1"/>
        </w:rPr>
        <w:t> </w:t>
      </w:r>
      <w:r>
        <w:rPr/>
        <w:t>处置子公司</w:t>
      </w:r>
      <w:r>
        <w:rPr>
          <w:b w:val="0"/>
          <w:bCs w:val="0"/>
        </w:rPr>
      </w:r>
    </w:p>
    <w:p>
      <w:pPr>
        <w:pStyle w:val="BodyText"/>
        <w:spacing w:line="273" w:lineRule="exact" w:before="14"/>
        <w:ind w:right="0"/>
        <w:jc w:val="left"/>
      </w:pPr>
      <w:r>
        <w:rPr>
          <w:spacing w:val="-2"/>
        </w:rPr>
        <w:t>是否存在单次处置对子公司投资即丧失控制权的情形</w:t>
      </w:r>
    </w:p>
    <w:p>
      <w:pPr>
        <w:pStyle w:val="BodyText"/>
        <w:spacing w:line="273" w:lineRule="exact"/>
        <w:ind w:right="29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53" w:space="1680"/>
            <w:col w:w="2557"/>
          </w:cols>
        </w:sectPr>
      </w:pP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1133"/>
        <w:gridCol w:w="710"/>
        <w:gridCol w:w="569"/>
        <w:gridCol w:w="425"/>
        <w:gridCol w:w="430"/>
        <w:gridCol w:w="569"/>
        <w:gridCol w:w="855"/>
        <w:gridCol w:w="571"/>
        <w:gridCol w:w="703"/>
        <w:gridCol w:w="710"/>
        <w:gridCol w:w="711"/>
        <w:gridCol w:w="713"/>
        <w:gridCol w:w="758"/>
      </w:tblGrid>
      <w:tr>
        <w:trPr>
          <w:trHeight w:val="137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99" w:right="48" w:hanging="152"/>
              <w:jc w:val="left"/>
              <w:rPr>
                <w:rFonts w:ascii="宋体" w:hAnsi="宋体" w:cs="宋体" w:eastAsia="宋体" w:hint="default"/>
                <w:sz w:val="15"/>
                <w:szCs w:val="15"/>
              </w:rPr>
            </w:pPr>
            <w:r>
              <w:rPr>
                <w:rFonts w:ascii="宋体" w:hAnsi="宋体" w:cs="宋体" w:eastAsia="宋体" w:hint="default"/>
                <w:sz w:val="15"/>
                <w:szCs w:val="15"/>
              </w:rPr>
              <w:t>股权处置</w:t>
            </w:r>
            <w:r>
              <w:rPr>
                <w:rFonts w:ascii="宋体" w:hAnsi="宋体" w:cs="宋体" w:eastAsia="宋体" w:hint="default"/>
                <w:w w:val="100"/>
                <w:sz w:val="15"/>
                <w:szCs w:val="15"/>
              </w:rPr>
              <w:t> </w:t>
            </w:r>
            <w:r>
              <w:rPr>
                <w:rFonts w:ascii="宋体" w:hAnsi="宋体" w:cs="宋体" w:eastAsia="宋体" w:hint="default"/>
                <w:sz w:val="15"/>
                <w:szCs w:val="15"/>
              </w:rPr>
              <w:t>价款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51"/>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spacing w:val="-72"/>
                <w:sz w:val="15"/>
                <w:szCs w:val="15"/>
              </w:rPr>
              <w:t> </w:t>
            </w:r>
            <w:r>
              <w:rPr>
                <w:rFonts w:ascii="宋体" w:hAnsi="宋体" w:cs="宋体" w:eastAsia="宋体" w:hint="default"/>
                <w:sz w:val="15"/>
                <w:szCs w:val="15"/>
              </w:rPr>
              <w:t>置比例</w:t>
            </w:r>
          </w:p>
          <w:p>
            <w:pPr>
              <w:pStyle w:val="TableParagraph"/>
              <w:spacing w:line="194" w:lineRule="exact"/>
              <w:ind w:left="9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53"/>
              <w:jc w:val="both"/>
              <w:rPr>
                <w:rFonts w:ascii="宋体" w:hAnsi="宋体" w:cs="宋体" w:eastAsia="宋体" w:hint="default"/>
                <w:sz w:val="15"/>
                <w:szCs w:val="15"/>
              </w:rPr>
            </w:pPr>
            <w:r>
              <w:rPr>
                <w:rFonts w:ascii="宋体" w:hAnsi="宋体" w:cs="宋体" w:eastAsia="宋体" w:hint="default"/>
                <w:sz w:val="15"/>
                <w:szCs w:val="15"/>
              </w:rPr>
              <w:t>股权</w:t>
            </w:r>
            <w:r>
              <w:rPr>
                <w:rFonts w:ascii="宋体" w:hAnsi="宋体" w:cs="宋体" w:eastAsia="宋体" w:hint="default"/>
                <w:spacing w:val="-73"/>
                <w:sz w:val="15"/>
                <w:szCs w:val="15"/>
              </w:rPr>
              <w:t> </w:t>
            </w:r>
            <w:r>
              <w:rPr>
                <w:rFonts w:ascii="宋体" w:hAnsi="宋体" w:cs="宋体" w:eastAsia="宋体" w:hint="default"/>
                <w:sz w:val="15"/>
                <w:szCs w:val="15"/>
              </w:rPr>
              <w:t>处置</w:t>
            </w:r>
            <w:r>
              <w:rPr>
                <w:rFonts w:ascii="宋体" w:hAnsi="宋体" w:cs="宋体" w:eastAsia="宋体" w:hint="default"/>
                <w:spacing w:val="-73"/>
                <w:sz w:val="15"/>
                <w:szCs w:val="15"/>
              </w:rPr>
              <w:t> </w:t>
            </w:r>
            <w:r>
              <w:rPr>
                <w:rFonts w:ascii="宋体" w:hAnsi="宋体" w:cs="宋体" w:eastAsia="宋体" w:hint="default"/>
                <w:sz w:val="15"/>
                <w:szCs w:val="15"/>
              </w:rPr>
              <w:t>方式</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9" w:right="55"/>
              <w:jc w:val="both"/>
              <w:rPr>
                <w:rFonts w:ascii="宋体" w:hAnsi="宋体" w:cs="宋体" w:eastAsia="宋体" w:hint="default"/>
                <w:sz w:val="15"/>
                <w:szCs w:val="15"/>
              </w:rPr>
            </w:pPr>
            <w:r>
              <w:rPr>
                <w:rFonts w:ascii="宋体" w:hAnsi="宋体" w:cs="宋体" w:eastAsia="宋体" w:hint="default"/>
                <w:sz w:val="15"/>
                <w:szCs w:val="15"/>
              </w:rPr>
              <w:t>丧失</w:t>
            </w:r>
            <w:r>
              <w:rPr>
                <w:rFonts w:ascii="宋体" w:hAnsi="宋体" w:cs="宋体" w:eastAsia="宋体" w:hint="default"/>
                <w:spacing w:val="-73"/>
                <w:sz w:val="15"/>
                <w:szCs w:val="15"/>
              </w:rPr>
              <w:t> </w:t>
            </w:r>
            <w:r>
              <w:rPr>
                <w:rFonts w:ascii="宋体" w:hAnsi="宋体" w:cs="宋体" w:eastAsia="宋体" w:hint="default"/>
                <w:sz w:val="15"/>
                <w:szCs w:val="15"/>
              </w:rPr>
              <w:t>控制</w:t>
            </w:r>
            <w:r>
              <w:rPr>
                <w:rFonts w:ascii="宋体" w:hAnsi="宋体" w:cs="宋体" w:eastAsia="宋体" w:hint="default"/>
                <w:spacing w:val="-73"/>
                <w:sz w:val="15"/>
                <w:szCs w:val="15"/>
              </w:rPr>
              <w:t> </w:t>
            </w:r>
            <w:r>
              <w:rPr>
                <w:rFonts w:ascii="宋体" w:hAnsi="宋体" w:cs="宋体" w:eastAsia="宋体" w:hint="default"/>
                <w:sz w:val="15"/>
                <w:szCs w:val="15"/>
              </w:rPr>
              <w:t>权的</w:t>
            </w:r>
            <w:r>
              <w:rPr>
                <w:rFonts w:ascii="宋体" w:hAnsi="宋体" w:cs="宋体" w:eastAsia="宋体" w:hint="default"/>
                <w:spacing w:val="-73"/>
                <w:sz w:val="15"/>
                <w:szCs w:val="15"/>
              </w:rPr>
              <w:t> </w:t>
            </w:r>
            <w:r>
              <w:rPr>
                <w:rFonts w:ascii="宋体" w:hAnsi="宋体" w:cs="宋体" w:eastAsia="宋体" w:hint="default"/>
                <w:sz w:val="15"/>
                <w:szCs w:val="15"/>
              </w:rPr>
              <w:t>时点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2" w:right="50"/>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spacing w:val="-72"/>
                <w:sz w:val="15"/>
                <w:szCs w:val="15"/>
              </w:rPr>
              <w:t> </w:t>
            </w:r>
            <w:r>
              <w:rPr>
                <w:rFonts w:ascii="宋体" w:hAnsi="宋体" w:cs="宋体" w:eastAsia="宋体" w:hint="default"/>
                <w:sz w:val="15"/>
                <w:szCs w:val="15"/>
              </w:rPr>
              <w:t>制权时</w:t>
            </w:r>
            <w:r>
              <w:rPr>
                <w:rFonts w:ascii="宋体" w:hAnsi="宋体" w:cs="宋体" w:eastAsia="宋体" w:hint="default"/>
                <w:spacing w:val="-72"/>
                <w:sz w:val="15"/>
                <w:szCs w:val="15"/>
              </w:rPr>
              <w:t> </w:t>
            </w:r>
            <w:r>
              <w:rPr>
                <w:rFonts w:ascii="宋体" w:hAnsi="宋体" w:cs="宋体" w:eastAsia="宋体" w:hint="default"/>
                <w:sz w:val="15"/>
                <w:szCs w:val="15"/>
              </w:rPr>
              <w:t>点的确</w:t>
            </w:r>
            <w:r>
              <w:rPr>
                <w:rFonts w:ascii="宋体" w:hAnsi="宋体" w:cs="宋体" w:eastAsia="宋体" w:hint="default"/>
                <w:spacing w:val="-72"/>
                <w:sz w:val="15"/>
                <w:szCs w:val="15"/>
              </w:rPr>
              <w:t> </w:t>
            </w:r>
            <w:r>
              <w:rPr>
                <w:rFonts w:ascii="宋体" w:hAnsi="宋体" w:cs="宋体" w:eastAsia="宋体" w:hint="default"/>
                <w:sz w:val="15"/>
                <w:szCs w:val="15"/>
              </w:rPr>
              <w:t>定依据</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5" w:right="0"/>
              <w:jc w:val="both"/>
              <w:rPr>
                <w:rFonts w:ascii="宋体" w:hAnsi="宋体" w:cs="宋体" w:eastAsia="宋体" w:hint="default"/>
                <w:sz w:val="15"/>
                <w:szCs w:val="15"/>
              </w:rPr>
            </w:pPr>
            <w:r>
              <w:rPr>
                <w:rFonts w:ascii="宋体" w:hAnsi="宋体" w:cs="宋体" w:eastAsia="宋体" w:hint="default"/>
                <w:sz w:val="15"/>
                <w:szCs w:val="15"/>
              </w:rPr>
              <w:t>处置价款与</w:t>
            </w:r>
          </w:p>
          <w:p>
            <w:pPr>
              <w:pStyle w:val="TableParagraph"/>
              <w:spacing w:line="240" w:lineRule="auto"/>
              <w:ind w:left="45" w:right="44"/>
              <w:jc w:val="both"/>
              <w:rPr>
                <w:rFonts w:ascii="宋体" w:hAnsi="宋体" w:cs="宋体" w:eastAsia="宋体" w:hint="default"/>
                <w:sz w:val="15"/>
                <w:szCs w:val="15"/>
              </w:rPr>
            </w:pPr>
            <w:r>
              <w:rPr>
                <w:rFonts w:ascii="宋体" w:hAnsi="宋体" w:cs="宋体" w:eastAsia="宋体" w:hint="default"/>
                <w:sz w:val="15"/>
                <w:szCs w:val="15"/>
              </w:rPr>
              <w:t>处置投资对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应的合并财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务报表层面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享有该子公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司净资产份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额的差额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 w:right="17" w:firstLine="38"/>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w w:val="100"/>
                <w:sz w:val="15"/>
                <w:szCs w:val="15"/>
              </w:rPr>
              <w:t> </w:t>
            </w:r>
            <w:r>
              <w:rPr>
                <w:rFonts w:ascii="宋体" w:hAnsi="宋体" w:cs="宋体" w:eastAsia="宋体" w:hint="default"/>
                <w:sz w:val="15"/>
                <w:szCs w:val="15"/>
              </w:rPr>
              <w:t>制权之</w:t>
            </w:r>
            <w:r>
              <w:rPr>
                <w:rFonts w:ascii="宋体" w:hAnsi="宋体" w:cs="宋体" w:eastAsia="宋体" w:hint="default"/>
                <w:spacing w:val="-72"/>
                <w:sz w:val="15"/>
                <w:szCs w:val="15"/>
              </w:rPr>
              <w:t> </w:t>
            </w:r>
            <w:r>
              <w:rPr>
                <w:rFonts w:ascii="宋体" w:hAnsi="宋体" w:cs="宋体" w:eastAsia="宋体" w:hint="default"/>
                <w:sz w:val="15"/>
                <w:szCs w:val="15"/>
              </w:rPr>
              <w:t>日剩余</w:t>
            </w:r>
            <w:r>
              <w:rPr>
                <w:rFonts w:ascii="宋体" w:hAnsi="宋体" w:cs="宋体" w:eastAsia="宋体" w:hint="default"/>
                <w:spacing w:val="-72"/>
                <w:sz w:val="15"/>
                <w:szCs w:val="15"/>
              </w:rPr>
              <w:t> </w:t>
            </w:r>
            <w:r>
              <w:rPr>
                <w:rFonts w:ascii="宋体" w:hAnsi="宋体" w:cs="宋体" w:eastAsia="宋体" w:hint="default"/>
                <w:sz w:val="15"/>
                <w:szCs w:val="15"/>
              </w:rPr>
              <w:t>股权的</w:t>
            </w:r>
            <w:r>
              <w:rPr>
                <w:rFonts w:ascii="宋体" w:hAnsi="宋体" w:cs="宋体" w:eastAsia="宋体" w:hint="default"/>
                <w:spacing w:val="-72"/>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43"/>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账面价值</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0" w:right="46"/>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公允价值</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46"/>
              <w:jc w:val="center"/>
              <w:rPr>
                <w:rFonts w:ascii="宋体" w:hAnsi="宋体" w:cs="宋体" w:eastAsia="宋体" w:hint="default"/>
                <w:sz w:val="15"/>
                <w:szCs w:val="15"/>
              </w:rPr>
            </w:pPr>
            <w:r>
              <w:rPr>
                <w:rFonts w:ascii="宋体" w:hAnsi="宋体" w:cs="宋体" w:eastAsia="宋体" w:hint="default"/>
                <w:sz w:val="15"/>
                <w:szCs w:val="15"/>
              </w:rPr>
              <w:t>按照公允</w:t>
            </w:r>
            <w:r>
              <w:rPr>
                <w:rFonts w:ascii="宋体" w:hAnsi="宋体" w:cs="宋体" w:eastAsia="宋体" w:hint="default"/>
                <w:w w:val="100"/>
                <w:sz w:val="15"/>
                <w:szCs w:val="15"/>
              </w:rPr>
              <w:t> </w:t>
            </w:r>
            <w:r>
              <w:rPr>
                <w:rFonts w:ascii="宋体" w:hAnsi="宋体" w:cs="宋体" w:eastAsia="宋体" w:hint="default"/>
                <w:sz w:val="15"/>
                <w:szCs w:val="15"/>
              </w:rPr>
              <w:t>价值重新</w:t>
            </w:r>
            <w:r>
              <w:rPr>
                <w:rFonts w:ascii="宋体" w:hAnsi="宋体" w:cs="宋体" w:eastAsia="宋体" w:hint="default"/>
                <w:w w:val="100"/>
                <w:sz w:val="15"/>
                <w:szCs w:val="15"/>
              </w:rPr>
              <w:t> </w:t>
            </w:r>
            <w:r>
              <w:rPr>
                <w:rFonts w:ascii="宋体" w:hAnsi="宋体" w:cs="宋体" w:eastAsia="宋体" w:hint="default"/>
                <w:sz w:val="15"/>
                <w:szCs w:val="15"/>
              </w:rPr>
              <w:t>计量剩余</w:t>
            </w:r>
            <w:r>
              <w:rPr>
                <w:rFonts w:ascii="宋体" w:hAnsi="宋体" w:cs="宋体" w:eastAsia="宋体" w:hint="default"/>
                <w:w w:val="100"/>
                <w:sz w:val="15"/>
                <w:szCs w:val="15"/>
              </w:rPr>
              <w:t> </w:t>
            </w:r>
            <w:r>
              <w:rPr>
                <w:rFonts w:ascii="宋体" w:hAnsi="宋体" w:cs="宋体" w:eastAsia="宋体" w:hint="default"/>
                <w:sz w:val="15"/>
                <w:szCs w:val="15"/>
              </w:rPr>
              <w:t>股权产生</w:t>
            </w:r>
            <w:r>
              <w:rPr>
                <w:rFonts w:ascii="宋体" w:hAnsi="宋体" w:cs="宋体" w:eastAsia="宋体" w:hint="default"/>
                <w:w w:val="100"/>
                <w:sz w:val="15"/>
                <w:szCs w:val="15"/>
              </w:rPr>
              <w:t> </w:t>
            </w:r>
            <w:r>
              <w:rPr>
                <w:rFonts w:ascii="宋体" w:hAnsi="宋体" w:cs="宋体" w:eastAsia="宋体" w:hint="default"/>
                <w:sz w:val="15"/>
                <w:szCs w:val="15"/>
              </w:rPr>
              <w:t>的利得或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丧失控制</w:t>
            </w:r>
          </w:p>
          <w:p>
            <w:pPr>
              <w:pStyle w:val="TableParagraph"/>
              <w:spacing w:line="240" w:lineRule="auto"/>
              <w:ind w:left="50" w:right="48"/>
              <w:jc w:val="center"/>
              <w:rPr>
                <w:rFonts w:ascii="宋体" w:hAnsi="宋体" w:cs="宋体" w:eastAsia="宋体" w:hint="default"/>
                <w:sz w:val="15"/>
                <w:szCs w:val="15"/>
              </w:rPr>
            </w:pP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余股权公</w:t>
            </w:r>
            <w:r>
              <w:rPr>
                <w:rFonts w:ascii="宋体" w:hAnsi="宋体" w:cs="宋体" w:eastAsia="宋体" w:hint="default"/>
                <w:w w:val="100"/>
                <w:sz w:val="15"/>
                <w:szCs w:val="15"/>
              </w:rPr>
              <w:t> </w:t>
            </w:r>
            <w:r>
              <w:rPr>
                <w:rFonts w:ascii="宋体" w:hAnsi="宋体" w:cs="宋体" w:eastAsia="宋体" w:hint="default"/>
                <w:sz w:val="15"/>
                <w:szCs w:val="15"/>
              </w:rPr>
              <w:t>允价值的</w:t>
            </w:r>
            <w:r>
              <w:rPr>
                <w:rFonts w:ascii="宋体" w:hAnsi="宋体" w:cs="宋体" w:eastAsia="宋体" w:hint="default"/>
                <w:w w:val="100"/>
                <w:sz w:val="15"/>
                <w:szCs w:val="15"/>
              </w:rPr>
              <w:t> </w:t>
            </w:r>
            <w:r>
              <w:rPr>
                <w:rFonts w:ascii="宋体" w:hAnsi="宋体" w:cs="宋体" w:eastAsia="宋体" w:hint="default"/>
                <w:sz w:val="15"/>
                <w:szCs w:val="15"/>
              </w:rPr>
              <w:t>确定方法</w:t>
            </w:r>
            <w:r>
              <w:rPr>
                <w:rFonts w:ascii="宋体" w:hAnsi="宋体" w:cs="宋体" w:eastAsia="宋体" w:hint="default"/>
                <w:w w:val="100"/>
                <w:sz w:val="15"/>
                <w:szCs w:val="15"/>
              </w:rPr>
              <w:t> </w:t>
            </w:r>
            <w:r>
              <w:rPr>
                <w:rFonts w:ascii="宋体" w:hAnsi="宋体" w:cs="宋体" w:eastAsia="宋体" w:hint="default"/>
                <w:sz w:val="15"/>
                <w:szCs w:val="15"/>
              </w:rPr>
              <w:t>及主要假</w:t>
            </w:r>
            <w:r>
              <w:rPr>
                <w:rFonts w:ascii="宋体" w:hAnsi="宋体" w:cs="宋体" w:eastAsia="宋体" w:hint="default"/>
                <w:w w:val="100"/>
                <w:sz w:val="15"/>
                <w:szCs w:val="15"/>
              </w:rPr>
              <w:t> </w:t>
            </w:r>
            <w:r>
              <w:rPr>
                <w:rFonts w:ascii="宋体" w:hAnsi="宋体" w:cs="宋体" w:eastAsia="宋体" w:hint="default"/>
                <w:sz w:val="15"/>
                <w:szCs w:val="15"/>
              </w:rPr>
              <w:t>设</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both"/>
              <w:rPr>
                <w:rFonts w:ascii="宋体" w:hAnsi="宋体" w:cs="宋体" w:eastAsia="宋体" w:hint="default"/>
                <w:sz w:val="15"/>
                <w:szCs w:val="15"/>
              </w:rPr>
            </w:pPr>
            <w:r>
              <w:rPr>
                <w:rFonts w:ascii="宋体" w:hAnsi="宋体" w:cs="宋体" w:eastAsia="宋体" w:hint="default"/>
                <w:sz w:val="15"/>
                <w:szCs w:val="15"/>
              </w:rPr>
              <w:t>与原子公</w:t>
            </w:r>
          </w:p>
          <w:p>
            <w:pPr>
              <w:pStyle w:val="TableParagraph"/>
              <w:spacing w:line="240" w:lineRule="auto"/>
              <w:ind w:left="74" w:right="70"/>
              <w:jc w:val="both"/>
              <w:rPr>
                <w:rFonts w:ascii="宋体" w:hAnsi="宋体" w:cs="宋体" w:eastAsia="宋体" w:hint="default"/>
                <w:sz w:val="15"/>
                <w:szCs w:val="15"/>
              </w:rPr>
            </w:pPr>
            <w:r>
              <w:rPr>
                <w:rFonts w:ascii="宋体" w:hAnsi="宋体" w:cs="宋体" w:eastAsia="宋体" w:hint="default"/>
                <w:sz w:val="15"/>
                <w:szCs w:val="15"/>
              </w:rPr>
              <w:t>司股权投</w:t>
            </w:r>
            <w:r>
              <w:rPr>
                <w:rFonts w:ascii="宋体" w:hAnsi="宋体" w:cs="宋体" w:eastAsia="宋体" w:hint="default"/>
                <w:w w:val="100"/>
                <w:sz w:val="15"/>
                <w:szCs w:val="15"/>
              </w:rPr>
              <w:t> </w:t>
            </w:r>
            <w:r>
              <w:rPr>
                <w:rFonts w:ascii="宋体" w:hAnsi="宋体" w:cs="宋体" w:eastAsia="宋体" w:hint="default"/>
                <w:sz w:val="15"/>
                <w:szCs w:val="15"/>
              </w:rPr>
              <w:t>资相关的</w:t>
            </w:r>
            <w:r>
              <w:rPr>
                <w:rFonts w:ascii="宋体" w:hAnsi="宋体" w:cs="宋体" w:eastAsia="宋体" w:hint="default"/>
                <w:w w:val="100"/>
                <w:sz w:val="15"/>
                <w:szCs w:val="15"/>
              </w:rPr>
              <w:t> </w:t>
            </w: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收益转入</w:t>
            </w:r>
            <w:r>
              <w:rPr>
                <w:rFonts w:ascii="宋体" w:hAnsi="宋体" w:cs="宋体" w:eastAsia="宋体" w:hint="default"/>
                <w:w w:val="100"/>
                <w:sz w:val="15"/>
                <w:szCs w:val="15"/>
              </w:rPr>
              <w:t> </w:t>
            </w:r>
            <w:r>
              <w:rPr>
                <w:rFonts w:ascii="宋体" w:hAnsi="宋体" w:cs="宋体" w:eastAsia="宋体" w:hint="default"/>
                <w:sz w:val="15"/>
                <w:szCs w:val="15"/>
              </w:rPr>
              <w:t>投资损益</w:t>
            </w:r>
            <w:r>
              <w:rPr>
                <w:rFonts w:ascii="宋体" w:hAnsi="宋体" w:cs="宋体" w:eastAsia="宋体" w:hint="default"/>
                <w:w w:val="100"/>
                <w:sz w:val="15"/>
                <w:szCs w:val="15"/>
              </w:rPr>
              <w:t> </w:t>
            </w:r>
            <w:r>
              <w:rPr>
                <w:rFonts w:ascii="宋体" w:hAnsi="宋体" w:cs="宋体" w:eastAsia="宋体" w:hint="default"/>
                <w:sz w:val="15"/>
                <w:szCs w:val="15"/>
              </w:rPr>
              <w:t>的金额</w:t>
            </w: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2"/>
              <w:jc w:val="left"/>
              <w:rPr>
                <w:rFonts w:ascii="宋体" w:hAnsi="宋体" w:cs="宋体" w:eastAsia="宋体" w:hint="default"/>
                <w:sz w:val="15"/>
                <w:szCs w:val="15"/>
              </w:rPr>
            </w:pPr>
            <w:r>
              <w:rPr>
                <w:rFonts w:ascii="宋体" w:hAnsi="宋体" w:cs="宋体" w:eastAsia="宋体" w:hint="default"/>
                <w:spacing w:val="8"/>
                <w:sz w:val="15"/>
                <w:szCs w:val="15"/>
              </w:rPr>
              <w:t>黑龙江北大荒投</w:t>
            </w:r>
          </w:p>
          <w:p>
            <w:pPr>
              <w:pStyle w:val="TableParagraph"/>
              <w:spacing w:line="240" w:lineRule="auto"/>
              <w:ind w:left="-1" w:right="-2"/>
              <w:jc w:val="left"/>
              <w:rPr>
                <w:rFonts w:ascii="宋体" w:hAnsi="宋体" w:cs="宋体" w:eastAsia="宋体" w:hint="default"/>
                <w:sz w:val="15"/>
                <w:szCs w:val="15"/>
              </w:rPr>
            </w:pPr>
            <w:r>
              <w:rPr>
                <w:rFonts w:ascii="宋体" w:hAnsi="宋体" w:cs="宋体" w:eastAsia="宋体" w:hint="default"/>
                <w:spacing w:val="8"/>
                <w:sz w:val="15"/>
                <w:szCs w:val="15"/>
              </w:rPr>
              <w:t>资担保股份有限</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18"/>
                <w:szCs w:val="18"/>
              </w:rPr>
            </w:pPr>
            <w:r>
              <w:rPr>
                <w:rFonts w:ascii="宋体"/>
                <w:sz w:val="18"/>
              </w:rPr>
              <w:t>31,068,</w:t>
            </w:r>
          </w:p>
          <w:p>
            <w:pPr>
              <w:pStyle w:val="TableParagraph"/>
              <w:spacing w:line="234" w:lineRule="exact"/>
              <w:ind w:left="158" w:right="0"/>
              <w:jc w:val="left"/>
              <w:rPr>
                <w:rFonts w:ascii="宋体" w:hAnsi="宋体" w:cs="宋体" w:eastAsia="宋体" w:hint="default"/>
                <w:sz w:val="18"/>
                <w:szCs w:val="18"/>
              </w:rPr>
            </w:pPr>
            <w:r>
              <w:rPr>
                <w:rFonts w:ascii="宋体"/>
                <w:sz w:val="18"/>
              </w:rPr>
              <w:t>600.00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1"/>
              <w:jc w:val="left"/>
              <w:rPr>
                <w:rFonts w:ascii="宋体" w:hAnsi="宋体" w:cs="宋体" w:eastAsia="宋体" w:hint="default"/>
                <w:sz w:val="18"/>
                <w:szCs w:val="18"/>
              </w:rPr>
            </w:pPr>
            <w:r>
              <w:rPr>
                <w:rFonts w:ascii="宋体"/>
                <w:sz w:val="18"/>
              </w:rPr>
              <w:t>25.09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left"/>
              <w:rPr>
                <w:rFonts w:ascii="宋体" w:hAnsi="宋体" w:cs="宋体" w:eastAsia="宋体" w:hint="default"/>
                <w:sz w:val="15"/>
                <w:szCs w:val="15"/>
              </w:rPr>
            </w:pPr>
            <w:r>
              <w:rPr>
                <w:rFonts w:ascii="宋体"/>
                <w:sz w:val="15"/>
              </w:rPr>
              <w:t>2015</w:t>
            </w:r>
          </w:p>
          <w:p>
            <w:pPr>
              <w:pStyle w:val="TableParagraph"/>
              <w:spacing w:line="194" w:lineRule="exact"/>
              <w:ind w:left="-1" w:right="-3"/>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9</w:t>
            </w:r>
            <w:r>
              <w:rPr>
                <w:rFonts w:ascii="宋体" w:hAnsi="宋体" w:cs="宋体" w:eastAsia="宋体" w:hint="default"/>
                <w:spacing w:val="-52"/>
                <w:sz w:val="15"/>
                <w:szCs w:val="15"/>
              </w:rPr>
              <w:t> </w:t>
            </w:r>
            <w:r>
              <w:rPr>
                <w:rFonts w:ascii="宋体" w:hAnsi="宋体" w:cs="宋体" w:eastAsia="宋体" w:hint="default"/>
                <w:sz w:val="15"/>
                <w:szCs w:val="15"/>
              </w:rPr>
              <w:t>月</w:t>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z w:val="15"/>
                <w:szCs w:val="15"/>
              </w:rPr>
              <w:t>股权转</w:t>
            </w:r>
          </w:p>
          <w:p>
            <w:pPr>
              <w:pStyle w:val="TableParagraph"/>
              <w:spacing w:line="240" w:lineRule="auto"/>
              <w:ind w:left="52" w:right="50"/>
              <w:jc w:val="left"/>
              <w:rPr>
                <w:rFonts w:ascii="宋体" w:hAnsi="宋体" w:cs="宋体" w:eastAsia="宋体" w:hint="default"/>
                <w:sz w:val="15"/>
                <w:szCs w:val="15"/>
              </w:rPr>
            </w:pPr>
            <w:r>
              <w:rPr>
                <w:rFonts w:ascii="宋体" w:hAnsi="宋体" w:cs="宋体" w:eastAsia="宋体" w:hint="default"/>
                <w:sz w:val="15"/>
                <w:szCs w:val="15"/>
              </w:rPr>
              <w:t>让款实</w:t>
            </w:r>
            <w:r>
              <w:rPr>
                <w:rFonts w:ascii="宋体" w:hAnsi="宋体" w:cs="宋体" w:eastAsia="宋体" w:hint="default"/>
                <w:spacing w:val="-72"/>
                <w:sz w:val="15"/>
                <w:szCs w:val="15"/>
              </w:rPr>
              <w:t> </w:t>
            </w:r>
            <w:r>
              <w:rPr>
                <w:rFonts w:ascii="宋体" w:hAnsi="宋体" w:cs="宋体" w:eastAsia="宋体" w:hint="default"/>
                <w:sz w:val="15"/>
                <w:szCs w:val="15"/>
              </w:rPr>
              <w:t>际支付</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right"/>
              <w:rPr>
                <w:rFonts w:ascii="宋体" w:hAnsi="宋体" w:cs="宋体" w:eastAsia="宋体" w:hint="default"/>
                <w:sz w:val="18"/>
                <w:szCs w:val="18"/>
              </w:rPr>
            </w:pPr>
            <w:r>
              <w:rPr>
                <w:rFonts w:ascii="宋体"/>
                <w:spacing w:val="-1"/>
                <w:sz w:val="18"/>
              </w:rPr>
              <w:t>2,156,980</w:t>
            </w:r>
          </w:p>
          <w:p>
            <w:pPr>
              <w:pStyle w:val="TableParagraph"/>
              <w:spacing w:line="234" w:lineRule="exact"/>
              <w:ind w:right="-3"/>
              <w:jc w:val="right"/>
              <w:rPr>
                <w:rFonts w:ascii="宋体" w:hAnsi="宋体" w:cs="宋体" w:eastAsia="宋体" w:hint="default"/>
                <w:sz w:val="18"/>
                <w:szCs w:val="18"/>
              </w:rPr>
            </w:pPr>
            <w:r>
              <w:rPr>
                <w:rFonts w:ascii="宋体"/>
                <w:sz w:val="18"/>
              </w:rPr>
              <w:t>.93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1"/>
              <w:jc w:val="left"/>
              <w:rPr>
                <w:rFonts w:ascii="宋体" w:hAnsi="宋体" w:cs="宋体" w:eastAsia="宋体" w:hint="default"/>
                <w:sz w:val="18"/>
                <w:szCs w:val="18"/>
              </w:rPr>
            </w:pPr>
            <w:r>
              <w:rPr>
                <w:rFonts w:ascii="宋体"/>
                <w:sz w:val="18"/>
              </w:rPr>
              <w:t>56,463,</w:t>
            </w:r>
          </w:p>
          <w:p>
            <w:pPr>
              <w:pStyle w:val="TableParagraph"/>
              <w:spacing w:line="234" w:lineRule="exact"/>
              <w:ind w:left="153" w:right="-1"/>
              <w:jc w:val="left"/>
              <w:rPr>
                <w:rFonts w:ascii="宋体" w:hAnsi="宋体" w:cs="宋体" w:eastAsia="宋体" w:hint="default"/>
                <w:sz w:val="18"/>
                <w:szCs w:val="18"/>
              </w:rPr>
            </w:pPr>
            <w:r>
              <w:rPr>
                <w:rFonts w:ascii="宋体"/>
                <w:sz w:val="18"/>
              </w:rPr>
              <w:t>504.76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1"/>
              <w:jc w:val="left"/>
              <w:rPr>
                <w:rFonts w:ascii="宋体" w:hAnsi="宋体" w:cs="宋体" w:eastAsia="宋体" w:hint="default"/>
                <w:sz w:val="18"/>
                <w:szCs w:val="18"/>
              </w:rPr>
            </w:pPr>
            <w:r>
              <w:rPr>
                <w:rFonts w:ascii="宋体"/>
                <w:sz w:val="18"/>
              </w:rPr>
              <w:t>61,808,</w:t>
            </w:r>
          </w:p>
          <w:p>
            <w:pPr>
              <w:pStyle w:val="TableParagraph"/>
              <w:spacing w:line="234" w:lineRule="exact"/>
              <w:ind w:left="160" w:right="-1"/>
              <w:jc w:val="left"/>
              <w:rPr>
                <w:rFonts w:ascii="宋体" w:hAnsi="宋体" w:cs="宋体" w:eastAsia="宋体" w:hint="default"/>
                <w:sz w:val="18"/>
                <w:szCs w:val="18"/>
              </w:rPr>
            </w:pPr>
            <w:r>
              <w:rPr>
                <w:rFonts w:ascii="宋体"/>
                <w:sz w:val="18"/>
              </w:rPr>
              <w:t>553.62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1"/>
              <w:jc w:val="center"/>
              <w:rPr>
                <w:rFonts w:ascii="宋体" w:hAnsi="宋体" w:cs="宋体" w:eastAsia="宋体" w:hint="default"/>
                <w:sz w:val="18"/>
                <w:szCs w:val="18"/>
              </w:rPr>
            </w:pPr>
            <w:r>
              <w:rPr>
                <w:rFonts w:ascii="宋体"/>
                <w:sz w:val="18"/>
              </w:rPr>
              <w:t>5,345,0</w:t>
            </w:r>
          </w:p>
          <w:p>
            <w:pPr>
              <w:pStyle w:val="TableParagraph"/>
              <w:spacing w:line="234" w:lineRule="exact"/>
              <w:ind w:left="249" w:right="-1"/>
              <w:jc w:val="center"/>
              <w:rPr>
                <w:rFonts w:ascii="宋体" w:hAnsi="宋体" w:cs="宋体" w:eastAsia="宋体" w:hint="default"/>
                <w:sz w:val="18"/>
                <w:szCs w:val="18"/>
              </w:rPr>
            </w:pPr>
            <w:r>
              <w:rPr>
                <w:rFonts w:ascii="宋体"/>
                <w:sz w:val="18"/>
              </w:rPr>
              <w:t>48.86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left"/>
              <w:rPr>
                <w:rFonts w:ascii="宋体" w:hAnsi="宋体" w:cs="宋体" w:eastAsia="宋体" w:hint="default"/>
                <w:sz w:val="18"/>
                <w:szCs w:val="18"/>
              </w:rPr>
            </w:pPr>
            <w:r>
              <w:rPr>
                <w:rFonts w:ascii="宋体" w:hAnsi="宋体" w:cs="宋体" w:eastAsia="宋体" w:hint="default"/>
                <w:sz w:val="18"/>
                <w:szCs w:val="18"/>
              </w:rPr>
              <w:t>参考评</w:t>
            </w:r>
          </w:p>
          <w:p>
            <w:pPr>
              <w:pStyle w:val="TableParagraph"/>
              <w:spacing w:line="234" w:lineRule="exact"/>
              <w:ind w:left="81" w:right="0"/>
              <w:jc w:val="left"/>
              <w:rPr>
                <w:rFonts w:ascii="宋体" w:hAnsi="宋体" w:cs="宋体" w:eastAsia="宋体" w:hint="default"/>
                <w:sz w:val="18"/>
                <w:szCs w:val="18"/>
              </w:rPr>
            </w:pPr>
            <w:r>
              <w:rPr>
                <w:rFonts w:ascii="宋体" w:hAnsi="宋体" w:cs="宋体" w:eastAsia="宋体" w:hint="default"/>
                <w:sz w:val="18"/>
                <w:szCs w:val="18"/>
              </w:rPr>
              <w:t>估报告</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1"/>
              <w:jc w:val="left"/>
              <w:rPr>
                <w:rFonts w:ascii="宋体" w:hAnsi="宋体" w:cs="宋体" w:eastAsia="宋体" w:hint="default"/>
                <w:sz w:val="18"/>
                <w:szCs w:val="18"/>
              </w:rPr>
            </w:pPr>
            <w:r>
              <w:rPr>
                <w:rFonts w:ascii="宋体"/>
                <w:sz w:val="18"/>
              </w:rPr>
              <w:t>4,894,60</w:t>
            </w:r>
          </w:p>
          <w:p>
            <w:pPr>
              <w:pStyle w:val="TableParagraph"/>
              <w:spacing w:line="234" w:lineRule="exact"/>
              <w:ind w:left="388" w:right="-1"/>
              <w:jc w:val="left"/>
              <w:rPr>
                <w:rFonts w:ascii="宋体" w:hAnsi="宋体" w:cs="宋体" w:eastAsia="宋体" w:hint="default"/>
                <w:sz w:val="18"/>
                <w:szCs w:val="18"/>
              </w:rPr>
            </w:pPr>
            <w:r>
              <w:rPr>
                <w:rFonts w:ascii="宋体"/>
                <w:sz w:val="18"/>
              </w:rPr>
              <w:t>7.67</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2</w:t>
      </w:r>
      <w:r>
        <w:rPr/>
        <w:t>、</w:t>
      </w:r>
      <w:r>
        <w:rPr>
          <w:spacing w:val="-2"/>
        </w:rPr>
        <w:t> </w:t>
      </w:r>
      <w:r>
        <w:rPr/>
        <w:t>其他原因的合并范围变动</w:t>
      </w:r>
      <w:r>
        <w:rPr>
          <w:b w:val="0"/>
          <w:bCs w:val="0"/>
        </w:rPr>
      </w:r>
    </w:p>
    <w:p>
      <w:pPr>
        <w:pStyle w:val="BodyText"/>
        <w:spacing w:line="272" w:lineRule="exact" w:before="86"/>
        <w:ind w:right="872"/>
        <w:jc w:val="left"/>
      </w:pPr>
      <w:r>
        <w:rPr/>
        <w:t>说明其他原因导致的合并范围变动（如，新设子公司、清算子公司等）及其相关情况：</w:t>
      </w:r>
      <w:r>
        <w:rPr>
          <w:w w:val="100"/>
        </w:rPr>
        <w:t> </w:t>
      </w:r>
      <w:r>
        <w:rPr/>
        <w:t>公司本年</w:t>
      </w:r>
      <w:r>
        <w:rPr>
          <w:spacing w:val="-55"/>
        </w:rPr>
        <w:t> </w:t>
      </w:r>
      <w:r>
        <w:rPr>
          <w:rFonts w:ascii="宋体" w:hAnsi="宋体" w:cs="宋体" w:eastAsia="宋体" w:hint="default"/>
        </w:rPr>
        <w:t>11</w:t>
      </w:r>
      <w:r>
        <w:rPr>
          <w:rFonts w:ascii="宋体" w:hAnsi="宋体" w:cs="宋体" w:eastAsia="宋体" w:hint="default"/>
          <w:spacing w:val="-55"/>
        </w:rPr>
        <w:t> </w:t>
      </w:r>
      <w:r>
        <w:rPr/>
        <w:t>月份投资新设全资子公司黑龙江北大荒投资管理有限公司，投资</w:t>
      </w:r>
      <w:r>
        <w:rPr>
          <w:spacing w:val="-57"/>
        </w:rPr>
        <w:t> </w:t>
      </w:r>
      <w:r>
        <w:rPr>
          <w:rFonts w:ascii="宋体" w:hAnsi="宋体" w:cs="宋体" w:eastAsia="宋体" w:hint="default"/>
        </w:rPr>
        <w:t>3100</w:t>
      </w:r>
      <w:r>
        <w:rPr>
          <w:rFonts w:ascii="宋体" w:hAnsi="宋体" w:cs="宋体" w:eastAsia="宋体" w:hint="default"/>
          <w:spacing w:val="-57"/>
        </w:rPr>
        <w:t> </w:t>
      </w:r>
      <w:r>
        <w:rPr/>
        <w:t>万元。</w:t>
      </w:r>
    </w:p>
    <w:p>
      <w:pPr>
        <w:spacing w:line="240" w:lineRule="auto" w:before="0"/>
        <w:rPr>
          <w:rFonts w:ascii="宋体" w:hAnsi="宋体" w:cs="宋体" w:eastAsia="宋体" w:hint="default"/>
          <w:sz w:val="22"/>
          <w:szCs w:val="22"/>
        </w:rPr>
      </w:pPr>
    </w:p>
    <w:p>
      <w:pPr>
        <w:pStyle w:val="Heading3"/>
        <w:spacing w:line="290" w:lineRule="auto" w:before="0"/>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3"/>
        <w:ind w:right="2465"/>
        <w:jc w:val="left"/>
      </w:pPr>
      <w:r>
        <w:rPr/>
        <w:t>√适用</w:t>
      </w:r>
      <w:r>
        <w:rPr>
          <w:spacing w:val="-1"/>
        </w:rPr>
        <w:t> </w:t>
      </w:r>
      <w:r>
        <w:rPr/>
        <w:t>□不适用</w:t>
      </w:r>
    </w:p>
    <w:p>
      <w:pPr>
        <w:pStyle w:val="Heading3"/>
        <w:tabs>
          <w:tab w:pos="861" w:val="left" w:leader="none"/>
        </w:tabs>
        <w:spacing w:line="240" w:lineRule="auto" w:before="58"/>
        <w:ind w:right="2465"/>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177"/>
        <w:gridCol w:w="1018"/>
        <w:gridCol w:w="1020"/>
        <w:gridCol w:w="2036"/>
        <w:gridCol w:w="871"/>
        <w:gridCol w:w="728"/>
        <w:gridCol w:w="1200"/>
      </w:tblGrid>
      <w:tr>
        <w:trPr>
          <w:trHeight w:val="259" w:hRule="exact"/>
        </w:trPr>
        <w:tc>
          <w:tcPr>
            <w:tcW w:w="2177" w:type="dxa"/>
            <w:vMerge w:val="restart"/>
            <w:tcBorders>
              <w:top w:val="single" w:sz="4" w:space="0" w:color="000000"/>
              <w:left w:val="single" w:sz="4" w:space="0" w:color="000000"/>
              <w:right w:val="single" w:sz="6" w:space="0" w:color="000000"/>
            </w:tcBorders>
          </w:tcPr>
          <w:p>
            <w:pPr>
              <w:pStyle w:val="TableParagraph"/>
              <w:spacing w:line="232" w:lineRule="exact" w:before="33"/>
              <w:ind w:left="813" w:right="809"/>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1018" w:type="dxa"/>
            <w:vMerge w:val="restart"/>
            <w:tcBorders>
              <w:top w:val="single" w:sz="4" w:space="0" w:color="000000"/>
              <w:left w:val="single" w:sz="6" w:space="0" w:color="000000"/>
              <w:right w:val="single" w:sz="6" w:space="0" w:color="000000"/>
            </w:tcBorders>
          </w:tcPr>
          <w:p>
            <w:pPr>
              <w:pStyle w:val="TableParagraph"/>
              <w:spacing w:line="232" w:lineRule="exact" w:before="33"/>
              <w:ind w:left="410" w:right="139"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020" w:type="dxa"/>
            <w:vMerge w:val="restart"/>
            <w:tcBorders>
              <w:top w:val="single" w:sz="4" w:space="0" w:color="000000"/>
              <w:left w:val="single" w:sz="6" w:space="0" w:color="000000"/>
              <w:right w:val="single" w:sz="6" w:space="0" w:color="000000"/>
            </w:tcBorders>
          </w:tcPr>
          <w:p>
            <w:pPr>
              <w:pStyle w:val="TableParagraph"/>
              <w:spacing w:line="240" w:lineRule="auto" w:before="123"/>
              <w:ind w:left="2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036" w:type="dxa"/>
            <w:vMerge w:val="restart"/>
            <w:tcBorders>
              <w:top w:val="single" w:sz="4" w:space="0" w:color="000000"/>
              <w:left w:val="single" w:sz="6" w:space="0" w:color="000000"/>
              <w:right w:val="single" w:sz="6" w:space="0" w:color="000000"/>
            </w:tcBorders>
          </w:tcPr>
          <w:p>
            <w:pPr>
              <w:pStyle w:val="TableParagraph"/>
              <w:spacing w:line="240" w:lineRule="auto" w:before="123"/>
              <w:ind w:left="64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29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200" w:type="dxa"/>
            <w:vMerge w:val="restart"/>
            <w:tcBorders>
              <w:top w:val="single" w:sz="4" w:space="0" w:color="000000"/>
              <w:left w:val="single" w:sz="6" w:space="0" w:color="000000"/>
              <w:right w:val="single" w:sz="4" w:space="0" w:color="000000"/>
            </w:tcBorders>
          </w:tcPr>
          <w:p>
            <w:pPr>
              <w:pStyle w:val="TableParagraph"/>
              <w:spacing w:line="232" w:lineRule="exact" w:before="33"/>
              <w:ind w:left="412" w:right="413"/>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2177" w:type="dxa"/>
            <w:vMerge/>
            <w:tcBorders>
              <w:left w:val="single" w:sz="4" w:space="0" w:color="000000"/>
              <w:bottom w:val="single" w:sz="6" w:space="0" w:color="000000"/>
              <w:right w:val="single" w:sz="6" w:space="0" w:color="000000"/>
            </w:tcBorders>
          </w:tcPr>
          <w:p>
            <w:pPr/>
          </w:p>
        </w:tc>
        <w:tc>
          <w:tcPr>
            <w:tcW w:w="1018" w:type="dxa"/>
            <w:vMerge/>
            <w:tcBorders>
              <w:left w:val="single" w:sz="6" w:space="0" w:color="000000"/>
              <w:bottom w:val="single" w:sz="6" w:space="0" w:color="000000"/>
              <w:right w:val="single" w:sz="6" w:space="0" w:color="000000"/>
            </w:tcBorders>
          </w:tcPr>
          <w:p>
            <w:pPr/>
          </w:p>
        </w:tc>
        <w:tc>
          <w:tcPr>
            <w:tcW w:w="1020" w:type="dxa"/>
            <w:vMerge/>
            <w:tcBorders>
              <w:left w:val="single" w:sz="6" w:space="0" w:color="000000"/>
              <w:bottom w:val="single" w:sz="6" w:space="0" w:color="000000"/>
              <w:right w:val="single" w:sz="6" w:space="0" w:color="000000"/>
            </w:tcBorders>
          </w:tcPr>
          <w:p>
            <w:pPr/>
          </w:p>
        </w:tc>
        <w:tc>
          <w:tcPr>
            <w:tcW w:w="2036" w:type="dxa"/>
            <w:vMerge/>
            <w:tcBorders>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7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00" w:type="dxa"/>
            <w:vMerge/>
            <w:tcBorders>
              <w:left w:val="single" w:sz="6" w:space="0" w:color="000000"/>
              <w:bottom w:val="single" w:sz="6" w:space="0" w:color="000000"/>
              <w:right w:val="single" w:sz="4" w:space="0" w:color="000000"/>
            </w:tcBorders>
          </w:tcPr>
          <w:p>
            <w:pP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密山市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密山</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纸制品制造</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97.86</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232" w:right="0" w:hanging="92"/>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9" w:right="0" w:hanging="92"/>
              <w:jc w:val="left"/>
              <w:rPr>
                <w:rFonts w:ascii="宋体" w:hAnsi="宋体" w:cs="宋体" w:eastAsia="宋体" w:hint="default"/>
                <w:sz w:val="18"/>
                <w:szCs w:val="18"/>
              </w:rPr>
            </w:pPr>
            <w:r>
              <w:rPr>
                <w:rFonts w:ascii="宋体" w:hAnsi="宋体" w:cs="宋体" w:eastAsia="宋体" w:hint="default"/>
                <w:sz w:val="18"/>
                <w:szCs w:val="18"/>
              </w:rPr>
              <w:t>投资管理、投资咨询、</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风险投资、项目投资</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北大荒鑫亚经贸有限责</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贸易</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农副食品加工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58.44</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黑龙江省宝泉岭农垦四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方山石墨产业有限公司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鹤岗市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鹤岗</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采矿业</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资产合并</w:t>
            </w:r>
          </w:p>
        </w:tc>
      </w:tr>
      <w:tr>
        <w:trPr>
          <w:trHeight w:val="247" w:hRule="exact"/>
        </w:trPr>
        <w:tc>
          <w:tcPr>
            <w:tcW w:w="2177"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北大荒鑫都房地产开发</w:t>
            </w:r>
          </w:p>
        </w:tc>
        <w:tc>
          <w:tcPr>
            <w:tcW w:w="101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60.00</w:t>
            </w:r>
          </w:p>
        </w:tc>
        <w:tc>
          <w:tcPr>
            <w:tcW w:w="728" w:type="dxa"/>
            <w:tcBorders>
              <w:top w:val="single" w:sz="6" w:space="0" w:color="000000"/>
              <w:left w:val="single" w:sz="6" w:space="0" w:color="000000"/>
              <w:bottom w:val="single" w:sz="4" w:space="0" w:color="000000"/>
              <w:right w:val="single" w:sz="6" w:space="0" w:color="000000"/>
            </w:tcBorders>
          </w:tcPr>
          <w:p>
            <w:pPr/>
          </w:p>
        </w:tc>
        <w:tc>
          <w:tcPr>
            <w:tcW w:w="1200"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08" w:lineRule="exact"/>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177"/>
        <w:gridCol w:w="1018"/>
        <w:gridCol w:w="1020"/>
        <w:gridCol w:w="2036"/>
        <w:gridCol w:w="871"/>
        <w:gridCol w:w="728"/>
        <w:gridCol w:w="1200"/>
      </w:tblGrid>
      <w:tr>
        <w:trPr>
          <w:trHeight w:val="250"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1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建筑业</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秦皇岛市强生商贸有限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商贸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收购（非同</w:t>
            </w:r>
          </w:p>
          <w:p>
            <w:pPr>
              <w:pStyle w:val="TableParagraph"/>
              <w:spacing w:line="232" w:lineRule="exact" w:before="23"/>
              <w:ind w:left="232" w:right="144" w:hanging="92"/>
              <w:jc w:val="left"/>
              <w:rPr>
                <w:rFonts w:ascii="宋体" w:hAnsi="宋体" w:cs="宋体" w:eastAsia="宋体" w:hint="default"/>
                <w:sz w:val="18"/>
                <w:szCs w:val="18"/>
              </w:rPr>
            </w:pPr>
            <w:r>
              <w:rPr>
                <w:rFonts w:ascii="宋体" w:hAnsi="宋体" w:cs="宋体" w:eastAsia="宋体" w:hint="default"/>
                <w:sz w:val="18"/>
                <w:szCs w:val="18"/>
              </w:rPr>
              <w:t>一控制下企 业合并）</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黑龙江亚德经贸有限公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商贸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黑龙江省岱旸投资管理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黑龙江北大荒玉丰农业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绥化市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绥化</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商贸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51.00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3"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秦皇岛北大荒麦芽有限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农副食品加工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32" w:right="0" w:hanging="92"/>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秦皇岛北大荒龙业房地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产开发有限公司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黑龙江北大荒龙健绿源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饮品有限公司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啤酒生产销售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217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珠海锦尚房地产开发有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珠海</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2177"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北京泰鑫天迈投资管理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1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0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8" w:type="dxa"/>
            <w:tcBorders>
              <w:top w:val="single" w:sz="6" w:space="0" w:color="000000"/>
              <w:left w:val="single" w:sz="6" w:space="0" w:color="000000"/>
              <w:bottom w:val="single" w:sz="4" w:space="0" w:color="000000"/>
              <w:right w:val="single" w:sz="6" w:space="0" w:color="000000"/>
            </w:tcBorders>
          </w:tcPr>
          <w:p>
            <w:pPr/>
          </w:p>
        </w:tc>
        <w:tc>
          <w:tcPr>
            <w:tcW w:w="120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资产合并</w:t>
            </w:r>
          </w:p>
        </w:tc>
      </w:tr>
    </w:tbl>
    <w:p>
      <w:pPr>
        <w:pStyle w:val="BodyText"/>
        <w:spacing w:line="240" w:lineRule="exact"/>
        <w:ind w:right="2465"/>
        <w:jc w:val="left"/>
      </w:pPr>
      <w:r>
        <w:rPr/>
        <w:t>其他说明：</w:t>
      </w:r>
    </w:p>
    <w:p>
      <w:pPr>
        <w:pStyle w:val="BodyText"/>
        <w:spacing w:line="274" w:lineRule="exact"/>
        <w:ind w:right="227"/>
        <w:jc w:val="left"/>
      </w:pPr>
      <w:r>
        <w:rPr/>
        <w:t>本年新设全资子公司黑龙江北大荒投资管理有限公司，投资金额</w:t>
      </w:r>
      <w:r>
        <w:rPr>
          <w:spacing w:val="-55"/>
        </w:rPr>
        <w:t> </w:t>
      </w:r>
      <w:r>
        <w:rPr>
          <w:rFonts w:ascii="宋体" w:hAnsi="宋体" w:cs="宋体" w:eastAsia="宋体" w:hint="default"/>
        </w:rPr>
        <w:t>3100</w:t>
      </w:r>
      <w:r>
        <w:rPr>
          <w:rFonts w:ascii="宋体" w:hAnsi="宋体" w:cs="宋体" w:eastAsia="宋体" w:hint="default"/>
          <w:spacing w:val="-57"/>
        </w:rPr>
        <w:t> </w:t>
      </w:r>
      <w:r>
        <w:rPr/>
        <w:t>万元。</w:t>
      </w:r>
    </w:p>
    <w:p>
      <w:pPr>
        <w:spacing w:line="240" w:lineRule="auto" w:before="6"/>
        <w:rPr>
          <w:rFonts w:ascii="宋体" w:hAnsi="宋体" w:cs="宋体" w:eastAsia="宋体" w:hint="default"/>
          <w:sz w:val="22"/>
          <w:szCs w:val="22"/>
        </w:rPr>
      </w:pPr>
    </w:p>
    <w:p>
      <w:pPr>
        <w:pStyle w:val="Heading3"/>
        <w:tabs>
          <w:tab w:pos="861" w:val="left" w:leader="none"/>
        </w:tabs>
        <w:spacing w:line="240" w:lineRule="auto"/>
        <w:ind w:right="2465"/>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1018"/>
        <w:gridCol w:w="1599"/>
        <w:gridCol w:w="1599"/>
        <w:gridCol w:w="1639"/>
      </w:tblGrid>
      <w:tr>
        <w:trPr>
          <w:trHeight w:val="713" w:hRule="exact"/>
        </w:trPr>
        <w:tc>
          <w:tcPr>
            <w:tcW w:w="319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18" w:type="dxa"/>
            <w:tcBorders>
              <w:top w:val="single" w:sz="4"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9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5"/>
              <w:ind w:left="340" w:right="161"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59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5"/>
              <w:ind w:left="160" w:right="161"/>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63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85"/>
              <w:ind w:left="640" w:right="84"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247" w:hRule="exact"/>
        </w:trPr>
        <w:tc>
          <w:tcPr>
            <w:tcW w:w="319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黑龙江北大荒纸业有限责任公司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2.14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-1,484,501.22</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-4,512,008.93</w:t>
            </w:r>
          </w:p>
        </w:tc>
      </w:tr>
      <w:tr>
        <w:trPr>
          <w:trHeight w:val="250" w:hRule="exact"/>
        </w:trPr>
        <w:tc>
          <w:tcPr>
            <w:tcW w:w="319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黑龙江北大荒投资担保股份有限公司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25.91</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-915,968.93</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319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41.56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-29,254,071.15</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-144,388,470.71</w:t>
            </w:r>
          </w:p>
        </w:tc>
      </w:tr>
      <w:tr>
        <w:trPr>
          <w:trHeight w:val="250" w:hRule="exact"/>
        </w:trPr>
        <w:tc>
          <w:tcPr>
            <w:tcW w:w="319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北大荒鑫都房地产开发有限公司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664,039.12</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11,350,845.85</w:t>
            </w:r>
          </w:p>
        </w:tc>
      </w:tr>
      <w:tr>
        <w:trPr>
          <w:trHeight w:val="247" w:hRule="exact"/>
        </w:trPr>
        <w:tc>
          <w:tcPr>
            <w:tcW w:w="319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北大荒鑫都建筑工程有限公司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-406,730.64</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17,319,867.30</w:t>
            </w:r>
          </w:p>
        </w:tc>
      </w:tr>
      <w:tr>
        <w:trPr>
          <w:trHeight w:val="247" w:hRule="exact"/>
        </w:trPr>
        <w:tc>
          <w:tcPr>
            <w:tcW w:w="319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黑龙江北大荒玉丰农业发展有限公司</w:t>
            </w:r>
          </w:p>
        </w:tc>
        <w:tc>
          <w:tcPr>
            <w:tcW w:w="101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49.00</w:t>
            </w:r>
          </w:p>
        </w:tc>
        <w:tc>
          <w:tcPr>
            <w:tcW w:w="159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-5,530,033.96</w:t>
            </w:r>
          </w:p>
        </w:tc>
        <w:tc>
          <w:tcPr>
            <w:tcW w:w="1599" w:type="dxa"/>
            <w:tcBorders>
              <w:top w:val="single" w:sz="6" w:space="0" w:color="000000"/>
              <w:left w:val="single" w:sz="6" w:space="0" w:color="000000"/>
              <w:bottom w:val="single" w:sz="4" w:space="0" w:color="000000"/>
              <w:right w:val="single" w:sz="6" w:space="0" w:color="000000"/>
            </w:tcBorders>
          </w:tcPr>
          <w:p>
            <w:pPr/>
          </w:p>
        </w:tc>
        <w:tc>
          <w:tcPr>
            <w:tcW w:w="1639"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16,133,699.07</w:t>
            </w:r>
          </w:p>
        </w:tc>
      </w:tr>
    </w:tbl>
    <w:p>
      <w:pPr>
        <w:pStyle w:val="BodyText"/>
        <w:spacing w:line="239" w:lineRule="exact"/>
        <w:ind w:right="2465"/>
        <w:jc w:val="left"/>
      </w:pPr>
      <w:r>
        <w:rPr/>
        <w:t>其他说明：</w:t>
      </w:r>
    </w:p>
    <w:p>
      <w:pPr>
        <w:pStyle w:val="BodyText"/>
        <w:spacing w:line="240" w:lineRule="auto"/>
        <w:ind w:right="0"/>
        <w:jc w:val="left"/>
      </w:pPr>
      <w:r>
        <w:rPr/>
        <w:t>公司本年</w:t>
      </w:r>
      <w:r>
        <w:rPr>
          <w:spacing w:val="-46"/>
        </w:rPr>
        <w:t> </w:t>
      </w:r>
      <w:r>
        <w:rPr>
          <w:rFonts w:ascii="宋体" w:hAnsi="宋体" w:cs="宋体" w:eastAsia="宋体" w:hint="default"/>
        </w:rPr>
        <w:t>8</w:t>
      </w:r>
      <w:r>
        <w:rPr>
          <w:rFonts w:ascii="宋体" w:hAnsi="宋体" w:cs="宋体" w:eastAsia="宋体" w:hint="default"/>
          <w:spacing w:val="-48"/>
        </w:rPr>
        <w:t> </w:t>
      </w:r>
      <w:r>
        <w:rPr/>
        <w:t>月减持黑龙江北大荒投资担保股份有限公司股权</w:t>
      </w:r>
      <w:r>
        <w:rPr>
          <w:spacing w:val="-45"/>
        </w:rPr>
        <w:t> </w:t>
      </w:r>
      <w:r>
        <w:rPr>
          <w:rFonts w:ascii="宋体" w:hAnsi="宋体" w:cs="宋体" w:eastAsia="宋体" w:hint="default"/>
          <w:spacing w:val="-6"/>
        </w:rPr>
        <w:t>25.09%</w:t>
      </w:r>
      <w:r>
        <w:rPr>
          <w:spacing w:val="-6"/>
        </w:rPr>
        <w:t>，由原来持股</w:t>
      </w:r>
      <w:r>
        <w:rPr>
          <w:spacing w:val="-45"/>
        </w:rPr>
        <w:t> </w:t>
      </w:r>
      <w:r>
        <w:rPr>
          <w:rFonts w:ascii="宋体" w:hAnsi="宋体" w:cs="宋体" w:eastAsia="宋体" w:hint="default"/>
          <w:spacing w:val="-6"/>
        </w:rPr>
        <w:t>74.09%</w:t>
      </w:r>
      <w:r>
        <w:rPr>
          <w:spacing w:val="-6"/>
        </w:rPr>
        <w:t>，减持至</w:t>
      </w:r>
      <w:r>
        <w:rPr>
          <w:spacing w:val="-102"/>
        </w:rPr>
        <w:t> </w:t>
      </w:r>
      <w:r>
        <w:rPr>
          <w:spacing w:val="-102"/>
        </w:rPr>
      </w:r>
      <w:r>
        <w:rPr>
          <w:rFonts w:ascii="宋体" w:hAnsi="宋体" w:cs="宋体" w:eastAsia="宋体" w:hint="default"/>
        </w:rPr>
        <w:t>49.00%</w:t>
      </w:r>
      <w:r>
        <w:rPr/>
        <w:t>，不再纳入合并范围。</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6"/>
          <w:footerReference w:type="default" r:id="rId47"/>
          <w:pgSz w:w="16840" w:h="11910" w:orient="landscape"/>
          <w:pgMar w:header="882" w:footer="1195" w:top="1120" w:bottom="1380" w:left="1220" w:right="1300"/>
          <w:pgNumType w:start="11"/>
        </w:sectPr>
      </w:pPr>
    </w:p>
    <w:p>
      <w:pPr>
        <w:tabs>
          <w:tab w:pos="863" w:val="left" w:leader="none"/>
        </w:tabs>
        <w:spacing w:before="175"/>
        <w:ind w:left="220" w:right="-4" w:firstLine="0"/>
        <w:jc w:val="left"/>
        <w:rPr>
          <w:rFonts w:ascii="宋体" w:hAnsi="宋体" w:cs="宋体" w:eastAsia="宋体" w:hint="default"/>
          <w:sz w:val="21"/>
          <w:szCs w:val="21"/>
        </w:rPr>
      </w:pPr>
      <w:r>
        <w:rPr>
          <w:rFonts w:ascii="宋体" w:hAnsi="宋体" w:cs="宋体" w:eastAsia="宋体" w:hint="default"/>
          <w:b/>
          <w:bCs/>
          <w:sz w:val="18"/>
          <w:szCs w:val="18"/>
        </w:rPr>
        <w:t>(3).</w:t>
        <w:tab/>
      </w:r>
      <w:r>
        <w:rPr>
          <w:rFonts w:ascii="宋体" w:hAnsi="宋体" w:cs="宋体" w:eastAsia="宋体" w:hint="default"/>
          <w:b/>
          <w:bCs/>
          <w:spacing w:val="-1"/>
          <w:sz w:val="21"/>
          <w:szCs w:val="21"/>
        </w:rPr>
        <w:t>重要非全资子公司的主要财务信息</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0"/>
          <w:szCs w:val="20"/>
        </w:rPr>
      </w:pPr>
    </w:p>
    <w:p>
      <w:pPr>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w:t>
      </w:r>
      <w:r>
        <w:rPr>
          <w:rFonts w:ascii="宋体" w:hAnsi="宋体" w:cs="宋体" w:eastAsia="宋体" w:hint="default"/>
          <w:spacing w:val="2"/>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120" w:bottom="1380" w:left="1220" w:right="1300"/>
          <w:cols w:num="2" w:equalWidth="0">
            <w:col w:w="4027" w:space="8047"/>
            <w:col w:w="2246"/>
          </w:cols>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68"/>
        <w:gridCol w:w="1152"/>
        <w:gridCol w:w="1006"/>
        <w:gridCol w:w="1013"/>
        <w:gridCol w:w="1006"/>
        <w:gridCol w:w="1008"/>
        <w:gridCol w:w="1013"/>
        <w:gridCol w:w="1013"/>
        <w:gridCol w:w="1006"/>
        <w:gridCol w:w="1006"/>
        <w:gridCol w:w="1008"/>
        <w:gridCol w:w="1010"/>
        <w:gridCol w:w="982"/>
      </w:tblGrid>
      <w:tr>
        <w:trPr>
          <w:trHeight w:val="254" w:hRule="exact"/>
        </w:trPr>
        <w:tc>
          <w:tcPr>
            <w:tcW w:w="1868" w:type="dxa"/>
            <w:vMerge w:val="restart"/>
            <w:tcBorders>
              <w:top w:val="single" w:sz="4" w:space="0" w:color="000000"/>
              <w:left w:val="single" w:sz="4" w:space="0" w:color="000000"/>
              <w:right w:val="single" w:sz="6" w:space="0" w:color="000000"/>
            </w:tcBorders>
          </w:tcPr>
          <w:p>
            <w:pPr>
              <w:pStyle w:val="TableParagraph"/>
              <w:spacing w:line="240" w:lineRule="auto" w:before="104"/>
              <w:ind w:left="48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198"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25"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7" w:hRule="exact"/>
        </w:trPr>
        <w:tc>
          <w:tcPr>
            <w:tcW w:w="1868" w:type="dxa"/>
            <w:vMerge/>
            <w:tcBorders>
              <w:left w:val="single" w:sz="4"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2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3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10" w:lineRule="exact"/>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82" w:hRule="exact"/>
        </w:trPr>
        <w:tc>
          <w:tcPr>
            <w:tcW w:w="186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5,957,169.</w:t>
            </w:r>
          </w:p>
          <w:p>
            <w:pPr>
              <w:pStyle w:val="TableParagraph"/>
              <w:spacing w:line="234" w:lineRule="exact"/>
              <w:ind w:right="96"/>
              <w:jc w:val="right"/>
              <w:rPr>
                <w:rFonts w:ascii="宋体" w:hAnsi="宋体" w:cs="宋体" w:eastAsia="宋体" w:hint="default"/>
                <w:sz w:val="18"/>
                <w:szCs w:val="18"/>
              </w:rPr>
            </w:pPr>
            <w:r>
              <w:rPr>
                <w:rFonts w:ascii="宋体"/>
                <w:sz w:val="18"/>
              </w:rPr>
              <w:t>52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10,604,3</w:t>
            </w:r>
          </w:p>
          <w:p>
            <w:pPr>
              <w:pStyle w:val="TableParagraph"/>
              <w:spacing w:line="234" w:lineRule="exact"/>
              <w:ind w:left="439" w:right="0"/>
              <w:jc w:val="left"/>
              <w:rPr>
                <w:rFonts w:ascii="宋体" w:hAnsi="宋体" w:cs="宋体" w:eastAsia="宋体" w:hint="default"/>
                <w:sz w:val="18"/>
                <w:szCs w:val="18"/>
              </w:rPr>
            </w:pPr>
            <w:r>
              <w:rPr>
                <w:rFonts w:ascii="宋体"/>
                <w:sz w:val="18"/>
              </w:rPr>
              <w:t>61.57</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16,561,5</w:t>
            </w:r>
          </w:p>
          <w:p>
            <w:pPr>
              <w:pStyle w:val="TableParagraph"/>
              <w:spacing w:line="234" w:lineRule="exact"/>
              <w:ind w:left="446" w:right="0"/>
              <w:jc w:val="left"/>
              <w:rPr>
                <w:rFonts w:ascii="宋体" w:hAnsi="宋体" w:cs="宋体" w:eastAsia="宋体" w:hint="default"/>
                <w:sz w:val="18"/>
                <w:szCs w:val="18"/>
              </w:rPr>
            </w:pPr>
            <w:r>
              <w:rPr>
                <w:rFonts w:ascii="宋体"/>
                <w:sz w:val="18"/>
              </w:rPr>
              <w:t>31.09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0" w:right="0"/>
              <w:jc w:val="center"/>
              <w:rPr>
                <w:rFonts w:ascii="宋体" w:hAnsi="宋体" w:cs="宋体" w:eastAsia="宋体" w:hint="default"/>
                <w:sz w:val="18"/>
                <w:szCs w:val="18"/>
              </w:rPr>
            </w:pPr>
            <w:r>
              <w:rPr>
                <w:rFonts w:ascii="宋体"/>
                <w:sz w:val="18"/>
              </w:rPr>
              <w:t>224,098,</w:t>
            </w:r>
          </w:p>
          <w:p>
            <w:pPr>
              <w:pStyle w:val="TableParagraph"/>
              <w:spacing w:line="234" w:lineRule="exact"/>
              <w:ind w:left="250" w:right="0"/>
              <w:jc w:val="center"/>
              <w:rPr>
                <w:rFonts w:ascii="宋体" w:hAnsi="宋体" w:cs="宋体" w:eastAsia="宋体" w:hint="default"/>
                <w:sz w:val="18"/>
                <w:szCs w:val="18"/>
              </w:rPr>
            </w:pPr>
            <w:r>
              <w:rPr>
                <w:rFonts w:ascii="宋体"/>
                <w:sz w:val="18"/>
              </w:rPr>
              <w:t>794.88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3,304,27</w:t>
            </w:r>
          </w:p>
          <w:p>
            <w:pPr>
              <w:pStyle w:val="TableParagraph"/>
              <w:spacing w:line="234" w:lineRule="exact"/>
              <w:ind w:left="532" w:right="0"/>
              <w:jc w:val="left"/>
              <w:rPr>
                <w:rFonts w:ascii="宋体" w:hAnsi="宋体" w:cs="宋体" w:eastAsia="宋体" w:hint="default"/>
                <w:sz w:val="18"/>
                <w:szCs w:val="18"/>
              </w:rPr>
            </w:pPr>
            <w:r>
              <w:rPr>
                <w:rFonts w:ascii="宋体"/>
                <w:sz w:val="18"/>
              </w:rPr>
              <w:t>4.68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227,403,</w:t>
            </w:r>
          </w:p>
          <w:p>
            <w:pPr>
              <w:pStyle w:val="TableParagraph"/>
              <w:spacing w:line="234" w:lineRule="exact"/>
              <w:ind w:left="257" w:right="0"/>
              <w:jc w:val="center"/>
              <w:rPr>
                <w:rFonts w:ascii="宋体" w:hAnsi="宋体" w:cs="宋体" w:eastAsia="宋体" w:hint="default"/>
                <w:sz w:val="18"/>
                <w:szCs w:val="18"/>
              </w:rPr>
            </w:pPr>
            <w:r>
              <w:rPr>
                <w:rFonts w:ascii="宋体"/>
                <w:sz w:val="18"/>
              </w:rPr>
              <w:t>069.56</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21,439,2</w:t>
            </w:r>
          </w:p>
          <w:p>
            <w:pPr>
              <w:pStyle w:val="TableParagraph"/>
              <w:spacing w:line="234" w:lineRule="exact"/>
              <w:ind w:left="446" w:right="0"/>
              <w:jc w:val="left"/>
              <w:rPr>
                <w:rFonts w:ascii="宋体" w:hAnsi="宋体" w:cs="宋体" w:eastAsia="宋体" w:hint="default"/>
                <w:sz w:val="18"/>
                <w:szCs w:val="18"/>
              </w:rPr>
            </w:pPr>
            <w:r>
              <w:rPr>
                <w:rFonts w:ascii="宋体"/>
                <w:sz w:val="18"/>
              </w:rPr>
              <w:t>85.55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64,713,7</w:t>
            </w:r>
          </w:p>
          <w:p>
            <w:pPr>
              <w:pStyle w:val="TableParagraph"/>
              <w:spacing w:line="234" w:lineRule="exact"/>
              <w:ind w:left="439" w:right="0"/>
              <w:jc w:val="left"/>
              <w:rPr>
                <w:rFonts w:ascii="宋体" w:hAnsi="宋体" w:cs="宋体" w:eastAsia="宋体" w:hint="default"/>
                <w:sz w:val="18"/>
                <w:szCs w:val="18"/>
              </w:rPr>
            </w:pPr>
            <w:r>
              <w:rPr>
                <w:rFonts w:ascii="宋体"/>
                <w:sz w:val="18"/>
              </w:rPr>
              <w:t>66.39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86,153,0</w:t>
            </w:r>
          </w:p>
          <w:p>
            <w:pPr>
              <w:pStyle w:val="TableParagraph"/>
              <w:spacing w:line="234" w:lineRule="exact"/>
              <w:ind w:left="439" w:right="0"/>
              <w:jc w:val="left"/>
              <w:rPr>
                <w:rFonts w:ascii="宋体" w:hAnsi="宋体" w:cs="宋体" w:eastAsia="宋体" w:hint="default"/>
                <w:sz w:val="18"/>
                <w:szCs w:val="18"/>
              </w:rPr>
            </w:pPr>
            <w:r>
              <w:rPr>
                <w:rFonts w:ascii="宋体"/>
                <w:sz w:val="18"/>
              </w:rPr>
              <w:t>51.94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224,321,</w:t>
            </w:r>
          </w:p>
          <w:p>
            <w:pPr>
              <w:pStyle w:val="TableParagraph"/>
              <w:spacing w:line="234" w:lineRule="exact"/>
              <w:ind w:left="252" w:right="0"/>
              <w:jc w:val="center"/>
              <w:rPr>
                <w:rFonts w:ascii="宋体" w:hAnsi="宋体" w:cs="宋体" w:eastAsia="宋体" w:hint="default"/>
                <w:sz w:val="18"/>
                <w:szCs w:val="18"/>
              </w:rPr>
            </w:pPr>
            <w:r>
              <w:rPr>
                <w:rFonts w:ascii="宋体"/>
                <w:sz w:val="18"/>
              </w:rPr>
              <w:t>100.03</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3,304,27</w:t>
            </w:r>
          </w:p>
          <w:p>
            <w:pPr>
              <w:pStyle w:val="TableParagraph"/>
              <w:spacing w:line="234" w:lineRule="exact"/>
              <w:ind w:left="532" w:right="0"/>
              <w:jc w:val="left"/>
              <w:rPr>
                <w:rFonts w:ascii="宋体" w:hAnsi="宋体" w:cs="宋体" w:eastAsia="宋体" w:hint="default"/>
                <w:sz w:val="18"/>
                <w:szCs w:val="18"/>
              </w:rPr>
            </w:pPr>
            <w:r>
              <w:rPr>
                <w:rFonts w:ascii="宋体"/>
                <w:sz w:val="18"/>
              </w:rPr>
              <w:t>4.68</w:t>
            </w: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48" w:right="0"/>
              <w:jc w:val="center"/>
              <w:rPr>
                <w:rFonts w:ascii="宋体" w:hAnsi="宋体" w:cs="宋体" w:eastAsia="宋体" w:hint="default"/>
                <w:sz w:val="18"/>
                <w:szCs w:val="18"/>
              </w:rPr>
            </w:pPr>
            <w:r>
              <w:rPr>
                <w:rFonts w:ascii="宋体"/>
                <w:sz w:val="18"/>
              </w:rPr>
              <w:t>227,625,</w:t>
            </w:r>
          </w:p>
          <w:p>
            <w:pPr>
              <w:pStyle w:val="TableParagraph"/>
              <w:spacing w:line="234" w:lineRule="exact"/>
              <w:ind w:left="229" w:right="0"/>
              <w:jc w:val="center"/>
              <w:rPr>
                <w:rFonts w:ascii="宋体" w:hAnsi="宋体" w:cs="宋体" w:eastAsia="宋体" w:hint="default"/>
                <w:sz w:val="18"/>
                <w:szCs w:val="18"/>
              </w:rPr>
            </w:pPr>
            <w:r>
              <w:rPr>
                <w:rFonts w:ascii="宋体"/>
                <w:sz w:val="18"/>
              </w:rPr>
              <w:t>374.71</w:t>
            </w:r>
          </w:p>
        </w:tc>
      </w:tr>
      <w:tr>
        <w:trPr>
          <w:trHeight w:val="481" w:hRule="exact"/>
        </w:trPr>
        <w:tc>
          <w:tcPr>
            <w:tcW w:w="186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保股份有限公司</w:t>
            </w:r>
          </w:p>
        </w:tc>
        <w:tc>
          <w:tcPr>
            <w:tcW w:w="115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123,118,</w:t>
            </w:r>
          </w:p>
          <w:p>
            <w:pPr>
              <w:pStyle w:val="TableParagraph"/>
              <w:spacing w:line="234" w:lineRule="exact"/>
              <w:ind w:left="257" w:right="0"/>
              <w:jc w:val="center"/>
              <w:rPr>
                <w:rFonts w:ascii="宋体" w:hAnsi="宋体" w:cs="宋体" w:eastAsia="宋体" w:hint="default"/>
                <w:sz w:val="18"/>
                <w:szCs w:val="18"/>
              </w:rPr>
            </w:pPr>
            <w:r>
              <w:rPr>
                <w:rFonts w:ascii="宋体"/>
                <w:sz w:val="18"/>
              </w:rPr>
              <w:t>446.77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7,941,62</w:t>
            </w:r>
          </w:p>
          <w:p>
            <w:pPr>
              <w:pStyle w:val="TableParagraph"/>
              <w:spacing w:line="234" w:lineRule="exact"/>
              <w:ind w:left="530" w:right="0"/>
              <w:jc w:val="left"/>
              <w:rPr>
                <w:rFonts w:ascii="宋体" w:hAnsi="宋体" w:cs="宋体" w:eastAsia="宋体" w:hint="default"/>
                <w:sz w:val="18"/>
                <w:szCs w:val="18"/>
              </w:rPr>
            </w:pPr>
            <w:r>
              <w:rPr>
                <w:rFonts w:ascii="宋体"/>
                <w:sz w:val="18"/>
              </w:rPr>
              <w:t>2.29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0" w:right="0"/>
              <w:jc w:val="center"/>
              <w:rPr>
                <w:rFonts w:ascii="宋体" w:hAnsi="宋体" w:cs="宋体" w:eastAsia="宋体" w:hint="default"/>
                <w:sz w:val="18"/>
                <w:szCs w:val="18"/>
              </w:rPr>
            </w:pPr>
            <w:r>
              <w:rPr>
                <w:rFonts w:ascii="宋体"/>
                <w:sz w:val="18"/>
              </w:rPr>
              <w:t>131,060,</w:t>
            </w:r>
          </w:p>
          <w:p>
            <w:pPr>
              <w:pStyle w:val="TableParagraph"/>
              <w:spacing w:line="234" w:lineRule="exact"/>
              <w:ind w:left="250" w:right="0"/>
              <w:jc w:val="center"/>
              <w:rPr>
                <w:rFonts w:ascii="宋体" w:hAnsi="宋体" w:cs="宋体" w:eastAsia="宋体" w:hint="default"/>
                <w:sz w:val="18"/>
                <w:szCs w:val="18"/>
              </w:rPr>
            </w:pPr>
            <w:r>
              <w:rPr>
                <w:rFonts w:ascii="宋体"/>
                <w:sz w:val="18"/>
              </w:rPr>
              <w:t>069.06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14,975,5</w:t>
            </w:r>
          </w:p>
          <w:p>
            <w:pPr>
              <w:pStyle w:val="TableParagraph"/>
              <w:spacing w:line="234" w:lineRule="exact"/>
              <w:ind w:left="441" w:right="0"/>
              <w:jc w:val="left"/>
              <w:rPr>
                <w:rFonts w:ascii="宋体" w:hAnsi="宋体" w:cs="宋体" w:eastAsia="宋体" w:hint="default"/>
                <w:sz w:val="18"/>
                <w:szCs w:val="18"/>
              </w:rPr>
            </w:pPr>
            <w:r>
              <w:rPr>
                <w:rFonts w:ascii="宋体"/>
                <w:sz w:val="18"/>
              </w:rPr>
              <w:t>32.04</w:t>
            </w:r>
          </w:p>
        </w:tc>
        <w:tc>
          <w:tcPr>
            <w:tcW w:w="1010"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14,975,5</w:t>
            </w:r>
          </w:p>
          <w:p>
            <w:pPr>
              <w:pStyle w:val="TableParagraph"/>
              <w:spacing w:line="234" w:lineRule="exact"/>
              <w:ind w:left="418" w:right="0"/>
              <w:jc w:val="left"/>
              <w:rPr>
                <w:rFonts w:ascii="宋体" w:hAnsi="宋体" w:cs="宋体" w:eastAsia="宋体" w:hint="default"/>
                <w:sz w:val="18"/>
                <w:szCs w:val="18"/>
              </w:rPr>
            </w:pPr>
            <w:r>
              <w:rPr>
                <w:rFonts w:ascii="宋体"/>
                <w:sz w:val="18"/>
              </w:rPr>
              <w:t>32.04</w:t>
            </w:r>
          </w:p>
        </w:tc>
      </w:tr>
      <w:tr>
        <w:trPr>
          <w:trHeight w:val="482" w:hRule="exact"/>
        </w:trPr>
        <w:tc>
          <w:tcPr>
            <w:tcW w:w="186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193,166,30</w:t>
            </w:r>
          </w:p>
          <w:p>
            <w:pPr>
              <w:pStyle w:val="TableParagraph"/>
              <w:spacing w:line="234" w:lineRule="exact"/>
              <w:ind w:left="676" w:right="0"/>
              <w:jc w:val="left"/>
              <w:rPr>
                <w:rFonts w:ascii="宋体" w:hAnsi="宋体" w:cs="宋体" w:eastAsia="宋体" w:hint="default"/>
                <w:sz w:val="18"/>
                <w:szCs w:val="18"/>
              </w:rPr>
            </w:pPr>
            <w:r>
              <w:rPr>
                <w:rFonts w:ascii="宋体"/>
                <w:sz w:val="18"/>
              </w:rPr>
              <w:t>7.54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9" w:right="0"/>
              <w:jc w:val="center"/>
              <w:rPr>
                <w:rFonts w:ascii="宋体" w:hAnsi="宋体" w:cs="宋体" w:eastAsia="宋体" w:hint="default"/>
                <w:sz w:val="18"/>
                <w:szCs w:val="18"/>
              </w:rPr>
            </w:pPr>
            <w:r>
              <w:rPr>
                <w:rFonts w:ascii="宋体"/>
                <w:sz w:val="18"/>
              </w:rPr>
              <w:t>628,309,</w:t>
            </w:r>
          </w:p>
          <w:p>
            <w:pPr>
              <w:pStyle w:val="TableParagraph"/>
              <w:spacing w:line="234" w:lineRule="exact"/>
              <w:ind w:left="249" w:right="0"/>
              <w:jc w:val="center"/>
              <w:rPr>
                <w:rFonts w:ascii="宋体" w:hAnsi="宋体" w:cs="宋体" w:eastAsia="宋体" w:hint="default"/>
                <w:sz w:val="18"/>
                <w:szCs w:val="18"/>
              </w:rPr>
            </w:pPr>
            <w:r>
              <w:rPr>
                <w:rFonts w:ascii="宋体"/>
                <w:sz w:val="18"/>
              </w:rPr>
              <w:t>956.88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7" w:right="0"/>
              <w:jc w:val="center"/>
              <w:rPr>
                <w:rFonts w:ascii="宋体" w:hAnsi="宋体" w:cs="宋体" w:eastAsia="宋体" w:hint="default"/>
                <w:sz w:val="18"/>
                <w:szCs w:val="18"/>
              </w:rPr>
            </w:pPr>
            <w:r>
              <w:rPr>
                <w:rFonts w:ascii="宋体"/>
                <w:sz w:val="18"/>
              </w:rPr>
              <w:t>821,476,</w:t>
            </w:r>
          </w:p>
          <w:p>
            <w:pPr>
              <w:pStyle w:val="TableParagraph"/>
              <w:spacing w:line="234" w:lineRule="exact"/>
              <w:ind w:left="257" w:right="0"/>
              <w:jc w:val="center"/>
              <w:rPr>
                <w:rFonts w:ascii="宋体" w:hAnsi="宋体" w:cs="宋体" w:eastAsia="宋体" w:hint="default"/>
                <w:sz w:val="18"/>
                <w:szCs w:val="18"/>
              </w:rPr>
            </w:pPr>
            <w:r>
              <w:rPr>
                <w:rFonts w:ascii="宋体"/>
                <w:sz w:val="18"/>
              </w:rPr>
              <w:t>264.42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1,160,97</w:t>
            </w:r>
          </w:p>
          <w:p>
            <w:pPr>
              <w:pStyle w:val="TableParagraph"/>
              <w:spacing w:line="234" w:lineRule="exact"/>
              <w:ind w:left="170" w:right="0"/>
              <w:jc w:val="left"/>
              <w:rPr>
                <w:rFonts w:ascii="宋体" w:hAnsi="宋体" w:cs="宋体" w:eastAsia="宋体" w:hint="default"/>
                <w:sz w:val="18"/>
                <w:szCs w:val="18"/>
              </w:rPr>
            </w:pPr>
            <w:r>
              <w:rPr>
                <w:rFonts w:ascii="宋体"/>
                <w:sz w:val="18"/>
              </w:rPr>
              <w:t>4,560.81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5,587,64</w:t>
            </w:r>
          </w:p>
          <w:p>
            <w:pPr>
              <w:pStyle w:val="TableParagraph"/>
              <w:spacing w:line="234" w:lineRule="exact"/>
              <w:ind w:left="532" w:right="0"/>
              <w:jc w:val="left"/>
              <w:rPr>
                <w:rFonts w:ascii="宋体" w:hAnsi="宋体" w:cs="宋体" w:eastAsia="宋体" w:hint="default"/>
                <w:sz w:val="18"/>
                <w:szCs w:val="18"/>
              </w:rPr>
            </w:pPr>
            <w:r>
              <w:rPr>
                <w:rFonts w:ascii="宋体"/>
                <w:sz w:val="18"/>
              </w:rPr>
              <w:t>5.09</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1,166,56</w:t>
            </w:r>
          </w:p>
          <w:p>
            <w:pPr>
              <w:pStyle w:val="TableParagraph"/>
              <w:spacing w:line="234" w:lineRule="exact"/>
              <w:ind w:left="177" w:right="0"/>
              <w:jc w:val="left"/>
              <w:rPr>
                <w:rFonts w:ascii="宋体" w:hAnsi="宋体" w:cs="宋体" w:eastAsia="宋体" w:hint="default"/>
                <w:sz w:val="18"/>
                <w:szCs w:val="18"/>
              </w:rPr>
            </w:pPr>
            <w:r>
              <w:rPr>
                <w:rFonts w:ascii="宋体"/>
                <w:sz w:val="18"/>
              </w:rPr>
              <w:t>2,205.90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7" w:right="0"/>
              <w:jc w:val="center"/>
              <w:rPr>
                <w:rFonts w:ascii="宋体" w:hAnsi="宋体" w:cs="宋体" w:eastAsia="宋体" w:hint="default"/>
                <w:sz w:val="18"/>
                <w:szCs w:val="18"/>
              </w:rPr>
            </w:pPr>
            <w:r>
              <w:rPr>
                <w:rFonts w:ascii="宋体"/>
                <w:sz w:val="18"/>
              </w:rPr>
              <w:t>261,571,</w:t>
            </w:r>
          </w:p>
          <w:p>
            <w:pPr>
              <w:pStyle w:val="TableParagraph"/>
              <w:spacing w:line="234" w:lineRule="exact"/>
              <w:ind w:left="257" w:right="0"/>
              <w:jc w:val="center"/>
              <w:rPr>
                <w:rFonts w:ascii="宋体" w:hAnsi="宋体" w:cs="宋体" w:eastAsia="宋体" w:hint="default"/>
                <w:sz w:val="18"/>
                <w:szCs w:val="18"/>
              </w:rPr>
            </w:pPr>
            <w:r>
              <w:rPr>
                <w:rFonts w:ascii="宋体"/>
                <w:sz w:val="18"/>
              </w:rPr>
              <w:t>863.60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9" w:right="0"/>
              <w:jc w:val="center"/>
              <w:rPr>
                <w:rFonts w:ascii="宋体" w:hAnsi="宋体" w:cs="宋体" w:eastAsia="宋体" w:hint="default"/>
                <w:sz w:val="18"/>
                <w:szCs w:val="18"/>
              </w:rPr>
            </w:pPr>
            <w:r>
              <w:rPr>
                <w:rFonts w:ascii="宋体"/>
                <w:sz w:val="18"/>
              </w:rPr>
              <w:t>700,882,</w:t>
            </w:r>
          </w:p>
          <w:p>
            <w:pPr>
              <w:pStyle w:val="TableParagraph"/>
              <w:spacing w:line="234" w:lineRule="exact"/>
              <w:ind w:left="249" w:right="0"/>
              <w:jc w:val="center"/>
              <w:rPr>
                <w:rFonts w:ascii="宋体" w:hAnsi="宋体" w:cs="宋体" w:eastAsia="宋体" w:hint="default"/>
                <w:sz w:val="18"/>
                <w:szCs w:val="18"/>
              </w:rPr>
            </w:pPr>
            <w:r>
              <w:rPr>
                <w:rFonts w:ascii="宋体"/>
                <w:sz w:val="18"/>
              </w:rPr>
              <w:t>356.81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0" w:right="0"/>
              <w:jc w:val="center"/>
              <w:rPr>
                <w:rFonts w:ascii="宋体" w:hAnsi="宋体" w:cs="宋体" w:eastAsia="宋体" w:hint="default"/>
                <w:sz w:val="18"/>
                <w:szCs w:val="18"/>
              </w:rPr>
            </w:pPr>
            <w:r>
              <w:rPr>
                <w:rFonts w:ascii="宋体"/>
                <w:sz w:val="18"/>
              </w:rPr>
              <w:t>962,454,</w:t>
            </w:r>
          </w:p>
          <w:p>
            <w:pPr>
              <w:pStyle w:val="TableParagraph"/>
              <w:spacing w:line="234" w:lineRule="exact"/>
              <w:ind w:left="250" w:right="0"/>
              <w:jc w:val="center"/>
              <w:rPr>
                <w:rFonts w:ascii="宋体" w:hAnsi="宋体" w:cs="宋体" w:eastAsia="宋体" w:hint="default"/>
                <w:sz w:val="18"/>
                <w:szCs w:val="18"/>
              </w:rPr>
            </w:pPr>
            <w:r>
              <w:rPr>
                <w:rFonts w:ascii="宋体"/>
                <w:sz w:val="18"/>
              </w:rPr>
              <w:t>220.41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1,232,51</w:t>
            </w:r>
          </w:p>
          <w:p>
            <w:pPr>
              <w:pStyle w:val="TableParagraph"/>
              <w:spacing w:line="234" w:lineRule="exact"/>
              <w:ind w:left="172" w:right="0"/>
              <w:jc w:val="left"/>
              <w:rPr>
                <w:rFonts w:ascii="宋体" w:hAnsi="宋体" w:cs="宋体" w:eastAsia="宋体" w:hint="default"/>
                <w:sz w:val="18"/>
                <w:szCs w:val="18"/>
              </w:rPr>
            </w:pPr>
            <w:r>
              <w:rPr>
                <w:rFonts w:ascii="宋体"/>
                <w:sz w:val="18"/>
              </w:rPr>
              <w:t>5,075.59</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4,635,11</w:t>
            </w:r>
          </w:p>
          <w:p>
            <w:pPr>
              <w:pStyle w:val="TableParagraph"/>
              <w:spacing w:line="234" w:lineRule="exact"/>
              <w:ind w:left="532" w:right="0"/>
              <w:jc w:val="left"/>
              <w:rPr>
                <w:rFonts w:ascii="宋体" w:hAnsi="宋体" w:cs="宋体" w:eastAsia="宋体" w:hint="default"/>
                <w:sz w:val="18"/>
                <w:szCs w:val="18"/>
              </w:rPr>
            </w:pPr>
            <w:r>
              <w:rPr>
                <w:rFonts w:ascii="宋体"/>
                <w:sz w:val="18"/>
              </w:rPr>
              <w:t>7.23</w:t>
            </w: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1,237,15</w:t>
            </w:r>
          </w:p>
          <w:p>
            <w:pPr>
              <w:pStyle w:val="TableParagraph"/>
              <w:spacing w:line="234" w:lineRule="exact"/>
              <w:ind w:left="148" w:right="0"/>
              <w:jc w:val="left"/>
              <w:rPr>
                <w:rFonts w:ascii="宋体" w:hAnsi="宋体" w:cs="宋体" w:eastAsia="宋体" w:hint="default"/>
                <w:sz w:val="18"/>
                <w:szCs w:val="18"/>
              </w:rPr>
            </w:pPr>
            <w:r>
              <w:rPr>
                <w:rFonts w:ascii="宋体"/>
                <w:sz w:val="18"/>
              </w:rPr>
              <w:t>0,192.82</w:t>
            </w:r>
          </w:p>
        </w:tc>
      </w:tr>
      <w:tr>
        <w:trPr>
          <w:trHeight w:val="482" w:hRule="exact"/>
        </w:trPr>
        <w:tc>
          <w:tcPr>
            <w:tcW w:w="186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943,684,32</w:t>
            </w:r>
          </w:p>
          <w:p>
            <w:pPr>
              <w:pStyle w:val="TableParagraph"/>
              <w:spacing w:line="240" w:lineRule="auto"/>
              <w:ind w:left="676" w:right="0"/>
              <w:jc w:val="left"/>
              <w:rPr>
                <w:rFonts w:ascii="宋体" w:hAnsi="宋体" w:cs="宋体" w:eastAsia="宋体" w:hint="default"/>
                <w:sz w:val="18"/>
                <w:szCs w:val="18"/>
              </w:rPr>
            </w:pPr>
            <w:r>
              <w:rPr>
                <w:rFonts w:ascii="宋体"/>
                <w:sz w:val="18"/>
              </w:rPr>
              <w:t>5.00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16,577,5</w:t>
            </w:r>
          </w:p>
          <w:p>
            <w:pPr>
              <w:pStyle w:val="TableParagraph"/>
              <w:spacing w:line="240" w:lineRule="auto"/>
              <w:ind w:left="439" w:right="0"/>
              <w:jc w:val="left"/>
              <w:rPr>
                <w:rFonts w:ascii="宋体" w:hAnsi="宋体" w:cs="宋体" w:eastAsia="宋体" w:hint="default"/>
                <w:sz w:val="18"/>
                <w:szCs w:val="18"/>
              </w:rPr>
            </w:pPr>
            <w:r>
              <w:rPr>
                <w:rFonts w:ascii="宋体"/>
                <w:sz w:val="18"/>
              </w:rPr>
              <w:t>32.72</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 w:right="0"/>
              <w:jc w:val="center"/>
              <w:rPr>
                <w:rFonts w:ascii="宋体" w:hAnsi="宋体" w:cs="宋体" w:eastAsia="宋体" w:hint="default"/>
                <w:sz w:val="18"/>
                <w:szCs w:val="18"/>
              </w:rPr>
            </w:pPr>
            <w:r>
              <w:rPr>
                <w:rFonts w:ascii="宋体"/>
                <w:sz w:val="18"/>
              </w:rPr>
              <w:t>960,261,</w:t>
            </w:r>
          </w:p>
          <w:p>
            <w:pPr>
              <w:pStyle w:val="TableParagraph"/>
              <w:spacing w:line="240" w:lineRule="auto"/>
              <w:ind w:left="257" w:right="0"/>
              <w:jc w:val="center"/>
              <w:rPr>
                <w:rFonts w:ascii="宋体" w:hAnsi="宋体" w:cs="宋体" w:eastAsia="宋体" w:hint="default"/>
                <w:sz w:val="18"/>
                <w:szCs w:val="18"/>
              </w:rPr>
            </w:pPr>
            <w:r>
              <w:rPr>
                <w:rFonts w:ascii="宋体"/>
                <w:sz w:val="18"/>
              </w:rPr>
              <w:t>857.72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0" w:right="0"/>
              <w:jc w:val="center"/>
              <w:rPr>
                <w:rFonts w:ascii="宋体" w:hAnsi="宋体" w:cs="宋体" w:eastAsia="宋体" w:hint="default"/>
                <w:sz w:val="18"/>
                <w:szCs w:val="18"/>
              </w:rPr>
            </w:pPr>
            <w:r>
              <w:rPr>
                <w:rFonts w:ascii="宋体"/>
                <w:sz w:val="18"/>
              </w:rPr>
              <w:t>931,477,</w:t>
            </w:r>
          </w:p>
          <w:p>
            <w:pPr>
              <w:pStyle w:val="TableParagraph"/>
              <w:spacing w:line="240" w:lineRule="auto"/>
              <w:ind w:left="250" w:right="0"/>
              <w:jc w:val="center"/>
              <w:rPr>
                <w:rFonts w:ascii="宋体" w:hAnsi="宋体" w:cs="宋体" w:eastAsia="宋体" w:hint="default"/>
                <w:sz w:val="18"/>
                <w:szCs w:val="18"/>
              </w:rPr>
            </w:pPr>
            <w:r>
              <w:rPr>
                <w:rFonts w:ascii="宋体"/>
                <w:sz w:val="18"/>
              </w:rPr>
              <w:t>011.12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407,731.</w:t>
            </w:r>
          </w:p>
          <w:p>
            <w:pPr>
              <w:pStyle w:val="TableParagraph"/>
              <w:spacing w:line="240" w:lineRule="auto"/>
              <w:ind w:right="96"/>
              <w:jc w:val="right"/>
              <w:rPr>
                <w:rFonts w:ascii="宋体" w:hAnsi="宋体" w:cs="宋体" w:eastAsia="宋体" w:hint="default"/>
                <w:sz w:val="18"/>
                <w:szCs w:val="18"/>
              </w:rPr>
            </w:pPr>
            <w:r>
              <w:rPr>
                <w:rFonts w:ascii="宋体"/>
                <w:sz w:val="18"/>
              </w:rPr>
              <w:t>94</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 w:right="0"/>
              <w:jc w:val="center"/>
              <w:rPr>
                <w:rFonts w:ascii="宋体" w:hAnsi="宋体" w:cs="宋体" w:eastAsia="宋体" w:hint="default"/>
                <w:sz w:val="18"/>
                <w:szCs w:val="18"/>
              </w:rPr>
            </w:pPr>
            <w:r>
              <w:rPr>
                <w:rFonts w:ascii="宋体"/>
                <w:sz w:val="18"/>
              </w:rPr>
              <w:t>931,884,</w:t>
            </w:r>
          </w:p>
          <w:p>
            <w:pPr>
              <w:pStyle w:val="TableParagraph"/>
              <w:spacing w:line="240" w:lineRule="auto"/>
              <w:ind w:left="257" w:right="0"/>
              <w:jc w:val="center"/>
              <w:rPr>
                <w:rFonts w:ascii="宋体" w:hAnsi="宋体" w:cs="宋体" w:eastAsia="宋体" w:hint="default"/>
                <w:sz w:val="18"/>
                <w:szCs w:val="18"/>
              </w:rPr>
            </w:pPr>
            <w:r>
              <w:rPr>
                <w:rFonts w:ascii="宋体"/>
                <w:sz w:val="18"/>
              </w:rPr>
              <w:t>743.06</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1,081,94</w:t>
            </w:r>
          </w:p>
          <w:p>
            <w:pPr>
              <w:pStyle w:val="TableParagraph"/>
              <w:spacing w:line="240" w:lineRule="auto"/>
              <w:ind w:left="177" w:right="0"/>
              <w:jc w:val="left"/>
              <w:rPr>
                <w:rFonts w:ascii="宋体" w:hAnsi="宋体" w:cs="宋体" w:eastAsia="宋体" w:hint="default"/>
                <w:sz w:val="18"/>
                <w:szCs w:val="18"/>
              </w:rPr>
            </w:pPr>
            <w:r>
              <w:rPr>
                <w:rFonts w:ascii="宋体"/>
                <w:sz w:val="18"/>
              </w:rPr>
              <w:t>8,906.33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43,113,7</w:t>
            </w:r>
          </w:p>
          <w:p>
            <w:pPr>
              <w:pStyle w:val="TableParagraph"/>
              <w:spacing w:line="240" w:lineRule="auto"/>
              <w:ind w:left="439" w:right="0"/>
              <w:jc w:val="left"/>
              <w:rPr>
                <w:rFonts w:ascii="宋体" w:hAnsi="宋体" w:cs="宋体" w:eastAsia="宋体" w:hint="default"/>
                <w:sz w:val="18"/>
                <w:szCs w:val="18"/>
              </w:rPr>
            </w:pPr>
            <w:r>
              <w:rPr>
                <w:rFonts w:ascii="宋体"/>
                <w:sz w:val="18"/>
              </w:rPr>
              <w:t>28.14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1,125,06</w:t>
            </w:r>
          </w:p>
          <w:p>
            <w:pPr>
              <w:pStyle w:val="TableParagraph"/>
              <w:spacing w:line="240" w:lineRule="auto"/>
              <w:ind w:left="170" w:right="0"/>
              <w:jc w:val="left"/>
              <w:rPr>
                <w:rFonts w:ascii="宋体" w:hAnsi="宋体" w:cs="宋体" w:eastAsia="宋体" w:hint="default"/>
                <w:sz w:val="18"/>
                <w:szCs w:val="18"/>
              </w:rPr>
            </w:pPr>
            <w:r>
              <w:rPr>
                <w:rFonts w:ascii="宋体"/>
                <w:sz w:val="18"/>
              </w:rPr>
              <w:t>2,634.47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1,097,93</w:t>
            </w:r>
          </w:p>
          <w:p>
            <w:pPr>
              <w:pStyle w:val="TableParagraph"/>
              <w:spacing w:line="240" w:lineRule="auto"/>
              <w:ind w:left="172" w:right="0"/>
              <w:jc w:val="left"/>
              <w:rPr>
                <w:rFonts w:ascii="宋体" w:hAnsi="宋体" w:cs="宋体" w:eastAsia="宋体" w:hint="default"/>
                <w:sz w:val="18"/>
                <w:szCs w:val="18"/>
              </w:rPr>
            </w:pPr>
            <w:r>
              <w:rPr>
                <w:rFonts w:ascii="宋体"/>
                <w:sz w:val="18"/>
              </w:rPr>
              <w:t>7,885.68</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407,731.</w:t>
            </w:r>
          </w:p>
          <w:p>
            <w:pPr>
              <w:pStyle w:val="TableParagraph"/>
              <w:spacing w:line="240" w:lineRule="auto"/>
              <w:ind w:right="98"/>
              <w:jc w:val="right"/>
              <w:rPr>
                <w:rFonts w:ascii="宋体" w:hAnsi="宋体" w:cs="宋体" w:eastAsia="宋体" w:hint="default"/>
                <w:sz w:val="18"/>
                <w:szCs w:val="18"/>
              </w:rPr>
            </w:pPr>
            <w:r>
              <w:rPr>
                <w:rFonts w:ascii="宋体"/>
                <w:sz w:val="18"/>
              </w:rPr>
              <w:t>94</w:t>
            </w: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1,098,34</w:t>
            </w:r>
          </w:p>
          <w:p>
            <w:pPr>
              <w:pStyle w:val="TableParagraph"/>
              <w:spacing w:line="240" w:lineRule="auto"/>
              <w:ind w:left="148" w:right="0"/>
              <w:jc w:val="left"/>
              <w:rPr>
                <w:rFonts w:ascii="宋体" w:hAnsi="宋体" w:cs="宋体" w:eastAsia="宋体" w:hint="default"/>
                <w:sz w:val="18"/>
                <w:szCs w:val="18"/>
              </w:rPr>
            </w:pPr>
            <w:r>
              <w:rPr>
                <w:rFonts w:ascii="宋体"/>
                <w:sz w:val="18"/>
              </w:rPr>
              <w:t>5,617.62</w:t>
            </w:r>
          </w:p>
        </w:tc>
      </w:tr>
      <w:tr>
        <w:trPr>
          <w:trHeight w:val="482" w:hRule="exact"/>
        </w:trPr>
        <w:tc>
          <w:tcPr>
            <w:tcW w:w="186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32,862,581</w:t>
            </w:r>
          </w:p>
          <w:p>
            <w:pPr>
              <w:pStyle w:val="TableParagraph"/>
              <w:spacing w:line="234" w:lineRule="exact"/>
              <w:ind w:right="96"/>
              <w:jc w:val="right"/>
              <w:rPr>
                <w:rFonts w:ascii="宋体" w:hAnsi="宋体" w:cs="宋体" w:eastAsia="宋体" w:hint="default"/>
                <w:sz w:val="18"/>
                <w:szCs w:val="18"/>
              </w:rPr>
            </w:pPr>
            <w:r>
              <w:rPr>
                <w:rFonts w:ascii="宋体"/>
                <w:sz w:val="18"/>
              </w:rPr>
              <w:t>.57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10,472,1</w:t>
            </w:r>
          </w:p>
          <w:p>
            <w:pPr>
              <w:pStyle w:val="TableParagraph"/>
              <w:spacing w:line="234" w:lineRule="exact"/>
              <w:ind w:left="439" w:right="0"/>
              <w:jc w:val="left"/>
              <w:rPr>
                <w:rFonts w:ascii="宋体" w:hAnsi="宋体" w:cs="宋体" w:eastAsia="宋体" w:hint="default"/>
                <w:sz w:val="18"/>
                <w:szCs w:val="18"/>
              </w:rPr>
            </w:pPr>
            <w:r>
              <w:rPr>
                <w:rFonts w:ascii="宋体"/>
                <w:sz w:val="18"/>
              </w:rPr>
              <w:t>86.68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43,334,7</w:t>
            </w:r>
          </w:p>
          <w:p>
            <w:pPr>
              <w:pStyle w:val="TableParagraph"/>
              <w:spacing w:line="234" w:lineRule="exact"/>
              <w:ind w:left="446" w:right="0"/>
              <w:jc w:val="left"/>
              <w:rPr>
                <w:rFonts w:ascii="宋体" w:hAnsi="宋体" w:cs="宋体" w:eastAsia="宋体" w:hint="default"/>
                <w:sz w:val="18"/>
                <w:szCs w:val="18"/>
              </w:rPr>
            </w:pPr>
            <w:r>
              <w:rPr>
                <w:rFonts w:ascii="宋体"/>
                <w:sz w:val="18"/>
              </w:rPr>
              <w:t>68.25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35,100.0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35,100.0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33,150,8</w:t>
            </w:r>
          </w:p>
          <w:p>
            <w:pPr>
              <w:pStyle w:val="TableParagraph"/>
              <w:spacing w:line="234" w:lineRule="exact"/>
              <w:ind w:left="446" w:right="0"/>
              <w:jc w:val="left"/>
              <w:rPr>
                <w:rFonts w:ascii="宋体" w:hAnsi="宋体" w:cs="宋体" w:eastAsia="宋体" w:hint="default"/>
                <w:sz w:val="18"/>
                <w:szCs w:val="18"/>
              </w:rPr>
            </w:pPr>
            <w:r>
              <w:rPr>
                <w:rFonts w:ascii="宋体"/>
                <w:sz w:val="18"/>
              </w:rPr>
              <w:t>94.35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11,196,6</w:t>
            </w:r>
          </w:p>
          <w:p>
            <w:pPr>
              <w:pStyle w:val="TableParagraph"/>
              <w:spacing w:line="234" w:lineRule="exact"/>
              <w:ind w:left="439" w:right="0"/>
              <w:jc w:val="left"/>
              <w:rPr>
                <w:rFonts w:ascii="宋体" w:hAnsi="宋体" w:cs="宋体" w:eastAsia="宋体" w:hint="default"/>
                <w:sz w:val="18"/>
                <w:szCs w:val="18"/>
              </w:rPr>
            </w:pPr>
            <w:r>
              <w:rPr>
                <w:rFonts w:ascii="宋体"/>
                <w:sz w:val="18"/>
              </w:rPr>
              <w:t>00.50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44,347,4</w:t>
            </w:r>
          </w:p>
          <w:p>
            <w:pPr>
              <w:pStyle w:val="TableParagraph"/>
              <w:spacing w:line="234" w:lineRule="exact"/>
              <w:ind w:left="439" w:right="0"/>
              <w:jc w:val="left"/>
              <w:rPr>
                <w:rFonts w:ascii="宋体" w:hAnsi="宋体" w:cs="宋体" w:eastAsia="宋体" w:hint="default"/>
                <w:sz w:val="18"/>
                <w:szCs w:val="18"/>
              </w:rPr>
            </w:pPr>
            <w:r>
              <w:rPr>
                <w:rFonts w:ascii="宋体"/>
                <w:sz w:val="18"/>
              </w:rPr>
              <w:t>94.85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31,000.0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10"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31,000.0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r>
      <w:tr>
        <w:trPr>
          <w:trHeight w:val="480" w:hRule="exact"/>
        </w:trPr>
        <w:tc>
          <w:tcPr>
            <w:tcW w:w="1868"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1152"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1,017,520.</w:t>
            </w:r>
          </w:p>
          <w:p>
            <w:pPr>
              <w:pStyle w:val="TableParagraph"/>
              <w:spacing w:line="234" w:lineRule="exact"/>
              <w:ind w:right="96"/>
              <w:jc w:val="right"/>
              <w:rPr>
                <w:rFonts w:ascii="宋体" w:hAnsi="宋体" w:cs="宋体" w:eastAsia="宋体" w:hint="default"/>
                <w:sz w:val="18"/>
                <w:szCs w:val="18"/>
              </w:rPr>
            </w:pPr>
            <w:r>
              <w:rPr>
                <w:rFonts w:ascii="宋体"/>
                <w:sz w:val="18"/>
              </w:rPr>
              <w:t>81</w:t>
            </w:r>
          </w:p>
        </w:tc>
        <w:tc>
          <w:tcPr>
            <w:tcW w:w="1006"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79,878,3</w:t>
            </w:r>
          </w:p>
          <w:p>
            <w:pPr>
              <w:pStyle w:val="TableParagraph"/>
              <w:spacing w:line="234" w:lineRule="exact"/>
              <w:ind w:left="439" w:right="0"/>
              <w:jc w:val="left"/>
              <w:rPr>
                <w:rFonts w:ascii="宋体" w:hAnsi="宋体" w:cs="宋体" w:eastAsia="宋体" w:hint="default"/>
                <w:sz w:val="18"/>
                <w:szCs w:val="18"/>
              </w:rPr>
            </w:pPr>
            <w:r>
              <w:rPr>
                <w:rFonts w:ascii="宋体"/>
                <w:sz w:val="18"/>
              </w:rPr>
              <w:t>13.53</w:t>
            </w:r>
          </w:p>
        </w:tc>
        <w:tc>
          <w:tcPr>
            <w:tcW w:w="1013"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80,895,8</w:t>
            </w:r>
          </w:p>
          <w:p>
            <w:pPr>
              <w:pStyle w:val="TableParagraph"/>
              <w:spacing w:line="234" w:lineRule="exact"/>
              <w:ind w:left="446" w:right="0"/>
              <w:jc w:val="left"/>
              <w:rPr>
                <w:rFonts w:ascii="宋体" w:hAnsi="宋体" w:cs="宋体" w:eastAsia="宋体" w:hint="default"/>
                <w:sz w:val="18"/>
                <w:szCs w:val="18"/>
              </w:rPr>
            </w:pPr>
            <w:r>
              <w:rPr>
                <w:rFonts w:ascii="宋体"/>
                <w:sz w:val="18"/>
              </w:rPr>
              <w:t>34.34</w:t>
            </w:r>
          </w:p>
        </w:tc>
        <w:tc>
          <w:tcPr>
            <w:tcW w:w="1006"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47,969,9</w:t>
            </w:r>
          </w:p>
          <w:p>
            <w:pPr>
              <w:pStyle w:val="TableParagraph"/>
              <w:spacing w:line="234" w:lineRule="exact"/>
              <w:ind w:left="439" w:right="0"/>
              <w:jc w:val="left"/>
              <w:rPr>
                <w:rFonts w:ascii="宋体" w:hAnsi="宋体" w:cs="宋体" w:eastAsia="宋体" w:hint="default"/>
                <w:sz w:val="18"/>
                <w:szCs w:val="18"/>
              </w:rPr>
            </w:pPr>
            <w:r>
              <w:rPr>
                <w:rFonts w:ascii="宋体"/>
                <w:sz w:val="18"/>
              </w:rPr>
              <w:t>17.89</w:t>
            </w:r>
          </w:p>
        </w:tc>
        <w:tc>
          <w:tcPr>
            <w:tcW w:w="1008" w:type="dxa"/>
            <w:tcBorders>
              <w:top w:val="single" w:sz="6" w:space="0" w:color="000000"/>
              <w:left w:val="single" w:sz="6"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47,969,9</w:t>
            </w:r>
          </w:p>
          <w:p>
            <w:pPr>
              <w:pStyle w:val="TableParagraph"/>
              <w:spacing w:line="234" w:lineRule="exact"/>
              <w:ind w:left="446" w:right="0"/>
              <w:jc w:val="left"/>
              <w:rPr>
                <w:rFonts w:ascii="宋体" w:hAnsi="宋体" w:cs="宋体" w:eastAsia="宋体" w:hint="default"/>
                <w:sz w:val="18"/>
                <w:szCs w:val="18"/>
              </w:rPr>
            </w:pPr>
            <w:r>
              <w:rPr>
                <w:rFonts w:ascii="宋体"/>
                <w:sz w:val="18"/>
              </w:rPr>
              <w:t>17.89</w:t>
            </w:r>
          </w:p>
        </w:tc>
        <w:tc>
          <w:tcPr>
            <w:tcW w:w="1013"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2,485,07</w:t>
            </w:r>
          </w:p>
          <w:p>
            <w:pPr>
              <w:pStyle w:val="TableParagraph"/>
              <w:spacing w:line="234" w:lineRule="exact"/>
              <w:ind w:left="537" w:right="0"/>
              <w:jc w:val="left"/>
              <w:rPr>
                <w:rFonts w:ascii="宋体" w:hAnsi="宋体" w:cs="宋体" w:eastAsia="宋体" w:hint="default"/>
                <w:sz w:val="18"/>
                <w:szCs w:val="18"/>
              </w:rPr>
            </w:pPr>
            <w:r>
              <w:rPr>
                <w:rFonts w:ascii="宋体"/>
                <w:sz w:val="18"/>
              </w:rPr>
              <w:t>3.28</w:t>
            </w:r>
          </w:p>
        </w:tc>
        <w:tc>
          <w:tcPr>
            <w:tcW w:w="1006"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83,200,3</w:t>
            </w:r>
          </w:p>
          <w:p>
            <w:pPr>
              <w:pStyle w:val="TableParagraph"/>
              <w:spacing w:line="234" w:lineRule="exact"/>
              <w:ind w:left="439" w:right="0"/>
              <w:jc w:val="left"/>
              <w:rPr>
                <w:rFonts w:ascii="宋体" w:hAnsi="宋体" w:cs="宋体" w:eastAsia="宋体" w:hint="default"/>
                <w:sz w:val="18"/>
                <w:szCs w:val="18"/>
              </w:rPr>
            </w:pPr>
            <w:r>
              <w:rPr>
                <w:rFonts w:ascii="宋体"/>
                <w:sz w:val="18"/>
              </w:rPr>
              <w:t>11.38</w:t>
            </w:r>
          </w:p>
        </w:tc>
        <w:tc>
          <w:tcPr>
            <w:tcW w:w="1006"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85,685,3</w:t>
            </w:r>
          </w:p>
          <w:p>
            <w:pPr>
              <w:pStyle w:val="TableParagraph"/>
              <w:spacing w:line="234" w:lineRule="exact"/>
              <w:ind w:left="439" w:right="0"/>
              <w:jc w:val="left"/>
              <w:rPr>
                <w:rFonts w:ascii="宋体" w:hAnsi="宋体" w:cs="宋体" w:eastAsia="宋体" w:hint="default"/>
                <w:sz w:val="18"/>
                <w:szCs w:val="18"/>
              </w:rPr>
            </w:pPr>
            <w:r>
              <w:rPr>
                <w:rFonts w:ascii="宋体"/>
                <w:sz w:val="18"/>
              </w:rPr>
              <w:t>84.66</w:t>
            </w:r>
          </w:p>
        </w:tc>
        <w:tc>
          <w:tcPr>
            <w:tcW w:w="10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41,473,6</w:t>
            </w:r>
          </w:p>
          <w:p>
            <w:pPr>
              <w:pStyle w:val="TableParagraph"/>
              <w:spacing w:line="234" w:lineRule="exact"/>
              <w:ind w:left="441" w:right="0"/>
              <w:jc w:val="left"/>
              <w:rPr>
                <w:rFonts w:ascii="宋体" w:hAnsi="宋体" w:cs="宋体" w:eastAsia="宋体" w:hint="default"/>
                <w:sz w:val="18"/>
                <w:szCs w:val="18"/>
              </w:rPr>
            </w:pPr>
            <w:r>
              <w:rPr>
                <w:rFonts w:ascii="宋体"/>
                <w:sz w:val="18"/>
              </w:rPr>
              <w:t>84.61</w:t>
            </w:r>
          </w:p>
        </w:tc>
        <w:tc>
          <w:tcPr>
            <w:tcW w:w="1010" w:type="dxa"/>
            <w:tcBorders>
              <w:top w:val="single" w:sz="6" w:space="0" w:color="000000"/>
              <w:left w:val="single" w:sz="6" w:space="0" w:color="000000"/>
              <w:bottom w:val="single" w:sz="4" w:space="0" w:color="000000"/>
              <w:right w:val="single" w:sz="6" w:space="0" w:color="000000"/>
            </w:tcBorders>
          </w:tcPr>
          <w:p>
            <w:pPr/>
          </w:p>
        </w:tc>
        <w:tc>
          <w:tcPr>
            <w:tcW w:w="982" w:type="dxa"/>
            <w:tcBorders>
              <w:top w:val="single" w:sz="6" w:space="0" w:color="000000"/>
              <w:left w:val="single" w:sz="6"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41,473,6</w:t>
            </w:r>
          </w:p>
          <w:p>
            <w:pPr>
              <w:pStyle w:val="TableParagraph"/>
              <w:spacing w:line="234" w:lineRule="exact"/>
              <w:ind w:left="418" w:right="0"/>
              <w:jc w:val="left"/>
              <w:rPr>
                <w:rFonts w:ascii="宋体" w:hAnsi="宋体" w:cs="宋体" w:eastAsia="宋体" w:hint="default"/>
                <w:sz w:val="18"/>
                <w:szCs w:val="18"/>
              </w:rPr>
            </w:pPr>
            <w:r>
              <w:rPr>
                <w:rFonts w:ascii="宋体"/>
                <w:sz w:val="18"/>
              </w:rPr>
              <w:t>84.61</w:t>
            </w:r>
          </w:p>
        </w:tc>
      </w:tr>
    </w:tbl>
    <w:p>
      <w:pPr>
        <w:spacing w:line="240" w:lineRule="auto" w:before="9"/>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726"/>
        <w:gridCol w:w="1498"/>
        <w:gridCol w:w="1525"/>
        <w:gridCol w:w="1586"/>
        <w:gridCol w:w="1443"/>
        <w:gridCol w:w="1500"/>
        <w:gridCol w:w="1669"/>
        <w:gridCol w:w="1606"/>
        <w:gridCol w:w="1539"/>
      </w:tblGrid>
      <w:tr>
        <w:trPr>
          <w:trHeight w:val="281" w:hRule="exact"/>
        </w:trPr>
        <w:tc>
          <w:tcPr>
            <w:tcW w:w="1726" w:type="dxa"/>
            <w:vMerge w:val="restart"/>
            <w:tcBorders>
              <w:top w:val="single" w:sz="4" w:space="0" w:color="000000"/>
              <w:left w:val="single" w:sz="4" w:space="0" w:color="000000"/>
              <w:right w:val="single" w:sz="6" w:space="0" w:color="000000"/>
            </w:tcBorders>
          </w:tcPr>
          <w:p>
            <w:pPr>
              <w:pStyle w:val="TableParagraph"/>
              <w:spacing w:line="240" w:lineRule="auto" w:before="109"/>
              <w:ind w:left="41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051" w:type="dxa"/>
            <w:gridSpan w:val="4"/>
            <w:tcBorders>
              <w:top w:val="single" w:sz="4" w:space="0" w:color="000000"/>
              <w:left w:val="single" w:sz="6" w:space="0" w:color="000000"/>
              <w:bottom w:val="single" w:sz="6" w:space="0" w:color="000000"/>
              <w:right w:val="single" w:sz="6"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313" w:type="dxa"/>
            <w:gridSpan w:val="4"/>
            <w:tcBorders>
              <w:top w:val="single" w:sz="4" w:space="0" w:color="000000"/>
              <w:left w:val="single" w:sz="6" w:space="0" w:color="000000"/>
              <w:bottom w:val="single" w:sz="6" w:space="0" w:color="000000"/>
              <w:right w:val="single" w:sz="4"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1726" w:type="dxa"/>
            <w:vMerge/>
            <w:tcBorders>
              <w:left w:val="single" w:sz="4"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8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4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11"/>
              <w:jc w:val="right"/>
              <w:rPr>
                <w:rFonts w:ascii="宋体" w:hAnsi="宋体" w:cs="宋体" w:eastAsia="宋体" w:hint="default"/>
                <w:sz w:val="15"/>
                <w:szCs w:val="15"/>
              </w:rPr>
            </w:pPr>
            <w:r>
              <w:rPr>
                <w:rFonts w:ascii="宋体" w:hAnsi="宋体" w:cs="宋体" w:eastAsia="宋体" w:hint="default"/>
                <w:spacing w:val="-2"/>
                <w:sz w:val="15"/>
                <w:szCs w:val="15"/>
              </w:rPr>
              <w:t>经营活动现金流量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5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161"/>
              <w:jc w:val="right"/>
              <w:rPr>
                <w:rFonts w:ascii="宋体" w:hAnsi="宋体" w:cs="宋体" w:eastAsia="宋体" w:hint="default"/>
                <w:sz w:val="15"/>
                <w:szCs w:val="15"/>
              </w:rPr>
            </w:pPr>
            <w:r>
              <w:rPr>
                <w:rFonts w:ascii="宋体" w:hAnsi="宋体" w:cs="宋体" w:eastAsia="宋体" w:hint="default"/>
                <w:spacing w:val="-2"/>
                <w:sz w:val="15"/>
                <w:szCs w:val="15"/>
              </w:rPr>
              <w:t>经营活动现金流量</w:t>
            </w:r>
          </w:p>
        </w:tc>
      </w:tr>
      <w:tr>
        <w:trPr>
          <w:trHeight w:val="55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18"/>
                <w:szCs w:val="18"/>
              </w:rPr>
            </w:pPr>
            <w:r>
              <w:rPr>
                <w:rFonts w:ascii="宋体"/>
                <w:spacing w:val="-1"/>
                <w:sz w:val="18"/>
              </w:rPr>
              <w:t>1,598,081.20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-69,369,215.70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-69,369,215.70</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-1,661,932.03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11,478,309.08</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-91,655,595.75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-91,655,595.75</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7,846,452.04</w:t>
            </w:r>
          </w:p>
        </w:tc>
      </w:tr>
      <w:tr>
        <w:trPr>
          <w:trHeight w:val="55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担保股份有限公司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18"/>
                <w:szCs w:val="18"/>
              </w:rPr>
            </w:pPr>
            <w:r>
              <w:rPr>
                <w:rFonts w:ascii="宋体"/>
                <w:spacing w:val="-1"/>
                <w:sz w:val="18"/>
              </w:rPr>
              <w:t>73,921.00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-3,535,194.65</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-3,535,194.65</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22,625,045.21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4,732,350.00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-117,672,178.82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-117,672,178.82</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-79,916,366.73</w:t>
            </w:r>
          </w:p>
        </w:tc>
      </w:tr>
      <w:tr>
        <w:trPr>
          <w:trHeight w:val="55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18"/>
                <w:szCs w:val="18"/>
              </w:rPr>
            </w:pPr>
            <w:r>
              <w:rPr>
                <w:rFonts w:ascii="宋体"/>
                <w:spacing w:val="-1"/>
                <w:sz w:val="18"/>
              </w:rPr>
              <w:t>104,205,203.46</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-70,389,969.07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-70,389,969.07</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9,682,394.51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297,438,698.90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-101,449,176.39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-101,449,176.39</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164,504,836.55</w:t>
            </w:r>
          </w:p>
        </w:tc>
      </w:tr>
      <w:tr>
        <w:trPr>
          <w:trHeight w:val="55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18"/>
                <w:szCs w:val="18"/>
              </w:rPr>
            </w:pPr>
            <w:r>
              <w:rPr>
                <w:rFonts w:ascii="宋体"/>
                <w:spacing w:val="-1"/>
                <w:sz w:val="18"/>
              </w:rPr>
              <w:t>202,656,805.40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1,660,097.81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1,660,097.81</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-2,814,444.98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256,959,457.20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5,987,193.92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5,987,193.92</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2,272,297.45</w:t>
            </w:r>
          </w:p>
        </w:tc>
      </w:tr>
      <w:tr>
        <w:trPr>
          <w:trHeight w:val="55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-1,016,826.60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-1,016,826.60</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-12,496.78</w:t>
            </w:r>
          </w:p>
        </w:tc>
        <w:tc>
          <w:tcPr>
            <w:tcW w:w="1500"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-1,177,735.34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-1,177,735.34</w:t>
            </w:r>
          </w:p>
        </w:tc>
        <w:tc>
          <w:tcPr>
            <w:tcW w:w="15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-35,994.86</w:t>
            </w:r>
          </w:p>
        </w:tc>
      </w:tr>
      <w:tr>
        <w:trPr>
          <w:trHeight w:val="550" w:hRule="exact"/>
        </w:trPr>
        <w:tc>
          <w:tcPr>
            <w:tcW w:w="1726" w:type="dxa"/>
            <w:tcBorders>
              <w:top w:val="single" w:sz="6" w:space="0" w:color="000000"/>
              <w:left w:val="single" w:sz="4" w:space="0" w:color="000000"/>
              <w:bottom w:val="single" w:sz="4"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农业发展有限公司</w:t>
            </w:r>
          </w:p>
        </w:tc>
        <w:tc>
          <w:tcPr>
            <w:tcW w:w="1498" w:type="dxa"/>
            <w:tcBorders>
              <w:top w:val="single" w:sz="6" w:space="0" w:color="000000"/>
              <w:left w:val="single" w:sz="6" w:space="0" w:color="000000"/>
              <w:bottom w:val="single" w:sz="4" w:space="0" w:color="000000"/>
              <w:right w:val="single" w:sz="6" w:space="0" w:color="000000"/>
            </w:tcBorders>
          </w:tcPr>
          <w:p>
            <w:pPr/>
          </w:p>
        </w:tc>
        <w:tc>
          <w:tcPr>
            <w:tcW w:w="15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-11,285,783.60</w:t>
            </w:r>
          </w:p>
        </w:tc>
        <w:tc>
          <w:tcPr>
            <w:tcW w:w="15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-11,285,783.60</w:t>
            </w:r>
          </w:p>
        </w:tc>
        <w:tc>
          <w:tcPr>
            <w:tcW w:w="144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7,849.95</w:t>
            </w:r>
          </w:p>
        </w:tc>
        <w:tc>
          <w:tcPr>
            <w:tcW w:w="15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60,968.60</w:t>
            </w:r>
          </w:p>
        </w:tc>
        <w:tc>
          <w:tcPr>
            <w:tcW w:w="16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-4,839,976.91</w:t>
            </w:r>
          </w:p>
        </w:tc>
        <w:tc>
          <w:tcPr>
            <w:tcW w:w="16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-4,839,976.91</w:t>
            </w:r>
          </w:p>
        </w:tc>
        <w:tc>
          <w:tcPr>
            <w:tcW w:w="153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-547,201.20</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20" w:right="1300"/>
        </w:sectPr>
      </w:pPr>
    </w:p>
    <w:p>
      <w:pPr>
        <w:pStyle w:val="Heading3"/>
        <w:spacing w:line="240" w:lineRule="auto" w:before="175"/>
        <w:ind w:left="220" w:right="-18"/>
        <w:jc w:val="left"/>
        <w:rPr>
          <w:b w:val="0"/>
          <w:bCs w:val="0"/>
        </w:rPr>
      </w:pPr>
      <w:r>
        <w:rPr>
          <w:rFonts w:ascii="宋体" w:hAnsi="宋体" w:cs="宋体" w:eastAsia="宋体" w:hint="default"/>
        </w:rPr>
        <w:t>2</w:t>
      </w:r>
      <w:r>
        <w:rPr/>
        <w:t>、</w:t>
      </w:r>
      <w:r>
        <w:rPr>
          <w:spacing w:val="-4"/>
        </w:rPr>
        <w:t> </w:t>
      </w:r>
      <w:r>
        <w:rPr/>
        <w:t>在合营企业或联营企业中的权益</w:t>
      </w:r>
      <w:r>
        <w:rPr>
          <w:b w:val="0"/>
          <w:bCs w:val="0"/>
        </w:rPr>
      </w:r>
    </w:p>
    <w:p>
      <w:pPr>
        <w:pStyle w:val="BodyText"/>
        <w:spacing w:line="240" w:lineRule="auto" w:before="56"/>
        <w:ind w:left="220" w:right="-18"/>
        <w:jc w:val="left"/>
      </w:pPr>
      <w:r>
        <w:rPr/>
        <w:t>√适用 □不适用</w:t>
      </w:r>
    </w:p>
    <w:p>
      <w:pPr>
        <w:pStyle w:val="Heading3"/>
        <w:tabs>
          <w:tab w:pos="851" w:val="left" w:leader="none"/>
        </w:tabs>
        <w:spacing w:line="240" w:lineRule="auto" w:before="58"/>
        <w:ind w:left="220"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3593" w:space="8181"/>
            <w:col w:w="254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64"/>
        <w:gridCol w:w="1585"/>
        <w:gridCol w:w="1584"/>
        <w:gridCol w:w="2268"/>
        <w:gridCol w:w="1133"/>
        <w:gridCol w:w="1131"/>
        <w:gridCol w:w="3226"/>
      </w:tblGrid>
      <w:tr>
        <w:trPr>
          <w:trHeight w:val="245" w:hRule="exact"/>
        </w:trPr>
        <w:tc>
          <w:tcPr>
            <w:tcW w:w="3164" w:type="dxa"/>
            <w:vMerge w:val="restart"/>
            <w:tcBorders>
              <w:top w:val="single" w:sz="4" w:space="0" w:color="000000"/>
              <w:left w:val="single" w:sz="4" w:space="0" w:color="000000"/>
              <w:right w:val="single" w:sz="6" w:space="0" w:color="000000"/>
            </w:tcBorders>
          </w:tcPr>
          <w:p>
            <w:pPr>
              <w:pStyle w:val="TableParagraph"/>
              <w:spacing w:line="240" w:lineRule="auto" w:before="116"/>
              <w:ind w:left="586"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585" w:type="dxa"/>
            <w:vMerge w:val="restart"/>
            <w:tcBorders>
              <w:top w:val="single" w:sz="4" w:space="0" w:color="000000"/>
              <w:left w:val="single" w:sz="6" w:space="0" w:color="000000"/>
              <w:right w:val="single" w:sz="6" w:space="0" w:color="000000"/>
            </w:tcBorders>
          </w:tcPr>
          <w:p>
            <w:pPr>
              <w:pStyle w:val="TableParagraph"/>
              <w:spacing w:line="240" w:lineRule="auto" w:before="116"/>
              <w:ind w:left="33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84" w:type="dxa"/>
            <w:vMerge w:val="restart"/>
            <w:tcBorders>
              <w:top w:val="single" w:sz="4" w:space="0" w:color="000000"/>
              <w:left w:val="single" w:sz="6" w:space="0" w:color="000000"/>
              <w:right w:val="single" w:sz="6" w:space="0" w:color="000000"/>
            </w:tcBorders>
          </w:tcPr>
          <w:p>
            <w:pPr>
              <w:pStyle w:val="TableParagraph"/>
              <w:spacing w:line="240" w:lineRule="auto" w:before="116"/>
              <w:ind w:left="51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268" w:type="dxa"/>
            <w:vMerge w:val="restart"/>
            <w:tcBorders>
              <w:top w:val="single" w:sz="4" w:space="0" w:color="000000"/>
              <w:left w:val="single" w:sz="6" w:space="0" w:color="000000"/>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264" w:type="dxa"/>
            <w:gridSpan w:val="2"/>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3226" w:type="dxa"/>
            <w:vMerge w:val="restart"/>
            <w:tcBorders>
              <w:top w:val="single" w:sz="4" w:space="0" w:color="000000"/>
              <w:left w:val="single" w:sz="6" w:space="0" w:color="000000"/>
              <w:right w:val="single" w:sz="4" w:space="0" w:color="000000"/>
            </w:tcBorders>
          </w:tcPr>
          <w:p>
            <w:pPr>
              <w:pStyle w:val="TableParagraph"/>
              <w:spacing w:line="232" w:lineRule="exact" w:before="23"/>
              <w:ind w:left="1334" w:right="166" w:hanging="1169"/>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 理方法</w:t>
            </w:r>
          </w:p>
        </w:tc>
      </w:tr>
      <w:tr>
        <w:trPr>
          <w:trHeight w:val="293" w:hRule="exact"/>
        </w:trPr>
        <w:tc>
          <w:tcPr>
            <w:tcW w:w="3164" w:type="dxa"/>
            <w:vMerge/>
            <w:tcBorders>
              <w:left w:val="single" w:sz="4" w:space="0" w:color="000000"/>
              <w:bottom w:val="single" w:sz="6" w:space="0" w:color="000000"/>
              <w:right w:val="single" w:sz="6" w:space="0" w:color="000000"/>
            </w:tcBorders>
          </w:tcPr>
          <w:p>
            <w:pPr/>
          </w:p>
        </w:tc>
        <w:tc>
          <w:tcPr>
            <w:tcW w:w="1585" w:type="dxa"/>
            <w:vMerge/>
            <w:tcBorders>
              <w:left w:val="single" w:sz="6" w:space="0" w:color="000000"/>
              <w:bottom w:val="single" w:sz="6" w:space="0" w:color="000000"/>
              <w:right w:val="single" w:sz="6" w:space="0" w:color="000000"/>
            </w:tcBorders>
          </w:tcPr>
          <w:p>
            <w:pPr/>
          </w:p>
        </w:tc>
        <w:tc>
          <w:tcPr>
            <w:tcW w:w="1584"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3226" w:type="dxa"/>
            <w:vMerge/>
            <w:tcBorders>
              <w:left w:val="single" w:sz="6" w:space="0" w:color="000000"/>
              <w:bottom w:val="single" w:sz="6" w:space="0" w:color="000000"/>
              <w:right w:val="single" w:sz="4" w:space="0" w:color="000000"/>
            </w:tcBorders>
          </w:tcPr>
          <w:p>
            <w:pPr/>
          </w:p>
        </w:tc>
      </w:tr>
      <w:tr>
        <w:trPr>
          <w:trHeight w:val="250" w:hRule="exact"/>
        </w:trPr>
        <w:tc>
          <w:tcPr>
            <w:tcW w:w="316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黑龙江北大荒全利选煤有限公司</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鹤岗市</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鹤岗市</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煤炭贸易</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40.00</w:t>
            </w:r>
          </w:p>
        </w:tc>
        <w:tc>
          <w:tcPr>
            <w:tcW w:w="1131" w:type="dxa"/>
            <w:tcBorders>
              <w:top w:val="single" w:sz="6" w:space="0" w:color="000000"/>
              <w:left w:val="single" w:sz="6" w:space="0" w:color="000000"/>
              <w:bottom w:val="single" w:sz="6" w:space="0" w:color="000000"/>
              <w:right w:val="single" w:sz="6" w:space="0" w:color="000000"/>
            </w:tcBorders>
          </w:tcPr>
          <w:p>
            <w:pPr/>
          </w:p>
        </w:tc>
        <w:tc>
          <w:tcPr>
            <w:tcW w:w="3226"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r>
      <w:tr>
        <w:trPr>
          <w:trHeight w:val="247" w:hRule="exact"/>
        </w:trPr>
        <w:tc>
          <w:tcPr>
            <w:tcW w:w="31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黑龙江北大荒汉枫农业发展有限公司</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尚志市</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尚志市</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粮食、化肥、大米加工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40.00</w:t>
            </w:r>
          </w:p>
        </w:tc>
        <w:tc>
          <w:tcPr>
            <w:tcW w:w="1131" w:type="dxa"/>
            <w:tcBorders>
              <w:top w:val="single" w:sz="6" w:space="0" w:color="000000"/>
              <w:left w:val="single" w:sz="6" w:space="0" w:color="000000"/>
              <w:bottom w:val="single" w:sz="6" w:space="0" w:color="000000"/>
              <w:right w:val="single" w:sz="6" w:space="0" w:color="000000"/>
            </w:tcBorders>
          </w:tcPr>
          <w:p>
            <w:pPr/>
          </w:p>
        </w:tc>
        <w:tc>
          <w:tcPr>
            <w:tcW w:w="322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r>
      <w:tr>
        <w:trPr>
          <w:trHeight w:val="250" w:hRule="exact"/>
        </w:trPr>
        <w:tc>
          <w:tcPr>
            <w:tcW w:w="31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黑龙江北大荒投资担保股份有限公司</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其他金融业务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49.00</w:t>
            </w:r>
          </w:p>
        </w:tc>
        <w:tc>
          <w:tcPr>
            <w:tcW w:w="1131" w:type="dxa"/>
            <w:tcBorders>
              <w:top w:val="single" w:sz="6" w:space="0" w:color="000000"/>
              <w:left w:val="single" w:sz="6" w:space="0" w:color="000000"/>
              <w:bottom w:val="single" w:sz="6" w:space="0" w:color="000000"/>
              <w:right w:val="single" w:sz="6" w:space="0" w:color="000000"/>
            </w:tcBorders>
          </w:tcPr>
          <w:p>
            <w:pPr/>
          </w:p>
        </w:tc>
        <w:tc>
          <w:tcPr>
            <w:tcW w:w="322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r>
      <w:tr>
        <w:trPr>
          <w:trHeight w:val="247" w:hRule="exact"/>
        </w:trPr>
        <w:tc>
          <w:tcPr>
            <w:tcW w:w="31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哈尔滨乔仕房地产开发有限公司</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双城市</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双城市</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房地产开发与经营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51.22</w:t>
            </w:r>
          </w:p>
        </w:tc>
        <w:tc>
          <w:tcPr>
            <w:tcW w:w="1131" w:type="dxa"/>
            <w:tcBorders>
              <w:top w:val="single" w:sz="6" w:space="0" w:color="000000"/>
              <w:left w:val="single" w:sz="6" w:space="0" w:color="000000"/>
              <w:bottom w:val="single" w:sz="6" w:space="0" w:color="000000"/>
              <w:right w:val="single" w:sz="6" w:space="0" w:color="000000"/>
            </w:tcBorders>
          </w:tcPr>
          <w:p>
            <w:pPr/>
          </w:p>
        </w:tc>
        <w:tc>
          <w:tcPr>
            <w:tcW w:w="322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r>
      <w:tr>
        <w:trPr>
          <w:trHeight w:val="247" w:hRule="exact"/>
        </w:trPr>
        <w:tc>
          <w:tcPr>
            <w:tcW w:w="3164"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佳沃北大荒农业控股有限公司</w:t>
            </w:r>
          </w:p>
        </w:tc>
        <w:tc>
          <w:tcPr>
            <w:tcW w:w="158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58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226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企业管理咨询等</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30.00</w:t>
            </w:r>
          </w:p>
        </w:tc>
        <w:tc>
          <w:tcPr>
            <w:tcW w:w="1131" w:type="dxa"/>
            <w:tcBorders>
              <w:top w:val="single" w:sz="6" w:space="0" w:color="000000"/>
              <w:left w:val="single" w:sz="6" w:space="0" w:color="000000"/>
              <w:bottom w:val="single" w:sz="4" w:space="0" w:color="000000"/>
              <w:right w:val="single" w:sz="6" w:space="0" w:color="000000"/>
            </w:tcBorders>
          </w:tcPr>
          <w:p>
            <w:pPr/>
          </w:p>
        </w:tc>
        <w:tc>
          <w:tcPr>
            <w:tcW w:w="322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r>
    </w:tbl>
    <w:p>
      <w:pPr>
        <w:pStyle w:val="Heading3"/>
        <w:tabs>
          <w:tab w:pos="851" w:val="left" w:leader="none"/>
        </w:tabs>
        <w:spacing w:line="240" w:lineRule="auto" w:before="26"/>
        <w:ind w:left="220" w:right="7901"/>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51" w:val="left" w:leader="none"/>
        </w:tabs>
        <w:spacing w:line="240" w:lineRule="auto" w:before="56"/>
        <w:ind w:left="0" w:right="219"/>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32"/>
        <w:gridCol w:w="1793"/>
        <w:gridCol w:w="1954"/>
        <w:gridCol w:w="1875"/>
        <w:gridCol w:w="1873"/>
        <w:gridCol w:w="2018"/>
        <w:gridCol w:w="1846"/>
      </w:tblGrid>
      <w:tr>
        <w:trPr>
          <w:trHeight w:val="245" w:hRule="exact"/>
        </w:trPr>
        <w:tc>
          <w:tcPr>
            <w:tcW w:w="2732" w:type="dxa"/>
            <w:vMerge w:val="restart"/>
            <w:tcBorders>
              <w:top w:val="single" w:sz="4"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2"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5737"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406" w:hRule="exact"/>
        </w:trPr>
        <w:tc>
          <w:tcPr>
            <w:tcW w:w="2732" w:type="dxa"/>
            <w:vMerge/>
            <w:tcBorders>
              <w:left w:val="single" w:sz="4"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 w:right="0"/>
              <w:jc w:val="center"/>
              <w:rPr>
                <w:rFonts w:ascii="宋体" w:hAnsi="宋体" w:cs="宋体" w:eastAsia="宋体" w:hint="default"/>
                <w:sz w:val="15"/>
                <w:szCs w:val="15"/>
              </w:rPr>
            </w:pPr>
            <w:r>
              <w:rPr>
                <w:rFonts w:ascii="宋体" w:hAnsi="宋体" w:cs="宋体" w:eastAsia="宋体" w:hint="default"/>
                <w:sz w:val="15"/>
                <w:szCs w:val="15"/>
              </w:rPr>
              <w:t>黑龙江北大荒全利选煤</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2" w:right="0"/>
              <w:jc w:val="center"/>
              <w:rPr>
                <w:rFonts w:ascii="宋体" w:hAnsi="宋体" w:cs="宋体" w:eastAsia="宋体" w:hint="default"/>
                <w:sz w:val="15"/>
                <w:szCs w:val="15"/>
              </w:rPr>
            </w:pPr>
            <w:r>
              <w:rPr>
                <w:rFonts w:ascii="宋体" w:hAnsi="宋体" w:cs="宋体" w:eastAsia="宋体" w:hint="default"/>
                <w:sz w:val="15"/>
                <w:szCs w:val="15"/>
              </w:rPr>
              <w:t>黑龙江北大荒汉枫农业发</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展有限公司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黑龙江北大荒投资担保股</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份有限公司</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 w:right="0"/>
              <w:jc w:val="center"/>
              <w:rPr>
                <w:rFonts w:ascii="宋体" w:hAnsi="宋体" w:cs="宋体" w:eastAsia="宋体" w:hint="default"/>
                <w:sz w:val="15"/>
                <w:szCs w:val="15"/>
              </w:rPr>
            </w:pPr>
            <w:r>
              <w:rPr>
                <w:rFonts w:ascii="宋体" w:hAnsi="宋体" w:cs="宋体" w:eastAsia="宋体" w:hint="default"/>
                <w:sz w:val="15"/>
                <w:szCs w:val="15"/>
              </w:rPr>
              <w:t>黑龙江北大荒全利选煤有</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限公司</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黑龙江北大荒汉枫农业发展</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 w:right="0"/>
              <w:jc w:val="center"/>
              <w:rPr>
                <w:rFonts w:ascii="宋体" w:hAnsi="宋体" w:cs="宋体" w:eastAsia="宋体" w:hint="default"/>
                <w:sz w:val="15"/>
                <w:szCs w:val="15"/>
              </w:rPr>
            </w:pPr>
            <w:r>
              <w:rPr>
                <w:rFonts w:ascii="宋体" w:hAnsi="宋体" w:cs="宋体" w:eastAsia="宋体" w:hint="default"/>
                <w:sz w:val="15"/>
                <w:szCs w:val="15"/>
              </w:rPr>
              <w:t>黑龙江北大荒投资担保</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股份有限公司</w:t>
            </w:r>
          </w:p>
        </w:tc>
      </w:tr>
      <w:tr>
        <w:trPr>
          <w:trHeight w:val="248"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2"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12,176,220.17</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125,620,054.22</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107,663,327.28</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59,528,229.02</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175,438,015.99</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2,994,488.59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4,483,858.12</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24,976,949.42</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3,370,268.55</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5,736,780.77</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15,170,708.76</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130,103,912.34</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132,640,276.70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62,898,497.57</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181,174,796.76</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953,997.07</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81,028,744.33</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13,233,481.34</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17,258,355.99</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128,208,592.53</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793"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4,288,888.50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250,000.00</w:t>
            </w:r>
          </w:p>
        </w:tc>
        <w:tc>
          <w:tcPr>
            <w:tcW w:w="187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5,066,666.50</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953,997.07</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85,317,632.83</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13,483,481.34</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17,258,355.99</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133,275,259.03</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793"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875" w:type="dxa"/>
            <w:tcBorders>
              <w:top w:val="single" w:sz="6" w:space="0" w:color="000000"/>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14,216,711.69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44,786,279.51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119,156,795.36</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45,640,141.58</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47,899,537.73</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按持股比例计算的净资产份额</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5,686,684.67</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17,914,511.80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58,386,829.73</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18,256,056.63</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19,159,815.09</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对联营企业权益投资的账面价值</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5,686,684.67</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17,914,511.80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58,386,829.73</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18,256,056.63</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19,159,815.09</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11,796,635.84</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190,499,646.17</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2,221,791.00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1,728,829.38</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300,668,369.14</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-12,503,429.89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-2,977,328.79</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389,958.34</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-1,839,983.52</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734,561.51</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6" w:space="0" w:color="000000"/>
              <w:right w:val="single" w:sz="6"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-12,503,429.89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-2,977,328.79</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389,958.34</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-1,839,983.52</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734,561.51</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32" w:type="dxa"/>
            <w:tcBorders>
              <w:top w:val="single" w:sz="6" w:space="0" w:color="000000"/>
              <w:left w:val="single" w:sz="4" w:space="0" w:color="000000"/>
              <w:bottom w:val="single" w:sz="4" w:space="0" w:color="000000"/>
              <w:right w:val="single" w:sz="6"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本年度收到的来自联营企业的股利</w:t>
            </w:r>
          </w:p>
        </w:tc>
        <w:tc>
          <w:tcPr>
            <w:tcW w:w="1793" w:type="dxa"/>
            <w:tcBorders>
              <w:top w:val="single" w:sz="6" w:space="0" w:color="000000"/>
              <w:left w:val="single" w:sz="6" w:space="0" w:color="000000"/>
              <w:bottom w:val="single" w:sz="4" w:space="0" w:color="000000"/>
              <w:right w:val="single" w:sz="6" w:space="0" w:color="000000"/>
            </w:tcBorders>
          </w:tcPr>
          <w:p>
            <w:pPr/>
          </w:p>
        </w:tc>
        <w:tc>
          <w:tcPr>
            <w:tcW w:w="1954" w:type="dxa"/>
            <w:tcBorders>
              <w:top w:val="single" w:sz="6" w:space="0" w:color="000000"/>
              <w:left w:val="single" w:sz="6" w:space="0" w:color="000000"/>
              <w:bottom w:val="single" w:sz="4" w:space="0" w:color="000000"/>
              <w:right w:val="single" w:sz="6" w:space="0" w:color="000000"/>
            </w:tcBorders>
          </w:tcPr>
          <w:p>
            <w:pPr/>
          </w:p>
        </w:tc>
        <w:tc>
          <w:tcPr>
            <w:tcW w:w="1875" w:type="dxa"/>
            <w:tcBorders>
              <w:top w:val="single" w:sz="6" w:space="0" w:color="000000"/>
              <w:left w:val="single" w:sz="6" w:space="0" w:color="000000"/>
              <w:bottom w:val="single" w:sz="4" w:space="0" w:color="000000"/>
              <w:right w:val="single" w:sz="6" w:space="0" w:color="000000"/>
            </w:tcBorders>
          </w:tcPr>
          <w:p>
            <w:pPr/>
          </w:p>
        </w:tc>
        <w:tc>
          <w:tcPr>
            <w:tcW w:w="1873" w:type="dxa"/>
            <w:tcBorders>
              <w:top w:val="single" w:sz="6" w:space="0" w:color="000000"/>
              <w:left w:val="single" w:sz="6" w:space="0" w:color="000000"/>
              <w:bottom w:val="single" w:sz="4" w:space="0" w:color="000000"/>
              <w:right w:val="single" w:sz="6" w:space="0" w:color="000000"/>
            </w:tcBorders>
          </w:tcPr>
          <w:p>
            <w:pPr/>
          </w:p>
        </w:tc>
        <w:tc>
          <w:tcPr>
            <w:tcW w:w="2018" w:type="dxa"/>
            <w:tcBorders>
              <w:top w:val="single" w:sz="6" w:space="0" w:color="000000"/>
              <w:left w:val="single" w:sz="6" w:space="0" w:color="000000"/>
              <w:bottom w:val="single" w:sz="4" w:space="0" w:color="000000"/>
              <w:right w:val="single" w:sz="6" w:space="0" w:color="000000"/>
            </w:tcBorders>
          </w:tcPr>
          <w:p>
            <w:pPr/>
          </w:p>
        </w:tc>
        <w:tc>
          <w:tcPr>
            <w:tcW w:w="184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left="220" w:right="7901"/>
        <w:jc w:val="left"/>
      </w:pPr>
      <w:r>
        <w:rPr/>
        <w:t>其他说明</w:t>
      </w:r>
    </w:p>
    <w:p>
      <w:pPr>
        <w:pStyle w:val="BodyText"/>
        <w:spacing w:line="274" w:lineRule="exact"/>
        <w:ind w:left="220" w:right="0"/>
        <w:jc w:val="left"/>
      </w:pPr>
      <w:r>
        <w:rPr>
          <w:spacing w:val="-2"/>
        </w:rPr>
        <w:t>哈尔滨乔仕房地产开发有限公司因停业且主要管理人员涉诉，未能提供</w:t>
      </w:r>
      <w:r>
        <w:rPr/>
        <w:t> </w:t>
      </w:r>
      <w:r>
        <w:rPr>
          <w:rFonts w:ascii="宋体" w:hAnsi="宋体" w:cs="宋体" w:eastAsia="宋体" w:hint="default"/>
          <w:spacing w:val="-1"/>
        </w:rPr>
        <w:t>2014</w:t>
      </w:r>
      <w:r>
        <w:rPr>
          <w:spacing w:val="-1"/>
        </w:rPr>
        <w:t>、</w:t>
      </w:r>
      <w:r>
        <w:rPr>
          <w:rFonts w:ascii="宋体" w:hAnsi="宋体" w:cs="宋体" w:eastAsia="宋体" w:hint="default"/>
          <w:spacing w:val="-1"/>
        </w:rPr>
        <w:t>2015</w:t>
      </w:r>
      <w:r>
        <w:rPr>
          <w:rFonts w:ascii="宋体" w:hAnsi="宋体" w:cs="宋体" w:eastAsia="宋体" w:hint="default"/>
          <w:spacing w:val="-12"/>
        </w:rPr>
        <w:t> </w:t>
      </w:r>
      <w:r>
        <w:rPr>
          <w:spacing w:val="-2"/>
        </w:rPr>
        <w:t>年度决算报表，无法披露相关财务信息。</w:t>
      </w:r>
    </w:p>
    <w:p>
      <w:pPr>
        <w:spacing w:after="0" w:line="274" w:lineRule="exact"/>
        <w:jc w:val="left"/>
        <w:sectPr>
          <w:type w:val="continuous"/>
          <w:pgSz w:w="16840" w:h="11910" w:orient="landscape"/>
          <w:pgMar w:top="1120" w:bottom="1380" w:left="1220" w:right="1300"/>
        </w:sectPr>
      </w:pPr>
    </w:p>
    <w:p>
      <w:pPr>
        <w:spacing w:line="240" w:lineRule="auto" w:before="1"/>
        <w:rPr>
          <w:rFonts w:ascii="宋体" w:hAnsi="宋体" w:cs="宋体" w:eastAsia="宋体" w:hint="default"/>
          <w:sz w:val="25"/>
          <w:szCs w:val="25"/>
        </w:rPr>
      </w:pPr>
    </w:p>
    <w:p>
      <w:pPr>
        <w:pStyle w:val="Heading3"/>
        <w:tabs>
          <w:tab w:pos="849" w:val="left" w:leader="none"/>
        </w:tabs>
        <w:spacing w:line="240" w:lineRule="auto"/>
        <w:ind w:right="2465"/>
        <w:jc w:val="left"/>
        <w:rPr>
          <w:b w:val="0"/>
          <w:bCs w:val="0"/>
        </w:rPr>
      </w:pPr>
      <w:r>
        <w:rPr>
          <w:rFonts w:ascii="宋体" w:hAnsi="宋体" w:cs="宋体" w:eastAsia="宋体" w:hint="default"/>
          <w:w w:val="95"/>
        </w:rPr>
        <w:t>(3).</w:t>
        <w:tab/>
      </w:r>
      <w:r>
        <w:rPr/>
        <w:t>重要的共同经营</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1748"/>
        <w:gridCol w:w="1455"/>
        <w:gridCol w:w="1308"/>
        <w:gridCol w:w="1455"/>
        <w:gridCol w:w="1344"/>
      </w:tblGrid>
      <w:tr>
        <w:trPr>
          <w:trHeight w:val="343" w:hRule="exact"/>
        </w:trPr>
        <w:tc>
          <w:tcPr>
            <w:tcW w:w="1740" w:type="dxa"/>
            <w:vMerge w:val="restart"/>
            <w:tcBorders>
              <w:top w:val="single" w:sz="4" w:space="0" w:color="000000"/>
              <w:left w:val="single" w:sz="4" w:space="0" w:color="000000"/>
              <w:right w:val="single" w:sz="6" w:space="0" w:color="000000"/>
            </w:tcBorders>
          </w:tcPr>
          <w:p>
            <w:pPr>
              <w:pStyle w:val="TableParagraph"/>
              <w:spacing w:line="240" w:lineRule="auto" w:before="143"/>
              <w:ind w:left="235"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748" w:type="dxa"/>
            <w:vMerge w:val="restart"/>
            <w:tcBorders>
              <w:top w:val="single" w:sz="4" w:space="0" w:color="000000"/>
              <w:left w:val="single" w:sz="6" w:space="0" w:color="000000"/>
              <w:right w:val="single" w:sz="6"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55" w:type="dxa"/>
            <w:vMerge w:val="restart"/>
            <w:tcBorders>
              <w:top w:val="single" w:sz="4" w:space="0" w:color="000000"/>
              <w:left w:val="single" w:sz="6" w:space="0" w:color="000000"/>
              <w:right w:val="single" w:sz="6"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99" w:type="dxa"/>
            <w:gridSpan w:val="2"/>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23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5" w:hRule="exact"/>
        </w:trPr>
        <w:tc>
          <w:tcPr>
            <w:tcW w:w="1740" w:type="dxa"/>
            <w:vMerge/>
            <w:tcBorders>
              <w:left w:val="single" w:sz="4" w:space="0" w:color="000000"/>
              <w:bottom w:val="single" w:sz="6" w:space="0" w:color="000000"/>
              <w:right w:val="single" w:sz="6" w:space="0" w:color="000000"/>
            </w:tcBorders>
          </w:tcPr>
          <w:p>
            <w:pPr/>
          </w:p>
        </w:tc>
        <w:tc>
          <w:tcPr>
            <w:tcW w:w="1748" w:type="dxa"/>
            <w:vMerge/>
            <w:tcBorders>
              <w:left w:val="single" w:sz="6" w:space="0" w:color="000000"/>
              <w:bottom w:val="single" w:sz="6" w:space="0" w:color="000000"/>
              <w:right w:val="single" w:sz="6" w:space="0" w:color="000000"/>
            </w:tcBorders>
          </w:tcPr>
          <w:p>
            <w:pPr/>
          </w:p>
        </w:tc>
        <w:tc>
          <w:tcPr>
            <w:tcW w:w="1455"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557" w:hRule="exact"/>
        </w:trPr>
        <w:tc>
          <w:tcPr>
            <w:tcW w:w="17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海拉尔天顺新城</w:t>
            </w:r>
          </w:p>
        </w:tc>
        <w:tc>
          <w:tcPr>
            <w:tcW w:w="174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呼伦贝尔市海拉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尔区木兰街西侧</w:t>
            </w:r>
          </w:p>
        </w:tc>
        <w:tc>
          <w:tcPr>
            <w:tcW w:w="1455"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海拉尔区</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4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811" w:right="0"/>
              <w:jc w:val="left"/>
              <w:rPr>
                <w:rFonts w:ascii="宋体" w:hAnsi="宋体" w:cs="宋体" w:eastAsia="宋体" w:hint="default"/>
                <w:sz w:val="21"/>
                <w:szCs w:val="21"/>
              </w:rPr>
            </w:pPr>
            <w:r>
              <w:rPr>
                <w:rFonts w:ascii="宋体"/>
                <w:sz w:val="21"/>
              </w:rPr>
              <w:t>55.00</w:t>
            </w:r>
          </w:p>
        </w:tc>
        <w:tc>
          <w:tcPr>
            <w:tcW w:w="134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39" w:lineRule="exact"/>
        <w:ind w:right="0"/>
        <w:jc w:val="both"/>
      </w:pPr>
      <w:r>
        <w:rPr/>
        <w:t>其他说明</w:t>
      </w:r>
    </w:p>
    <w:p>
      <w:pPr>
        <w:pStyle w:val="BodyText"/>
        <w:spacing w:line="237" w:lineRule="auto"/>
        <w:ind w:right="230"/>
        <w:jc w:val="both"/>
      </w:pPr>
      <w:r>
        <w:rPr/>
        <w:t>本公司之子公司鑫都房地产公司</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日与内蒙古自治区呼伦贝尔市天顺房地产开发有</w:t>
      </w:r>
      <w:r>
        <w:rPr>
          <w:w w:val="100"/>
        </w:rPr>
        <w:t> </w:t>
      </w:r>
      <w:r>
        <w:rPr>
          <w:spacing w:val="-2"/>
        </w:rPr>
        <w:t>限公司签订房地产项目联合开发协议书，约定合作开发海拉尔天顺新城项目，项目所需资金由鑫</w:t>
      </w:r>
      <w:r>
        <w:rPr>
          <w:spacing w:val="-25"/>
        </w:rPr>
        <w:t> </w:t>
      </w:r>
      <w:r>
        <w:rPr>
          <w:spacing w:val="-25"/>
        </w:rPr>
      </w:r>
      <w:r>
        <w:rPr/>
        <w:t>都房地产公司投资</w:t>
      </w:r>
      <w:r>
        <w:rPr>
          <w:spacing w:val="-27"/>
        </w:rPr>
        <w:t> </w:t>
      </w:r>
      <w:r>
        <w:rPr>
          <w:rFonts w:ascii="宋体" w:hAnsi="宋体" w:cs="宋体" w:eastAsia="宋体" w:hint="default"/>
          <w:spacing w:val="-4"/>
        </w:rPr>
        <w:t>55%</w:t>
      </w:r>
      <w:r>
        <w:rPr>
          <w:spacing w:val="-4"/>
        </w:rPr>
        <w:t>，天顺房地产开发有限公司投资</w:t>
      </w:r>
      <w:r>
        <w:rPr>
          <w:spacing w:val="-27"/>
        </w:rPr>
        <w:t> </w:t>
      </w:r>
      <w:r>
        <w:rPr>
          <w:rFonts w:ascii="宋体" w:hAnsi="宋体" w:cs="宋体" w:eastAsia="宋体" w:hint="default"/>
          <w:spacing w:val="-5"/>
        </w:rPr>
        <w:t>45%</w:t>
      </w:r>
      <w:r>
        <w:rPr>
          <w:spacing w:val="-5"/>
        </w:rPr>
        <w:t>，双方共同成立开发项目部，按投资比</w:t>
      </w:r>
      <w:r>
        <w:rPr>
          <w:spacing w:val="-94"/>
        </w:rPr>
        <w:t> </w:t>
      </w:r>
      <w:r>
        <w:rPr>
          <w:spacing w:val="-94"/>
        </w:rPr>
      </w:r>
      <w:r>
        <w:rPr/>
        <w:t>例分配项目净利润，按投资比例承担风险。</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48"/>
          <w:footerReference w:type="default" r:id="rId49"/>
          <w:pgSz w:w="11910" w:h="16840"/>
          <w:pgMar w:header="882" w:footer="1195" w:top="1120" w:bottom="1380" w:left="1580" w:right="1040"/>
          <w:pgNumType w:start="121"/>
        </w:sectPr>
      </w:pPr>
    </w:p>
    <w:p>
      <w:pPr>
        <w:pStyle w:val="Heading3"/>
        <w:spacing w:line="290" w:lineRule="auto"/>
        <w:ind w:right="-20"/>
        <w:jc w:val="left"/>
        <w:rPr>
          <w:b w:val="0"/>
          <w:bCs w:val="0"/>
        </w:rPr>
      </w:pPr>
      <w:r>
        <w:rPr/>
        <w:t>十、关联方及关联交易</w:t>
      </w:r>
      <w:r>
        <w:rPr>
          <w:spacing w:val="-101"/>
        </w:rPr>
        <w:t> </w:t>
      </w:r>
      <w:r>
        <w:rPr>
          <w:spacing w:val="-101"/>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7"/>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544" w:space="3766"/>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1165"/>
        <w:gridCol w:w="2472"/>
        <w:gridCol w:w="1018"/>
        <w:gridCol w:w="1309"/>
        <w:gridCol w:w="1346"/>
      </w:tblGrid>
      <w:tr>
        <w:trPr>
          <w:trHeight w:val="85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7" w:right="110"/>
              <w:jc w:val="center"/>
              <w:rPr>
                <w:rFonts w:ascii="宋体" w:hAnsi="宋体" w:cs="宋体" w:eastAsia="宋体" w:hint="default"/>
                <w:sz w:val="18"/>
                <w:szCs w:val="18"/>
              </w:rPr>
            </w:pPr>
            <w:r>
              <w:rPr>
                <w:rFonts w:ascii="宋体" w:hAnsi="宋体" w:cs="宋体" w:eastAsia="宋体" w:hint="default"/>
                <w:sz w:val="18"/>
                <w:szCs w:val="18"/>
              </w:rPr>
              <w:t>母公司对本企 业的持股比例 </w:t>
            </w:r>
            <w:r>
              <w:rPr>
                <w:rFonts w:ascii="宋体" w:hAnsi="宋体" w:cs="宋体" w:eastAsia="宋体"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27" w:right="127"/>
              <w:jc w:val="center"/>
              <w:rPr>
                <w:rFonts w:ascii="宋体" w:hAnsi="宋体" w:cs="宋体" w:eastAsia="宋体" w:hint="default"/>
                <w:sz w:val="18"/>
                <w:szCs w:val="18"/>
              </w:rPr>
            </w:pPr>
            <w:r>
              <w:rPr>
                <w:rFonts w:ascii="宋体" w:hAnsi="宋体" w:cs="宋体" w:eastAsia="宋体" w:hint="default"/>
                <w:sz w:val="18"/>
                <w:szCs w:val="18"/>
              </w:rPr>
              <w:t>母公司对本企 业的表决权比 例</w:t>
            </w:r>
            <w:r>
              <w:rPr>
                <w:rFonts w:ascii="宋体" w:hAnsi="宋体" w:cs="宋体" w:eastAsia="宋体" w:hint="default"/>
                <w:sz w:val="18"/>
                <w:szCs w:val="18"/>
              </w:rPr>
              <w:t>(%)</w:t>
            </w:r>
          </w:p>
        </w:tc>
      </w:tr>
      <w:tr>
        <w:trPr>
          <w:trHeight w:val="82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51"/>
              <w:jc w:val="left"/>
              <w:rPr>
                <w:rFonts w:ascii="宋体" w:hAnsi="宋体" w:cs="宋体" w:eastAsia="宋体" w:hint="default"/>
                <w:sz w:val="21"/>
                <w:szCs w:val="21"/>
              </w:rPr>
            </w:pPr>
            <w:r>
              <w:rPr>
                <w:rFonts w:ascii="宋体" w:hAnsi="宋体" w:cs="宋体" w:eastAsia="宋体" w:hint="default"/>
                <w:sz w:val="21"/>
                <w:szCs w:val="21"/>
              </w:rPr>
              <w:t>黑龙江北大荒农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垦集团总公司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农业牧渔业、采掘、生产</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15"/>
                <w:sz w:val="21"/>
                <w:szCs w:val="21"/>
              </w:rPr>
              <w:t>加工业、交通运输、建筑、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房地产开发等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center"/>
              <w:rPr>
                <w:rFonts w:ascii="宋体" w:hAnsi="宋体" w:cs="宋体" w:eastAsia="宋体" w:hint="default"/>
                <w:sz w:val="21"/>
                <w:szCs w:val="21"/>
              </w:rPr>
            </w:pPr>
            <w:r>
              <w:rPr>
                <w:rFonts w:ascii="宋体"/>
                <w:sz w:val="21"/>
              </w:rPr>
              <w:t>600,000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9" w:right="0"/>
              <w:jc w:val="left"/>
              <w:rPr>
                <w:rFonts w:ascii="宋体" w:hAnsi="宋体" w:cs="宋体" w:eastAsia="宋体" w:hint="default"/>
                <w:sz w:val="21"/>
                <w:szCs w:val="21"/>
              </w:rPr>
            </w:pPr>
            <w:r>
              <w:rPr>
                <w:rFonts w:ascii="宋体"/>
                <w:sz w:val="21"/>
              </w:rPr>
              <w:t>64.14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08" w:right="0"/>
              <w:jc w:val="left"/>
              <w:rPr>
                <w:rFonts w:ascii="宋体" w:hAnsi="宋体" w:cs="宋体" w:eastAsia="宋体" w:hint="default"/>
                <w:sz w:val="21"/>
                <w:szCs w:val="21"/>
              </w:rPr>
            </w:pPr>
            <w:r>
              <w:rPr>
                <w:rFonts w:ascii="宋体"/>
                <w:sz w:val="21"/>
              </w:rPr>
              <w:t>64.14</w:t>
            </w:r>
          </w:p>
        </w:tc>
      </w:tr>
    </w:tbl>
    <w:p>
      <w:pPr>
        <w:pStyle w:val="BodyText"/>
        <w:spacing w:line="241" w:lineRule="exact"/>
        <w:ind w:right="2465"/>
        <w:jc w:val="left"/>
      </w:pPr>
      <w:r>
        <w:rPr/>
        <w:t>本企业最终控制方是农业部</w:t>
      </w:r>
    </w:p>
    <w:p>
      <w:pPr>
        <w:spacing w:line="240" w:lineRule="auto" w:before="3"/>
        <w:rPr>
          <w:rFonts w:ascii="宋体" w:hAnsi="宋体" w:cs="宋体" w:eastAsia="宋体" w:hint="default"/>
          <w:sz w:val="25"/>
          <w:szCs w:val="25"/>
        </w:rPr>
      </w:pP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w:t>
      </w:r>
      <w:r>
        <w:rPr>
          <w:rFonts w:ascii="宋体" w:hAnsi="宋体" w:cs="宋体" w:eastAsia="宋体" w:hint="default"/>
          <w:spacing w:val="-2"/>
          <w:sz w:val="21"/>
          <w:szCs w:val="21"/>
        </w:rPr>
        <w:t>1.</w:t>
      </w:r>
      <w:r>
        <w:rPr>
          <w:rFonts w:ascii="宋体" w:hAnsi="宋体" w:cs="宋体" w:eastAsia="宋体" w:hint="default"/>
          <w:spacing w:val="-2"/>
          <w:sz w:val="21"/>
          <w:szCs w:val="21"/>
        </w:rPr>
        <w:t>“在子公司中的权益”。</w:t>
      </w:r>
    </w:p>
    <w:p>
      <w:pPr>
        <w:spacing w:line="240" w:lineRule="auto" w:before="11"/>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37" w:lineRule="auto" w:before="61"/>
        <w:ind w:right="227"/>
        <w:jc w:val="left"/>
      </w:pPr>
      <w:r>
        <w:rPr/>
        <w:t>本企业重要的合营或联营企业详见附注九、</w:t>
      </w:r>
      <w:r>
        <w:rPr>
          <w:rFonts w:ascii="宋体" w:hAnsi="宋体" w:cs="宋体" w:eastAsia="宋体" w:hint="default"/>
        </w:rPr>
        <w:t>2.</w:t>
      </w:r>
      <w:r>
        <w:rPr/>
        <w:t>“在合营安排或联营企业中的权益”。</w:t>
      </w:r>
      <w:r>
        <w:rPr>
          <w:w w:val="100"/>
        </w:rPr>
        <w:t> </w:t>
      </w: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佳沃北大荒农业控股有限公司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pStyle w:val="BodyText"/>
        <w:spacing w:line="240" w:lineRule="exact"/>
        <w:ind w:right="0"/>
        <w:jc w:val="both"/>
      </w:pPr>
      <w:r>
        <w:rPr/>
        <w:t>其他说明</w:t>
      </w:r>
    </w:p>
    <w:p>
      <w:pPr>
        <w:pStyle w:val="BodyText"/>
        <w:spacing w:line="237" w:lineRule="auto" w:before="2"/>
        <w:ind w:right="237"/>
        <w:jc w:val="both"/>
      </w:pPr>
      <w:r>
        <w:rPr/>
        <w:t>黑龙江北大荒农垦集团总公司下辖</w:t>
      </w:r>
      <w:r>
        <w:rPr>
          <w:spacing w:val="-54"/>
        </w:rPr>
        <w:t> </w:t>
      </w:r>
      <w:r>
        <w:rPr>
          <w:rFonts w:ascii="宋体" w:hAnsi="宋体" w:cs="宋体" w:eastAsia="宋体" w:hint="default"/>
        </w:rPr>
        <w:t>9</w:t>
      </w:r>
      <w:r>
        <w:rPr>
          <w:rFonts w:ascii="宋体" w:hAnsi="宋体" w:cs="宋体" w:eastAsia="宋体" w:hint="default"/>
          <w:spacing w:val="-56"/>
        </w:rPr>
        <w:t> </w:t>
      </w:r>
      <w:r>
        <w:rPr/>
        <w:t>个分公司（分公司下辖</w:t>
      </w:r>
      <w:r>
        <w:rPr>
          <w:spacing w:val="-54"/>
        </w:rPr>
        <w:t> </w:t>
      </w:r>
      <w:r>
        <w:rPr>
          <w:rFonts w:ascii="宋体" w:hAnsi="宋体" w:cs="宋体" w:eastAsia="宋体" w:hint="default"/>
        </w:rPr>
        <w:t>104</w:t>
      </w:r>
      <w:r>
        <w:rPr>
          <w:rFonts w:ascii="宋体" w:hAnsi="宋体" w:cs="宋体" w:eastAsia="宋体" w:hint="default"/>
          <w:spacing w:val="-54"/>
        </w:rPr>
        <w:t> </w:t>
      </w:r>
      <w:r>
        <w:rPr/>
        <w:t>个农牧场）及所属工商、建服企</w:t>
      </w:r>
      <w:r>
        <w:rPr>
          <w:w w:val="100"/>
        </w:rPr>
        <w:t> </w:t>
      </w:r>
      <w:r>
        <w:rPr>
          <w:spacing w:val="-2"/>
        </w:rPr>
        <w:t>业。这些分公司及工商、建服企业均为本公司之关联方（以下简称“黑龙江北大荒农垦集团总公</w:t>
      </w:r>
      <w:r>
        <w:rPr>
          <w:spacing w:val="-25"/>
        </w:rPr>
        <w:t> </w:t>
      </w:r>
      <w:r>
        <w:rPr>
          <w:spacing w:val="-25"/>
        </w:rPr>
      </w:r>
      <w:r>
        <w:rPr/>
        <w:t>司所属企业”）。</w:t>
      </w:r>
    </w:p>
    <w:p>
      <w:pPr>
        <w:spacing w:after="0" w:line="237"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38" w:right="157"/>
        <w:jc w:val="both"/>
      </w:pPr>
      <w:r>
        <w:rPr>
          <w:spacing w:val="-2"/>
        </w:rPr>
        <w:t>本年与公司发生业务往来的主要包括黑龙江北大荒农垦集团农业生产资料有限公司（采购农用物</w:t>
      </w:r>
      <w:r>
        <w:rPr>
          <w:spacing w:val="-25"/>
        </w:rPr>
        <w:t> </w:t>
      </w:r>
      <w:r>
        <w:rPr>
          <w:spacing w:val="-25"/>
        </w:rPr>
      </w:r>
      <w:r>
        <w:rPr>
          <w:spacing w:val="-2"/>
        </w:rPr>
        <w:t>资及向其销售尿素）、黑龙江农垦通信有限公司（通信服务）、阳光农业相互保险公司（保险服</w:t>
      </w:r>
      <w:r>
        <w:rPr>
          <w:spacing w:val="-25"/>
        </w:rPr>
        <w:t> </w:t>
      </w:r>
      <w:r>
        <w:rPr>
          <w:spacing w:val="-25"/>
        </w:rPr>
      </w:r>
      <w:r>
        <w:rPr>
          <w:spacing w:val="-2"/>
        </w:rPr>
        <w:t>务）、北大荒通用航空公司（航化服务）、北大荒垦丰种业股份有限公司（向其出租资产）、新</w:t>
      </w:r>
      <w:r>
        <w:rPr>
          <w:spacing w:val="-25"/>
        </w:rPr>
        <w:t> </w:t>
      </w:r>
      <w:r>
        <w:rPr>
          <w:spacing w:val="-25"/>
        </w:rPr>
      </w:r>
      <w:r>
        <w:rPr/>
        <w:t>华农场（供水、供暖等服务）等。</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3"/>
        <w:spacing w:line="240" w:lineRule="auto"/>
        <w:ind w:left="1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3"/>
        <w:spacing w:line="240" w:lineRule="auto" w:before="56"/>
        <w:ind w:left="138"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13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41" w:space="218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55"/>
        <w:gridCol w:w="1858"/>
        <w:gridCol w:w="1573"/>
        <w:gridCol w:w="1610"/>
      </w:tblGrid>
      <w:tr>
        <w:trPr>
          <w:trHeight w:val="305"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采购农产品</w:t>
            </w:r>
          </w:p>
        </w:tc>
        <w:tc>
          <w:tcPr>
            <w:tcW w:w="157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9,202,065.76</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供水、供暖等服务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7,482,461.78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7,836,563.01</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采购农用物资</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298,817,198.91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418,092,567.01</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通信服务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2,977,109.40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2,812,779.60</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保险服务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51,984,798.15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52,386,330.02</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913,975.47</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航化服务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2,722,463.20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5,883,143.00</w:t>
            </w:r>
          </w:p>
        </w:tc>
      </w:tr>
    </w:tbl>
    <w:p>
      <w:pPr>
        <w:spacing w:line="240" w:lineRule="auto" w:before="5"/>
        <w:rPr>
          <w:rFonts w:ascii="宋体" w:hAnsi="宋体" w:cs="宋体" w:eastAsia="宋体" w:hint="default"/>
          <w:sz w:val="15"/>
          <w:szCs w:val="15"/>
        </w:rPr>
      </w:pPr>
    </w:p>
    <w:p>
      <w:pPr>
        <w:pStyle w:val="BodyText"/>
        <w:spacing w:line="274" w:lineRule="exact" w:before="36"/>
        <w:ind w:left="138" w:right="148"/>
        <w:jc w:val="left"/>
      </w:pPr>
      <w:r>
        <w:rPr/>
        <w:t>出售商品</w:t>
      </w:r>
      <w:r>
        <w:rPr>
          <w:rFonts w:ascii="宋体" w:hAnsi="宋体" w:cs="宋体" w:eastAsia="宋体" w:hint="default"/>
        </w:rPr>
        <w:t>/</w:t>
      </w:r>
      <w:r>
        <w:rPr/>
        <w:t>提供劳务情况表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55"/>
        <w:gridCol w:w="1572"/>
        <w:gridCol w:w="1858"/>
        <w:gridCol w:w="1610"/>
      </w:tblGrid>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销售农用物资</w:t>
            </w:r>
          </w:p>
        </w:tc>
        <w:tc>
          <w:tcPr>
            <w:tcW w:w="185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567,000.00</w:t>
            </w:r>
          </w:p>
        </w:tc>
      </w:tr>
      <w:tr>
        <w:trPr>
          <w:trHeight w:val="28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销售农用物资</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95,699,011.85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123,993,505.70</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销售农产品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168,160.00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69,742,311.61</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劳务服务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7,683,452.75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6,554,912.41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3"/>
        <w:spacing w:line="240" w:lineRule="auto"/>
        <w:ind w:left="138" w:right="-10"/>
        <w:jc w:val="left"/>
        <w:rPr>
          <w:b w:val="0"/>
          <w:bCs w:val="0"/>
        </w:rPr>
      </w:pPr>
      <w:r>
        <w:rPr>
          <w:rFonts w:ascii="宋体" w:hAnsi="宋体" w:cs="宋体" w:eastAsia="宋体" w:hint="default"/>
        </w:rPr>
        <w:t>(2).</w:t>
      </w:r>
      <w:r>
        <w:rPr>
          <w:rFonts w:ascii="宋体" w:hAnsi="宋体" w:cs="宋体" w:eastAsia="宋体" w:hint="default"/>
          <w:spacing w:val="89"/>
        </w:rPr>
        <w:t> </w:t>
      </w:r>
      <w:r>
        <w:rPr/>
        <w:t>关联租赁情况</w:t>
      </w:r>
      <w:r>
        <w:rPr>
          <w:b w:val="0"/>
          <w:bCs w:val="0"/>
        </w:rPr>
      </w:r>
    </w:p>
    <w:p>
      <w:pPr>
        <w:pStyle w:val="BodyText"/>
        <w:spacing w:line="272" w:lineRule="exact" w:before="8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55"/>
        <w:gridCol w:w="1716"/>
        <w:gridCol w:w="1714"/>
        <w:gridCol w:w="1610"/>
      </w:tblGrid>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3,921,615.09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2,887,337.91</w:t>
            </w:r>
          </w:p>
        </w:tc>
      </w:tr>
      <w:tr>
        <w:trPr>
          <w:trHeight w:val="28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2,972,070.55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2,944,729.60</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320,485.44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320,679.61</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办公设备及其他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22,848.83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23,112.64</w:t>
            </w:r>
          </w:p>
        </w:tc>
      </w:tr>
    </w:tbl>
    <w:p>
      <w:pPr>
        <w:spacing w:line="240" w:lineRule="auto" w:before="7"/>
        <w:rPr>
          <w:rFonts w:ascii="宋体" w:hAnsi="宋体" w:cs="宋体" w:eastAsia="宋体" w:hint="default"/>
          <w:sz w:val="15"/>
          <w:szCs w:val="15"/>
        </w:rPr>
      </w:pPr>
    </w:p>
    <w:p>
      <w:pPr>
        <w:pStyle w:val="BodyText"/>
        <w:spacing w:line="273" w:lineRule="exact" w:before="36"/>
        <w:ind w:left="138" w:right="148"/>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83"/>
        <w:gridCol w:w="2429"/>
        <w:gridCol w:w="2143"/>
        <w:gridCol w:w="2041"/>
      </w:tblGrid>
      <w:tr>
        <w:trPr>
          <w:trHeight w:val="319"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5" w:right="0"/>
              <w:jc w:val="left"/>
              <w:rPr>
                <w:rFonts w:ascii="宋体" w:hAnsi="宋体" w:cs="宋体" w:eastAsia="宋体" w:hint="default"/>
                <w:sz w:val="21"/>
                <w:szCs w:val="21"/>
              </w:rPr>
            </w:pPr>
            <w:r>
              <w:rPr>
                <w:rFonts w:ascii="宋体"/>
                <w:sz w:val="21"/>
              </w:rPr>
              <w:t>116,666.66</w:t>
            </w:r>
          </w:p>
        </w:tc>
        <w:tc>
          <w:tcPr>
            <w:tcW w:w="20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left="138" w:right="148"/>
        <w:jc w:val="left"/>
        <w:rPr>
          <w:b w:val="0"/>
          <w:bCs w:val="0"/>
        </w:rPr>
      </w:pPr>
      <w:r>
        <w:rPr>
          <w:rFonts w:ascii="宋体" w:hAnsi="宋体" w:cs="宋体" w:eastAsia="宋体" w:hint="default"/>
        </w:rPr>
        <w:t>(3).</w:t>
      </w:r>
      <w:r>
        <w:rPr>
          <w:rFonts w:ascii="宋体" w:hAnsi="宋体" w:cs="宋体" w:eastAsia="宋体" w:hint="default"/>
          <w:spacing w:val="89"/>
        </w:rPr>
        <w:t> </w:t>
      </w:r>
      <w:r>
        <w:rPr/>
        <w:t>关联担保情况</w:t>
      </w:r>
      <w:r>
        <w:rPr>
          <w:b w:val="0"/>
          <w:bCs w:val="0"/>
        </w:rPr>
      </w:r>
    </w:p>
    <w:p>
      <w:pPr>
        <w:pStyle w:val="BodyText"/>
        <w:spacing w:line="240" w:lineRule="auto" w:before="58"/>
        <w:ind w:left="138" w:right="148"/>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89"/>
        </w:rPr>
        <w:t> </w:t>
      </w:r>
      <w:r>
        <w:rPr/>
        <w:t>关联方资金拆借</w:t>
      </w:r>
      <w:r>
        <w:rPr>
          <w:b w:val="0"/>
          <w:bCs w:val="0"/>
        </w:rPr>
      </w:r>
    </w:p>
    <w:p>
      <w:pPr>
        <w:pStyle w:val="BodyText"/>
        <w:spacing w:line="240" w:lineRule="auto" w:before="58"/>
        <w:ind w:right="-18"/>
        <w:jc w:val="left"/>
      </w:pPr>
      <w:r>
        <w:rPr/>
        <w:t>□适用</w:t>
      </w:r>
      <w:r>
        <w:rPr>
          <w:spacing w:val="-1"/>
        </w:rPr>
        <w:t> </w:t>
      </w:r>
      <w:r>
        <w:rPr/>
        <w:t>√不适用</w:t>
      </w:r>
    </w:p>
    <w:p>
      <w:pPr>
        <w:pStyle w:val="Heading3"/>
        <w:spacing w:line="240" w:lineRule="auto" w:before="56"/>
        <w:ind w:right="-18"/>
        <w:jc w:val="left"/>
        <w:rPr>
          <w:b w:val="0"/>
          <w:bCs w:val="0"/>
        </w:rPr>
      </w:pPr>
      <w:r>
        <w:rPr>
          <w:rFonts w:ascii="宋体" w:hAnsi="宋体" w:cs="宋体" w:eastAsia="宋体" w:hint="default"/>
        </w:rPr>
        <w:t>(5).</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7"/>
        <w:gridCol w:w="2511"/>
        <w:gridCol w:w="1582"/>
        <w:gridCol w:w="1579"/>
      </w:tblGrid>
      <w:tr>
        <w:trPr>
          <w:trHeight w:val="334"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米业集团股权转让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61,613,700.00</w:t>
            </w:r>
          </w:p>
        </w:tc>
      </w:tr>
      <w:tr>
        <w:trPr>
          <w:trHeight w:val="281"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希杰股权转让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85,507,900.00</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希杰友谊分公司资产转让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15,782,300.00</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黑龙江北大荒农垦集团总公司所属企业</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希杰卫星分公司资产转让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18,915,400.00</w:t>
            </w:r>
          </w:p>
        </w:tc>
      </w:tr>
      <w:tr>
        <w:trPr>
          <w:trHeight w:val="281"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转让担保公司部分股权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31,068,600.00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购买资产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15,823,511.00</w:t>
            </w: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89"/>
        </w:rPr>
        <w:t> </w:t>
      </w:r>
      <w:r>
        <w:rPr/>
        <w:t>关键管理人员报酬</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525" w:space="39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911.66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342.97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38"/>
        <w:gridCol w:w="2679"/>
        <w:gridCol w:w="1239"/>
        <w:gridCol w:w="1250"/>
        <w:gridCol w:w="1294"/>
        <w:gridCol w:w="1296"/>
      </w:tblGrid>
      <w:tr>
        <w:trPr>
          <w:trHeight w:val="245"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92"/>
              <w:ind w:left="2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38"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18,899,935.41</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1,082,424.17</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黑龙江北大荒农垦集团总公司所属企业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19,702,925.90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19,702,925.90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48,327,326.47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19,702,925.90</w:t>
            </w: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center"/>
              <w:rPr>
                <w:rFonts w:ascii="宋体" w:hAnsi="宋体" w:cs="宋体" w:eastAsia="宋体" w:hint="default"/>
                <w:sz w:val="18"/>
                <w:szCs w:val="18"/>
              </w:rPr>
            </w:pPr>
            <w:r>
              <w:rPr>
                <w:rFonts w:ascii="宋体"/>
                <w:sz w:val="18"/>
              </w:rPr>
              <w:t>6,470,429.85</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6,470,429.85</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黑龙江北大荒农垦集团总公司所属企业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center"/>
              <w:rPr>
                <w:rFonts w:ascii="宋体" w:hAnsi="宋体" w:cs="宋体" w:eastAsia="宋体" w:hint="default"/>
                <w:sz w:val="18"/>
                <w:szCs w:val="18"/>
              </w:rPr>
            </w:pPr>
            <w:r>
              <w:rPr>
                <w:rFonts w:ascii="宋体"/>
                <w:sz w:val="18"/>
              </w:rPr>
              <w:t>4,265,721.32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1,636,450.27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4,278,079.48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1,636,450.27</w:t>
            </w: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center"/>
              <w:rPr>
                <w:rFonts w:ascii="宋体" w:hAnsi="宋体" w:cs="宋体" w:eastAsia="宋体" w:hint="default"/>
                <w:sz w:val="18"/>
                <w:szCs w:val="18"/>
              </w:rPr>
            </w:pPr>
            <w:r>
              <w:rPr>
                <w:rFonts w:ascii="宋体"/>
                <w:sz w:val="18"/>
              </w:rPr>
              <w:t>1,153,074.00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1,153,074.00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哈尔滨乔仕房地产开发有限公司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0" w:right="0"/>
              <w:jc w:val="center"/>
              <w:rPr>
                <w:rFonts w:ascii="宋体" w:hAnsi="宋体" w:cs="宋体" w:eastAsia="宋体" w:hint="default"/>
                <w:sz w:val="16"/>
                <w:szCs w:val="16"/>
              </w:rPr>
            </w:pPr>
            <w:r>
              <w:rPr>
                <w:rFonts w:ascii="宋体"/>
                <w:sz w:val="16"/>
              </w:rPr>
              <w:t>364,755,195.71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162,755,195.71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390,000,000.00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163,000,000.00</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9"/>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40"/>
        <w:gridCol w:w="4143"/>
        <w:gridCol w:w="1858"/>
        <w:gridCol w:w="1754"/>
      </w:tblGrid>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23,785.57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23,785.57</w:t>
            </w:r>
          </w:p>
        </w:tc>
      </w:tr>
      <w:tr>
        <w:trPr>
          <w:trHeight w:val="28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63,995,717.25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66,386,163.42</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7,571,263.58</w:t>
            </w:r>
          </w:p>
        </w:tc>
      </w:tr>
      <w:tr>
        <w:trPr>
          <w:trHeight w:val="28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189,130.04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189,130.04</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14,055,534.52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307,862.72</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25,463,858.67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23,110,978.74</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5,601,969.91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45,434,272.69</w:t>
            </w:r>
          </w:p>
        </w:tc>
      </w:tr>
    </w:tbl>
    <w:p>
      <w:pPr>
        <w:spacing w:line="240" w:lineRule="auto" w:before="12"/>
        <w:rPr>
          <w:rFonts w:ascii="宋体" w:hAnsi="宋体" w:cs="宋体" w:eastAsia="宋体" w:hint="default"/>
          <w:sz w:val="19"/>
          <w:szCs w:val="19"/>
        </w:rPr>
      </w:pPr>
    </w:p>
    <w:p>
      <w:pPr>
        <w:pStyle w:val="Heading3"/>
        <w:tabs>
          <w:tab w:pos="1057" w:val="left" w:leader="none"/>
        </w:tabs>
        <w:spacing w:line="292" w:lineRule="auto"/>
        <w:ind w:right="6748"/>
        <w:jc w:val="left"/>
        <w:rPr>
          <w:b w:val="0"/>
          <w:bCs w:val="0"/>
        </w:rPr>
      </w:pPr>
      <w:r>
        <w:rPr/>
        <w:t>十一、</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0"/>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tabs>
          <w:tab w:pos="1057" w:val="left" w:leader="none"/>
        </w:tabs>
        <w:spacing w:line="240" w:lineRule="auto"/>
        <w:ind w:right="-16"/>
        <w:jc w:val="left"/>
        <w:rPr>
          <w:b w:val="0"/>
          <w:bCs w:val="0"/>
        </w:rPr>
      </w:pPr>
      <w:r>
        <w:rPr/>
        <w:t>十二、</w:t>
        <w:tab/>
        <w:t>资产负债表日后事项</w:t>
      </w:r>
      <w:r>
        <w:rPr>
          <w:b w:val="0"/>
          <w:bCs w:val="0"/>
        </w:rPr>
      </w:r>
    </w:p>
    <w:p>
      <w:pPr>
        <w:pStyle w:val="Heading3"/>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3"/>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524,415,573.16</w:t>
            </w:r>
          </w:p>
        </w:tc>
      </w:tr>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524,415,573.16</w:t>
            </w:r>
          </w:p>
        </w:tc>
      </w:tr>
    </w:tbl>
    <w:p>
      <w:pPr>
        <w:pStyle w:val="BodyText"/>
        <w:spacing w:line="240" w:lineRule="exact"/>
        <w:ind w:right="0"/>
        <w:jc w:val="left"/>
      </w:pPr>
      <w:r>
        <w:rPr/>
        <w:t>本公司于</w:t>
      </w:r>
      <w:r>
        <w:rPr>
          <w:spacing w:val="-52"/>
        </w:rPr>
        <w:t> </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18</w:t>
      </w:r>
      <w:r>
        <w:rPr>
          <w:rFonts w:ascii="宋体" w:hAnsi="宋体" w:cs="宋体" w:eastAsia="宋体" w:hint="default"/>
          <w:spacing w:val="-54"/>
        </w:rPr>
        <w:t> </w:t>
      </w:r>
      <w:r>
        <w:rPr/>
        <w:t>日，第六届董事会召开第三十三次会议，批准</w:t>
      </w:r>
      <w:r>
        <w:rPr>
          <w:spacing w:val="-52"/>
        </w:rPr>
        <w:t> </w:t>
      </w:r>
      <w:r>
        <w:rPr>
          <w:rFonts w:ascii="宋体" w:hAnsi="宋体" w:cs="宋体" w:eastAsia="宋体" w:hint="default"/>
        </w:rPr>
        <w:t>2015</w:t>
      </w:r>
      <w:r>
        <w:rPr>
          <w:rFonts w:ascii="宋体" w:hAnsi="宋体" w:cs="宋体" w:eastAsia="宋体" w:hint="default"/>
          <w:spacing w:val="-54"/>
        </w:rPr>
        <w:t> </w:t>
      </w:r>
      <w:r>
        <w:rPr/>
        <w:t>年度利润分配预案，</w:t>
      </w:r>
    </w:p>
    <w:p>
      <w:pPr>
        <w:pStyle w:val="BodyText"/>
        <w:spacing w:line="274" w:lineRule="exact"/>
        <w:ind w:right="2465"/>
        <w:jc w:val="left"/>
      </w:pPr>
      <w:r>
        <w:rPr/>
        <w:t>按</w:t>
      </w:r>
      <w:r>
        <w:rPr>
          <w:spacing w:val="-52"/>
        </w:rPr>
        <w:t> </w:t>
      </w:r>
      <w:r>
        <w:rPr>
          <w:rFonts w:ascii="宋体" w:hAnsi="宋体" w:cs="宋体" w:eastAsia="宋体" w:hint="default"/>
        </w:rPr>
        <w:t>10</w:t>
      </w:r>
      <w:r>
        <w:rPr>
          <w:rFonts w:ascii="宋体" w:hAnsi="宋体" w:cs="宋体" w:eastAsia="宋体" w:hint="default"/>
          <w:spacing w:val="-54"/>
        </w:rPr>
        <w:t> </w:t>
      </w:r>
      <w:r>
        <w:rPr/>
        <w:t>股派发人民币</w:t>
      </w:r>
      <w:r>
        <w:rPr>
          <w:spacing w:val="-54"/>
        </w:rPr>
        <w:t> </w:t>
      </w:r>
      <w:r>
        <w:rPr>
          <w:rFonts w:ascii="宋体" w:hAnsi="宋体" w:cs="宋体" w:eastAsia="宋体" w:hint="default"/>
        </w:rPr>
        <w:t>2.95</w:t>
      </w:r>
      <w:r>
        <w:rPr>
          <w:rFonts w:ascii="宋体" w:hAnsi="宋体" w:cs="宋体" w:eastAsia="宋体" w:hint="default"/>
          <w:spacing w:val="-53"/>
        </w:rPr>
        <w:t> </w:t>
      </w:r>
      <w:r>
        <w:rPr/>
        <w:t>元（含税）现金股利。</w:t>
      </w:r>
    </w:p>
    <w:p>
      <w:pPr>
        <w:pStyle w:val="Heading3"/>
        <w:spacing w:line="266" w:lineRule="auto" w:before="56"/>
        <w:ind w:right="5884"/>
        <w:jc w:val="left"/>
        <w:rPr>
          <w:rFonts w:ascii="宋体" w:hAnsi="宋体" w:cs="宋体" w:eastAsia="宋体" w:hint="default"/>
          <w:b w:val="0"/>
          <w:bCs w:val="0"/>
        </w:rPr>
      </w:pPr>
      <w:r>
        <w:rPr>
          <w:rFonts w:ascii="Calibri" w:hAnsi="Calibri" w:cs="Calibri" w:eastAsia="Calibri" w:hint="default"/>
        </w:rPr>
        <w:t>3</w:t>
      </w:r>
      <w:r>
        <w:rPr/>
        <w:t>、 其他资产负债表日后事项说明</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3"/>
        <w:tabs>
          <w:tab w:pos="1057" w:val="left" w:leader="none"/>
        </w:tabs>
        <w:spacing w:line="290" w:lineRule="auto" w:before="0"/>
        <w:ind w:right="6952"/>
        <w:jc w:val="left"/>
        <w:rPr>
          <w:b w:val="0"/>
          <w:bCs w:val="0"/>
        </w:rPr>
      </w:pPr>
      <w:r>
        <w:rPr/>
        <w:t>十三、</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9"/>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right="2465"/>
        <w:jc w:val="left"/>
      </w:pPr>
      <w:r>
        <w:rPr/>
        <w:t>√适用</w:t>
      </w:r>
      <w:r>
        <w:rPr>
          <w:spacing w:val="-1"/>
        </w:rPr>
        <w:t> </w:t>
      </w:r>
      <w:r>
        <w:rPr/>
        <w:t>□不适用</w:t>
      </w:r>
    </w:p>
    <w:p>
      <w:pPr>
        <w:pStyle w:val="Heading3"/>
        <w:tabs>
          <w:tab w:pos="861" w:val="left" w:leader="none"/>
        </w:tabs>
        <w:spacing w:line="240" w:lineRule="auto" w:before="56"/>
        <w:ind w:right="2465"/>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37" w:lineRule="auto" w:before="61"/>
        <w:ind w:right="0"/>
        <w:jc w:val="left"/>
      </w:pPr>
      <w:r>
        <w:rPr>
          <w:spacing w:val="-4"/>
        </w:rPr>
        <w:t>根据本公司的内部组织结构、管理要求及内部报告制度，本公司的经营业务划分为</w:t>
      </w:r>
      <w:r>
        <w:rPr>
          <w:spacing w:val="-35"/>
        </w:rPr>
        <w:t> </w:t>
      </w:r>
      <w:r>
        <w:rPr>
          <w:rFonts w:ascii="宋体" w:hAnsi="宋体" w:cs="宋体" w:eastAsia="宋体" w:hint="default"/>
        </w:rPr>
        <w:t>7</w:t>
      </w:r>
      <w:r>
        <w:rPr>
          <w:rFonts w:ascii="宋体" w:hAnsi="宋体" w:cs="宋体" w:eastAsia="宋体" w:hint="default"/>
          <w:spacing w:val="-32"/>
        </w:rPr>
        <w:t> </w:t>
      </w:r>
      <w:r>
        <w:rPr>
          <w:spacing w:val="-3"/>
        </w:rPr>
        <w:t>个经营分部，</w:t>
      </w:r>
      <w:r>
        <w:rPr>
          <w:spacing w:val="-93"/>
        </w:rPr>
        <w:t> </w:t>
      </w:r>
      <w:r>
        <w:rPr>
          <w:spacing w:val="-6"/>
        </w:rPr>
        <w:t>本公司的管理层定期评价这些分部的经营成果，以决定向其分配资源及评价其业绩。在经营分部的</w:t>
      </w:r>
      <w:r>
        <w:rPr>
          <w:spacing w:val="-51"/>
        </w:rPr>
        <w:t> </w:t>
      </w:r>
      <w:r>
        <w:rPr>
          <w:spacing w:val="-51"/>
        </w:rPr>
      </w:r>
      <w:r>
        <w:rPr>
          <w:spacing w:val="-5"/>
        </w:rPr>
        <w:t>基础上本公司确定了</w:t>
      </w:r>
      <w:r>
        <w:rPr>
          <w:spacing w:val="-42"/>
        </w:rPr>
        <w:t> </w:t>
      </w:r>
      <w:r>
        <w:rPr>
          <w:rFonts w:ascii="宋体" w:hAnsi="宋体" w:cs="宋体" w:eastAsia="宋体" w:hint="default"/>
        </w:rPr>
        <w:t>7</w:t>
      </w:r>
      <w:r>
        <w:rPr>
          <w:rFonts w:ascii="宋体" w:hAnsi="宋体" w:cs="宋体" w:eastAsia="宋体" w:hint="default"/>
          <w:spacing w:val="-38"/>
        </w:rPr>
        <w:t> </w:t>
      </w:r>
      <w:r>
        <w:rPr>
          <w:spacing w:val="-13"/>
        </w:rPr>
        <w:t>个报告分部，分别为农业分部、尿素分部、纸张分部、麦芽分部、经贸分部、</w:t>
      </w:r>
      <w:r>
        <w:rPr>
          <w:spacing w:val="-58"/>
        </w:rPr>
        <w:t> </w:t>
      </w:r>
      <w:r>
        <w:rPr>
          <w:spacing w:val="-58"/>
        </w:rPr>
      </w:r>
      <w:r>
        <w:rPr>
          <w:spacing w:val="-6"/>
        </w:rPr>
        <w:t>房地产分部、投资管理分部，这些报告分部是以公司主要产品为基础确定的。本公司各个报告分部</w:t>
      </w:r>
      <w:r>
        <w:rPr>
          <w:spacing w:val="-47"/>
        </w:rPr>
        <w:t> </w:t>
      </w:r>
      <w:r>
        <w:rPr>
          <w:spacing w:val="-47"/>
        </w:rPr>
      </w:r>
      <w:r>
        <w:rPr>
          <w:spacing w:val="-6"/>
        </w:rPr>
        <w:t>提供的主要产品及劳务分别为公司的主营业务。</w:t>
      </w:r>
      <w:r>
        <w:rPr>
          <w:spacing w:val="-63"/>
        </w:rPr>
        <w:t> </w:t>
      </w:r>
      <w:r>
        <w:rPr>
          <w:spacing w:val="-63"/>
        </w:rPr>
      </w:r>
      <w:r>
        <w:rPr>
          <w:spacing w:val="-6"/>
        </w:rPr>
        <w:t>分部报告信息根据各分部向管理层报告时采用的会计政策及计量标准披露，这些计量基础与编制财</w:t>
      </w:r>
      <w:r>
        <w:rPr>
          <w:spacing w:val="-53"/>
        </w:rPr>
        <w:t> </w:t>
      </w:r>
      <w:r>
        <w:rPr>
          <w:spacing w:val="-53"/>
        </w:rPr>
      </w:r>
      <w:r>
        <w:rPr>
          <w:spacing w:val="-6"/>
        </w:rPr>
        <w:t>务报表时的会计与计量基础保持一致。</w:t>
      </w:r>
      <w:r>
        <w:rPr/>
      </w:r>
    </w:p>
    <w:p>
      <w:pPr>
        <w:spacing w:after="0" w:line="237" w:lineRule="auto"/>
        <w:jc w:val="left"/>
        <w:sectPr>
          <w:type w:val="continuous"/>
          <w:pgSz w:w="11910" w:h="16840"/>
          <w:pgMar w:top="1120" w:bottom="1380" w:left="1580" w:right="1040"/>
        </w:sectPr>
      </w:pPr>
    </w:p>
    <w:p>
      <w:pPr>
        <w:spacing w:before="20"/>
        <w:ind w:left="7195" w:right="73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583" w:val="left" w:leader="none"/>
        </w:tabs>
        <w:spacing w:line="240" w:lineRule="auto" w:before="169"/>
        <w:ind w:left="940" w:right="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6"/>
        <w:ind w:left="0" w:right="1119"/>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55"/>
        <w:gridCol w:w="1733"/>
        <w:gridCol w:w="1729"/>
        <w:gridCol w:w="1584"/>
        <w:gridCol w:w="1726"/>
        <w:gridCol w:w="1730"/>
        <w:gridCol w:w="1585"/>
        <w:gridCol w:w="1442"/>
        <w:gridCol w:w="1342"/>
        <w:gridCol w:w="1683"/>
      </w:tblGrid>
      <w:tr>
        <w:trPr>
          <w:trHeight w:val="242"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农业</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尿素</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纸张</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麦芽</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3,023,822,280.16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302,156,129.76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1,598,081.20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104,205,203.46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17,702,667.87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202,656,805.40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3,652,141,167.85</w:t>
            </w:r>
          </w:p>
        </w:tc>
      </w:tr>
      <w:tr>
        <w:trPr>
          <w:trHeight w:val="242"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536,422,283.35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348,929,027.23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1,444,227.04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104,227,111.71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13,148,073.40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150,466,794.37</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28.74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1,154,637,488.36</w:t>
            </w:r>
            <w:r>
              <w:rPr>
                <w:rFonts w:ascii="宋体"/>
                <w:sz w:val="18"/>
              </w:rPr>
            </w:r>
          </w:p>
        </w:tc>
      </w:tr>
      <w:tr>
        <w:trPr>
          <w:trHeight w:val="242"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1,001,201,427.25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-269,205,834.40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-69,369,215.70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-70,389,969.07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-8,364,748.82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10,974,196.41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-50,820.00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594,795,035.67</w:t>
            </w:r>
          </w:p>
        </w:tc>
      </w:tr>
      <w:tr>
        <w:trPr>
          <w:trHeight w:val="24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1,349,701.92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9,314,098.60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10,663,800.52</w:t>
            </w:r>
          </w:p>
        </w:tc>
      </w:tr>
      <w:tr>
        <w:trPr>
          <w:trHeight w:val="243"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999,851,725.33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-269,205,834.40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-69,369,215.70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-70,389,969.07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-8,364,748.82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1,660,097.81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-50,820.00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584,131,235.15</w:t>
            </w:r>
          </w:p>
        </w:tc>
      </w:tr>
      <w:tr>
        <w:trPr>
          <w:trHeight w:val="24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2,894,478,462.30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724,960,644.66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16,561,531.09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821,476,264.42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476,489,232.97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970,740,410.97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30,949,180.00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2,466,207.21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5,933,189,519.20</w:t>
            </w:r>
            <w:r>
              <w:rPr>
                <w:rFonts w:ascii="宋体"/>
                <w:sz w:val="18"/>
              </w:rPr>
            </w:r>
          </w:p>
        </w:tc>
      </w:tr>
      <w:tr>
        <w:trPr>
          <w:trHeight w:val="242"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1,894,626,736.97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993,020,906.77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227,403,069.56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1,166,562,205.90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1,368,879,496.36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899,063,628.06</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2,466,207.21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6,547,089,836.41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63"/>
        <w:ind w:left="7195" w:right="7379" w:firstLine="0"/>
        <w:jc w:val="center"/>
        <w:rPr>
          <w:rFonts w:ascii="Calibri" w:hAnsi="Calibri" w:cs="Calibri" w:eastAsia="Calibri" w:hint="default"/>
          <w:sz w:val="18"/>
          <w:szCs w:val="18"/>
        </w:rPr>
      </w:pPr>
      <w:r>
        <w:rPr>
          <w:rFonts w:ascii="Calibri"/>
          <w:b/>
          <w:sz w:val="18"/>
        </w:rPr>
        <w:t>125 </w:t>
      </w:r>
      <w:r>
        <w:rPr>
          <w:rFonts w:ascii="Calibri"/>
          <w:sz w:val="18"/>
        </w:rPr>
        <w:t>/</w:t>
      </w:r>
      <w:r>
        <w:rPr>
          <w:rFonts w:ascii="Calibri"/>
          <w:spacing w:val="-5"/>
          <w:sz w:val="18"/>
        </w:rPr>
        <w:t> </w:t>
      </w:r>
      <w:r>
        <w:rPr>
          <w:rFonts w:ascii="Calibri"/>
          <w:b/>
          <w:sz w:val="18"/>
        </w:rPr>
        <w:t>132</w:t>
      </w:r>
      <w:r>
        <w:rPr>
          <w:rFonts w:ascii="Calibri"/>
          <w:sz w:val="18"/>
        </w:rPr>
      </w:r>
    </w:p>
    <w:p>
      <w:pPr>
        <w:spacing w:after="0"/>
        <w:jc w:val="center"/>
        <w:rPr>
          <w:rFonts w:ascii="Calibri" w:hAnsi="Calibri" w:cs="Calibri" w:eastAsia="Calibri" w:hint="default"/>
          <w:sz w:val="18"/>
          <w:szCs w:val="18"/>
        </w:rPr>
        <w:sectPr>
          <w:headerReference w:type="default" r:id="rId50"/>
          <w:footerReference w:type="default" r:id="rId51"/>
          <w:pgSz w:w="16840" w:h="11910" w:orient="landscape"/>
          <w:pgMar w:header="0" w:footer="0" w:top="800" w:bottom="280" w:left="500" w:right="4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2"/>
          <w:pgSz w:w="11910" w:h="16840"/>
          <w:pgMar w:footer="1195" w:header="0" w:top="1120" w:bottom="1380" w:left="1580" w:right="1040"/>
          <w:pgNumType w:start="126"/>
        </w:sectPr>
      </w:pPr>
    </w:p>
    <w:p>
      <w:pPr>
        <w:spacing w:line="240" w:lineRule="auto" w:before="10"/>
        <w:rPr>
          <w:rFonts w:ascii="Calibri" w:hAnsi="Calibri" w:cs="Calibri" w:eastAsia="Calibri" w:hint="default"/>
          <w:b/>
          <w:bCs/>
          <w:sz w:val="14"/>
          <w:szCs w:val="14"/>
        </w:rPr>
      </w:pPr>
    </w:p>
    <w:p>
      <w:pPr>
        <w:pStyle w:val="Heading3"/>
        <w:tabs>
          <w:tab w:pos="1057" w:val="left" w:leader="none"/>
        </w:tabs>
        <w:spacing w:line="290" w:lineRule="auto" w:before="0"/>
        <w:ind w:right="0"/>
        <w:jc w:val="left"/>
        <w:rPr>
          <w:b w:val="0"/>
          <w:bCs w:val="0"/>
        </w:rPr>
      </w:pPr>
      <w:r>
        <w:rPr/>
        <w:t>十四、</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1057" w:val="left" w:leader="none"/>
        </w:tabs>
        <w:spacing w:line="240" w:lineRule="auto" w:before="12"/>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3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722"/>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41"/>
        <w:gridCol w:w="715"/>
        <w:gridCol w:w="574"/>
        <w:gridCol w:w="715"/>
        <w:gridCol w:w="716"/>
        <w:gridCol w:w="715"/>
        <w:gridCol w:w="713"/>
        <w:gridCol w:w="571"/>
        <w:gridCol w:w="718"/>
        <w:gridCol w:w="571"/>
        <w:gridCol w:w="746"/>
      </w:tblGrid>
      <w:tr>
        <w:trPr>
          <w:trHeight w:val="269"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141" w:type="dxa"/>
            <w:vMerge/>
            <w:tcBorders>
              <w:left w:val="single" w:sz="4" w:space="0" w:color="000000"/>
              <w:right w:val="single" w:sz="4" w:space="0" w:color="000000"/>
            </w:tcBorders>
          </w:tcPr>
          <w:p>
            <w:pP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70" w:right="17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87" w:right="187"/>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2141" w:type="dxa"/>
            <w:vMerge/>
            <w:tcBorders>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6"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84" w:hanging="4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715"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3"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3"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46" w:type="dxa"/>
            <w:vMerge/>
            <w:tcBorders>
              <w:left w:val="single" w:sz="4" w:space="0" w:color="000000"/>
              <w:bottom w:val="single" w:sz="4" w:space="0" w:color="000000"/>
              <w:right w:val="single" w:sz="4" w:space="0" w:color="000000"/>
            </w:tcBorders>
          </w:tcPr>
          <w:p>
            <w:pPr/>
          </w:p>
        </w:tc>
      </w:tr>
      <w:tr>
        <w:trPr>
          <w:trHeight w:val="47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left"/>
              <w:rPr>
                <w:rFonts w:ascii="宋体" w:hAnsi="宋体" w:cs="宋体" w:eastAsia="宋体" w:hint="default"/>
                <w:sz w:val="18"/>
                <w:szCs w:val="18"/>
              </w:rPr>
            </w:pPr>
            <w:r>
              <w:rPr>
                <w:rFonts w:ascii="宋体"/>
                <w:sz w:val="18"/>
              </w:rPr>
              <w:t>72,201,</w:t>
            </w:r>
          </w:p>
          <w:p>
            <w:pPr>
              <w:pStyle w:val="TableParagraph"/>
              <w:spacing w:line="234" w:lineRule="exact"/>
              <w:ind w:left="139" w:right="0"/>
              <w:jc w:val="left"/>
              <w:rPr>
                <w:rFonts w:ascii="宋体" w:hAnsi="宋体" w:cs="宋体" w:eastAsia="宋体" w:hint="default"/>
                <w:sz w:val="18"/>
                <w:szCs w:val="18"/>
              </w:rPr>
            </w:pPr>
            <w:r>
              <w:rPr>
                <w:rFonts w:ascii="宋体"/>
                <w:sz w:val="18"/>
              </w:rPr>
              <w:t>823.16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62.86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left"/>
              <w:rPr>
                <w:rFonts w:ascii="宋体" w:hAnsi="宋体" w:cs="宋体" w:eastAsia="宋体" w:hint="default"/>
                <w:sz w:val="18"/>
                <w:szCs w:val="18"/>
              </w:rPr>
            </w:pPr>
            <w:r>
              <w:rPr>
                <w:rFonts w:ascii="宋体"/>
                <w:sz w:val="18"/>
              </w:rPr>
              <w:t>72,201,</w:t>
            </w:r>
          </w:p>
          <w:p>
            <w:pPr>
              <w:pStyle w:val="TableParagraph"/>
              <w:spacing w:line="234" w:lineRule="exact"/>
              <w:ind w:left="139" w:right="0"/>
              <w:jc w:val="left"/>
              <w:rPr>
                <w:rFonts w:ascii="宋体" w:hAnsi="宋体" w:cs="宋体" w:eastAsia="宋体" w:hint="default"/>
                <w:sz w:val="18"/>
                <w:szCs w:val="18"/>
              </w:rPr>
            </w:pPr>
            <w:r>
              <w:rPr>
                <w:rFonts w:ascii="宋体"/>
                <w:sz w:val="18"/>
              </w:rPr>
              <w:t>823.16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sz w:val="18"/>
              </w:rPr>
              <w:t>87,355,</w:t>
            </w:r>
          </w:p>
          <w:p>
            <w:pPr>
              <w:pStyle w:val="TableParagraph"/>
              <w:spacing w:line="234" w:lineRule="exact"/>
              <w:ind w:left="134" w:right="0"/>
              <w:jc w:val="left"/>
              <w:rPr>
                <w:rFonts w:ascii="宋体" w:hAnsi="宋体" w:cs="宋体" w:eastAsia="宋体" w:hint="default"/>
                <w:sz w:val="18"/>
                <w:szCs w:val="18"/>
              </w:rPr>
            </w:pPr>
            <w:r>
              <w:rPr>
                <w:rFonts w:ascii="宋体"/>
                <w:sz w:val="18"/>
              </w:rPr>
              <w:t>592.66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57.78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72,201,</w:t>
            </w:r>
          </w:p>
          <w:p>
            <w:pPr>
              <w:pStyle w:val="TableParagraph"/>
              <w:spacing w:line="234" w:lineRule="exact"/>
              <w:ind w:left="141" w:right="0"/>
              <w:jc w:val="left"/>
              <w:rPr>
                <w:rFonts w:ascii="宋体" w:hAnsi="宋体" w:cs="宋体" w:eastAsia="宋体" w:hint="default"/>
                <w:sz w:val="18"/>
                <w:szCs w:val="18"/>
              </w:rPr>
            </w:pPr>
            <w:r>
              <w:rPr>
                <w:rFonts w:ascii="宋体"/>
                <w:sz w:val="18"/>
              </w:rPr>
              <w:t>823.16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82.65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sz w:val="18"/>
              </w:rPr>
              <w:t>15,153,</w:t>
            </w:r>
          </w:p>
          <w:p>
            <w:pPr>
              <w:pStyle w:val="TableParagraph"/>
              <w:spacing w:line="234" w:lineRule="exact"/>
              <w:ind w:left="170" w:right="0"/>
              <w:jc w:val="left"/>
              <w:rPr>
                <w:rFonts w:ascii="宋体" w:hAnsi="宋体" w:cs="宋体" w:eastAsia="宋体" w:hint="default"/>
                <w:sz w:val="18"/>
                <w:szCs w:val="18"/>
              </w:rPr>
            </w:pPr>
            <w:r>
              <w:rPr>
                <w:rFonts w:ascii="宋体"/>
                <w:sz w:val="18"/>
              </w:rPr>
              <w:t>769.50</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 w:right="0"/>
              <w:jc w:val="left"/>
              <w:rPr>
                <w:rFonts w:ascii="宋体" w:hAnsi="宋体" w:cs="宋体" w:eastAsia="宋体" w:hint="default"/>
                <w:sz w:val="18"/>
                <w:szCs w:val="18"/>
              </w:rPr>
            </w:pPr>
            <w:r>
              <w:rPr>
                <w:rFonts w:ascii="宋体"/>
                <w:sz w:val="18"/>
              </w:rPr>
              <w:t>388,216</w:t>
            </w:r>
          </w:p>
          <w:p>
            <w:pPr>
              <w:pStyle w:val="TableParagraph"/>
              <w:spacing w:line="234" w:lineRule="exact"/>
              <w:ind w:left="408" w:right="0"/>
              <w:jc w:val="left"/>
              <w:rPr>
                <w:rFonts w:ascii="宋体" w:hAnsi="宋体" w:cs="宋体" w:eastAsia="宋体" w:hint="default"/>
                <w:sz w:val="18"/>
                <w:szCs w:val="18"/>
              </w:rPr>
            </w:pPr>
            <w:r>
              <w:rPr>
                <w:rFonts w:ascii="宋体"/>
                <w:sz w:val="18"/>
              </w:rPr>
              <w:t>.00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0.34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58,232.</w:t>
            </w:r>
          </w:p>
          <w:p>
            <w:pPr>
              <w:pStyle w:val="TableParagraph"/>
              <w:spacing w:line="234" w:lineRule="exact"/>
              <w:ind w:right="23"/>
              <w:jc w:val="right"/>
              <w:rPr>
                <w:rFonts w:ascii="宋体" w:hAnsi="宋体" w:cs="宋体" w:eastAsia="宋体" w:hint="default"/>
                <w:sz w:val="18"/>
                <w:szCs w:val="18"/>
              </w:rPr>
            </w:pPr>
            <w:r>
              <w:rPr>
                <w:rFonts w:ascii="宋体"/>
                <w:sz w:val="18"/>
              </w:rPr>
              <w:t>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15.00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 w:right="0"/>
              <w:jc w:val="left"/>
              <w:rPr>
                <w:rFonts w:ascii="宋体" w:hAnsi="宋体" w:cs="宋体" w:eastAsia="宋体" w:hint="default"/>
                <w:sz w:val="18"/>
                <w:szCs w:val="18"/>
              </w:rPr>
            </w:pPr>
            <w:r>
              <w:rPr>
                <w:rFonts w:ascii="宋体"/>
                <w:sz w:val="18"/>
              </w:rPr>
              <w:t>329,983</w:t>
            </w:r>
          </w:p>
          <w:p>
            <w:pPr>
              <w:pStyle w:val="TableParagraph"/>
              <w:spacing w:line="234" w:lineRule="exact"/>
              <w:ind w:left="405" w:right="0"/>
              <w:jc w:val="left"/>
              <w:rPr>
                <w:rFonts w:ascii="宋体" w:hAnsi="宋体" w:cs="宋体" w:eastAsia="宋体" w:hint="default"/>
                <w:sz w:val="18"/>
                <w:szCs w:val="18"/>
              </w:rPr>
            </w:pPr>
            <w:r>
              <w:rPr>
                <w:rFonts w:ascii="宋体"/>
                <w:sz w:val="18"/>
              </w:rPr>
              <w:t>.60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 w:right="0"/>
              <w:jc w:val="left"/>
              <w:rPr>
                <w:rFonts w:ascii="宋体" w:hAnsi="宋体" w:cs="宋体" w:eastAsia="宋体" w:hint="default"/>
                <w:sz w:val="18"/>
                <w:szCs w:val="18"/>
              </w:rPr>
            </w:pPr>
            <w:r>
              <w:rPr>
                <w:rFonts w:ascii="宋体"/>
                <w:sz w:val="18"/>
              </w:rPr>
              <w:t>21,412,</w:t>
            </w:r>
          </w:p>
          <w:p>
            <w:pPr>
              <w:pStyle w:val="TableParagraph"/>
              <w:spacing w:line="234" w:lineRule="exact"/>
              <w:ind w:left="134" w:right="0"/>
              <w:jc w:val="left"/>
              <w:rPr>
                <w:rFonts w:ascii="宋体" w:hAnsi="宋体" w:cs="宋体" w:eastAsia="宋体" w:hint="default"/>
                <w:sz w:val="18"/>
                <w:szCs w:val="18"/>
              </w:rPr>
            </w:pPr>
            <w:r>
              <w:rPr>
                <w:rFonts w:ascii="宋体"/>
                <w:sz w:val="18"/>
              </w:rPr>
              <w:t>304.77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 w:right="0"/>
              <w:jc w:val="center"/>
              <w:rPr>
                <w:rFonts w:ascii="宋体" w:hAnsi="宋体" w:cs="宋体" w:eastAsia="宋体" w:hint="default"/>
                <w:sz w:val="18"/>
                <w:szCs w:val="18"/>
              </w:rPr>
            </w:pPr>
            <w:r>
              <w:rPr>
                <w:rFonts w:ascii="宋体"/>
                <w:sz w:val="18"/>
              </w:rPr>
              <w:t>14.16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 w:right="0"/>
              <w:jc w:val="left"/>
              <w:rPr>
                <w:rFonts w:ascii="宋体" w:hAnsi="宋体" w:cs="宋体" w:eastAsia="宋体" w:hint="default"/>
                <w:sz w:val="18"/>
                <w:szCs w:val="18"/>
              </w:rPr>
            </w:pPr>
            <w:r>
              <w:rPr>
                <w:rFonts w:ascii="宋体"/>
                <w:sz w:val="18"/>
              </w:rPr>
              <w:t>170,479</w:t>
            </w:r>
          </w:p>
          <w:p>
            <w:pPr>
              <w:pStyle w:val="TableParagraph"/>
              <w:spacing w:line="234" w:lineRule="exact"/>
              <w:ind w:left="410" w:right="0"/>
              <w:jc w:val="left"/>
              <w:rPr>
                <w:rFonts w:ascii="宋体" w:hAnsi="宋体" w:cs="宋体" w:eastAsia="宋体" w:hint="default"/>
                <w:sz w:val="18"/>
                <w:szCs w:val="18"/>
              </w:rPr>
            </w:pPr>
            <w:r>
              <w:rPr>
                <w:rFonts w:ascii="宋体"/>
                <w:sz w:val="18"/>
              </w:rPr>
              <w:t>.95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0.80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9" w:right="0"/>
              <w:jc w:val="left"/>
              <w:rPr>
                <w:rFonts w:ascii="宋体" w:hAnsi="宋体" w:cs="宋体" w:eastAsia="宋体" w:hint="default"/>
                <w:sz w:val="18"/>
                <w:szCs w:val="18"/>
              </w:rPr>
            </w:pPr>
            <w:r>
              <w:rPr>
                <w:rFonts w:ascii="宋体"/>
                <w:sz w:val="18"/>
              </w:rPr>
              <w:t>21,241,</w:t>
            </w:r>
          </w:p>
          <w:p>
            <w:pPr>
              <w:pStyle w:val="TableParagraph"/>
              <w:spacing w:line="234" w:lineRule="exact"/>
              <w:ind w:left="170" w:right="0"/>
              <w:jc w:val="left"/>
              <w:rPr>
                <w:rFonts w:ascii="宋体" w:hAnsi="宋体" w:cs="宋体" w:eastAsia="宋体" w:hint="default"/>
                <w:sz w:val="18"/>
                <w:szCs w:val="18"/>
              </w:rPr>
            </w:pPr>
            <w:r>
              <w:rPr>
                <w:rFonts w:ascii="宋体"/>
                <w:sz w:val="18"/>
              </w:rPr>
              <w:t>824.82</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left"/>
              <w:rPr>
                <w:rFonts w:ascii="宋体" w:hAnsi="宋体" w:cs="宋体" w:eastAsia="宋体" w:hint="default"/>
                <w:sz w:val="18"/>
                <w:szCs w:val="18"/>
              </w:rPr>
            </w:pPr>
            <w:r>
              <w:rPr>
                <w:rFonts w:ascii="宋体"/>
                <w:sz w:val="18"/>
              </w:rPr>
              <w:t>42,269,</w:t>
            </w:r>
          </w:p>
          <w:p>
            <w:pPr>
              <w:pStyle w:val="TableParagraph"/>
              <w:spacing w:line="240" w:lineRule="auto"/>
              <w:ind w:left="139" w:right="0"/>
              <w:jc w:val="left"/>
              <w:rPr>
                <w:rFonts w:ascii="宋体" w:hAnsi="宋体" w:cs="宋体" w:eastAsia="宋体" w:hint="default"/>
                <w:sz w:val="18"/>
                <w:szCs w:val="18"/>
              </w:rPr>
            </w:pPr>
            <w:r>
              <w:rPr>
                <w:rFonts w:ascii="宋体"/>
                <w:sz w:val="18"/>
              </w:rPr>
              <w:t>027.67</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36.80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sz w:val="18"/>
              </w:rPr>
              <w:t>42,269,</w:t>
            </w:r>
          </w:p>
          <w:p>
            <w:pPr>
              <w:pStyle w:val="TableParagraph"/>
              <w:spacing w:line="240" w:lineRule="auto"/>
              <w:ind w:left="139" w:right="0"/>
              <w:jc w:val="left"/>
              <w:rPr>
                <w:rFonts w:ascii="宋体" w:hAnsi="宋体" w:cs="宋体" w:eastAsia="宋体" w:hint="default"/>
                <w:sz w:val="18"/>
                <w:szCs w:val="18"/>
              </w:rPr>
            </w:pPr>
            <w:r>
              <w:rPr>
                <w:rFonts w:ascii="宋体"/>
                <w:sz w:val="18"/>
              </w:rPr>
              <w:t>027.67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sz w:val="18"/>
              </w:rPr>
              <w:t>42,429,</w:t>
            </w:r>
          </w:p>
          <w:p>
            <w:pPr>
              <w:pStyle w:val="TableParagraph"/>
              <w:spacing w:line="240" w:lineRule="auto"/>
              <w:ind w:left="134" w:right="0"/>
              <w:jc w:val="left"/>
              <w:rPr>
                <w:rFonts w:ascii="宋体" w:hAnsi="宋体" w:cs="宋体" w:eastAsia="宋体" w:hint="default"/>
                <w:sz w:val="18"/>
                <w:szCs w:val="18"/>
              </w:rPr>
            </w:pPr>
            <w:r>
              <w:rPr>
                <w:rFonts w:ascii="宋体"/>
                <w:sz w:val="18"/>
              </w:rPr>
              <w:t>430.07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28.06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42,429,</w:t>
            </w:r>
          </w:p>
          <w:p>
            <w:pPr>
              <w:pStyle w:val="TableParagraph"/>
              <w:spacing w:line="240" w:lineRule="auto"/>
              <w:ind w:left="141" w:right="0"/>
              <w:jc w:val="left"/>
              <w:rPr>
                <w:rFonts w:ascii="宋体" w:hAnsi="宋体" w:cs="宋体" w:eastAsia="宋体" w:hint="default"/>
                <w:sz w:val="18"/>
                <w:szCs w:val="18"/>
              </w:rPr>
            </w:pPr>
            <w:r>
              <w:rPr>
                <w:rFonts w:ascii="宋体"/>
                <w:sz w:val="18"/>
              </w:rPr>
              <w:t>430.07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left"/>
              <w:rPr>
                <w:rFonts w:ascii="宋体" w:hAnsi="宋体" w:cs="宋体" w:eastAsia="宋体" w:hint="default"/>
                <w:sz w:val="18"/>
                <w:szCs w:val="18"/>
              </w:rPr>
            </w:pPr>
            <w:r>
              <w:rPr>
                <w:rFonts w:ascii="宋体"/>
                <w:sz w:val="18"/>
              </w:rPr>
              <w:t>114,859</w:t>
            </w:r>
          </w:p>
          <w:p>
            <w:pPr>
              <w:pStyle w:val="TableParagraph"/>
              <w:spacing w:line="234" w:lineRule="exact"/>
              <w:ind w:left="48" w:right="0"/>
              <w:jc w:val="left"/>
              <w:rPr>
                <w:rFonts w:ascii="宋体" w:hAnsi="宋体" w:cs="宋体" w:eastAsia="宋体" w:hint="default"/>
                <w:sz w:val="18"/>
                <w:szCs w:val="18"/>
              </w:rPr>
            </w:pPr>
            <w:r>
              <w:rPr>
                <w:rFonts w:ascii="宋体"/>
                <w:sz w:val="18"/>
              </w:rPr>
              <w:t>,066.83</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left"/>
              <w:rPr>
                <w:rFonts w:ascii="宋体" w:hAnsi="宋体" w:cs="宋体" w:eastAsia="宋体" w:hint="default"/>
                <w:sz w:val="18"/>
                <w:szCs w:val="18"/>
              </w:rPr>
            </w:pPr>
            <w:r>
              <w:rPr>
                <w:rFonts w:ascii="宋体"/>
                <w:sz w:val="18"/>
              </w:rPr>
              <w:t>114,529</w:t>
            </w:r>
          </w:p>
          <w:p>
            <w:pPr>
              <w:pStyle w:val="TableParagraph"/>
              <w:spacing w:line="234" w:lineRule="exact"/>
              <w:ind w:left="47" w:right="0"/>
              <w:jc w:val="left"/>
              <w:rPr>
                <w:rFonts w:ascii="宋体" w:hAnsi="宋体" w:cs="宋体" w:eastAsia="宋体" w:hint="default"/>
                <w:sz w:val="18"/>
                <w:szCs w:val="18"/>
              </w:rPr>
            </w:pPr>
            <w:r>
              <w:rPr>
                <w:rFonts w:ascii="宋体"/>
                <w:sz w:val="18"/>
              </w:rPr>
              <w:t>,083.23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329,983</w:t>
            </w:r>
          </w:p>
          <w:p>
            <w:pPr>
              <w:pStyle w:val="TableParagraph"/>
              <w:spacing w:line="234" w:lineRule="exact"/>
              <w:ind w:left="405" w:right="0"/>
              <w:jc w:val="left"/>
              <w:rPr>
                <w:rFonts w:ascii="宋体" w:hAnsi="宋体" w:cs="宋体" w:eastAsia="宋体" w:hint="default"/>
                <w:sz w:val="18"/>
                <w:szCs w:val="18"/>
              </w:rPr>
            </w:pPr>
            <w:r>
              <w:rPr>
                <w:rFonts w:ascii="宋体"/>
                <w:sz w:val="18"/>
              </w:rPr>
              <w:t>.60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sz w:val="18"/>
              </w:rPr>
              <w:t>151,197</w:t>
            </w:r>
          </w:p>
          <w:p>
            <w:pPr>
              <w:pStyle w:val="TableParagraph"/>
              <w:spacing w:line="234" w:lineRule="exact"/>
              <w:ind w:left="43" w:right="0"/>
              <w:jc w:val="left"/>
              <w:rPr>
                <w:rFonts w:ascii="宋体" w:hAnsi="宋体" w:cs="宋体" w:eastAsia="宋体" w:hint="default"/>
                <w:sz w:val="18"/>
                <w:szCs w:val="18"/>
              </w:rPr>
            </w:pPr>
            <w:r>
              <w:rPr>
                <w:rFonts w:ascii="宋体"/>
                <w:sz w:val="18"/>
              </w:rPr>
              <w:t>,327.50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114,801</w:t>
            </w:r>
          </w:p>
          <w:p>
            <w:pPr>
              <w:pStyle w:val="TableParagraph"/>
              <w:spacing w:line="234" w:lineRule="exact"/>
              <w:ind w:left="50" w:right="0"/>
              <w:jc w:val="left"/>
              <w:rPr>
                <w:rFonts w:ascii="宋体" w:hAnsi="宋体" w:cs="宋体" w:eastAsia="宋体" w:hint="default"/>
                <w:sz w:val="18"/>
                <w:szCs w:val="18"/>
              </w:rPr>
            </w:pPr>
            <w:r>
              <w:rPr>
                <w:rFonts w:ascii="宋体"/>
                <w:sz w:val="18"/>
              </w:rPr>
              <w:t>,733.18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sz w:val="18"/>
              </w:rPr>
              <w:t>36,395,</w:t>
            </w:r>
          </w:p>
          <w:p>
            <w:pPr>
              <w:pStyle w:val="TableParagraph"/>
              <w:spacing w:line="234" w:lineRule="exact"/>
              <w:ind w:left="170" w:right="0"/>
              <w:jc w:val="left"/>
              <w:rPr>
                <w:rFonts w:ascii="宋体" w:hAnsi="宋体" w:cs="宋体" w:eastAsia="宋体" w:hint="default"/>
                <w:sz w:val="18"/>
                <w:szCs w:val="18"/>
              </w:rPr>
            </w:pPr>
            <w:r>
              <w:rPr>
                <w:rFonts w:ascii="宋体"/>
                <w:sz w:val="18"/>
              </w:rPr>
              <w:t>594.32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8"/>
        <w:gridCol w:w="1745"/>
        <w:gridCol w:w="1889"/>
        <w:gridCol w:w="1743"/>
        <w:gridCol w:w="1205"/>
      </w:tblGrid>
      <w:tr>
        <w:trPr>
          <w:trHeight w:val="281"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5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68"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黑龙江龙谊麦业有限公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11,980,177.90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11,980,177.90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黑龙江农垦宏信有限公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司一部</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11,850,141.97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11,850,141.97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大庆高新区新金雨经贸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10,181,491.35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10,181,491.35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佳木斯华原农资有限公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司一部</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5,175,000.00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5,175,000.00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7"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沈阳锋烨兴经贸物资公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16,439,366.60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16,439,366.60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农业生产资料有限公司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7,722,748.00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7,722,748.00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55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辽宁华信石油化工有限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8,852,897.34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8,852,897.34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预计全部</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72,201,823.16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72,201,823.16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7"/>
        <w:gridCol w:w="2165"/>
        <w:gridCol w:w="2114"/>
        <w:gridCol w:w="2093"/>
      </w:tblGrid>
      <w:tr>
        <w:trPr>
          <w:trHeight w:val="307"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0" w:right="0"/>
              <w:jc w:val="left"/>
              <w:rPr>
                <w:rFonts w:ascii="宋体" w:hAnsi="宋体" w:cs="宋体" w:eastAsia="宋体" w:hint="default"/>
                <w:sz w:val="21"/>
                <w:szCs w:val="21"/>
              </w:rPr>
            </w:pPr>
            <w:r>
              <w:rPr>
                <w:rFonts w:ascii="宋体"/>
                <w:sz w:val="21"/>
              </w:rPr>
              <w:t>388,216.00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5" w:right="0"/>
              <w:jc w:val="left"/>
              <w:rPr>
                <w:rFonts w:ascii="宋体" w:hAnsi="宋体" w:cs="宋体" w:eastAsia="宋体" w:hint="default"/>
                <w:sz w:val="21"/>
                <w:szCs w:val="21"/>
              </w:rPr>
            </w:pPr>
            <w:r>
              <w:rPr>
                <w:rFonts w:ascii="宋体"/>
                <w:sz w:val="21"/>
              </w:rPr>
              <w:t>58,232.40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7"/>
        <w:gridCol w:w="2165"/>
        <w:gridCol w:w="2114"/>
        <w:gridCol w:w="2093"/>
      </w:tblGrid>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0" w:right="0"/>
              <w:jc w:val="left"/>
              <w:rPr>
                <w:rFonts w:ascii="宋体" w:hAnsi="宋体" w:cs="宋体" w:eastAsia="宋体" w:hint="default"/>
                <w:sz w:val="21"/>
                <w:szCs w:val="21"/>
              </w:rPr>
            </w:pPr>
            <w:r>
              <w:rPr>
                <w:rFonts w:ascii="宋体"/>
                <w:sz w:val="21"/>
              </w:rPr>
              <w:t>388,216.00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5" w:right="0"/>
              <w:jc w:val="left"/>
              <w:rPr>
                <w:rFonts w:ascii="宋体" w:hAnsi="宋体" w:cs="宋体" w:eastAsia="宋体" w:hint="default"/>
                <w:sz w:val="21"/>
                <w:szCs w:val="21"/>
              </w:rPr>
            </w:pPr>
            <w:r>
              <w:rPr>
                <w:rFonts w:ascii="宋体"/>
                <w:sz w:val="21"/>
              </w:rPr>
              <w:t>58,232.40</w:t>
            </w:r>
          </w:p>
        </w:tc>
        <w:tc>
          <w:tcPr>
            <w:tcW w:w="20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ind w:left="359" w:right="246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227"/>
        <w:jc w:val="left"/>
      </w:pPr>
      <w:r>
        <w:rPr/>
        <w:t>本期计提坏账准备金额</w:t>
      </w:r>
      <w:r>
        <w:rPr>
          <w:rFonts w:ascii="宋体" w:hAnsi="宋体" w:cs="宋体" w:eastAsia="宋体" w:hint="default"/>
        </w:rPr>
        <w:t>-112,247.55</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160,402.40</w:t>
      </w:r>
      <w:r>
        <w:rPr>
          <w:rFonts w:ascii="宋体" w:hAnsi="宋体" w:cs="宋体" w:eastAsia="宋体" w:hint="default"/>
          <w:spacing w:val="-57"/>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BodyText"/>
        <w:spacing w:line="274" w:lineRule="exact" w:before="36"/>
        <w:ind w:right="0"/>
        <w:jc w:val="left"/>
      </w:pPr>
      <w:r>
        <w:rPr>
          <w:spacing w:val="-2"/>
        </w:rPr>
        <w:t>其中本期坏账准备收回或转回金额重要的：</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3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0"/>
        <w:gridCol w:w="3430"/>
      </w:tblGrid>
      <w:tr>
        <w:trPr>
          <w:trHeight w:val="281"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农户</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160,402.40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160,402.40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40" w:lineRule="exact"/>
        <w:ind w:right="2465"/>
        <w:jc w:val="left"/>
      </w:pPr>
      <w:r>
        <w:rPr/>
        <w:t>其他说明</w:t>
      </w:r>
    </w:p>
    <w:p>
      <w:pPr>
        <w:pStyle w:val="BodyText"/>
        <w:spacing w:line="273" w:lineRule="exact"/>
        <w:ind w:right="2465"/>
        <w:jc w:val="left"/>
      </w:pPr>
      <w:r>
        <w:rPr/>
        <w:t>原按个别认定法认定计提坏账的上述款项均以货币或转账方式收回。</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left="359" w:right="2465"/>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pStyle w:val="BodyText"/>
        <w:spacing w:line="272" w:lineRule="exact" w:before="86"/>
        <w:ind w:left="112" w:right="227"/>
        <w:jc w:val="left"/>
      </w:pPr>
      <w:r>
        <w:rPr>
          <w:spacing w:val="-2"/>
          <w:w w:val="100"/>
        </w:rPr>
        <w:t>本公司本年按欠款方归集的年末余额前五名应收账款汇总金额</w:t>
      </w:r>
      <w:r>
        <w:rPr>
          <w:spacing w:val="-44"/>
          <w:w w:val="100"/>
        </w:rPr>
        <w:t> </w:t>
      </w:r>
      <w:r>
        <w:rPr>
          <w:rFonts w:ascii="宋体" w:hAnsi="宋体" w:cs="宋体" w:eastAsia="宋体" w:hint="default"/>
          <w:spacing w:val="-1"/>
          <w:w w:val="100"/>
        </w:rPr>
        <w:t>59,304,075.16</w:t>
      </w:r>
      <w:r>
        <w:rPr>
          <w:rFonts w:ascii="宋体" w:hAnsi="宋体" w:cs="宋体" w:eastAsia="宋体" w:hint="default"/>
          <w:spacing w:val="-44"/>
          <w:w w:val="100"/>
        </w:rPr>
        <w:t> </w:t>
      </w:r>
      <w:r>
        <w:rPr>
          <w:spacing w:val="-12"/>
          <w:w w:val="100"/>
        </w:rPr>
        <w:t>元，占应收账款年末</w:t>
      </w:r>
      <w:r>
        <w:rPr>
          <w:spacing w:val="-102"/>
          <w:w w:val="100"/>
        </w:rPr>
        <w:t> </w:t>
      </w:r>
      <w:r>
        <w:rPr>
          <w:spacing w:val="-102"/>
          <w:w w:val="100"/>
        </w:rPr>
      </w:r>
      <w:r>
        <w:rPr/>
        <w:t>余额合计数的比例</w:t>
      </w:r>
      <w:r>
        <w:rPr>
          <w:spacing w:val="-55"/>
        </w:rPr>
        <w:t> </w:t>
      </w:r>
      <w:r>
        <w:rPr>
          <w:rFonts w:ascii="宋体" w:hAnsi="宋体" w:cs="宋体" w:eastAsia="宋体" w:hint="default"/>
        </w:rPr>
        <w:t>51.63%</w:t>
      </w:r>
      <w:r>
        <w:rPr/>
        <w:t>，相应计提的坏账准备年末余额汇总金额</w:t>
      </w:r>
      <w:r>
        <w:rPr>
          <w:spacing w:val="-55"/>
        </w:rPr>
        <w:t> </w:t>
      </w:r>
      <w:r>
        <w:rPr>
          <w:rFonts w:ascii="宋体" w:hAnsi="宋体" w:cs="宋体" w:eastAsia="宋体" w:hint="default"/>
        </w:rPr>
        <w:t>59,304,075.16</w:t>
      </w:r>
      <w:r>
        <w:rPr>
          <w:rFonts w:ascii="宋体" w:hAnsi="宋体" w:cs="宋体" w:eastAsia="宋体" w:hint="default"/>
          <w:spacing w:val="-57"/>
        </w:rPr>
        <w:t> </w:t>
      </w:r>
      <w:r>
        <w:rPr/>
        <w:t>元。</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7" w:space="366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67"/>
        <w:gridCol w:w="718"/>
        <w:gridCol w:w="571"/>
        <w:gridCol w:w="857"/>
        <w:gridCol w:w="718"/>
        <w:gridCol w:w="857"/>
        <w:gridCol w:w="859"/>
        <w:gridCol w:w="569"/>
        <w:gridCol w:w="860"/>
        <w:gridCol w:w="569"/>
        <w:gridCol w:w="751"/>
      </w:tblGrid>
      <w:tr>
        <w:trPr>
          <w:trHeight w:val="295" w:hRule="exact"/>
        </w:trPr>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1567" w:type="dxa"/>
            <w:vMerge/>
            <w:tcBorders>
              <w:left w:val="single" w:sz="4" w:space="0" w:color="000000"/>
              <w:right w:val="single" w:sz="4" w:space="0" w:color="000000"/>
            </w:tcBorders>
          </w:tcPr>
          <w:p>
            <w:pP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240" w:right="245"/>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89" w:right="191"/>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567"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10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84"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857" w:type="dxa"/>
            <w:vMerge/>
            <w:tcBorders>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1"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51" w:type="dxa"/>
            <w:vMerge/>
            <w:tcBorders>
              <w:left w:val="single" w:sz="4" w:space="0" w:color="000000"/>
              <w:bottom w:val="single" w:sz="4" w:space="0" w:color="000000"/>
              <w:right w:val="single" w:sz="4" w:space="0" w:color="000000"/>
            </w:tcBorders>
          </w:tcPr>
          <w:p>
            <w:pPr/>
          </w:p>
        </w:tc>
      </w:tr>
      <w:tr>
        <w:trPr>
          <w:trHeight w:val="710"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40" w:lineRule="auto"/>
              <w:ind w:left="26" w:right="89"/>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40" w:lineRule="auto"/>
              <w:ind w:left="26" w:right="8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z w:val="18"/>
              </w:rPr>
              <w:t>3,292,7</w:t>
            </w:r>
          </w:p>
          <w:p>
            <w:pPr>
              <w:pStyle w:val="TableParagraph"/>
              <w:spacing w:line="234" w:lineRule="exact"/>
              <w:ind w:right="26"/>
              <w:jc w:val="right"/>
              <w:rPr>
                <w:rFonts w:ascii="宋体" w:hAnsi="宋体" w:cs="宋体" w:eastAsia="宋体" w:hint="default"/>
                <w:sz w:val="18"/>
                <w:szCs w:val="18"/>
              </w:rPr>
            </w:pPr>
            <w:r>
              <w:rPr>
                <w:rFonts w:ascii="宋体"/>
                <w:sz w:val="18"/>
              </w:rPr>
              <w:t>17,700.</w:t>
            </w:r>
          </w:p>
          <w:p>
            <w:pPr>
              <w:pStyle w:val="TableParagraph"/>
              <w:spacing w:line="240" w:lineRule="auto"/>
              <w:ind w:right="24"/>
              <w:jc w:val="right"/>
              <w:rPr>
                <w:rFonts w:ascii="宋体" w:hAnsi="宋体" w:cs="宋体" w:eastAsia="宋体" w:hint="default"/>
                <w:sz w:val="18"/>
                <w:szCs w:val="18"/>
              </w:rPr>
            </w:pPr>
            <w:r>
              <w:rPr>
                <w:rFonts w:ascii="宋体"/>
                <w:sz w:val="18"/>
              </w:rPr>
              <w:t>63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94.26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1,113,33</w:t>
            </w:r>
          </w:p>
          <w:p>
            <w:pPr>
              <w:pStyle w:val="TableParagraph"/>
              <w:spacing w:line="234" w:lineRule="exact"/>
              <w:ind w:left="98" w:right="0"/>
              <w:jc w:val="left"/>
              <w:rPr>
                <w:rFonts w:ascii="宋体" w:hAnsi="宋体" w:cs="宋体" w:eastAsia="宋体" w:hint="default"/>
                <w:sz w:val="18"/>
                <w:szCs w:val="18"/>
              </w:rPr>
            </w:pPr>
            <w:r>
              <w:rPr>
                <w:rFonts w:ascii="宋体"/>
                <w:sz w:val="18"/>
              </w:rPr>
              <w:t>5,117.50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33.81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2,179,38</w:t>
            </w:r>
          </w:p>
          <w:p>
            <w:pPr>
              <w:pStyle w:val="TableParagraph"/>
              <w:spacing w:line="234" w:lineRule="exact"/>
              <w:ind w:left="98" w:right="0"/>
              <w:jc w:val="left"/>
              <w:rPr>
                <w:rFonts w:ascii="宋体" w:hAnsi="宋体" w:cs="宋体" w:eastAsia="宋体" w:hint="default"/>
                <w:sz w:val="18"/>
                <w:szCs w:val="18"/>
              </w:rPr>
            </w:pPr>
            <w:r>
              <w:rPr>
                <w:rFonts w:ascii="宋体"/>
                <w:sz w:val="18"/>
              </w:rPr>
              <w:t>2,583.13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3,192,83</w:t>
            </w:r>
          </w:p>
          <w:p>
            <w:pPr>
              <w:pStyle w:val="TableParagraph"/>
              <w:spacing w:line="234" w:lineRule="exact"/>
              <w:ind w:left="100" w:right="0"/>
              <w:jc w:val="left"/>
              <w:rPr>
                <w:rFonts w:ascii="宋体" w:hAnsi="宋体" w:cs="宋体" w:eastAsia="宋体" w:hint="default"/>
                <w:sz w:val="18"/>
                <w:szCs w:val="18"/>
              </w:rPr>
            </w:pPr>
            <w:r>
              <w:rPr>
                <w:rFonts w:ascii="宋体"/>
                <w:sz w:val="18"/>
              </w:rPr>
              <w:t>6,108.22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94.05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1" w:right="0"/>
              <w:jc w:val="center"/>
              <w:rPr>
                <w:rFonts w:ascii="宋体" w:hAnsi="宋体" w:cs="宋体" w:eastAsia="宋体" w:hint="default"/>
                <w:sz w:val="18"/>
                <w:szCs w:val="18"/>
              </w:rPr>
            </w:pPr>
            <w:r>
              <w:rPr>
                <w:rFonts w:ascii="宋体"/>
                <w:sz w:val="18"/>
              </w:rPr>
              <w:t>936,318,</w:t>
            </w:r>
          </w:p>
          <w:p>
            <w:pPr>
              <w:pStyle w:val="TableParagraph"/>
              <w:spacing w:line="234" w:lineRule="exact"/>
              <w:ind w:left="252" w:right="0"/>
              <w:jc w:val="center"/>
              <w:rPr>
                <w:rFonts w:ascii="宋体" w:hAnsi="宋体" w:cs="宋体" w:eastAsia="宋体" w:hint="default"/>
                <w:sz w:val="18"/>
                <w:szCs w:val="18"/>
              </w:rPr>
            </w:pPr>
            <w:r>
              <w:rPr>
                <w:rFonts w:ascii="宋体"/>
                <w:sz w:val="18"/>
              </w:rPr>
              <w:t>752.13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29.33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2,256,5</w:t>
            </w:r>
          </w:p>
          <w:p>
            <w:pPr>
              <w:pStyle w:val="TableParagraph"/>
              <w:spacing w:line="234" w:lineRule="exact"/>
              <w:ind w:right="23"/>
              <w:jc w:val="right"/>
              <w:rPr>
                <w:rFonts w:ascii="宋体" w:hAnsi="宋体" w:cs="宋体" w:eastAsia="宋体" w:hint="default"/>
                <w:sz w:val="18"/>
                <w:szCs w:val="18"/>
              </w:rPr>
            </w:pPr>
            <w:r>
              <w:rPr>
                <w:rFonts w:ascii="宋体"/>
                <w:sz w:val="18"/>
              </w:rPr>
              <w:t>17,356.</w:t>
            </w:r>
          </w:p>
          <w:p>
            <w:pPr>
              <w:pStyle w:val="TableParagraph"/>
              <w:spacing w:line="240" w:lineRule="auto"/>
              <w:ind w:right="23"/>
              <w:jc w:val="right"/>
              <w:rPr>
                <w:rFonts w:ascii="宋体" w:hAnsi="宋体" w:cs="宋体" w:eastAsia="宋体" w:hint="default"/>
                <w:sz w:val="18"/>
                <w:szCs w:val="18"/>
              </w:rPr>
            </w:pPr>
            <w:r>
              <w:rPr>
                <w:rFonts w:ascii="宋体"/>
                <w:sz w:val="18"/>
              </w:rPr>
              <w:t>09</w:t>
            </w:r>
          </w:p>
        </w:tc>
      </w:tr>
      <w:tr>
        <w:trPr>
          <w:trHeight w:val="710"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40" w:lineRule="auto"/>
              <w:ind w:left="26" w:right="8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left"/>
              <w:rPr>
                <w:rFonts w:ascii="宋体" w:hAnsi="宋体" w:cs="宋体" w:eastAsia="宋体" w:hint="default"/>
                <w:sz w:val="18"/>
                <w:szCs w:val="18"/>
              </w:rPr>
            </w:pPr>
            <w:r>
              <w:rPr>
                <w:rFonts w:ascii="宋体"/>
                <w:sz w:val="18"/>
              </w:rPr>
              <w:t>200,466</w:t>
            </w:r>
          </w:p>
          <w:p>
            <w:pPr>
              <w:pStyle w:val="TableParagraph"/>
              <w:spacing w:line="234" w:lineRule="exact"/>
              <w:ind w:left="48" w:right="0"/>
              <w:jc w:val="left"/>
              <w:rPr>
                <w:rFonts w:ascii="宋体" w:hAnsi="宋体" w:cs="宋体" w:eastAsia="宋体" w:hint="default"/>
                <w:sz w:val="18"/>
                <w:szCs w:val="18"/>
              </w:rPr>
            </w:pPr>
            <w:r>
              <w:rPr>
                <w:rFonts w:ascii="宋体"/>
                <w:sz w:val="18"/>
              </w:rPr>
              <w:t>,397.17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5.74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0" w:right="0"/>
              <w:jc w:val="center"/>
              <w:rPr>
                <w:rFonts w:ascii="宋体" w:hAnsi="宋体" w:cs="宋体" w:eastAsia="宋体" w:hint="default"/>
                <w:sz w:val="18"/>
                <w:szCs w:val="18"/>
              </w:rPr>
            </w:pPr>
            <w:r>
              <w:rPr>
                <w:rFonts w:ascii="宋体"/>
                <w:sz w:val="18"/>
              </w:rPr>
              <w:t>200,466,</w:t>
            </w:r>
          </w:p>
          <w:p>
            <w:pPr>
              <w:pStyle w:val="TableParagraph"/>
              <w:spacing w:line="234" w:lineRule="exact"/>
              <w:ind w:left="250" w:right="0"/>
              <w:jc w:val="center"/>
              <w:rPr>
                <w:rFonts w:ascii="宋体" w:hAnsi="宋体" w:cs="宋体" w:eastAsia="宋体" w:hint="default"/>
                <w:sz w:val="18"/>
                <w:szCs w:val="18"/>
              </w:rPr>
            </w:pPr>
            <w:r>
              <w:rPr>
                <w:rFonts w:ascii="宋体"/>
                <w:sz w:val="18"/>
              </w:rPr>
              <w:t>397.17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201,848,</w:t>
            </w:r>
          </w:p>
          <w:p>
            <w:pPr>
              <w:pStyle w:val="TableParagraph"/>
              <w:spacing w:line="234" w:lineRule="exact"/>
              <w:ind w:left="252" w:right="0"/>
              <w:jc w:val="center"/>
              <w:rPr>
                <w:rFonts w:ascii="宋体" w:hAnsi="宋体" w:cs="宋体" w:eastAsia="宋体" w:hint="default"/>
                <w:sz w:val="18"/>
                <w:szCs w:val="18"/>
              </w:rPr>
            </w:pPr>
            <w:r>
              <w:rPr>
                <w:rFonts w:ascii="宋体"/>
                <w:sz w:val="18"/>
              </w:rPr>
              <w:t>101.75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5.95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1" w:right="0"/>
              <w:jc w:val="center"/>
              <w:rPr>
                <w:rFonts w:ascii="宋体" w:hAnsi="宋体" w:cs="宋体" w:eastAsia="宋体" w:hint="default"/>
                <w:sz w:val="18"/>
                <w:szCs w:val="18"/>
              </w:rPr>
            </w:pPr>
            <w:r>
              <w:rPr>
                <w:rFonts w:ascii="宋体"/>
                <w:sz w:val="18"/>
              </w:rPr>
              <w:t>201,416,</w:t>
            </w:r>
          </w:p>
          <w:p>
            <w:pPr>
              <w:pStyle w:val="TableParagraph"/>
              <w:spacing w:line="234" w:lineRule="exact"/>
              <w:ind w:left="252" w:right="0"/>
              <w:jc w:val="center"/>
              <w:rPr>
                <w:rFonts w:ascii="宋体" w:hAnsi="宋体" w:cs="宋体" w:eastAsia="宋体" w:hint="default"/>
                <w:sz w:val="18"/>
                <w:szCs w:val="18"/>
              </w:rPr>
            </w:pPr>
            <w:r>
              <w:rPr>
                <w:rFonts w:ascii="宋体"/>
                <w:sz w:val="18"/>
              </w:rPr>
              <w:t>101.75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99.79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sz w:val="18"/>
              </w:rPr>
              <w:t>432,000</w:t>
            </w:r>
          </w:p>
          <w:p>
            <w:pPr>
              <w:pStyle w:val="TableParagraph"/>
              <w:spacing w:line="234" w:lineRule="exact"/>
              <w:ind w:left="443" w:right="0"/>
              <w:jc w:val="left"/>
              <w:rPr>
                <w:rFonts w:ascii="宋体" w:hAnsi="宋体" w:cs="宋体" w:eastAsia="宋体" w:hint="default"/>
                <w:sz w:val="18"/>
                <w:szCs w:val="18"/>
              </w:rPr>
            </w:pPr>
            <w:r>
              <w:rPr>
                <w:rFonts w:ascii="宋体"/>
                <w:sz w:val="18"/>
              </w:rPr>
              <w:t>.00</w:t>
            </w:r>
          </w:p>
        </w:tc>
      </w:tr>
      <w:tr>
        <w:trPr>
          <w:trHeight w:val="711"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z w:val="18"/>
              </w:rPr>
              <w:t>3,493,1</w:t>
            </w:r>
          </w:p>
          <w:p>
            <w:pPr>
              <w:pStyle w:val="TableParagraph"/>
              <w:spacing w:line="233" w:lineRule="exact"/>
              <w:ind w:right="26"/>
              <w:jc w:val="right"/>
              <w:rPr>
                <w:rFonts w:ascii="宋体" w:hAnsi="宋体" w:cs="宋体" w:eastAsia="宋体" w:hint="default"/>
                <w:sz w:val="18"/>
                <w:szCs w:val="18"/>
              </w:rPr>
            </w:pPr>
            <w:r>
              <w:rPr>
                <w:rFonts w:ascii="宋体"/>
                <w:sz w:val="18"/>
              </w:rPr>
              <w:t>84,097.</w:t>
            </w:r>
          </w:p>
          <w:p>
            <w:pPr>
              <w:pStyle w:val="TableParagraph"/>
              <w:spacing w:line="234" w:lineRule="exact"/>
              <w:ind w:right="24"/>
              <w:jc w:val="right"/>
              <w:rPr>
                <w:rFonts w:ascii="宋体" w:hAnsi="宋体" w:cs="宋体" w:eastAsia="宋体" w:hint="default"/>
                <w:sz w:val="18"/>
                <w:szCs w:val="18"/>
              </w:rPr>
            </w:pPr>
            <w:r>
              <w:rPr>
                <w:rFonts w:ascii="宋体"/>
                <w:sz w:val="18"/>
              </w:rPr>
              <w:t>80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1,313,80</w:t>
            </w:r>
          </w:p>
          <w:p>
            <w:pPr>
              <w:pStyle w:val="TableParagraph"/>
              <w:spacing w:line="234" w:lineRule="exact"/>
              <w:ind w:left="98" w:right="0"/>
              <w:jc w:val="left"/>
              <w:rPr>
                <w:rFonts w:ascii="宋体" w:hAnsi="宋体" w:cs="宋体" w:eastAsia="宋体" w:hint="default"/>
                <w:sz w:val="18"/>
                <w:szCs w:val="18"/>
              </w:rPr>
            </w:pPr>
            <w:r>
              <w:rPr>
                <w:rFonts w:ascii="宋体"/>
                <w:sz w:val="18"/>
              </w:rPr>
              <w:t>1,514.67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2,179,38</w:t>
            </w:r>
          </w:p>
          <w:p>
            <w:pPr>
              <w:pStyle w:val="TableParagraph"/>
              <w:spacing w:line="234" w:lineRule="exact"/>
              <w:ind w:left="98" w:right="0"/>
              <w:jc w:val="left"/>
              <w:rPr>
                <w:rFonts w:ascii="宋体" w:hAnsi="宋体" w:cs="宋体" w:eastAsia="宋体" w:hint="default"/>
                <w:sz w:val="18"/>
                <w:szCs w:val="18"/>
              </w:rPr>
            </w:pPr>
            <w:r>
              <w:rPr>
                <w:rFonts w:ascii="宋体"/>
                <w:sz w:val="18"/>
              </w:rPr>
              <w:t>2,583.13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3,394,68</w:t>
            </w:r>
          </w:p>
          <w:p>
            <w:pPr>
              <w:pStyle w:val="TableParagraph"/>
              <w:spacing w:line="234" w:lineRule="exact"/>
              <w:ind w:left="100" w:right="0"/>
              <w:jc w:val="left"/>
              <w:rPr>
                <w:rFonts w:ascii="宋体" w:hAnsi="宋体" w:cs="宋体" w:eastAsia="宋体" w:hint="default"/>
                <w:sz w:val="18"/>
                <w:szCs w:val="18"/>
              </w:rPr>
            </w:pPr>
            <w:r>
              <w:rPr>
                <w:rFonts w:ascii="宋体"/>
                <w:sz w:val="18"/>
              </w:rPr>
              <w:t>4,209.97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1,137,73</w:t>
            </w:r>
          </w:p>
          <w:p>
            <w:pPr>
              <w:pStyle w:val="TableParagraph"/>
              <w:spacing w:line="234" w:lineRule="exact"/>
              <w:ind w:left="100" w:right="0"/>
              <w:jc w:val="left"/>
              <w:rPr>
                <w:rFonts w:ascii="宋体" w:hAnsi="宋体" w:cs="宋体" w:eastAsia="宋体" w:hint="default"/>
                <w:sz w:val="18"/>
                <w:szCs w:val="18"/>
              </w:rPr>
            </w:pPr>
            <w:r>
              <w:rPr>
                <w:rFonts w:ascii="宋体"/>
                <w:sz w:val="18"/>
              </w:rPr>
              <w:t>4,853.88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2,256,9</w:t>
            </w:r>
          </w:p>
          <w:p>
            <w:pPr>
              <w:pStyle w:val="TableParagraph"/>
              <w:spacing w:line="233" w:lineRule="exact"/>
              <w:ind w:right="23"/>
              <w:jc w:val="right"/>
              <w:rPr>
                <w:rFonts w:ascii="宋体" w:hAnsi="宋体" w:cs="宋体" w:eastAsia="宋体" w:hint="default"/>
                <w:sz w:val="18"/>
                <w:szCs w:val="18"/>
              </w:rPr>
            </w:pPr>
            <w:r>
              <w:rPr>
                <w:rFonts w:ascii="宋体"/>
                <w:sz w:val="18"/>
              </w:rPr>
              <w:t>49,356.</w:t>
            </w:r>
          </w:p>
          <w:p>
            <w:pPr>
              <w:pStyle w:val="TableParagraph"/>
              <w:spacing w:line="234" w:lineRule="exact"/>
              <w:ind w:right="23"/>
              <w:jc w:val="right"/>
              <w:rPr>
                <w:rFonts w:ascii="宋体" w:hAnsi="宋体" w:cs="宋体" w:eastAsia="宋体" w:hint="default"/>
                <w:sz w:val="18"/>
                <w:szCs w:val="18"/>
              </w:rPr>
            </w:pPr>
            <w:r>
              <w:rPr>
                <w:rFonts w:ascii="宋体"/>
                <w:sz w:val="18"/>
              </w:rPr>
              <w:t>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8"/>
        <w:ind w:right="0"/>
        <w:jc w:val="left"/>
      </w:pPr>
      <w:r>
        <w:rPr/>
        <w:t>□适用√不适用</w:t>
      </w:r>
      <w:r>
        <w:rPr>
          <w:w w:val="100"/>
        </w:rPr>
        <w:t> </w:t>
      </w:r>
      <w:r>
        <w:rPr>
          <w:spacing w:val="-2"/>
        </w:rPr>
        <w:t>组合中，按账龄分析法计提坏账准备的其他应收款：</w:t>
      </w:r>
    </w:p>
    <w:p>
      <w:pPr>
        <w:pStyle w:val="BodyText"/>
        <w:spacing w:line="240" w:lineRule="auto" w:before="1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506,290.28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10,125.81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506,290.28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10,125.81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1,624,427.86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81,221.39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2,062,577.72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309,386.66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1,741,568.47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870,784.24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5,934,864.33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1,271,518.10</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2465"/>
        <w:jc w:val="left"/>
      </w:pPr>
      <w:r>
        <w:rPr/>
        <w:t>组合中，采用其他方法计提坏账准备的其他应收款：</w:t>
      </w:r>
    </w:p>
    <w:p>
      <w:pPr>
        <w:pStyle w:val="BodyText"/>
        <w:tabs>
          <w:tab w:pos="1157" w:val="left" w:leader="none"/>
        </w:tabs>
        <w:spacing w:line="240" w:lineRule="auto" w:before="56"/>
        <w:ind w:left="0" w:right="232"/>
        <w:jc w:val="right"/>
      </w:pPr>
      <w:r>
        <w:rPr/>
        <w:t>单位：</w:t>
      </w:r>
      <w:r>
        <w:rPr>
          <w:spacing w:val="2"/>
        </w:rPr>
        <w:t> </w:t>
      </w:r>
      <w:r>
        <w:rPr/>
        <w:t>元</w:t>
        <w:tab/>
        <w:t>币种：</w:t>
      </w:r>
      <w:r>
        <w:rPr>
          <w:spacing w:val="-1"/>
        </w:rPr>
        <w:t> </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与交易对象组合</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3,279,680,366.30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1,112,063,599.40</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7,102,470.00</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3,286,782,836.30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1,112,063,599.40</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661"/>
        <w:jc w:val="left"/>
      </w:pPr>
      <w:r>
        <w:rPr/>
        <w:t>本期计提坏账准备金额</w:t>
      </w:r>
      <w:r>
        <w:rPr>
          <w:spacing w:val="-54"/>
        </w:rPr>
        <w:t> </w:t>
      </w:r>
      <w:r>
        <w:rPr>
          <w:rFonts w:ascii="宋体" w:hAnsi="宋体" w:cs="宋体" w:eastAsia="宋体" w:hint="default"/>
        </w:rPr>
        <w:t>177,016,365.37</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949,704.58</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个人（农户等）</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859,704.58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949,704.58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exact"/>
        <w:ind w:right="2465"/>
        <w:jc w:val="left"/>
      </w:pPr>
      <w:r>
        <w:rPr/>
        <w:t>其他说明</w:t>
      </w:r>
    </w:p>
    <w:p>
      <w:pPr>
        <w:pStyle w:val="BodyText"/>
        <w:spacing w:line="274" w:lineRule="exact"/>
        <w:ind w:right="2465"/>
        <w:jc w:val="left"/>
      </w:pPr>
      <w:r>
        <w:rPr/>
        <w:t>原按个别认定法认定计提坏账的上述款项均以货币或转账方式收回。</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213,503,731.50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212,033,275.58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3,279,680,366.30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3,182,650,934.39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3,493,184,097.80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3,394,684,209.97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2"/>
        <w:gridCol w:w="842"/>
        <w:gridCol w:w="1589"/>
        <w:gridCol w:w="859"/>
        <w:gridCol w:w="1239"/>
        <w:gridCol w:w="1514"/>
      </w:tblGrid>
      <w:tr>
        <w:trPr>
          <w:trHeight w:val="715"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96" w:right="180" w:hanging="92"/>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账龄</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1"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ind w:left="115" w:right="70" w:hanging="44"/>
              <w:jc w:val="left"/>
              <w:rPr>
                <w:rFonts w:ascii="宋体" w:hAnsi="宋体" w:cs="宋体" w:eastAsia="宋体" w:hint="default"/>
                <w:sz w:val="18"/>
                <w:szCs w:val="18"/>
              </w:rPr>
            </w:pPr>
            <w:r>
              <w:rPr>
                <w:rFonts w:ascii="宋体" w:hAnsi="宋体" w:cs="宋体" w:eastAsia="宋体" w:hint="default"/>
                <w:sz w:val="18"/>
                <w:szCs w:val="18"/>
              </w:rPr>
              <w:t>期末余额合计 数的比例</w:t>
            </w:r>
            <w:r>
              <w:rPr>
                <w:rFonts w:ascii="宋体" w:hAnsi="宋体" w:cs="宋体" w:eastAsia="宋体" w:hint="default"/>
                <w:sz w:val="18"/>
                <w:szCs w:val="18"/>
              </w:rPr>
              <w:t>(%)</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388" w:right="389"/>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北大荒鑫亚经贸有限责任公司</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1,298,253,627.98</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37.17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820,025,269.08</w:t>
            </w:r>
          </w:p>
        </w:tc>
      </w:tr>
      <w:tr>
        <w:trPr>
          <w:trHeight w:val="25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北大荒龙垦麦芽有限公司</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1,118,646,876.40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32.02</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175,849,588.20</w:t>
            </w:r>
          </w:p>
        </w:tc>
      </w:tr>
      <w:tr>
        <w:trPr>
          <w:trHeight w:val="2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北大荒鑫都房地产有限公司</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655,487,986.38</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18.76</w:t>
            </w: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黑龙江北大荒纸业有限责任公司</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202,341,794.06</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7"/>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5.79</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116,188,742.12</w:t>
            </w:r>
          </w:p>
        </w:tc>
      </w:tr>
      <w:tr>
        <w:trPr>
          <w:trHeight w:val="2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北京泰鑫天迈投资管理有限公司</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4,000,000.00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0.11</w:t>
            </w: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3"/>
              <w:jc w:val="center"/>
              <w:rPr>
                <w:rFonts w:ascii="宋体" w:hAnsi="宋体" w:cs="宋体" w:eastAsia="宋体" w:hint="default"/>
                <w:sz w:val="18"/>
                <w:szCs w:val="18"/>
              </w:rPr>
            </w:pPr>
            <w:r>
              <w:rPr>
                <w:rFonts w:ascii="宋体"/>
                <w:sz w:val="18"/>
              </w:rPr>
              <w:t>/</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3,278,730,284.82</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1"/>
              <w:jc w:val="center"/>
              <w:rPr>
                <w:rFonts w:ascii="宋体" w:hAnsi="宋体" w:cs="宋体" w:eastAsia="宋体" w:hint="default"/>
                <w:sz w:val="18"/>
                <w:szCs w:val="18"/>
              </w:rPr>
            </w:pPr>
            <w:r>
              <w:rPr>
                <w:rFonts w:ascii="宋体"/>
                <w:sz w:val="18"/>
              </w:rPr>
              <w:t>/</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93.85</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1,112,063,599.40</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3"/>
          <w:footerReference w:type="default" r:id="rId54"/>
          <w:pgSz w:w="16840" w:h="11910" w:orient="landscape"/>
          <w:pgMar w:header="882" w:footer="1195" w:top="1120" w:bottom="1380" w:left="1220" w:right="1300"/>
          <w:pgNumType w:start="12"/>
        </w:sectPr>
      </w:pPr>
    </w:p>
    <w:p>
      <w:pPr>
        <w:pStyle w:val="Heading3"/>
        <w:spacing w:line="240" w:lineRule="auto"/>
        <w:ind w:left="22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13" w:space="9650"/>
            <w:col w:w="2757"/>
          </w:cols>
        </w:sectPr>
      </w:pPr>
    </w:p>
    <w:p>
      <w:pPr>
        <w:spacing w:line="240" w:lineRule="auto" w:before="4"/>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250" w:hRule="exact"/>
        </w:trPr>
        <w:tc>
          <w:tcPr>
            <w:tcW w:w="3567"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7" w:hRule="exact"/>
        </w:trPr>
        <w:tc>
          <w:tcPr>
            <w:tcW w:w="3567" w:type="dxa"/>
            <w:vMerge/>
            <w:tcBorders>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827,427,165.41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436,427,165.41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391,000,000.00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sz w:val="18"/>
              </w:rPr>
              <w:t>949,226,786.20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213,701,103.91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735,525,682.29</w:t>
            </w:r>
          </w:p>
        </w:tc>
      </w:tr>
      <w:tr>
        <w:trPr>
          <w:trHeight w:val="247" w:hRule="exact"/>
        </w:trPr>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81,988,026.20</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81,988,026.20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sz w:val="18"/>
              </w:rPr>
              <w:t>37,400,381.84</w:t>
            </w:r>
          </w:p>
        </w:tc>
        <w:tc>
          <w:tcPr>
            <w:tcW w:w="1730"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37,400,381.84</w:t>
            </w:r>
          </w:p>
        </w:tc>
      </w:tr>
      <w:tr>
        <w:trPr>
          <w:trHeight w:val="250" w:hRule="exact"/>
        </w:trPr>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909,415,191.61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436,427,165.41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472,988,026.20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53" w:right="0"/>
              <w:jc w:val="left"/>
              <w:rPr>
                <w:rFonts w:ascii="宋体" w:hAnsi="宋体" w:cs="宋体" w:eastAsia="宋体" w:hint="default"/>
                <w:sz w:val="18"/>
                <w:szCs w:val="18"/>
              </w:rPr>
            </w:pPr>
            <w:r>
              <w:rPr>
                <w:rFonts w:ascii="宋体"/>
                <w:sz w:val="18"/>
              </w:rPr>
              <w:t>986,627,168.04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213,701,103.91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772,926,064.13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220" w:right="1300"/>
        </w:sectPr>
      </w:pPr>
    </w:p>
    <w:p>
      <w:pPr>
        <w:pStyle w:val="Heading3"/>
        <w:spacing w:line="240" w:lineRule="auto"/>
        <w:ind w:left="220"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13" w:space="9650"/>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43"/>
        <w:gridCol w:w="1872"/>
        <w:gridCol w:w="1584"/>
        <w:gridCol w:w="1730"/>
        <w:gridCol w:w="1726"/>
        <w:gridCol w:w="1730"/>
        <w:gridCol w:w="1704"/>
      </w:tblGrid>
      <w:tr>
        <w:trPr>
          <w:trHeight w:val="242"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9"/>
              <w:jc w:val="righ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5"/>
              <w:jc w:val="righ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271"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黑龙江北大荒投资担保股份有限公司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152,799,620.79</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152,799,620.79</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30,000,000.00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30,000,000.00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北大荒鑫都房地产开发有限公司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30,000,000.00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30,000,000.00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黑龙江北大荒投资管理有限公司</w:t>
            </w:r>
          </w:p>
        </w:tc>
        <w:tc>
          <w:tcPr>
            <w:tcW w:w="187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6" w:right="0"/>
              <w:jc w:val="center"/>
              <w:rPr>
                <w:rFonts w:ascii="宋体" w:hAnsi="宋体" w:cs="宋体" w:eastAsia="宋体" w:hint="default"/>
                <w:sz w:val="20"/>
                <w:szCs w:val="20"/>
              </w:rPr>
            </w:pPr>
            <w:r>
              <w:rPr>
                <w:rFonts w:ascii="宋体"/>
                <w:sz w:val="20"/>
              </w:rPr>
              <w:t>31,000,000.00</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31,000,000.00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北大荒鑫亚经贸有限责任公司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24,500,000.00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24,500,000.00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24,500,000.00</w:t>
            </w:r>
            <w:r>
              <w:rPr>
                <w:rFonts w:ascii="宋体"/>
                <w:sz w:val="20"/>
              </w:rPr>
            </w: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黑龙江北大荒纸业有限责任公司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189,201,103.91</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189,201,103.91</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189,201,103.91</w:t>
            </w:r>
            <w:r>
              <w:rPr>
                <w:rFonts w:ascii="宋体"/>
                <w:sz w:val="20"/>
              </w:rPr>
            </w: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222,726,061.50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222,726,061.50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222,726,061.50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222,726,061.50</w:t>
            </w:r>
            <w:r>
              <w:rPr>
                <w:rFonts w:ascii="宋体"/>
                <w:sz w:val="20"/>
              </w:rPr>
            </w:r>
          </w:p>
        </w:tc>
      </w:tr>
      <w:tr>
        <w:trPr>
          <w:trHeight w:val="269"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黑龙江宝泉岭农垦四方山石墨产业有限公司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300,000,000.00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300,000,000.00</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7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949,226,786.20</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6" w:right="0"/>
              <w:jc w:val="center"/>
              <w:rPr>
                <w:rFonts w:ascii="宋体" w:hAnsi="宋体" w:cs="宋体" w:eastAsia="宋体" w:hint="default"/>
                <w:sz w:val="20"/>
                <w:szCs w:val="20"/>
              </w:rPr>
            </w:pPr>
            <w:r>
              <w:rPr>
                <w:rFonts w:ascii="宋体"/>
                <w:sz w:val="20"/>
              </w:rPr>
              <w:t>31,000,000.00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152,799,620.79</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827,427,165.41</w:t>
            </w:r>
            <w:r>
              <w:rPr>
                <w:rFonts w:ascii="宋体"/>
                <w:sz w:val="20"/>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222,726,061.50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436,427,165.41</w:t>
            </w:r>
            <w:r>
              <w:rPr>
                <w:rFonts w:ascii="宋体"/>
                <w:sz w:val="20"/>
              </w:rPr>
            </w:r>
          </w:p>
        </w:tc>
      </w:tr>
    </w:tbl>
    <w:p>
      <w:pPr>
        <w:spacing w:after="0" w:line="230" w:lineRule="exact"/>
        <w:jc w:val="right"/>
        <w:rPr>
          <w:rFonts w:ascii="宋体" w:hAnsi="宋体" w:cs="宋体" w:eastAsia="宋体" w:hint="default"/>
          <w:sz w:val="20"/>
          <w:szCs w:val="20"/>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20" w:right="1400"/>
        </w:sectPr>
      </w:pPr>
    </w:p>
    <w:p>
      <w:pPr>
        <w:pStyle w:val="Heading3"/>
        <w:spacing w:line="240" w:lineRule="auto"/>
        <w:ind w:left="22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400"/>
          <w:cols w:num="2" w:equalWidth="0">
            <w:col w:w="2755" w:space="8807"/>
            <w:col w:w="26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30"/>
        <w:gridCol w:w="1419"/>
        <w:gridCol w:w="566"/>
        <w:gridCol w:w="1418"/>
        <w:gridCol w:w="1419"/>
        <w:gridCol w:w="708"/>
        <w:gridCol w:w="566"/>
        <w:gridCol w:w="850"/>
        <w:gridCol w:w="569"/>
        <w:gridCol w:w="1558"/>
        <w:gridCol w:w="1419"/>
        <w:gridCol w:w="543"/>
      </w:tblGrid>
      <w:tr>
        <w:trPr>
          <w:trHeight w:val="245" w:hRule="exact"/>
        </w:trPr>
        <w:tc>
          <w:tcPr>
            <w:tcW w:w="2830" w:type="dxa"/>
            <w:vMerge w:val="restart"/>
            <w:tcBorders>
              <w:top w:val="single" w:sz="4" w:space="0" w:color="000000"/>
              <w:left w:val="single" w:sz="4" w:space="0" w:color="000000"/>
              <w:right w:val="single" w:sz="4" w:space="0" w:color="000000"/>
            </w:tcBorders>
          </w:tcPr>
          <w:p>
            <w:pPr>
              <w:pStyle w:val="TableParagraph"/>
              <w:spacing w:line="240" w:lineRule="auto" w:before="149"/>
              <w:ind w:left="1229" w:right="1229"/>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9"/>
              <w:ind w:left="523" w:right="52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6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9"/>
              <w:ind w:left="523"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43" w:type="dxa"/>
            <w:vMerge w:val="restart"/>
            <w:tcBorders>
              <w:top w:val="single" w:sz="4" w:space="0" w:color="000000"/>
              <w:left w:val="single" w:sz="4" w:space="0" w:color="000000"/>
              <w:right w:val="single" w:sz="4" w:space="0" w:color="000000"/>
            </w:tcBorders>
          </w:tcPr>
          <w:p>
            <w:pPr>
              <w:pStyle w:val="TableParagraph"/>
              <w:spacing w:line="240" w:lineRule="auto" w:before="2"/>
              <w:ind w:left="115" w:right="113"/>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593" w:hRule="exact"/>
        </w:trPr>
        <w:tc>
          <w:tcPr>
            <w:tcW w:w="283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12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减少投资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77" w:right="101" w:hanging="375"/>
              <w:jc w:val="left"/>
              <w:rPr>
                <w:rFonts w:ascii="宋体" w:hAnsi="宋体" w:cs="宋体" w:eastAsia="宋体" w:hint="default"/>
                <w:sz w:val="15"/>
                <w:szCs w:val="15"/>
              </w:rPr>
            </w:pPr>
            <w:r>
              <w:rPr>
                <w:rFonts w:ascii="宋体" w:hAnsi="宋体" w:cs="宋体" w:eastAsia="宋体" w:hint="default"/>
                <w:sz w:val="15"/>
                <w:szCs w:val="15"/>
              </w:rPr>
              <w:t>权益法下确认的投</w:t>
            </w:r>
            <w:r>
              <w:rPr>
                <w:rFonts w:ascii="宋体" w:hAnsi="宋体" w:cs="宋体" w:eastAsia="宋体" w:hint="default"/>
                <w:w w:val="100"/>
                <w:sz w:val="15"/>
                <w:szCs w:val="15"/>
              </w:rPr>
              <w:t> </w:t>
            </w:r>
            <w:r>
              <w:rPr>
                <w:rFonts w:ascii="宋体" w:hAnsi="宋体" w:cs="宋体" w:eastAsia="宋体" w:hint="default"/>
                <w:sz w:val="15"/>
                <w:szCs w:val="15"/>
              </w:rPr>
              <w:t>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其他综</w:t>
            </w:r>
          </w:p>
          <w:p>
            <w:pPr>
              <w:pStyle w:val="TableParagraph"/>
              <w:spacing w:line="240" w:lineRule="auto"/>
              <w:ind w:left="199" w:right="120" w:hanging="77"/>
              <w:jc w:val="left"/>
              <w:rPr>
                <w:rFonts w:ascii="宋体" w:hAnsi="宋体" w:cs="宋体" w:eastAsia="宋体" w:hint="default"/>
                <w:sz w:val="15"/>
                <w:szCs w:val="15"/>
              </w:rPr>
            </w:pP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7" w:right="125"/>
              <w:jc w:val="left"/>
              <w:rPr>
                <w:rFonts w:ascii="宋体" w:hAnsi="宋体" w:cs="宋体" w:eastAsia="宋体" w:hint="default"/>
                <w:sz w:val="15"/>
                <w:szCs w:val="15"/>
              </w:rPr>
            </w:pP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9" w:right="0"/>
              <w:jc w:val="left"/>
              <w:rPr>
                <w:rFonts w:ascii="宋体" w:hAnsi="宋体" w:cs="宋体" w:eastAsia="宋体" w:hint="default"/>
                <w:sz w:val="15"/>
                <w:szCs w:val="15"/>
              </w:rPr>
            </w:pPr>
            <w:r>
              <w:rPr>
                <w:rFonts w:ascii="宋体" w:hAnsi="宋体" w:cs="宋体" w:eastAsia="宋体" w:hint="default"/>
                <w:sz w:val="15"/>
                <w:szCs w:val="15"/>
              </w:rPr>
              <w:t>宣告发放</w:t>
            </w:r>
          </w:p>
          <w:p>
            <w:pPr>
              <w:pStyle w:val="TableParagraph"/>
              <w:spacing w:line="240" w:lineRule="auto"/>
              <w:ind w:left="194" w:right="115" w:hanging="75"/>
              <w:jc w:val="left"/>
              <w:rPr>
                <w:rFonts w:ascii="宋体" w:hAnsi="宋体" w:cs="宋体" w:eastAsia="宋体" w:hint="default"/>
                <w:sz w:val="15"/>
                <w:szCs w:val="15"/>
              </w:rPr>
            </w:pPr>
            <w:r>
              <w:rPr>
                <w:rFonts w:ascii="宋体" w:hAnsi="宋体" w:cs="宋体" w:eastAsia="宋体" w:hint="default"/>
                <w:sz w:val="15"/>
                <w:szCs w:val="15"/>
              </w:rPr>
              <w:t>现金股利</w:t>
            </w:r>
            <w:r>
              <w:rPr>
                <w:rFonts w:ascii="宋体" w:hAnsi="宋体" w:cs="宋体" w:eastAsia="宋体" w:hint="default"/>
                <w:w w:val="100"/>
                <w:sz w:val="15"/>
                <w:szCs w:val="15"/>
              </w:rPr>
              <w:t> </w:t>
            </w:r>
            <w:r>
              <w:rPr>
                <w:rFonts w:ascii="宋体" w:hAnsi="宋体" w:cs="宋体" w:eastAsia="宋体" w:hint="default"/>
                <w:sz w:val="15"/>
                <w:szCs w:val="15"/>
              </w:rPr>
              <w:t>或利润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7" w:right="128"/>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tcPr>
          <w:p>
            <w:pPr/>
          </w:p>
        </w:tc>
        <w:tc>
          <w:tcPr>
            <w:tcW w:w="543" w:type="dxa"/>
            <w:vMerge/>
            <w:tcBorders>
              <w:left w:val="single" w:sz="4" w:space="0" w:color="000000"/>
              <w:bottom w:val="single" w:sz="4" w:space="0" w:color="000000"/>
              <w:right w:val="single" w:sz="4" w:space="0" w:color="000000"/>
            </w:tcBorders>
          </w:tcPr>
          <w:p>
            <w:pPr/>
          </w:p>
        </w:tc>
      </w:tr>
      <w:tr>
        <w:trPr>
          <w:trHeight w:val="2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黑龙江北大荒全利选煤有限公司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18,240,566.75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7,570,000.00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-4,983,882.08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5,686,684.67</w:t>
            </w: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黑龙江北大荒汉枫农业发展有限公司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19,159,815.09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-1,245,303.29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17,914,511.80</w:t>
            </w: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黑龙江北大荒投资担保股份有限公司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51,744,398.51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center"/>
              <w:rPr>
                <w:rFonts w:ascii="宋体" w:hAnsi="宋体" w:cs="宋体" w:eastAsia="宋体" w:hint="default"/>
                <w:sz w:val="18"/>
                <w:szCs w:val="18"/>
              </w:rPr>
            </w:pPr>
            <w:r>
              <w:rPr>
                <w:rFonts w:ascii="宋体"/>
                <w:sz w:val="18"/>
              </w:rPr>
              <w:t>1,923,324.97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108,207,903.27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58,386,829.73</w:t>
            </w: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37,400,381.84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59,314,398.51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-4,305,860.40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108,207,903.27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81,988,026.20</w:t>
            </w: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37,400,381.84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59,314,398.51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-4,305,860.40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108,207,903.27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81,988,026.20</w:t>
            </w:r>
          </w:p>
        </w:tc>
        <w:tc>
          <w:tcPr>
            <w:tcW w:w="5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20" w:right="0"/>
        <w:jc w:val="left"/>
      </w:pPr>
      <w:r>
        <w:rPr/>
        <w:t>其他说明：</w:t>
      </w:r>
    </w:p>
    <w:p>
      <w:pPr>
        <w:pStyle w:val="BodyText"/>
        <w:spacing w:line="272" w:lineRule="exact"/>
        <w:ind w:left="220" w:right="0"/>
        <w:jc w:val="left"/>
      </w:pPr>
      <w:r>
        <w:rPr>
          <w:spacing w:val="-2"/>
        </w:rPr>
        <w:t>①黑龙江北大荒全利选煤有限公司本年减资，各股东同比减持，减资后公司仍持有其</w:t>
      </w:r>
      <w:r>
        <w:rPr>
          <w:spacing w:val="28"/>
        </w:rPr>
        <w:t> </w:t>
      </w:r>
      <w:r>
        <w:rPr>
          <w:rFonts w:ascii="宋体" w:hAnsi="宋体" w:cs="宋体" w:eastAsia="宋体" w:hint="default"/>
          <w:spacing w:val="-2"/>
        </w:rPr>
        <w:t>40%</w:t>
      </w:r>
      <w:r>
        <w:rPr>
          <w:spacing w:val="-2"/>
        </w:rPr>
        <w:t>的股权。</w:t>
      </w:r>
    </w:p>
    <w:p>
      <w:pPr>
        <w:pStyle w:val="BodyText"/>
        <w:spacing w:line="274" w:lineRule="exact"/>
        <w:ind w:left="220" w:right="0"/>
        <w:jc w:val="left"/>
      </w:pPr>
      <w:r>
        <w:rPr/>
        <w:t>②公司本年将持有原子公司黑龙江北大荒投资担保股份有限公司部分股权转让，详细见本附注八、</w:t>
      </w:r>
      <w:r>
        <w:rPr>
          <w:rFonts w:ascii="宋体" w:hAnsi="宋体" w:cs="宋体" w:eastAsia="宋体" w:hint="default"/>
        </w:rPr>
        <w:t>1.</w:t>
      </w:r>
      <w:r>
        <w:rPr/>
        <w:t>“处置子公司”。</w:t>
      </w:r>
    </w:p>
    <w:p>
      <w:pPr>
        <w:spacing w:after="0" w:line="274" w:lineRule="exact"/>
        <w:jc w:val="left"/>
        <w:sectPr>
          <w:type w:val="continuous"/>
          <w:pgSz w:w="16840" w:h="11910" w:orient="landscape"/>
          <w:pgMar w:top="1120" w:bottom="1380" w:left="1220" w:right="1400"/>
        </w:sectPr>
      </w:pPr>
    </w:p>
    <w:p>
      <w:pPr>
        <w:spacing w:line="240" w:lineRule="auto" w:before="9"/>
        <w:rPr>
          <w:rFonts w:ascii="宋体" w:hAnsi="宋体" w:cs="宋体" w:eastAsia="宋体" w:hint="default"/>
          <w:sz w:val="29"/>
          <w:szCs w:val="29"/>
        </w:rPr>
      </w:pPr>
    </w:p>
    <w:p>
      <w:pPr>
        <w:pStyle w:val="Heading3"/>
        <w:spacing w:line="240" w:lineRule="auto"/>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688"/>
        <w:gridCol w:w="1897"/>
        <w:gridCol w:w="1685"/>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2,936,949,982.59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505,883,694.38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2,833,129,701.94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372,091,243.02</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390,588,035.10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379,959,305.64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576,617,123.06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568,956,081.94</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3,327,538,017.69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885,843,000.02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3,409,746,825.00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941,047,324.96</w:t>
            </w:r>
          </w:p>
        </w:tc>
      </w:tr>
    </w:tbl>
    <w:p>
      <w:pPr>
        <w:spacing w:after="0" w:line="241" w:lineRule="exact"/>
        <w:jc w:val="center"/>
        <w:rPr>
          <w:rFonts w:ascii="宋体" w:hAnsi="宋体" w:cs="宋体" w:eastAsia="宋体" w:hint="default"/>
          <w:sz w:val="21"/>
          <w:szCs w:val="21"/>
        </w:rPr>
        <w:sectPr>
          <w:headerReference w:type="default" r:id="rId55"/>
          <w:footerReference w:type="default" r:id="rId56"/>
          <w:pgSz w:w="11910" w:h="16840"/>
          <w:pgMar w:header="882" w:footer="1195" w:top="1120" w:bottom="1380" w:left="1580" w:right="1040"/>
          <w:pgNumType w:start="131"/>
        </w:sectPr>
      </w:pPr>
    </w:p>
    <w:p>
      <w:pPr>
        <w:pStyle w:val="Heading3"/>
        <w:spacing w:line="240" w:lineRule="auto" w:before="2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1"/>
        <w:gridCol w:w="1889"/>
        <w:gridCol w:w="1930"/>
      </w:tblGrid>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-4,305,860.40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-769,170.05</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-19,423,849.34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-564,532,004.42</w:t>
            </w:r>
          </w:p>
        </w:tc>
      </w:tr>
      <w:tr>
        <w:trPr>
          <w:trHeight w:val="5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10,577,461.90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-11,942,247.84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-564,201,174.47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pPr>
      <w:r>
        <w:rPr>
          <w:spacing w:val="-2"/>
        </w:rPr>
        <w:t>其他项为国债逆回购取得的投资收益。</w:t>
      </w:r>
    </w:p>
    <w:p>
      <w:pPr>
        <w:pStyle w:val="Heading3"/>
        <w:tabs>
          <w:tab w:pos="1057" w:val="left" w:leader="none"/>
        </w:tabs>
        <w:spacing w:line="240" w:lineRule="auto" w:before="56"/>
        <w:ind w:right="0"/>
        <w:jc w:val="left"/>
        <w:rPr>
          <w:b w:val="0"/>
          <w:bCs w:val="0"/>
        </w:rPr>
      </w:pPr>
      <w:r>
        <w:rPr/>
        <w:t>十五、</w:t>
        <w:tab/>
        <w:t>补充资料</w:t>
      </w:r>
      <w:r>
        <w:rPr>
          <w:b w:val="0"/>
          <w:bCs w:val="0"/>
        </w:rPr>
      </w:r>
    </w:p>
    <w:p>
      <w:pPr>
        <w:pStyle w:val="Heading3"/>
        <w:spacing w:line="240" w:lineRule="auto" w:before="58"/>
        <w:ind w:right="0"/>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3" w:space="27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2617"/>
        <w:gridCol w:w="1783"/>
      </w:tblGrid>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-15,066,543.09</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家统一标准定额或定量享受的政府补助除外）</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17,326,535.96</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10,227,686.07</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-42,466,263.63</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15,519,613.45</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17"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-2,069,574.69</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-16,528,545.93</w:t>
            </w:r>
          </w:p>
        </w:tc>
        <w:tc>
          <w:tcPr>
            <w:tcW w:w="1783"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6"/>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922"/>
        <w:gridCol w:w="1889"/>
        <w:gridCol w:w="1599"/>
        <w:gridCol w:w="1639"/>
      </w:tblGrid>
      <w:tr>
        <w:trPr>
          <w:trHeight w:val="283" w:hRule="exact"/>
        </w:trPr>
        <w:tc>
          <w:tcPr>
            <w:tcW w:w="3922" w:type="dxa"/>
            <w:vMerge w:val="restart"/>
            <w:tcBorders>
              <w:top w:val="single" w:sz="4" w:space="0" w:color="000000"/>
              <w:left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89" w:type="dxa"/>
            <w:vMerge w:val="restart"/>
            <w:tcBorders>
              <w:top w:val="single" w:sz="4" w:space="0" w:color="000000"/>
              <w:left w:val="single" w:sz="4" w:space="0" w:color="000000"/>
              <w:right w:val="single" w:sz="4" w:space="0" w:color="000000"/>
            </w:tcBorders>
          </w:tcPr>
          <w:p>
            <w:pPr>
              <w:pStyle w:val="TableParagraph"/>
              <w:spacing w:line="272" w:lineRule="exact" w:before="44"/>
              <w:ind w:left="360" w:right="202"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922"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11.76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0.371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0.371</w:t>
            </w:r>
          </w:p>
        </w:tc>
      </w:tr>
      <w:tr>
        <w:trPr>
          <w:trHeight w:val="557"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0.380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0.380</w:t>
            </w:r>
          </w:p>
        </w:tc>
      </w:tr>
    </w:tbl>
    <w:p>
      <w:pPr>
        <w:pStyle w:val="Heading3"/>
        <w:spacing w:line="240" w:lineRule="auto" w:before="26"/>
        <w:ind w:right="2465"/>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pStyle w:val="Heading1"/>
        <w:spacing w:line="240" w:lineRule="auto" w:before="148"/>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39" w:right="148" w:firstLine="2256"/>
        <w:jc w:val="left"/>
      </w:pPr>
      <w:r>
        <w:rPr>
          <w:spacing w:val="-1"/>
        </w:rPr>
        <w:t>董事长：刘长友</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7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5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5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7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74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5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99</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132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5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5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132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5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7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5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132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55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75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44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74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43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4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42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74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41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4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7528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775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52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5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5.65pt;height:.1pt;mso-position-horizontal-relative:page;mso-position-vertical-relative:page;z-index:-775096" coordorigin="1411,1111" coordsize="13913,2">
          <v:shape style="position:absolute;left:1411;top:1111;width:13913;height:2" coordorigin="1411,1111" coordsize="13913,0" path="m1411,1111l15324,1111e" filled="false" stroked="true" strokeweight=".72pt" strokecolor="#000000">
            <v:path arrowok="t"/>
          </v:shape>
          <w10:wrap type="none"/>
        </v:group>
      </w:pict>
    </w:r>
    <w:r>
      <w:rPr/>
      <w:pict>
        <v:shape style="position:absolute;margin-left:384.609985pt;margin-top:42.865631pt;width:67.55pt;height:12pt;mso-position-horizontal-relative:page;mso-position-vertical-relative:page;z-index:-77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7502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75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485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4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47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4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46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74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45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4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6"/>
      <w:ind w:left="138"/>
      <w:outlineLvl w:val="2"/>
    </w:pPr>
    <w:rPr>
      <w:rFonts w:ascii="宋体" w:hAnsi="宋体" w:eastAsia="宋体"/>
      <w:sz w:val="24"/>
      <w:szCs w:val="24"/>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600598@hacl.cn" TargetMode="External"/><Relationship Id="rId8" Type="http://schemas.openxmlformats.org/officeDocument/2006/relationships/hyperlink" Target="http://www.hacl.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2.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1.jpeg"/><Relationship Id="rId23" Type="http://schemas.openxmlformats.org/officeDocument/2006/relationships/image" Target="media/image2.jpeg"/><Relationship Id="rId24" Type="http://schemas.openxmlformats.org/officeDocument/2006/relationships/header" Target="header4.xml"/><Relationship Id="rId25" Type="http://schemas.openxmlformats.org/officeDocument/2006/relationships/footer" Target="footer12.xml"/><Relationship Id="rId26" Type="http://schemas.openxmlformats.org/officeDocument/2006/relationships/header" Target="header5.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6.xml"/><Relationship Id="rId33" Type="http://schemas.openxmlformats.org/officeDocument/2006/relationships/footer" Target="footer18.xml"/><Relationship Id="rId34" Type="http://schemas.openxmlformats.org/officeDocument/2006/relationships/header" Target="header7.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header" Target="header8.xml"/><Relationship Id="rId41" Type="http://schemas.openxmlformats.org/officeDocument/2006/relationships/footer" Target="footer24.xml"/><Relationship Id="rId42" Type="http://schemas.openxmlformats.org/officeDocument/2006/relationships/header" Target="header9.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header" Target="header10.xml"/><Relationship Id="rId47" Type="http://schemas.openxmlformats.org/officeDocument/2006/relationships/footer" Target="footer28.xml"/><Relationship Id="rId48" Type="http://schemas.openxmlformats.org/officeDocument/2006/relationships/header" Target="header11.xml"/><Relationship Id="rId49" Type="http://schemas.openxmlformats.org/officeDocument/2006/relationships/footer" Target="footer29.xml"/><Relationship Id="rId50" Type="http://schemas.openxmlformats.org/officeDocument/2006/relationships/header" Target="header12.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header" Target="header13.xml"/><Relationship Id="rId54" Type="http://schemas.openxmlformats.org/officeDocument/2006/relationships/footer" Target="footer32.xml"/><Relationship Id="rId55" Type="http://schemas.openxmlformats.org/officeDocument/2006/relationships/header" Target="header14.xml"/><Relationship Id="rId56"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2020-05-04T19:23:56Z</dcterms:created>
  <dcterms:modified xsi:type="dcterms:W3CDTF">2020-05-04T19:23:56Z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Microsoft® Office Word 2007</vt:lpwstr>
  </property>
  <property fmtid="{D5CDD505-2E9C-101B-9397-08002B2CF9AE}" pid="4" name="LastSaved">
    <vt:filetime>2020-05-04T00:00:00Z</vt:filetime>
  </property>
</Properties>
</file>