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931" w:val="left"/>
        </w:tabs>
        <w:bidi w:val="0"/>
        <w:spacing w:before="0" w:after="2660" w:line="240" w:lineRule="auto"/>
        <w:ind w:left="0" w:right="0" w:firstLine="0"/>
        <w:jc w:val="center"/>
      </w:pPr>
      <w:r>
        <w:rPr>
          <w:b/>
          <w:bCs/>
          <w:color w:val="000000"/>
          <w:spacing w:val="0"/>
          <w:w w:val="100"/>
          <w:position w:val="0"/>
        </w:rPr>
        <w:t>公司代码：</w:t>
      </w:r>
      <w:r>
        <w:rPr>
          <w:rFonts w:ascii="Arial" w:eastAsia="Arial" w:hAnsi="Arial" w:cs="Arial"/>
          <w:color w:val="000000"/>
          <w:spacing w:val="0"/>
          <w:w w:val="100"/>
          <w:position w:val="0"/>
          <w:sz w:val="20"/>
          <w:szCs w:val="20"/>
        </w:rPr>
        <w:t>600598</w:t>
        <w:tab/>
      </w:r>
      <w:r>
        <w:rPr>
          <w:b/>
          <w:bCs/>
          <w:color w:val="000000"/>
          <w:spacing w:val="0"/>
          <w:w w:val="100"/>
          <w:position w:val="0"/>
        </w:rPr>
        <w:t>公司简称：北大荒</w:t>
      </w:r>
    </w:p>
    <w:p>
      <w:pPr>
        <w:pStyle w:val="Style6"/>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90" w:right="1129" w:bottom="1690" w:left="1210" w:header="0" w:footer="3" w:gutter="0"/>
          <w:cols w:space="720"/>
          <w:noEndnote/>
          <w:rtlGutter w:val="0"/>
          <w:docGrid w:linePitch="360"/>
        </w:sectPr>
      </w:pPr>
      <w:bookmarkStart w:id="0" w:name="bookmark0"/>
      <w:bookmarkStart w:id="1" w:name="bookmark1"/>
      <w:bookmarkStart w:id="2" w:name="bookmark2"/>
      <w:r>
        <w:rPr>
          <w:spacing w:val="0"/>
          <w:w w:val="100"/>
          <w:position w:val="0"/>
        </w:rPr>
        <w:t>黑龙江北大荒农业股份有限公司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9"/>
        <w:keepNext/>
        <w:keepLines/>
        <w:widowControl w:val="0"/>
        <w:shd w:val="clear" w:color="auto" w:fill="auto"/>
        <w:bidi w:val="0"/>
        <w:spacing w:before="260" w:after="6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78" w:val="left"/>
        </w:tabs>
        <w:bidi w:val="0"/>
        <w:spacing w:before="0" w:after="60" w:line="475" w:lineRule="exact"/>
        <w:ind w:left="480" w:right="0" w:hanging="480"/>
        <w:jc w:val="both"/>
      </w:pPr>
      <w:bookmarkStart w:id="6" w:name="bookmark6"/>
      <w:r>
        <w:rPr>
          <w:b/>
          <w:bCs/>
          <w:color w:val="000000"/>
          <w:spacing w:val="0"/>
          <w:w w:val="100"/>
          <w:position w:val="0"/>
          <w:sz w:val="19"/>
          <w:szCs w:val="19"/>
        </w:rPr>
        <w:t>一</w:t>
      </w:r>
      <w:bookmarkEnd w:id="6"/>
      <w:r>
        <w:rPr>
          <w:b/>
          <w:bCs/>
          <w:color w:val="000000"/>
          <w:spacing w:val="0"/>
          <w:w w:val="100"/>
          <w:position w:val="0"/>
          <w:sz w:val="19"/>
          <w:szCs w:val="19"/>
        </w:rPr>
        <w:t>、</w:t>
        <w:tab/>
      </w:r>
      <w:r>
        <w:rPr>
          <w:b/>
          <w:bCs/>
          <w:color w:val="000000"/>
          <w:spacing w:val="0"/>
          <w:w w:val="100"/>
          <w:position w:val="0"/>
        </w:rPr>
        <w:t>本公司董事会、监事会及董事、监事、高级管理人员保证年度报告内容的真实性、准 确性、完整性，不存在虚假记载、误导性陈述或重大遗漏，并承担个别和连带的法律 责任。</w:t>
      </w:r>
    </w:p>
    <w:p>
      <w:pPr>
        <w:pStyle w:val="Style2"/>
        <w:keepNext w:val="0"/>
        <w:keepLines w:val="0"/>
        <w:widowControl w:val="0"/>
        <w:shd w:val="clear" w:color="auto" w:fill="auto"/>
        <w:tabs>
          <w:tab w:pos="478" w:val="left"/>
        </w:tabs>
        <w:bidi w:val="0"/>
        <w:spacing w:before="0" w:after="60" w:line="365" w:lineRule="exact"/>
        <w:ind w:left="0" w:right="0" w:firstLine="0"/>
        <w:jc w:val="left"/>
      </w:pPr>
      <w:bookmarkStart w:id="7" w:name="bookmark7"/>
      <w:r>
        <w:rPr>
          <w:b/>
          <w:bCs/>
          <w:color w:val="000000"/>
          <w:spacing w:val="0"/>
          <w:w w:val="100"/>
          <w:position w:val="0"/>
          <w:sz w:val="19"/>
          <w:szCs w:val="19"/>
        </w:rPr>
        <w:t>二</w:t>
      </w:r>
      <w:bookmarkEnd w:id="7"/>
      <w:r>
        <w:rPr>
          <w:b/>
          <w:bCs/>
          <w:color w:val="000000"/>
          <w:spacing w:val="0"/>
          <w:w w:val="100"/>
          <w:position w:val="0"/>
          <w:sz w:val="19"/>
          <w:szCs w:val="19"/>
        </w:rPr>
        <w:t>、</w:t>
        <w:tab/>
      </w:r>
      <w:r>
        <w:rPr>
          <w:b/>
          <w:bCs/>
          <w:color w:val="000000"/>
          <w:spacing w:val="0"/>
          <w:w w:val="100"/>
          <w:position w:val="0"/>
        </w:rPr>
        <w:t>公司全体董事出席董事会会议。</w:t>
      </w:r>
    </w:p>
    <w:p>
      <w:pPr>
        <w:pStyle w:val="Style2"/>
        <w:keepNext w:val="0"/>
        <w:keepLines w:val="0"/>
        <w:widowControl w:val="0"/>
        <w:shd w:val="clear" w:color="auto" w:fill="auto"/>
        <w:tabs>
          <w:tab w:pos="483" w:val="left"/>
        </w:tabs>
        <w:bidi w:val="0"/>
        <w:spacing w:before="0" w:after="60" w:line="365" w:lineRule="exact"/>
        <w:ind w:left="0" w:right="0" w:firstLine="0"/>
        <w:jc w:val="left"/>
      </w:pPr>
      <w:bookmarkStart w:id="8" w:name="bookmark8"/>
      <w:r>
        <w:rPr>
          <w:b/>
          <w:bCs/>
          <w:color w:val="000000"/>
          <w:spacing w:val="0"/>
          <w:w w:val="100"/>
          <w:position w:val="0"/>
          <w:sz w:val="19"/>
          <w:szCs w:val="19"/>
        </w:rPr>
        <w:t>三</w:t>
      </w:r>
      <w:bookmarkEnd w:id="8"/>
      <w:r>
        <w:rPr>
          <w:b/>
          <w:bCs/>
          <w:color w:val="000000"/>
          <w:spacing w:val="0"/>
          <w:w w:val="100"/>
          <w:position w:val="0"/>
          <w:sz w:val="19"/>
          <w:szCs w:val="19"/>
        </w:rPr>
        <w:t>、</w:t>
        <w:tab/>
      </w:r>
      <w:r>
        <w:rPr>
          <w:b/>
          <w:bCs/>
          <w:color w:val="000000"/>
          <w:spacing w:val="0"/>
          <w:w w:val="100"/>
          <w:position w:val="0"/>
        </w:rPr>
        <w:t>中审众环会计师事务所（特殊普通合伙）为本公司出具了标准无保留意见的审计报告。</w:t>
      </w:r>
    </w:p>
    <w:p>
      <w:pPr>
        <w:pStyle w:val="Style2"/>
        <w:keepNext w:val="0"/>
        <w:keepLines w:val="0"/>
        <w:widowControl w:val="0"/>
        <w:shd w:val="clear" w:color="auto" w:fill="auto"/>
        <w:tabs>
          <w:tab w:pos="483" w:val="left"/>
        </w:tabs>
        <w:bidi w:val="0"/>
        <w:spacing w:before="0" w:after="60" w:line="365" w:lineRule="exact"/>
        <w:ind w:left="0" w:right="0" w:firstLine="0"/>
        <w:jc w:val="left"/>
      </w:pPr>
      <w:bookmarkStart w:id="9" w:name="bookmark9"/>
      <w:r>
        <w:rPr>
          <w:b/>
          <w:bCs/>
          <w:color w:val="000000"/>
          <w:spacing w:val="0"/>
          <w:w w:val="100"/>
          <w:position w:val="0"/>
          <w:sz w:val="19"/>
          <w:szCs w:val="19"/>
        </w:rPr>
        <w:t>四</w:t>
      </w:r>
      <w:bookmarkEnd w:id="9"/>
      <w:r>
        <w:rPr>
          <w:b/>
          <w:bCs/>
          <w:color w:val="000000"/>
          <w:spacing w:val="0"/>
          <w:w w:val="100"/>
          <w:position w:val="0"/>
          <w:sz w:val="19"/>
          <w:szCs w:val="19"/>
        </w:rPr>
        <w:t>、</w:t>
        <w:tab/>
      </w:r>
      <w:r>
        <w:rPr>
          <w:b/>
          <w:bCs/>
          <w:color w:val="000000"/>
          <w:spacing w:val="0"/>
          <w:w w:val="100"/>
          <w:position w:val="0"/>
        </w:rPr>
        <w:t>公司负责人王守聪、主管会计工作负责人马忠峙及会计机构负责人（会计主管人员）</w:t>
      </w:r>
    </w:p>
    <w:p>
      <w:pPr>
        <w:pStyle w:val="Style2"/>
        <w:keepNext w:val="0"/>
        <w:keepLines w:val="0"/>
        <w:widowControl w:val="0"/>
        <w:shd w:val="clear" w:color="auto" w:fill="auto"/>
        <w:bidi w:val="0"/>
        <w:spacing w:before="0" w:after="60" w:line="365" w:lineRule="exact"/>
        <w:ind w:left="0" w:right="0" w:firstLine="480"/>
        <w:jc w:val="left"/>
      </w:pPr>
      <w:r>
        <w:rPr>
          <w:b/>
          <w:bCs/>
          <w:color w:val="000000"/>
          <w:spacing w:val="0"/>
          <w:w w:val="100"/>
          <w:position w:val="0"/>
        </w:rPr>
        <w:t>葛树峰声明：保证年度报告中财务报告的真实、准确、完整。</w:t>
      </w:r>
    </w:p>
    <w:p>
      <w:pPr>
        <w:pStyle w:val="Style2"/>
        <w:keepNext w:val="0"/>
        <w:keepLines w:val="0"/>
        <w:widowControl w:val="0"/>
        <w:shd w:val="clear" w:color="auto" w:fill="auto"/>
        <w:tabs>
          <w:tab w:pos="478" w:val="left"/>
        </w:tabs>
        <w:bidi w:val="0"/>
        <w:spacing w:before="0" w:after="200" w:line="365" w:lineRule="exact"/>
        <w:ind w:left="0" w:right="0" w:firstLine="0"/>
        <w:jc w:val="left"/>
      </w:pPr>
      <w:bookmarkStart w:id="10" w:name="bookmark10"/>
      <w:r>
        <w:rPr>
          <w:b/>
          <w:bCs/>
          <w:color w:val="000000"/>
          <w:spacing w:val="0"/>
          <w:w w:val="100"/>
          <w:position w:val="0"/>
          <w:sz w:val="19"/>
          <w:szCs w:val="19"/>
        </w:rPr>
        <w:t>五</w:t>
      </w:r>
      <w:bookmarkEnd w:id="10"/>
      <w:r>
        <w:rPr>
          <w:b/>
          <w:bCs/>
          <w:color w:val="000000"/>
          <w:spacing w:val="0"/>
          <w:w w:val="100"/>
          <w:position w:val="0"/>
          <w:sz w:val="19"/>
          <w:szCs w:val="19"/>
        </w:rPr>
        <w:t>、</w:t>
        <w:tab/>
      </w:r>
      <w:r>
        <w:rPr>
          <w:b/>
          <w:bCs/>
          <w:color w:val="000000"/>
          <w:spacing w:val="0"/>
          <w:w w:val="100"/>
          <w:position w:val="0"/>
        </w:rPr>
        <w:t>董事会决议通过的本报告期利润分配预案或公积金转增股本预案</w:t>
      </w:r>
    </w:p>
    <w:p>
      <w:pPr>
        <w:pStyle w:val="Style2"/>
        <w:keepNext w:val="0"/>
        <w:keepLines w:val="0"/>
        <w:widowControl w:val="0"/>
        <w:shd w:val="clear" w:color="auto" w:fill="auto"/>
        <w:bidi w:val="0"/>
        <w:spacing w:before="0" w:after="60" w:line="355" w:lineRule="exact"/>
        <w:ind w:left="0" w:right="0" w:firstLine="520"/>
        <w:jc w:val="left"/>
      </w:pPr>
      <w:r>
        <w:rPr>
          <w:color w:val="000000"/>
          <w:spacing w:val="0"/>
          <w:w w:val="100"/>
          <w:position w:val="0"/>
        </w:rPr>
        <w:t>以实施权益分派股权登记日登记的总股本为基数分配利润，拟向全体股东每</w:t>
      </w:r>
      <w:r>
        <w:rPr>
          <w:rFonts w:ascii="Arial" w:eastAsia="Arial" w:hAnsi="Arial" w:cs="Arial"/>
          <w:color w:val="000000"/>
          <w:spacing w:val="0"/>
          <w:w w:val="100"/>
          <w:position w:val="0"/>
          <w:sz w:val="24"/>
          <w:szCs w:val="24"/>
        </w:rPr>
        <w:t>10</w:t>
      </w:r>
      <w:r>
        <w:rPr>
          <w:color w:val="000000"/>
          <w:spacing w:val="0"/>
          <w:w w:val="100"/>
          <w:position w:val="0"/>
        </w:rPr>
        <w:t>股派发 现金股利</w:t>
      </w:r>
      <w:r>
        <w:rPr>
          <w:rFonts w:ascii="Arial" w:eastAsia="Arial" w:hAnsi="Arial" w:cs="Arial"/>
          <w:color w:val="000000"/>
          <w:spacing w:val="0"/>
          <w:w w:val="100"/>
          <w:position w:val="0"/>
          <w:sz w:val="24"/>
          <w:szCs w:val="24"/>
        </w:rPr>
        <w:t>4</w:t>
      </w:r>
      <w:r>
        <w:rPr>
          <w:color w:val="000000"/>
          <w:spacing w:val="0"/>
          <w:w w:val="100"/>
          <w:position w:val="0"/>
        </w:rPr>
        <w:t>元（含税），不送红股，不实施资本公积金转增股本，剩余未分配利润结转以 后年度。截至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日，公司总股本</w:t>
      </w:r>
      <w:r>
        <w:rPr>
          <w:rFonts w:ascii="Arial" w:eastAsia="Arial" w:hAnsi="Arial" w:cs="Arial"/>
          <w:color w:val="000000"/>
          <w:spacing w:val="0"/>
          <w:w w:val="100"/>
          <w:position w:val="0"/>
          <w:sz w:val="24"/>
          <w:szCs w:val="24"/>
        </w:rPr>
        <w:t>1,777,679,909</w:t>
      </w:r>
      <w:r>
        <w:rPr>
          <w:color w:val="000000"/>
          <w:spacing w:val="0"/>
          <w:w w:val="100"/>
          <w:position w:val="0"/>
        </w:rPr>
        <w:t>股，以此计算合计拟派发现金 红利</w:t>
      </w:r>
      <w:r>
        <w:rPr>
          <w:rFonts w:ascii="Arial" w:eastAsia="Arial" w:hAnsi="Arial" w:cs="Arial"/>
          <w:color w:val="000000"/>
          <w:spacing w:val="0"/>
          <w:w w:val="100"/>
          <w:position w:val="0"/>
          <w:sz w:val="24"/>
          <w:szCs w:val="24"/>
        </w:rPr>
        <w:t>711,071,963.60</w:t>
      </w:r>
      <w:r>
        <w:rPr>
          <w:color w:val="000000"/>
          <w:spacing w:val="0"/>
          <w:w w:val="100"/>
          <w:position w:val="0"/>
        </w:rPr>
        <w:t>元（含税）。</w:t>
      </w:r>
    </w:p>
    <w:p>
      <w:pPr>
        <w:pStyle w:val="Style2"/>
        <w:keepNext w:val="0"/>
        <w:keepLines w:val="0"/>
        <w:widowControl w:val="0"/>
        <w:shd w:val="clear" w:color="auto" w:fill="auto"/>
        <w:tabs>
          <w:tab w:pos="478" w:val="left"/>
        </w:tabs>
        <w:bidi w:val="0"/>
        <w:spacing w:before="0" w:after="200" w:line="240" w:lineRule="auto"/>
        <w:ind w:left="0" w:right="0" w:firstLine="0"/>
        <w:jc w:val="left"/>
      </w:pPr>
      <w:bookmarkStart w:id="11" w:name="bookmark11"/>
      <w:r>
        <w:rPr>
          <w:b/>
          <w:bCs/>
          <w:color w:val="000000"/>
          <w:spacing w:val="0"/>
          <w:w w:val="100"/>
          <w:position w:val="0"/>
          <w:sz w:val="19"/>
          <w:szCs w:val="19"/>
        </w:rPr>
        <w:t>六</w:t>
      </w:r>
      <w:bookmarkEnd w:id="11"/>
      <w:r>
        <w:rPr>
          <w:b/>
          <w:bCs/>
          <w:color w:val="000000"/>
          <w:spacing w:val="0"/>
          <w:w w:val="100"/>
          <w:position w:val="0"/>
          <w:sz w:val="19"/>
          <w:szCs w:val="19"/>
        </w:rPr>
        <w:t>、</w:t>
        <w:tab/>
      </w:r>
      <w:r>
        <w:rPr>
          <w:b/>
          <w:bCs/>
          <w:color w:val="000000"/>
          <w:spacing w:val="0"/>
          <w:w w:val="100"/>
          <w:position w:val="0"/>
        </w:rPr>
        <w:t>前瞻性陈述的风险声明</w:t>
      </w:r>
    </w:p>
    <w:p>
      <w:pPr>
        <w:pStyle w:val="Style2"/>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0" w:line="365" w:lineRule="exact"/>
        <w:ind w:left="0" w:right="0" w:firstLine="520"/>
        <w:jc w:val="left"/>
      </w:pPr>
      <w:r>
        <w:rPr>
          <w:color w:val="000000"/>
          <w:spacing w:val="0"/>
          <w:w w:val="100"/>
          <w:position w:val="0"/>
        </w:rPr>
        <w:t>本报告中所涉及的未来计划、发展战略、生产经营、核心竞争力分析等前瞻性描述不 构成公司对投资者的实质承诺，敬请投资者注意投资风险。</w:t>
      </w:r>
    </w:p>
    <w:p>
      <w:pPr>
        <w:pStyle w:val="Style2"/>
        <w:keepNext w:val="0"/>
        <w:keepLines w:val="0"/>
        <w:widowControl w:val="0"/>
        <w:shd w:val="clear" w:color="auto" w:fill="auto"/>
        <w:tabs>
          <w:tab w:pos="483" w:val="left"/>
        </w:tabs>
        <w:bidi w:val="0"/>
        <w:spacing w:before="0" w:after="260" w:line="240" w:lineRule="auto"/>
        <w:ind w:left="0" w:right="0" w:firstLine="0"/>
        <w:jc w:val="left"/>
      </w:pPr>
      <w:bookmarkStart w:id="12" w:name="bookmark12"/>
      <w:r>
        <w:rPr>
          <w:b/>
          <w:bCs/>
          <w:color w:val="000000"/>
          <w:spacing w:val="0"/>
          <w:w w:val="100"/>
          <w:position w:val="0"/>
          <w:sz w:val="19"/>
          <w:szCs w:val="19"/>
        </w:rPr>
        <w:t>七</w:t>
      </w:r>
      <w:bookmarkEnd w:id="12"/>
      <w:r>
        <w:rPr>
          <w:b/>
          <w:bCs/>
          <w:color w:val="000000"/>
          <w:spacing w:val="0"/>
          <w:w w:val="100"/>
          <w:position w:val="0"/>
          <w:sz w:val="19"/>
          <w:szCs w:val="19"/>
        </w:rPr>
        <w:t>、</w:t>
        <w:tab/>
      </w:r>
      <w:r>
        <w:rPr>
          <w:b/>
          <w:bCs/>
          <w:color w:val="000000"/>
          <w:spacing w:val="0"/>
          <w:w w:val="100"/>
          <w:position w:val="0"/>
        </w:rPr>
        <w:t>是否存在被控股股东及其关联方非经营性占用资金情况</w:t>
      </w:r>
    </w:p>
    <w:p>
      <w:pPr>
        <w:pStyle w:val="Style2"/>
        <w:keepNext w:val="0"/>
        <w:keepLines w:val="0"/>
        <w:widowControl w:val="0"/>
        <w:shd w:val="clear" w:color="auto" w:fill="auto"/>
        <w:bidi w:val="0"/>
        <w:spacing w:before="0" w:after="60" w:line="240" w:lineRule="auto"/>
        <w:ind w:left="0" w:right="0" w:firstLine="480"/>
        <w:jc w:val="both"/>
      </w:pPr>
      <w:r>
        <w:rPr>
          <w:color w:val="000000"/>
          <w:spacing w:val="0"/>
          <w:w w:val="100"/>
          <w:position w:val="0"/>
        </w:rPr>
        <w:t>否</w:t>
      </w:r>
    </w:p>
    <w:p>
      <w:pPr>
        <w:pStyle w:val="Style2"/>
        <w:keepNext w:val="0"/>
        <w:keepLines w:val="0"/>
        <w:widowControl w:val="0"/>
        <w:shd w:val="clear" w:color="auto" w:fill="auto"/>
        <w:tabs>
          <w:tab w:pos="483" w:val="left"/>
        </w:tabs>
        <w:bidi w:val="0"/>
        <w:spacing w:before="0" w:after="200" w:line="240" w:lineRule="auto"/>
        <w:ind w:left="0" w:right="0" w:firstLine="0"/>
        <w:jc w:val="left"/>
      </w:pPr>
      <w:bookmarkStart w:id="13" w:name="bookmark13"/>
      <w:r>
        <w:rPr>
          <w:b/>
          <w:bCs/>
          <w:color w:val="000000"/>
          <w:spacing w:val="0"/>
          <w:w w:val="100"/>
          <w:position w:val="0"/>
          <w:sz w:val="19"/>
          <w:szCs w:val="19"/>
        </w:rPr>
        <w:t>八</w:t>
      </w:r>
      <w:bookmarkEnd w:id="13"/>
      <w:r>
        <w:rPr>
          <w:b/>
          <w:bCs/>
          <w:color w:val="000000"/>
          <w:spacing w:val="0"/>
          <w:w w:val="100"/>
          <w:position w:val="0"/>
          <w:sz w:val="19"/>
          <w:szCs w:val="19"/>
        </w:rPr>
        <w:t>、</w:t>
        <w:tab/>
      </w:r>
      <w:r>
        <w:rPr>
          <w:b/>
          <w:bCs/>
          <w:color w:val="000000"/>
          <w:spacing w:val="0"/>
          <w:w w:val="100"/>
          <w:position w:val="0"/>
        </w:rPr>
        <w:t>是否存在违反规定决策程序对外提供担保的情况</w:t>
      </w:r>
    </w:p>
    <w:p>
      <w:pPr>
        <w:pStyle w:val="Style2"/>
        <w:keepNext w:val="0"/>
        <w:keepLines w:val="0"/>
        <w:widowControl w:val="0"/>
        <w:shd w:val="clear" w:color="auto" w:fill="auto"/>
        <w:bidi w:val="0"/>
        <w:spacing w:before="0" w:after="60" w:line="240" w:lineRule="auto"/>
        <w:ind w:left="0" w:right="0" w:firstLine="480"/>
        <w:jc w:val="both"/>
      </w:pPr>
      <w:r>
        <w:rPr>
          <w:color w:val="000000"/>
          <w:spacing w:val="0"/>
          <w:w w:val="100"/>
          <w:position w:val="0"/>
        </w:rPr>
        <w:t>否</w:t>
      </w:r>
    </w:p>
    <w:p>
      <w:pPr>
        <w:pStyle w:val="Style2"/>
        <w:keepNext w:val="0"/>
        <w:keepLines w:val="0"/>
        <w:widowControl w:val="0"/>
        <w:shd w:val="clear" w:color="auto" w:fill="auto"/>
        <w:tabs>
          <w:tab w:pos="483" w:val="left"/>
        </w:tabs>
        <w:bidi w:val="0"/>
        <w:spacing w:before="0" w:after="200" w:line="240" w:lineRule="auto"/>
        <w:ind w:left="0" w:right="0" w:firstLine="0"/>
        <w:jc w:val="left"/>
      </w:pPr>
      <w:bookmarkStart w:id="14" w:name="bookmark14"/>
      <w:r>
        <w:rPr>
          <w:b/>
          <w:bCs/>
          <w:color w:val="000000"/>
          <w:spacing w:val="0"/>
          <w:w w:val="100"/>
          <w:position w:val="0"/>
          <w:sz w:val="19"/>
          <w:szCs w:val="19"/>
        </w:rPr>
        <w:t>九</w:t>
      </w:r>
      <w:bookmarkEnd w:id="14"/>
      <w:r>
        <w:rPr>
          <w:b/>
          <w:bCs/>
          <w:color w:val="000000"/>
          <w:spacing w:val="0"/>
          <w:w w:val="100"/>
          <w:position w:val="0"/>
          <w:sz w:val="19"/>
          <w:szCs w:val="19"/>
        </w:rPr>
        <w:t>、</w:t>
        <w:tab/>
      </w:r>
      <w:r>
        <w:rPr>
          <w:b/>
          <w:bCs/>
          <w:color w:val="000000"/>
          <w:spacing w:val="0"/>
          <w:w w:val="100"/>
          <w:position w:val="0"/>
        </w:rPr>
        <w:t>是否存在半数以上董事无法保证公司所披露年度报告的真实性、准确性和完整性</w:t>
      </w:r>
    </w:p>
    <w:p>
      <w:pPr>
        <w:pStyle w:val="Style2"/>
        <w:keepNext w:val="0"/>
        <w:keepLines w:val="0"/>
        <w:widowControl w:val="0"/>
        <w:shd w:val="clear" w:color="auto" w:fill="auto"/>
        <w:bidi w:val="0"/>
        <w:spacing w:before="0" w:after="60" w:line="240" w:lineRule="auto"/>
        <w:ind w:left="0" w:right="0" w:firstLine="480"/>
        <w:jc w:val="both"/>
      </w:pPr>
      <w:r>
        <w:rPr>
          <w:color w:val="000000"/>
          <w:spacing w:val="0"/>
          <w:w w:val="100"/>
          <w:position w:val="0"/>
        </w:rPr>
        <w:t>否</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z w:val="19"/>
          <w:szCs w:val="19"/>
        </w:rPr>
        <w:t>十、</w:t>
      </w:r>
      <w:r>
        <w:rPr>
          <w:b/>
          <w:bCs/>
          <w:color w:val="000000"/>
          <w:spacing w:val="0"/>
          <w:w w:val="100"/>
          <w:position w:val="0"/>
        </w:rPr>
        <w:t>重大风险提示</w:t>
      </w:r>
    </w:p>
    <w:p>
      <w:pPr>
        <w:pStyle w:val="Style2"/>
        <w:keepNext w:val="0"/>
        <w:keepLines w:val="0"/>
        <w:widowControl w:val="0"/>
        <w:shd w:val="clear" w:color="auto" w:fill="auto"/>
        <w:bidi w:val="0"/>
        <w:spacing w:before="0" w:after="60" w:line="240" w:lineRule="auto"/>
        <w:ind w:left="0" w:right="0" w:firstLine="480"/>
        <w:jc w:val="left"/>
      </w:pPr>
      <w:r>
        <w:rPr>
          <w:color w:val="000000"/>
          <w:spacing w:val="0"/>
          <w:w w:val="100"/>
          <w:position w:val="0"/>
        </w:rPr>
        <w:t>报告期内，不存在对公司生产经营产生实质性影响的重大风险。</w:t>
      </w:r>
    </w:p>
    <w:p>
      <w:pPr>
        <w:pStyle w:val="Style2"/>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z w:val="19"/>
          <w:szCs w:val="19"/>
        </w:rPr>
        <w:t>十一、</w:t>
      </w:r>
      <w:r>
        <w:rPr>
          <w:b/>
          <w:bCs/>
          <w:color w:val="000000"/>
          <w:spacing w:val="0"/>
          <w:w w:val="100"/>
          <w:position w:val="0"/>
        </w:rPr>
        <w:t>其他</w:t>
      </w:r>
    </w:p>
    <w:p>
      <w:pPr>
        <w:pStyle w:val="Style2"/>
        <w:keepNext w:val="0"/>
        <w:keepLines w:val="0"/>
        <w:widowControl w:val="0"/>
        <w:shd w:val="clear" w:color="auto" w:fill="auto"/>
        <w:bidi w:val="0"/>
        <w:spacing w:before="0" w:after="60" w:line="36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4"/>
        <w:keepNext/>
        <w:keepLines/>
        <w:widowControl w:val="0"/>
        <w:shd w:val="clear" w:color="auto" w:fill="auto"/>
        <w:bidi w:val="0"/>
        <w:spacing w:before="0" w:line="240" w:lineRule="auto"/>
        <w:ind w:left="0" w:right="0" w:firstLine="0"/>
        <w:jc w:val="center"/>
      </w:pPr>
      <w:bookmarkStart w:id="15" w:name="bookmark15"/>
      <w:bookmarkStart w:id="16" w:name="bookmark16"/>
      <w:bookmarkStart w:id="17" w:name="bookmark17"/>
      <w:r>
        <w:rPr>
          <w:color w:val="000000"/>
          <w:spacing w:val="0"/>
          <w:w w:val="100"/>
          <w:position w:val="0"/>
        </w:rPr>
        <w:t>目录</w:t>
      </w:r>
      <w:bookmarkEnd w:id="15"/>
      <w:bookmarkEnd w:id="16"/>
      <w:bookmarkEnd w:id="17"/>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20"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24"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63" w:tooltip="Current Document">
        <w:r>
          <w:rPr>
            <w:color w:val="000000"/>
            <w:spacing w:val="0"/>
            <w:w w:val="100"/>
            <w:position w:val="0"/>
            <w:sz w:val="22"/>
            <w:szCs w:val="22"/>
          </w:rPr>
          <w:t>第三节</w:t>
          <w:tab/>
          <w:t>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250" w:tooltip="Current Document">
        <w:r>
          <w:rPr>
            <w:color w:val="000000"/>
            <w:spacing w:val="0"/>
            <w:w w:val="100"/>
            <w:position w:val="0"/>
            <w:sz w:val="22"/>
            <w:szCs w:val="22"/>
          </w:rPr>
          <w:t>第四节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337" w:tooltip="Current Document">
        <w:r>
          <w:rPr>
            <w:color w:val="000000"/>
            <w:spacing w:val="0"/>
            <w:w w:val="100"/>
            <w:position w:val="0"/>
            <w:sz w:val="22"/>
            <w:szCs w:val="22"/>
          </w:rPr>
          <w:t>第五节</w:t>
          <w:tab/>
          <w:t>环境与社会责任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36</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458"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42</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602"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666"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24"/>
          <w:szCs w:val="24"/>
        </w:rPr>
      </w:pPr>
      <w:hyperlink w:anchor="bookmark670" w:tooltip="Current Document">
        <w:r>
          <w:rPr>
            <w:color w:val="000000"/>
            <w:spacing w:val="0"/>
            <w:w w:val="100"/>
            <w:position w:val="0"/>
            <w:sz w:val="22"/>
            <w:szCs w:val="22"/>
          </w:rPr>
          <w:t>第九节</w:t>
          <w:tab/>
          <w:t>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6"/>
        <w:keepNext w:val="0"/>
        <w:keepLines w:val="0"/>
        <w:widowControl w:val="0"/>
        <w:shd w:val="clear" w:color="auto" w:fill="auto"/>
        <w:tabs>
          <w:tab w:pos="1234" w:val="left"/>
          <w:tab w:leader="dot" w:pos="8802" w:val="right"/>
        </w:tabs>
        <w:bidi w:val="0"/>
        <w:spacing w:before="0" w:after="1160" w:line="240" w:lineRule="auto"/>
        <w:ind w:left="0" w:right="0" w:firstLine="0"/>
        <w:jc w:val="both"/>
        <w:rPr>
          <w:sz w:val="24"/>
          <w:szCs w:val="24"/>
        </w:rPr>
      </w:pPr>
      <w:hyperlink w:anchor="bookmark676" w:tooltip="Current Document">
        <w:bookmarkStart w:id="18" w:name="bookmark18"/>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bookmarkEnd w:id="18"/>
      </w:hyperlink>
      <w:r>
        <w:fldChar w:fldCharType="end"/>
      </w:r>
    </w:p>
    <w:p>
      <w:pPr>
        <w:pStyle w:val="Style2"/>
        <w:keepNext w:val="0"/>
        <w:keepLines w:val="0"/>
        <w:widowControl w:val="0"/>
        <w:shd w:val="clear" w:color="auto" w:fill="auto"/>
        <w:bidi w:val="0"/>
        <w:spacing w:before="0" w:after="40" w:line="307" w:lineRule="exact"/>
        <w:ind w:left="2440" w:right="0" w:firstLine="0"/>
        <w:jc w:val="left"/>
      </w:pPr>
      <w:r>
        <w:rPr>
          <w:color w:val="000000"/>
          <w:spacing w:val="0"/>
          <w:w w:val="100"/>
          <w:position w:val="0"/>
        </w:rPr>
        <w:t>载有法定代表人、主管会计工作负责人、会计机构负责人签名并盖 章的财务报表。</w:t>
      </w:r>
    </w:p>
    <w:p>
      <w:pPr>
        <w:pStyle w:val="Style2"/>
        <w:keepNext w:val="0"/>
        <w:keepLines w:val="0"/>
        <w:widowControl w:val="0"/>
        <w:pBdr>
          <w:bottom w:val="single" w:sz="4" w:space="0" w:color="auto"/>
        </w:pBdr>
        <w:shd w:val="clear" w:color="auto" w:fill="auto"/>
        <w:bidi w:val="0"/>
        <w:spacing w:before="0" w:after="200" w:line="338" w:lineRule="exact"/>
        <w:ind w:left="2440" w:right="0" w:hanging="2120"/>
        <w:jc w:val="left"/>
      </w:pPr>
      <w:r>
        <mc:AlternateContent>
          <mc:Choice Requires="wps">
            <w:drawing>
              <wp:anchor distT="0" distB="0" distL="114300" distR="114300" simplePos="0" relativeHeight="125829378" behindDoc="0" locked="0" layoutInCell="1" allowOverlap="1">
                <wp:simplePos x="0" y="0"/>
                <wp:positionH relativeFrom="page">
                  <wp:posOffset>1123950</wp:posOffset>
                </wp:positionH>
                <wp:positionV relativeFrom="paragraph">
                  <wp:posOffset>50800</wp:posOffset>
                </wp:positionV>
                <wp:extent cx="935990" cy="182880"/>
                <wp:wrapSquare wrapText="right"/>
                <wp:docPr id="1" name="Shape 1"/>
                <a:graphic xmlns:a="http://schemas.openxmlformats.org/drawingml/2006/main">
                  <a:graphicData uri="http://schemas.microsoft.com/office/word/2010/wordprocessingShape">
                    <wps:wsp>
                      <wps:cNvSpPr txBox="1"/>
                      <wps:spPr>
                        <a:xfrm>
                          <a:ext cx="93599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5pt;margin-top:4.pt;width:73.700000000000003pt;height:14.4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rPr>
        <w:t>载有会计师事务所盖章、注册会计师签名并盖章的审计报告原件。 报告期内在中国证监会指定报纸上公开披露过的所有公司文件的 正本及公告的原稿。</w:t>
      </w:r>
      <w:r>
        <w:br w:type="page"/>
      </w:r>
    </w:p>
    <w:p>
      <w:pPr>
        <w:pStyle w:val="Style9"/>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tbl>
      <w:tblPr>
        <w:tblOverlap w:val="never"/>
        <w:jc w:val="center"/>
        <w:tblLayout w:type="fixed"/>
      </w:tblPr>
      <w:tblGrid>
        <w:gridCol w:w="4286"/>
        <w:gridCol w:w="566"/>
        <w:gridCol w:w="5136"/>
      </w:tblGrid>
      <w:tr>
        <w:trPr>
          <w:trHeight w:val="1152" w:hRule="exact"/>
        </w:trPr>
        <w:tc>
          <w:tcPr>
            <w:gridSpan w:val="3"/>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460"/>
              <w:jc w:val="left"/>
            </w:pPr>
            <w:r>
              <w:rPr>
                <w:b/>
                <w:bCs/>
                <w:color w:val="000000"/>
                <w:spacing w:val="0"/>
                <w:w w:val="100"/>
                <w:position w:val="0"/>
              </w:rPr>
              <w:t>一、释义</w:t>
            </w:r>
          </w:p>
          <w:p>
            <w:pPr>
              <w:pStyle w:val="Style19"/>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在本报告书中，除非文义另有所指，下列词语具有如下含义：</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常用词语释义</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公司、本公司、北大荒股份公司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黑龙江北大荒农业股份有限公司及各子公司</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农垦集团、集团公司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北大荒农垦集团有限公司</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龙垦麦芽公司、麦芽公司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北大荒龙垦麦芽有限公司</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鑫都公司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北大荒鑫都房地产开发有限公司</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纸业公司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黑龙江北琴海纸业有限责任公司</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鑫亚公司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北大荒鑫亚经贸有限责任公司</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黑龙江北大荒投资管理有限公司</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bookmarkStart w:id="22" w:name="bookmark22"/>
            <w:r>
              <w:rPr>
                <w:color w:val="000000"/>
                <w:spacing w:val="0"/>
                <w:w w:val="100"/>
                <w:position w:val="0"/>
              </w:rPr>
              <w:t>元、万元、亿元</w:t>
            </w:r>
            <w:bookmarkEnd w:id="22"/>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指人民币元、万元、亿元</w:t>
            </w:r>
          </w:p>
        </w:tc>
      </w:tr>
    </w:tbl>
    <w:p>
      <w:pPr>
        <w:widowControl w:val="0"/>
        <w:spacing w:after="379" w:line="1" w:lineRule="exact"/>
      </w:pPr>
    </w:p>
    <w:p>
      <w:pPr>
        <w:pStyle w:val="Style9"/>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3"/>
        <w:keepNext w:val="0"/>
        <w:keepLines w:val="0"/>
        <w:widowControl w:val="0"/>
        <w:shd w:val="clear" w:color="auto" w:fill="auto"/>
        <w:bidi w:val="0"/>
        <w:spacing w:before="0" w:after="0" w:line="240" w:lineRule="auto"/>
        <w:ind w:left="552" w:right="0" w:firstLine="0"/>
        <w:jc w:val="left"/>
      </w:pPr>
      <w:r>
        <w:rPr>
          <w:color w:val="000000"/>
          <w:spacing w:val="0"/>
          <w:w w:val="100"/>
          <w:position w:val="0"/>
        </w:rPr>
        <w:t>、公司信息</w:t>
      </w:r>
    </w:p>
    <w:tbl>
      <w:tblPr>
        <w:tblOverlap w:val="never"/>
        <w:jc w:val="center"/>
        <w:tblLayout w:type="fixed"/>
      </w:tblPr>
      <w:tblGrid>
        <w:gridCol w:w="4142"/>
        <w:gridCol w:w="570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黑龙江北大荒农业股份有限公司</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Heilongjiang Agriculture Company Limited</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HACL</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王守聪</w:t>
            </w:r>
          </w:p>
        </w:tc>
      </w:tr>
    </w:tbl>
    <w:p>
      <w:pPr>
        <w:widowControl w:val="0"/>
        <w:spacing w:after="3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298" w:right="0" w:firstLine="0"/>
        <w:jc w:val="left"/>
      </w:pPr>
      <w:r>
        <w:rPr>
          <w:color w:val="000000"/>
          <w:spacing w:val="0"/>
          <w:w w:val="100"/>
          <w:position w:val="0"/>
        </w:rPr>
        <w:t>二、联系人和联系方式</w:t>
      </w:r>
    </w:p>
    <w:tbl>
      <w:tblPr>
        <w:tblOverlap w:val="never"/>
        <w:jc w:val="center"/>
        <w:tblLayout w:type="fixed"/>
      </w:tblPr>
      <w:tblGrid>
        <w:gridCol w:w="2707"/>
        <w:gridCol w:w="3562"/>
        <w:gridCol w:w="3576"/>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葛树峰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黄堂虎</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哈尔滨市南岗区汉水路</w:t>
            </w:r>
            <w:r>
              <w:rPr>
                <w:rFonts w:ascii="Arial" w:eastAsia="Arial" w:hAnsi="Arial" w:cs="Arial"/>
                <w:color w:val="000000"/>
                <w:spacing w:val="0"/>
                <w:w w:val="100"/>
                <w:position w:val="0"/>
                <w:sz w:val="24"/>
                <w:szCs w:val="24"/>
              </w:rPr>
              <w:t>263</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哈尔滨市南岗区汉水路</w:t>
            </w:r>
            <w:r>
              <w:rPr>
                <w:rFonts w:ascii="Arial" w:eastAsia="Arial" w:hAnsi="Arial" w:cs="Arial"/>
                <w:color w:val="000000"/>
                <w:spacing w:val="0"/>
                <w:w w:val="100"/>
                <w:position w:val="0"/>
                <w:sz w:val="24"/>
                <w:szCs w:val="24"/>
              </w:rPr>
              <w:t>263</w:t>
            </w:r>
            <w:r>
              <w:rPr>
                <w:color w:val="000000"/>
                <w:spacing w:val="0"/>
                <w:w w:val="100"/>
                <w:position w:val="0"/>
              </w:rPr>
              <w:t>号</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0451-55195980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0451-55195980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0451-55195986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0451-55195986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fldChar w:fldCharType="begin"/>
            </w:r>
            <w:r>
              <w:rPr/>
              <w:instrText> HYPERLINK "mailto:sse600598@163.com" </w:instrText>
            </w:r>
            <w:r>
              <w:fldChar w:fldCharType="separate"/>
            </w:r>
            <w:r>
              <w:rPr>
                <w:rFonts w:ascii="Arial" w:eastAsia="Arial" w:hAnsi="Arial" w:cs="Arial"/>
                <w:color w:val="000000"/>
                <w:spacing w:val="0"/>
                <w:w w:val="100"/>
                <w:position w:val="0"/>
                <w:sz w:val="24"/>
                <w:szCs w:val="24"/>
              </w:rPr>
              <w:t>sse600598@163.com</w:t>
            </w:r>
            <w:r>
              <w:fldChar w:fldCharType="end"/>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fldChar w:fldCharType="begin"/>
            </w:r>
            <w:r>
              <w:rPr/>
              <w:instrText> HYPERLINK "mailto:sse600598@163.com" </w:instrText>
            </w:r>
            <w:r>
              <w:fldChar w:fldCharType="separate"/>
            </w:r>
            <w:r>
              <w:rPr>
                <w:rFonts w:ascii="Arial" w:eastAsia="Arial" w:hAnsi="Arial" w:cs="Arial"/>
                <w:color w:val="000000"/>
                <w:spacing w:val="0"/>
                <w:w w:val="100"/>
                <w:position w:val="0"/>
                <w:sz w:val="24"/>
                <w:szCs w:val="24"/>
              </w:rPr>
              <w:t>sse600598@163.com</w:t>
            </w:r>
            <w:r>
              <w:fldChar w:fldCharType="end"/>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293" w:right="0" w:firstLine="0"/>
        <w:jc w:val="left"/>
      </w:pPr>
      <w:r>
        <w:rPr>
          <w:color w:val="000000"/>
          <w:spacing w:val="0"/>
          <w:w w:val="100"/>
          <w:position w:val="0"/>
        </w:rPr>
        <w:t>三、基本情况简介</w:t>
      </w:r>
    </w:p>
    <w:tbl>
      <w:tblPr>
        <w:tblOverlap w:val="never"/>
        <w:jc w:val="center"/>
        <w:tblLayout w:type="fixed"/>
      </w:tblPr>
      <w:tblGrid>
        <w:gridCol w:w="4142"/>
        <w:gridCol w:w="570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Arial" w:eastAsia="Arial" w:hAnsi="Arial" w:cs="Arial"/>
                <w:color w:val="000000"/>
                <w:spacing w:val="0"/>
                <w:w w:val="100"/>
                <w:position w:val="0"/>
                <w:sz w:val="24"/>
                <w:szCs w:val="24"/>
              </w:rPr>
              <w:t>263</w:t>
            </w:r>
            <w:r>
              <w:rPr>
                <w:color w:val="000000"/>
                <w:spacing w:val="0"/>
                <w:w w:val="100"/>
                <w:position w:val="0"/>
              </w:rPr>
              <w:t>号</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哈尔滨市南岗区汉水路</w:t>
            </w:r>
            <w:r>
              <w:rPr>
                <w:rFonts w:ascii="Arial" w:eastAsia="Arial" w:hAnsi="Arial" w:cs="Arial"/>
                <w:color w:val="000000"/>
                <w:spacing w:val="0"/>
                <w:w w:val="100"/>
                <w:position w:val="0"/>
                <w:sz w:val="24"/>
                <w:szCs w:val="24"/>
              </w:rPr>
              <w:t>263</w:t>
            </w:r>
            <w:r>
              <w:rPr>
                <w:color w:val="000000"/>
                <w:spacing w:val="0"/>
                <w:w w:val="100"/>
                <w:position w:val="0"/>
              </w:rPr>
              <w:t>号</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150090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"http://www.hacl.cn" </w:instrText>
            </w:r>
            <w:r>
              <w:fldChar w:fldCharType="separate"/>
            </w:r>
            <w:r>
              <w:rPr>
                <w:rFonts w:ascii="Arial" w:eastAsia="Arial" w:hAnsi="Arial" w:cs="Arial"/>
                <w:color w:val="000000"/>
                <w:spacing w:val="0"/>
                <w:w w:val="100"/>
                <w:position w:val="0"/>
                <w:sz w:val="24"/>
                <w:szCs w:val="24"/>
              </w:rPr>
              <w:t>http://www.hacl.cn</w:t>
            </w:r>
            <w:r>
              <w:fldChar w:fldCharType="end"/>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"mailto:sse600598@163.com" </w:instrText>
            </w:r>
            <w:r>
              <w:fldChar w:fldCharType="separate"/>
            </w:r>
            <w:r>
              <w:rPr>
                <w:rFonts w:ascii="Arial" w:eastAsia="Arial" w:hAnsi="Arial" w:cs="Arial"/>
                <w:color w:val="000000"/>
                <w:spacing w:val="0"/>
                <w:w w:val="100"/>
                <w:position w:val="0"/>
                <w:sz w:val="24"/>
                <w:szCs w:val="24"/>
              </w:rPr>
              <w:t>sse600598@163.com</w:t>
            </w:r>
            <w:r>
              <w:fldChar w:fldCharType="end"/>
            </w:r>
          </w:p>
        </w:tc>
      </w:tr>
    </w:tbl>
    <w:p>
      <w:pPr>
        <w:widowControl w:val="0"/>
        <w:spacing w:after="379" w:line="1" w:lineRule="exact"/>
      </w:pPr>
    </w:p>
    <w:p>
      <w:pPr>
        <w:widowControl w:val="0"/>
        <w:spacing w:line="1" w:lineRule="exact"/>
      </w:pPr>
    </w:p>
    <w:tbl>
      <w:tblPr>
        <w:tblOverlap w:val="never"/>
        <w:jc w:val="center"/>
        <w:tblLayout w:type="fixed"/>
      </w:tblPr>
      <w:tblGrid>
        <w:gridCol w:w="4426"/>
        <w:gridCol w:w="5419"/>
      </w:tblGrid>
      <w:tr>
        <w:trPr>
          <w:trHeight w:val="38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四、信息披露及备置地点</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rFonts w:ascii="Arial" w:eastAsia="Arial" w:hAnsi="Arial" w:cs="Arial"/>
                <w:color w:val="000000"/>
                <w:spacing w:val="0"/>
                <w:w w:val="100"/>
                <w:position w:val="0"/>
                <w:sz w:val="24"/>
                <w:szCs w:val="24"/>
              </w:rPr>
              <w:t>www.sse.com.cn</w:t>
            </w:r>
            <w:r>
              <w:fldChar w:fldCharType="end"/>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pStyle w:val="Style23"/>
        <w:keepNext w:val="0"/>
        <w:keepLines w:val="0"/>
        <w:widowControl w:val="0"/>
        <w:shd w:val="clear" w:color="auto" w:fill="auto"/>
        <w:bidi w:val="0"/>
        <w:spacing w:before="0" w:after="0" w:line="240" w:lineRule="auto"/>
        <w:ind w:left="298" w:right="0" w:firstLine="0"/>
        <w:jc w:val="left"/>
      </w:pPr>
      <w:r>
        <w:rPr>
          <w:color w:val="000000"/>
          <w:spacing w:val="0"/>
          <w:w w:val="100"/>
          <w:position w:val="0"/>
        </w:rPr>
        <w:t>五、公司股票简况</w:t>
      </w:r>
    </w:p>
    <w:p>
      <w:pPr>
        <w:widowControl w:val="0"/>
        <w:spacing w:after="1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公司股票简况</w:t>
      </w:r>
    </w:p>
    <w:tbl>
      <w:tblPr>
        <w:tblOverlap w:val="never"/>
        <w:jc w:val="center"/>
        <w:tblLayout w:type="fixed"/>
      </w:tblPr>
      <w:tblGrid>
        <w:gridCol w:w="1877"/>
        <w:gridCol w:w="2126"/>
        <w:gridCol w:w="1622"/>
        <w:gridCol w:w="1915"/>
        <w:gridCol w:w="230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北大荒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600598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293" w:right="0" w:firstLine="0"/>
        <w:jc w:val="left"/>
      </w:pPr>
      <w:r>
        <w:rPr>
          <w:color w:val="000000"/>
          <w:spacing w:val="0"/>
          <w:w w:val="100"/>
          <w:position w:val="0"/>
        </w:rPr>
        <w:t>六、其他相关资料</w:t>
      </w:r>
    </w:p>
    <w:tbl>
      <w:tblPr>
        <w:tblOverlap w:val="never"/>
        <w:jc w:val="center"/>
        <w:tblLayout w:type="fixed"/>
      </w:tblPr>
      <w:tblGrid>
        <w:gridCol w:w="3005"/>
        <w:gridCol w:w="1987"/>
        <w:gridCol w:w="4853"/>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公司聘请的会计师事务所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rFonts w:ascii="Arial" w:eastAsia="Arial" w:hAnsi="Arial" w:cs="Arial"/>
                <w:color w:val="000000"/>
                <w:spacing w:val="0"/>
                <w:w w:val="100"/>
                <w:position w:val="0"/>
                <w:sz w:val="24"/>
                <w:szCs w:val="24"/>
              </w:rPr>
              <w:t>169</w:t>
            </w:r>
            <w:r>
              <w:rPr>
                <w:color w:val="000000"/>
                <w:spacing w:val="0"/>
                <w:w w:val="100"/>
                <w:position w:val="0"/>
              </w:rPr>
              <w:t>号众环大厦</w:t>
            </w:r>
          </w:p>
        </w:tc>
      </w:tr>
      <w:tr>
        <w:trPr>
          <w:trHeight w:val="49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宋卫东、吴艳芬</w:t>
            </w:r>
          </w:p>
        </w:tc>
      </w:tr>
    </w:tbl>
    <w:p>
      <w:pPr>
        <w:widowControl w:val="0"/>
        <w:spacing w:after="259" w:line="1" w:lineRule="exact"/>
      </w:pPr>
    </w:p>
    <w:p>
      <w:pPr>
        <w:pStyle w:val="Style26"/>
        <w:keepNext/>
        <w:keepLines/>
        <w:widowControl w:val="0"/>
        <w:shd w:val="clear" w:color="auto" w:fill="auto"/>
        <w:bidi w:val="0"/>
        <w:spacing w:before="0" w:after="0" w:line="374" w:lineRule="exact"/>
        <w:ind w:left="0" w:right="0" w:firstLine="240"/>
        <w:jc w:val="left"/>
      </w:pPr>
      <w:bookmarkStart w:id="26" w:name="bookmark26"/>
      <w:bookmarkStart w:id="27" w:name="bookmark27"/>
      <w:bookmarkStart w:id="28" w:name="bookmark28"/>
      <w:bookmarkStart w:id="29" w:name="bookmark29"/>
      <w:r>
        <w:rPr>
          <w:color w:val="000000"/>
          <w:spacing w:val="0"/>
          <w:w w:val="100"/>
          <w:position w:val="0"/>
          <w:shd w:val="clear" w:color="auto" w:fill="FFFFFF"/>
        </w:rPr>
        <w:t>七</w:t>
      </w:r>
      <w:bookmarkEnd w:id="28"/>
      <w:r>
        <w:rPr>
          <w:color w:val="000000"/>
          <w:spacing w:val="0"/>
          <w:w w:val="100"/>
          <w:position w:val="0"/>
          <w:shd w:val="clear" w:color="auto" w:fill="FFFFFF"/>
        </w:rPr>
        <w:t>、近三年主要会计数据和财务指标</w:t>
      </w:r>
      <w:bookmarkEnd w:id="26"/>
      <w:bookmarkEnd w:id="27"/>
      <w:bookmarkEnd w:id="29"/>
    </w:p>
    <w:p>
      <w:pPr>
        <w:pStyle w:val="Style26"/>
        <w:keepNext/>
        <w:keepLines/>
        <w:widowControl w:val="0"/>
        <w:shd w:val="clear" w:color="auto" w:fill="auto"/>
        <w:bidi w:val="0"/>
        <w:spacing w:before="0" w:after="100" w:line="374" w:lineRule="exact"/>
        <w:ind w:left="0" w:right="0" w:firstLine="240"/>
        <w:jc w:val="both"/>
      </w:pPr>
      <w:bookmarkStart w:id="26" w:name="bookmark26"/>
      <w:bookmarkStart w:id="27" w:name="bookmark27"/>
      <w:bookmarkStart w:id="30" w:name="bookmark30"/>
      <w:bookmarkStart w:id="31" w:name="bookmark31"/>
      <w:r>
        <w:rPr>
          <w:color w:val="000000"/>
          <w:spacing w:val="0"/>
          <w:w w:val="100"/>
          <w:position w:val="0"/>
        </w:rPr>
        <w:t>（</w:t>
      </w:r>
      <w:bookmarkEnd w:id="30"/>
      <w:r>
        <w:rPr>
          <w:color w:val="000000"/>
          <w:spacing w:val="0"/>
          <w:w w:val="100"/>
          <w:position w:val="0"/>
        </w:rPr>
        <w:t>一）主要会计数据</w:t>
      </w:r>
      <w:bookmarkEnd w:id="26"/>
      <w:bookmarkEnd w:id="27"/>
      <w:bookmarkEnd w:id="31"/>
    </w:p>
    <w:p>
      <w:pPr>
        <w:pStyle w:val="Style23"/>
        <w:keepNext w:val="0"/>
        <w:keepLines w:val="0"/>
        <w:widowControl w:val="0"/>
        <w:shd w:val="clear" w:color="auto" w:fill="auto"/>
        <w:bidi w:val="0"/>
        <w:spacing w:before="0" w:after="0" w:line="240" w:lineRule="auto"/>
        <w:ind w:left="6240" w:right="0" w:firstLine="0"/>
        <w:jc w:val="left"/>
      </w:pPr>
      <w:r>
        <w:rPr>
          <w:b w:val="0"/>
          <w:bCs w:val="0"/>
          <w:color w:val="000000"/>
          <w:spacing w:val="0"/>
          <w:w w:val="100"/>
          <w:position w:val="0"/>
        </w:rPr>
        <w:t>单位：元 币种：人民币</w:t>
      </w:r>
    </w:p>
    <w:tbl>
      <w:tblPr>
        <w:tblOverlap w:val="never"/>
        <w:jc w:val="center"/>
        <w:tblLayout w:type="fixed"/>
      </w:tblPr>
      <w:tblGrid>
        <w:gridCol w:w="2894"/>
        <w:gridCol w:w="1699"/>
        <w:gridCol w:w="1718"/>
        <w:gridCol w:w="979"/>
        <w:gridCol w:w="1790"/>
      </w:tblGrid>
      <w:tr>
        <w:trPr>
          <w:trHeight w:val="87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主要会计数据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本期比上</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年同期增</w:t>
            </w:r>
          </w:p>
          <w:p>
            <w:pPr>
              <w:pStyle w:val="Style1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9"/>
                <w:szCs w:val="19"/>
              </w:rPr>
              <w:t>减</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 xml:space="preserve">2019 </w:t>
            </w:r>
            <w:r>
              <w:rPr>
                <w:color w:val="000000"/>
                <w:spacing w:val="0"/>
                <w:w w:val="100"/>
                <w:position w:val="0"/>
                <w:sz w:val="19"/>
                <w:szCs w:val="19"/>
              </w:rPr>
              <w:t>年</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3,629,374,113.40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3,111,306,139.60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857,427,190.06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989,978,629.23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848,615,373.80</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归属于上市公司股东的扣除非 经常性损益的净利润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1,003,539,704.57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1,052,587,862.28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1,021,197,133.90</w:t>
            </w:r>
          </w:p>
        </w:tc>
      </w:tr>
    </w:tbl>
    <w:p>
      <w:pPr>
        <w:widowControl w:val="0"/>
        <w:spacing w:line="1" w:lineRule="exact"/>
      </w:pPr>
      <w:r>
        <w:br w:type="page"/>
      </w:r>
    </w:p>
    <w:tbl>
      <w:tblPr>
        <w:tblOverlap w:val="never"/>
        <w:jc w:val="center"/>
        <w:tblLayout w:type="fixed"/>
      </w:tblPr>
      <w:tblGrid>
        <w:gridCol w:w="2894"/>
        <w:gridCol w:w="1699"/>
        <w:gridCol w:w="1718"/>
        <w:gridCol w:w="979"/>
        <w:gridCol w:w="179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1,226,074,666.35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1,189,327,787.24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814,168,317.31</w:t>
            </w:r>
          </w:p>
        </w:tc>
      </w:tr>
      <w:tr>
        <w:trPr>
          <w:trHeight w:val="8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本期末比上</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年同期末曾</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减（</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2019</w:t>
            </w:r>
            <w:r>
              <w:rPr>
                <w:color w:val="000000"/>
                <w:spacing w:val="0"/>
                <w:w w:val="100"/>
                <w:position w:val="0"/>
                <w:sz w:val="19"/>
                <w:szCs w:val="19"/>
              </w:rPr>
              <w:t>年末</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归属于上市公司股东的净资产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7,105,806,937.10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6,960,125,274.75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6,648,177,197.60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8,029,006,028.06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8,093,774,209.50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7,845,324,492.20</w:t>
            </w:r>
          </w:p>
        </w:tc>
      </w:tr>
    </w:tbl>
    <w:p>
      <w:pPr>
        <w:pStyle w:val="Style23"/>
        <w:keepNext w:val="0"/>
        <w:keepLines w:val="0"/>
        <w:widowControl w:val="0"/>
        <w:shd w:val="clear" w:color="auto" w:fill="auto"/>
        <w:bidi w:val="0"/>
        <w:spacing w:before="0" w:after="0" w:line="240" w:lineRule="auto"/>
        <w:ind w:left="62" w:right="0" w:firstLine="0"/>
        <w:jc w:val="left"/>
      </w:pPr>
      <w:r>
        <w:rPr>
          <w:color w:val="000000"/>
          <w:spacing w:val="0"/>
          <w:w w:val="100"/>
          <w:position w:val="0"/>
        </w:rPr>
        <w:t>（二）主要财务指标</w:t>
      </w:r>
    </w:p>
    <w:p>
      <w:pPr>
        <w:widowControl w:val="0"/>
        <w:spacing w:after="59" w:line="1" w:lineRule="exact"/>
      </w:pPr>
    </w:p>
    <w:p>
      <w:pPr>
        <w:widowControl w:val="0"/>
        <w:spacing w:line="1" w:lineRule="exact"/>
      </w:pPr>
    </w:p>
    <w:tbl>
      <w:tblPr>
        <w:tblOverlap w:val="never"/>
        <w:jc w:val="center"/>
        <w:tblLayout w:type="fixed"/>
      </w:tblPr>
      <w:tblGrid>
        <w:gridCol w:w="4814"/>
        <w:gridCol w:w="994"/>
        <w:gridCol w:w="994"/>
        <w:gridCol w:w="1272"/>
        <w:gridCol w:w="1037"/>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主要财务指标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本期比上年 同期增减</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20"/>
                <w:szCs w:val="20"/>
              </w:rPr>
              <w:t xml:space="preserve">2019 </w:t>
            </w:r>
            <w:r>
              <w:rPr>
                <w:color w:val="000000"/>
                <w:spacing w:val="0"/>
                <w:w w:val="100"/>
                <w:position w:val="0"/>
                <w:sz w:val="19"/>
                <w:szCs w:val="19"/>
              </w:rPr>
              <w:t>年</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0.477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0.477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扣除非经常性损益后的基本每股收益（元/股）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0.574</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加权平均净资产收益率（</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2.38</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13.02</w:t>
            </w:r>
          </w:p>
        </w:tc>
      </w:tr>
      <w:tr>
        <w:trPr>
          <w:trHeight w:val="61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扣除非经常性损益后的加权平均净资产收益率（</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1.21</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15.66</w:t>
            </w:r>
          </w:p>
        </w:tc>
      </w:tr>
    </w:tbl>
    <w:p>
      <w:pPr>
        <w:pStyle w:val="Style23"/>
        <w:keepNext w:val="0"/>
        <w:keepLines w:val="0"/>
        <w:widowControl w:val="0"/>
        <w:shd w:val="clear" w:color="auto" w:fill="auto"/>
        <w:bidi w:val="0"/>
        <w:spacing w:before="0" w:after="0" w:line="322" w:lineRule="exact"/>
        <w:ind w:left="120" w:right="0" w:firstLine="0"/>
        <w:jc w:val="left"/>
      </w:pPr>
      <w:r>
        <w:rPr>
          <w:b w:val="0"/>
          <w:bCs w:val="0"/>
          <w:color w:val="000000"/>
          <w:spacing w:val="0"/>
          <w:w w:val="100"/>
          <w:position w:val="0"/>
        </w:rPr>
        <w:t>报告期末公司前三年主要会计数据和财务指标的说明 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299" w:line="1" w:lineRule="exact"/>
      </w:pPr>
    </w:p>
    <w:p>
      <w:pPr>
        <w:pStyle w:val="Style26"/>
        <w:keepNext/>
        <w:keepLines/>
        <w:widowControl w:val="0"/>
        <w:shd w:val="clear" w:color="auto" w:fill="auto"/>
        <w:tabs>
          <w:tab w:pos="752" w:val="left"/>
        </w:tabs>
        <w:bidi w:val="0"/>
        <w:spacing w:before="0" w:after="100" w:line="300" w:lineRule="exact"/>
        <w:ind w:left="0" w:right="0" w:firstLine="240"/>
        <w:jc w:val="left"/>
      </w:pPr>
      <w:bookmarkStart w:id="32" w:name="bookmark32"/>
      <w:bookmarkStart w:id="33" w:name="bookmark33"/>
      <w:bookmarkStart w:id="34" w:name="bookmark34"/>
      <w:bookmarkStart w:id="35" w:name="bookmark35"/>
      <w:r>
        <w:rPr>
          <w:color w:val="000000"/>
          <w:spacing w:val="0"/>
          <w:w w:val="100"/>
          <w:position w:val="0"/>
        </w:rPr>
        <w:t>八</w:t>
      </w:r>
      <w:bookmarkEnd w:id="34"/>
      <w:r>
        <w:rPr>
          <w:color w:val="000000"/>
          <w:spacing w:val="0"/>
          <w:w w:val="100"/>
          <w:position w:val="0"/>
        </w:rPr>
        <w:t>、</w:t>
        <w:tab/>
        <w:t>境内外会计准则下会计数据差异</w:t>
      </w:r>
      <w:bookmarkEnd w:id="32"/>
      <w:bookmarkEnd w:id="33"/>
      <w:bookmarkEnd w:id="35"/>
    </w:p>
    <w:p>
      <w:pPr>
        <w:pStyle w:val="Style26"/>
        <w:keepNext/>
        <w:keepLines/>
        <w:widowControl w:val="0"/>
        <w:shd w:val="clear" w:color="auto" w:fill="auto"/>
        <w:tabs>
          <w:tab w:pos="860" w:val="left"/>
        </w:tabs>
        <w:bidi w:val="0"/>
        <w:spacing w:before="0" w:line="302" w:lineRule="exact"/>
        <w:ind w:left="720" w:right="0" w:hanging="420"/>
        <w:jc w:val="left"/>
      </w:pPr>
      <w:bookmarkStart w:id="36" w:name="bookmark36"/>
      <w:bookmarkStart w:id="37" w:name="bookmark37"/>
      <w:bookmarkStart w:id="38" w:name="bookmark38"/>
      <w:bookmarkStart w:id="39" w:name="bookmark39"/>
      <w:r>
        <w:rPr>
          <w:rFonts w:ascii="Calibri" w:eastAsia="Calibri" w:hAnsi="Calibri" w:cs="Calibri"/>
          <w:color w:val="000000"/>
          <w:spacing w:val="0"/>
          <w:w w:val="100"/>
          <w:position w:val="0"/>
          <w:sz w:val="24"/>
          <w:szCs w:val="24"/>
        </w:rPr>
        <w:t>（</w:t>
      </w:r>
      <w:bookmarkEnd w:id="38"/>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同时按照国际会计准则与按中国会计准则披露的财务报告中净利润和归属于上 市公司股东的净资产差异情况</w:t>
      </w:r>
      <w:bookmarkEnd w:id="36"/>
      <w:bookmarkEnd w:id="37"/>
      <w:bookmarkEnd w:id="39"/>
    </w:p>
    <w:p>
      <w:pPr>
        <w:pStyle w:val="Style2"/>
        <w:keepNext w:val="0"/>
        <w:keepLines w:val="0"/>
        <w:widowControl w:val="0"/>
        <w:shd w:val="clear" w:color="auto" w:fill="auto"/>
        <w:bidi w:val="0"/>
        <w:spacing w:before="0" w:after="420" w:line="300" w:lineRule="exact"/>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860" w:val="left"/>
        </w:tabs>
        <w:bidi w:val="0"/>
        <w:spacing w:before="0" w:line="298" w:lineRule="exact"/>
        <w:ind w:left="720" w:right="0" w:hanging="420"/>
        <w:jc w:val="left"/>
      </w:pPr>
      <w:bookmarkStart w:id="40" w:name="bookmark40"/>
      <w:bookmarkStart w:id="41" w:name="bookmark41"/>
      <w:bookmarkStart w:id="42" w:name="bookmark42"/>
      <w:bookmarkStart w:id="43" w:name="bookmark43"/>
      <w:r>
        <w:rPr>
          <w:rFonts w:ascii="Calibri" w:eastAsia="Calibri" w:hAnsi="Calibri" w:cs="Calibri"/>
          <w:color w:val="000000"/>
          <w:spacing w:val="0"/>
          <w:w w:val="100"/>
          <w:position w:val="0"/>
          <w:sz w:val="24"/>
          <w:szCs w:val="24"/>
        </w:rPr>
        <w:t>（</w:t>
      </w:r>
      <w:bookmarkEnd w:id="42"/>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同时按照境外会计准则与按中国会计准则披露的财务报告中净利润和归属于上 市公司股东的净资产差异情况</w:t>
      </w:r>
      <w:bookmarkEnd w:id="40"/>
      <w:bookmarkEnd w:id="41"/>
      <w:bookmarkEnd w:id="43"/>
    </w:p>
    <w:p>
      <w:pPr>
        <w:pStyle w:val="Style2"/>
        <w:keepNext w:val="0"/>
        <w:keepLines w:val="0"/>
        <w:widowControl w:val="0"/>
        <w:shd w:val="clear" w:color="auto" w:fill="auto"/>
        <w:bidi w:val="0"/>
        <w:spacing w:before="0" w:after="420" w:line="300" w:lineRule="exact"/>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800" w:val="left"/>
        </w:tabs>
        <w:bidi w:val="0"/>
        <w:spacing w:before="0" w:line="240" w:lineRule="auto"/>
        <w:ind w:left="0" w:right="0" w:firstLine="240"/>
        <w:jc w:val="left"/>
      </w:pPr>
      <w:bookmarkStart w:id="44" w:name="bookmark44"/>
      <w:bookmarkStart w:id="45" w:name="bookmark45"/>
      <w:bookmarkStart w:id="46" w:name="bookmark46"/>
      <w:bookmarkStart w:id="47" w:name="bookmark47"/>
      <w:r>
        <w:rPr>
          <w:rFonts w:ascii="Calibri" w:eastAsia="Calibri" w:hAnsi="Calibri" w:cs="Calibri"/>
          <w:color w:val="000000"/>
          <w:spacing w:val="0"/>
          <w:w w:val="100"/>
          <w:position w:val="0"/>
          <w:sz w:val="24"/>
          <w:szCs w:val="24"/>
        </w:rPr>
        <w:t>（</w:t>
      </w:r>
      <w:bookmarkEnd w:id="46"/>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境内外会计准则差异的说明：</w:t>
      </w:r>
      <w:bookmarkEnd w:id="44"/>
      <w:bookmarkEnd w:id="45"/>
      <w:bookmarkEnd w:id="47"/>
    </w:p>
    <w:p>
      <w:pPr>
        <w:pStyle w:val="Style2"/>
        <w:keepNext w:val="0"/>
        <w:keepLines w:val="0"/>
        <w:widowControl w:val="0"/>
        <w:shd w:val="clear" w:color="auto" w:fill="auto"/>
        <w:bidi w:val="0"/>
        <w:spacing w:before="0" w:after="360" w:line="300" w:lineRule="exact"/>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752" w:val="left"/>
        </w:tabs>
        <w:bidi w:val="0"/>
        <w:spacing w:before="0" w:after="100" w:line="300" w:lineRule="exact"/>
        <w:ind w:left="0" w:right="0" w:firstLine="240"/>
        <w:jc w:val="left"/>
      </w:pPr>
      <w:bookmarkStart w:id="48" w:name="bookmark48"/>
      <w:bookmarkStart w:id="49" w:name="bookmark49"/>
      <w:bookmarkStart w:id="50" w:name="bookmark50"/>
      <w:bookmarkStart w:id="51" w:name="bookmark51"/>
      <w:r>
        <w:rPr>
          <w:color w:val="000000"/>
          <w:spacing w:val="0"/>
          <w:w w:val="100"/>
          <w:position w:val="0"/>
        </w:rPr>
        <w:t>九</w:t>
      </w:r>
      <w:bookmarkEnd w:id="50"/>
      <w:r>
        <w:rPr>
          <w:color w:val="000000"/>
          <w:spacing w:val="0"/>
          <w:w w:val="100"/>
          <w:position w:val="0"/>
        </w:rPr>
        <w:t>、</w:t>
        <w:tab/>
      </w:r>
      <w:r>
        <w:rPr>
          <w:rFonts w:ascii="Arial" w:eastAsia="Arial" w:hAnsi="Arial" w:cs="Arial"/>
          <w:color w:val="000000"/>
          <w:spacing w:val="0"/>
          <w:w w:val="100"/>
          <w:position w:val="0"/>
          <w:sz w:val="24"/>
          <w:szCs w:val="24"/>
        </w:rPr>
        <w:t>2021</w:t>
      </w:r>
      <w:r>
        <w:rPr>
          <w:color w:val="000000"/>
          <w:spacing w:val="0"/>
          <w:w w:val="100"/>
          <w:position w:val="0"/>
        </w:rPr>
        <w:t>年分季度主要财务数据</w:t>
      </w:r>
      <w:bookmarkEnd w:id="48"/>
      <w:bookmarkEnd w:id="49"/>
      <w:bookmarkEnd w:id="51"/>
    </w:p>
    <w:p>
      <w:pPr>
        <w:pStyle w:val="Style23"/>
        <w:keepNext w:val="0"/>
        <w:keepLines w:val="0"/>
        <w:widowControl w:val="0"/>
        <w:shd w:val="clear" w:color="auto" w:fill="auto"/>
        <w:bidi w:val="0"/>
        <w:spacing w:before="0" w:after="0" w:line="240" w:lineRule="auto"/>
        <w:ind w:left="6240" w:right="0" w:firstLine="0"/>
        <w:jc w:val="left"/>
      </w:pPr>
      <w:r>
        <w:rPr>
          <w:b w:val="0"/>
          <w:bCs w:val="0"/>
          <w:color w:val="000000"/>
          <w:spacing w:val="0"/>
          <w:w w:val="100"/>
          <w:position w:val="0"/>
        </w:rPr>
        <w:t>单位：元币种：人民币</w:t>
      </w:r>
    </w:p>
    <w:tbl>
      <w:tblPr>
        <w:tblOverlap w:val="never"/>
        <w:jc w:val="center"/>
        <w:tblLayout w:type="fixed"/>
      </w:tblPr>
      <w:tblGrid>
        <w:gridCol w:w="1901"/>
        <w:gridCol w:w="1843"/>
        <w:gridCol w:w="1987"/>
        <w:gridCol w:w="1699"/>
        <w:gridCol w:w="1733"/>
      </w:tblGrid>
      <w:tr>
        <w:trPr>
          <w:trHeight w:val="6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第一季度</w:t>
            </w:r>
          </w:p>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1-3</w:t>
            </w:r>
            <w:r>
              <w:rPr>
                <w:color w:val="000000"/>
                <w:spacing w:val="0"/>
                <w:w w:val="100"/>
                <w:position w:val="0"/>
                <w:sz w:val="19"/>
                <w:szCs w:val="19"/>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第二季度</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4-6</w:t>
            </w:r>
            <w:r>
              <w:rPr>
                <w:color w:val="000000"/>
                <w:spacing w:val="0"/>
                <w:w w:val="100"/>
                <w:position w:val="0"/>
                <w:sz w:val="19"/>
                <w:szCs w:val="19"/>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第三季度</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7-9</w:t>
            </w:r>
            <w:r>
              <w:rPr>
                <w:color w:val="000000"/>
                <w:spacing w:val="0"/>
                <w:w w:val="100"/>
                <w:position w:val="0"/>
                <w:sz w:val="19"/>
                <w:szCs w:val="19"/>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第四季度</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 xml:space="preserve">10-12 </w:t>
            </w:r>
            <w:r>
              <w:rPr>
                <w:color w:val="000000"/>
                <w:spacing w:val="0"/>
                <w:w w:val="100"/>
                <w:position w:val="0"/>
                <w:sz w:val="19"/>
                <w:szCs w:val="19"/>
              </w:rPr>
              <w:t>月份）</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637,285,256.69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1,329,914,044.77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904,570,965.16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757,603,846.78</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归属于上市公司股 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375,431,938.70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393,651,100.70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81,829,807.72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6,514,342.94</w:t>
            </w:r>
          </w:p>
        </w:tc>
      </w:tr>
    </w:tbl>
    <w:p>
      <w:pPr>
        <w:widowControl w:val="0"/>
        <w:spacing w:line="1" w:lineRule="exact"/>
      </w:pPr>
      <w:r>
        <w:br w:type="page"/>
      </w:r>
    </w:p>
    <w:tbl>
      <w:tblPr>
        <w:tblOverlap w:val="never"/>
        <w:jc w:val="center"/>
        <w:tblLayout w:type="fixed"/>
      </w:tblPr>
      <w:tblGrid>
        <w:gridCol w:w="1901"/>
        <w:gridCol w:w="1843"/>
        <w:gridCol w:w="1987"/>
        <w:gridCol w:w="1699"/>
        <w:gridCol w:w="1733"/>
      </w:tblGrid>
      <w:tr>
        <w:trPr>
          <w:trHeight w:val="88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归属于上市公司股 东的扣除非经常性 损益后的净利润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373,346,089.92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393,865,524.47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260,979,420.66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-24,651,330.48</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经营活动产生的现 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3,023,472,942.12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-640,368,123.77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-591,679,058.98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-565,351,093.02</w:t>
            </w:r>
          </w:p>
        </w:tc>
      </w:tr>
    </w:tbl>
    <w:p>
      <w:pPr>
        <w:pStyle w:val="Style23"/>
        <w:keepNext w:val="0"/>
        <w:keepLines w:val="0"/>
        <w:widowControl w:val="0"/>
        <w:shd w:val="clear" w:color="auto" w:fill="auto"/>
        <w:bidi w:val="0"/>
        <w:spacing w:before="0" w:after="40" w:line="240" w:lineRule="auto"/>
        <w:ind w:left="43" w:right="0" w:firstLine="0"/>
        <w:jc w:val="left"/>
      </w:pPr>
      <w:r>
        <w:rPr>
          <w:b w:val="0"/>
          <w:bCs w:val="0"/>
          <w:color w:val="000000"/>
          <w:spacing w:val="0"/>
          <w:w w:val="100"/>
          <w:position w:val="0"/>
        </w:rPr>
        <w:t>季度数据与已披露定期报告数据差异说明</w:t>
      </w:r>
    </w:p>
    <w:p>
      <w:pPr>
        <w:pStyle w:val="Style23"/>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 口不适用</w:t>
      </w:r>
    </w:p>
    <w:p>
      <w:pPr>
        <w:pStyle w:val="Style2"/>
        <w:keepNext w:val="0"/>
        <w:keepLines w:val="0"/>
        <w:widowControl w:val="0"/>
        <w:shd w:val="clear" w:color="auto" w:fill="auto"/>
        <w:tabs>
          <w:tab w:pos="1369" w:val="left"/>
        </w:tabs>
        <w:bidi w:val="0"/>
        <w:spacing w:before="0" w:after="0" w:line="316" w:lineRule="exact"/>
        <w:ind w:left="240" w:right="0" w:firstLine="540"/>
        <w:jc w:val="left"/>
      </w:pPr>
      <w:bookmarkStart w:id="52" w:name="bookmark52"/>
      <w:r>
        <w:rPr>
          <w:color w:val="000000"/>
          <w:spacing w:val="0"/>
          <w:w w:val="100"/>
          <w:position w:val="0"/>
        </w:rPr>
        <w:t>（</w:t>
      </w:r>
      <w:bookmarkEnd w:id="52"/>
      <w:r>
        <w:rPr>
          <w:rFonts w:ascii="Arial" w:eastAsia="Arial" w:hAnsi="Arial" w:cs="Arial"/>
          <w:color w:val="000000"/>
          <w:spacing w:val="0"/>
          <w:w w:val="100"/>
          <w:position w:val="0"/>
          <w:sz w:val="24"/>
          <w:szCs w:val="24"/>
        </w:rPr>
        <w:t>1</w:t>
      </w:r>
      <w:r>
        <w:rPr>
          <w:color w:val="000000"/>
          <w:spacing w:val="0"/>
          <w:w w:val="100"/>
          <w:position w:val="0"/>
        </w:rPr>
        <w:t>）</w:t>
        <w:tab/>
        <w:t>第一季度</w:t>
      </w:r>
      <w:r>
        <w:rPr>
          <w:rFonts w:ascii="Arial" w:eastAsia="Arial" w:hAnsi="Arial" w:cs="Arial"/>
          <w:color w:val="000000"/>
          <w:spacing w:val="0"/>
          <w:w w:val="100"/>
          <w:position w:val="0"/>
          <w:sz w:val="24"/>
          <w:szCs w:val="24"/>
        </w:rPr>
        <w:t>“</w:t>
      </w:r>
      <w:r>
        <w:rPr>
          <w:color w:val="000000"/>
          <w:spacing w:val="0"/>
          <w:w w:val="100"/>
          <w:position w:val="0"/>
        </w:rPr>
        <w:t>营业收入</w:t>
      </w:r>
      <w:r>
        <w:rPr>
          <w:rFonts w:ascii="Arial" w:eastAsia="Arial" w:hAnsi="Arial" w:cs="Arial"/>
          <w:color w:val="000000"/>
          <w:spacing w:val="0"/>
          <w:w w:val="100"/>
          <w:position w:val="0"/>
          <w:sz w:val="24"/>
          <w:szCs w:val="24"/>
        </w:rPr>
        <w:t>”</w:t>
      </w:r>
      <w:r>
        <w:rPr>
          <w:color w:val="000000"/>
          <w:spacing w:val="0"/>
          <w:w w:val="100"/>
          <w:position w:val="0"/>
        </w:rPr>
        <w:t>较低的主要原因为农业分公司第一季度仅签订部分《农 业生产承包协议》，确认承包费收入少于后三个季度；第一季度</w:t>
      </w:r>
      <w:r>
        <w:rPr>
          <w:rFonts w:ascii="Arial" w:eastAsia="Arial" w:hAnsi="Arial" w:cs="Arial"/>
          <w:color w:val="000000"/>
          <w:spacing w:val="0"/>
          <w:w w:val="100"/>
          <w:position w:val="0"/>
          <w:sz w:val="24"/>
          <w:szCs w:val="24"/>
        </w:rPr>
        <w:t>“</w:t>
      </w:r>
      <w:r>
        <w:rPr>
          <w:color w:val="000000"/>
          <w:spacing w:val="0"/>
          <w:w w:val="100"/>
          <w:position w:val="0"/>
        </w:rPr>
        <w:t>经营活动现金流量 净额</w:t>
      </w:r>
      <w:r>
        <w:rPr>
          <w:rFonts w:ascii="Arial" w:eastAsia="Arial" w:hAnsi="Arial" w:cs="Arial"/>
          <w:color w:val="000000"/>
          <w:spacing w:val="0"/>
          <w:w w:val="100"/>
          <w:position w:val="0"/>
          <w:sz w:val="24"/>
          <w:szCs w:val="24"/>
        </w:rPr>
        <w:t>”</w:t>
      </w:r>
      <w:r>
        <w:rPr>
          <w:color w:val="000000"/>
          <w:spacing w:val="0"/>
          <w:w w:val="100"/>
          <w:position w:val="0"/>
        </w:rPr>
        <w:t>高于后三季度的主要原因为公司土地承包费、生产资料及代收费用等收现工作 集中于第一季度完成，后三个季度土地承包费收现较少形成；</w:t>
      </w:r>
    </w:p>
    <w:p>
      <w:pPr>
        <w:pStyle w:val="Style2"/>
        <w:keepNext w:val="0"/>
        <w:keepLines w:val="0"/>
        <w:widowControl w:val="0"/>
        <w:shd w:val="clear" w:color="auto" w:fill="auto"/>
        <w:tabs>
          <w:tab w:pos="1369" w:val="left"/>
        </w:tabs>
        <w:bidi w:val="0"/>
        <w:spacing w:before="0" w:after="0" w:line="316" w:lineRule="exact"/>
        <w:ind w:left="240" w:right="0" w:firstLine="540"/>
        <w:jc w:val="left"/>
      </w:pPr>
      <w:bookmarkStart w:id="53" w:name="bookmark53"/>
      <w:r>
        <w:rPr>
          <w:color w:val="000000"/>
          <w:spacing w:val="0"/>
          <w:w w:val="100"/>
          <w:position w:val="0"/>
        </w:rPr>
        <w:t>（</w:t>
      </w:r>
      <w:bookmarkEnd w:id="53"/>
      <w:r>
        <w:rPr>
          <w:rFonts w:ascii="Arial" w:eastAsia="Arial" w:hAnsi="Arial" w:cs="Arial"/>
          <w:color w:val="000000"/>
          <w:spacing w:val="0"/>
          <w:w w:val="100"/>
          <w:position w:val="0"/>
          <w:sz w:val="24"/>
          <w:szCs w:val="24"/>
        </w:rPr>
        <w:t>2</w:t>
      </w:r>
      <w:r>
        <w:rPr>
          <w:color w:val="000000"/>
          <w:spacing w:val="0"/>
          <w:w w:val="100"/>
          <w:position w:val="0"/>
        </w:rPr>
        <w:t>）</w:t>
        <w:tab/>
        <w:t>第二季度</w:t>
      </w:r>
      <w:r>
        <w:rPr>
          <w:rFonts w:ascii="Arial" w:eastAsia="Arial" w:hAnsi="Arial" w:cs="Arial"/>
          <w:color w:val="000000"/>
          <w:spacing w:val="0"/>
          <w:w w:val="100"/>
          <w:position w:val="0"/>
          <w:sz w:val="24"/>
          <w:szCs w:val="24"/>
        </w:rPr>
        <w:t>“</w:t>
      </w:r>
      <w:r>
        <w:rPr>
          <w:color w:val="000000"/>
          <w:spacing w:val="0"/>
          <w:w w:val="100"/>
          <w:position w:val="0"/>
        </w:rPr>
        <w:t>营业收入</w:t>
      </w:r>
      <w:r>
        <w:rPr>
          <w:rFonts w:ascii="Arial" w:eastAsia="Arial" w:hAnsi="Arial" w:cs="Arial"/>
          <w:color w:val="000000"/>
          <w:spacing w:val="0"/>
          <w:w w:val="100"/>
          <w:position w:val="0"/>
          <w:sz w:val="24"/>
          <w:szCs w:val="24"/>
        </w:rPr>
        <w:t>”</w:t>
      </w:r>
      <w:r>
        <w:rPr>
          <w:color w:val="000000"/>
          <w:spacing w:val="0"/>
          <w:w w:val="100"/>
          <w:position w:val="0"/>
        </w:rPr>
        <w:t>和</w:t>
      </w:r>
      <w:r>
        <w:rPr>
          <w:rFonts w:ascii="Arial" w:eastAsia="Arial" w:hAnsi="Arial" w:cs="Arial"/>
          <w:color w:val="000000"/>
          <w:spacing w:val="0"/>
          <w:w w:val="100"/>
          <w:position w:val="0"/>
          <w:sz w:val="24"/>
          <w:szCs w:val="24"/>
        </w:rPr>
        <w:t>“</w:t>
      </w:r>
      <w:r>
        <w:rPr>
          <w:color w:val="000000"/>
          <w:spacing w:val="0"/>
          <w:w w:val="100"/>
          <w:position w:val="0"/>
        </w:rPr>
        <w:t>归属于上市公司股东的净利润</w:t>
      </w:r>
      <w:r>
        <w:rPr>
          <w:rFonts w:ascii="Arial" w:eastAsia="Arial" w:hAnsi="Arial" w:cs="Arial"/>
          <w:color w:val="000000"/>
          <w:spacing w:val="0"/>
          <w:w w:val="100"/>
          <w:position w:val="0"/>
          <w:sz w:val="24"/>
          <w:szCs w:val="24"/>
        </w:rPr>
        <w:t>”</w:t>
      </w:r>
      <w:r>
        <w:rPr>
          <w:color w:val="000000"/>
          <w:spacing w:val="0"/>
          <w:w w:val="100"/>
          <w:position w:val="0"/>
        </w:rPr>
        <w:t>较高的主要原因为农 业分公司集中于第二季度完成全部《农业生产承包协议》的签订工作，并分期确认前 两季度承包费收入形成；</w:t>
      </w:r>
    </w:p>
    <w:p>
      <w:pPr>
        <w:pStyle w:val="Style2"/>
        <w:keepNext w:val="0"/>
        <w:keepLines w:val="0"/>
        <w:widowControl w:val="0"/>
        <w:shd w:val="clear" w:color="auto" w:fill="auto"/>
        <w:tabs>
          <w:tab w:pos="1369" w:val="left"/>
        </w:tabs>
        <w:bidi w:val="0"/>
        <w:spacing w:before="0" w:after="320" w:line="316" w:lineRule="exact"/>
        <w:ind w:left="240" w:right="0" w:firstLine="540"/>
        <w:jc w:val="left"/>
      </w:pPr>
      <w:bookmarkStart w:id="54" w:name="bookmark54"/>
      <w:r>
        <w:rPr>
          <w:color w:val="000000"/>
          <w:spacing w:val="0"/>
          <w:w w:val="100"/>
          <w:position w:val="0"/>
        </w:rPr>
        <w:t>（</w:t>
      </w:r>
      <w:bookmarkEnd w:id="54"/>
      <w:r>
        <w:rPr>
          <w:rFonts w:ascii="Arial" w:eastAsia="Arial" w:hAnsi="Arial" w:cs="Arial"/>
          <w:color w:val="000000"/>
          <w:spacing w:val="0"/>
          <w:w w:val="100"/>
          <w:position w:val="0"/>
          <w:sz w:val="24"/>
          <w:szCs w:val="24"/>
        </w:rPr>
        <w:t>3</w:t>
      </w:r>
      <w:r>
        <w:rPr>
          <w:color w:val="000000"/>
          <w:spacing w:val="0"/>
          <w:w w:val="100"/>
          <w:position w:val="0"/>
        </w:rPr>
        <w:t>）</w:t>
        <w:tab/>
        <w:t>第四季度</w:t>
      </w:r>
      <w:r>
        <w:rPr>
          <w:rFonts w:ascii="Arial" w:eastAsia="Arial" w:hAnsi="Arial" w:cs="Arial"/>
          <w:color w:val="000000"/>
          <w:spacing w:val="0"/>
          <w:w w:val="100"/>
          <w:position w:val="0"/>
          <w:sz w:val="24"/>
          <w:szCs w:val="24"/>
        </w:rPr>
        <w:t>“</w:t>
      </w:r>
      <w:r>
        <w:rPr>
          <w:color w:val="000000"/>
          <w:spacing w:val="0"/>
          <w:w w:val="100"/>
          <w:position w:val="0"/>
        </w:rPr>
        <w:t>归属于上市公司股东的净利润</w:t>
      </w:r>
      <w:r>
        <w:rPr>
          <w:rFonts w:ascii="Arial" w:eastAsia="Arial" w:hAnsi="Arial" w:cs="Arial"/>
          <w:color w:val="000000"/>
          <w:spacing w:val="0"/>
          <w:w w:val="100"/>
          <w:position w:val="0"/>
          <w:sz w:val="24"/>
          <w:szCs w:val="24"/>
        </w:rPr>
        <w:t>”</w:t>
      </w:r>
      <w:r>
        <w:rPr>
          <w:color w:val="000000"/>
          <w:spacing w:val="0"/>
          <w:w w:val="100"/>
          <w:position w:val="0"/>
        </w:rPr>
        <w:t>低于前三个季度的主要原因为农业 分公司在秋收工作完成后对农业基础设施（田间道路、水利设施等）进行维修和维护 等费用支出较多形成。</w:t>
      </w:r>
    </w:p>
    <w:p>
      <w:pPr>
        <w:pStyle w:val="Style26"/>
        <w:keepNext/>
        <w:keepLines/>
        <w:widowControl w:val="0"/>
        <w:shd w:val="clear" w:color="auto" w:fill="auto"/>
        <w:bidi w:val="0"/>
        <w:spacing w:before="0" w:line="316" w:lineRule="exact"/>
        <w:ind w:left="0" w:right="0" w:firstLine="240"/>
        <w:jc w:val="left"/>
      </w:pPr>
      <w:bookmarkStart w:id="55" w:name="bookmark55"/>
      <w:bookmarkStart w:id="56" w:name="bookmark56"/>
      <w:bookmarkStart w:id="57" w:name="bookmark57"/>
      <w:r>
        <w:rPr>
          <w:color w:val="000000"/>
          <w:spacing w:val="0"/>
          <w:w w:val="100"/>
          <w:position w:val="0"/>
        </w:rPr>
        <w:t>十、非经常性损益项目和金额</w:t>
      </w:r>
      <w:bookmarkEnd w:id="55"/>
      <w:bookmarkEnd w:id="56"/>
      <w:bookmarkEnd w:id="57"/>
    </w:p>
    <w:p>
      <w:pPr>
        <w:pStyle w:val="Style2"/>
        <w:keepNext w:val="0"/>
        <w:keepLines w:val="0"/>
        <w:widowControl w:val="0"/>
        <w:shd w:val="clear" w:color="auto" w:fill="auto"/>
        <w:bidi w:val="0"/>
        <w:spacing w:before="0" w:after="0" w:line="316" w:lineRule="exact"/>
        <w:ind w:left="0" w:right="0" w:firstLine="2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57" w:right="0" w:firstLine="0"/>
        <w:jc w:val="left"/>
      </w:pPr>
      <w:r>
        <w:rPr>
          <w:b w:val="0"/>
          <w:bCs w:val="0"/>
          <w:color w:val="000000"/>
          <w:spacing w:val="0"/>
          <w:w w:val="100"/>
          <w:position w:val="0"/>
        </w:rPr>
        <w:t>单位:元币种:人民币</w:t>
      </w:r>
    </w:p>
    <w:tbl>
      <w:tblPr>
        <w:tblOverlap w:val="never"/>
        <w:jc w:val="center"/>
        <w:tblLayout w:type="fixed"/>
      </w:tblPr>
      <w:tblGrid>
        <w:gridCol w:w="3840"/>
        <w:gridCol w:w="1742"/>
        <w:gridCol w:w="1747"/>
        <w:gridCol w:w="178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非经常性损益项目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rFonts w:ascii="Arial" w:eastAsia="Arial" w:hAnsi="Arial" w:cs="Arial"/>
                <w:color w:val="000000"/>
                <w:spacing w:val="0"/>
                <w:w w:val="100"/>
                <w:position w:val="0"/>
                <w:sz w:val="20"/>
                <w:szCs w:val="20"/>
              </w:rPr>
              <w:t>2019</w:t>
            </w:r>
            <w:r>
              <w:rPr>
                <w:color w:val="000000"/>
                <w:spacing w:val="0"/>
                <w:w w:val="100"/>
                <w:position w:val="0"/>
                <w:sz w:val="19"/>
                <w:szCs w:val="19"/>
              </w:rPr>
              <w:t>年金额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15,792,327.39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2,336,134.68</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越权审批，或无正式批准文件，或偶发 性的税收返还、减免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799,591.83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rPr>
                <w:sz w:val="19"/>
                <w:szCs w:val="19"/>
              </w:rPr>
            </w:pPr>
            <w:r>
              <w:rPr>
                <w:color w:val="000000"/>
                <w:spacing w:val="0"/>
                <w:w w:val="100"/>
                <w:position w:val="0"/>
                <w:sz w:val="19"/>
                <w:szCs w:val="19"/>
              </w:rPr>
              <w:t>计入当期损益的政府补助，但与公司正 常经营业务密切相关，符合国家政策规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4,173,432.94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25,366,734.34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1,133,301.63</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计入当期损益的对非金融企业收取的资 金占用费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13,211,880.53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22,939,196.64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19,508.78</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单独进行减值测试的应收款项、合同资 产减值准备转回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20,778,483.10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9,162,258.83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1,195,269.46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-302,909,142.43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-132,396,171.72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-176,852,570.85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-1,863,981.58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-119,623,601.93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3,473,578.53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413,403.80</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-146,112,514.51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-62,609,233.05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-172,581,760.10</w:t>
            </w:r>
          </w:p>
        </w:tc>
      </w:tr>
    </w:tbl>
    <w:p>
      <w:pPr>
        <w:pStyle w:val="Style23"/>
        <w:keepNext w:val="0"/>
        <w:keepLines w:val="0"/>
        <w:widowControl w:val="0"/>
        <w:shd w:val="clear" w:color="auto" w:fill="auto"/>
        <w:bidi w:val="0"/>
        <w:spacing w:before="0" w:after="0" w:line="278" w:lineRule="exact"/>
        <w:ind w:left="115" w:right="0" w:firstLine="0"/>
        <w:jc w:val="left"/>
        <w:rPr>
          <w:sz w:val="19"/>
          <w:szCs w:val="19"/>
        </w:rPr>
      </w:pPr>
      <w:r>
        <w:rPr>
          <w:b w:val="0"/>
          <w:bCs w:val="0"/>
          <w:color w:val="000000"/>
          <w:spacing w:val="0"/>
          <w:w w:val="100"/>
          <w:position w:val="0"/>
          <w:sz w:val="19"/>
          <w:szCs w:val="19"/>
        </w:rPr>
        <w:t>将《公开发行证券的公司信息披露解释性公告第</w:t>
      </w:r>
      <w:r>
        <w:rPr>
          <w:rFonts w:ascii="Tahoma" w:eastAsia="Tahoma" w:hAnsi="Tahoma" w:cs="Tahoma"/>
          <w:b w:val="0"/>
          <w:bCs w:val="0"/>
          <w:color w:val="000000"/>
          <w:spacing w:val="0"/>
          <w:w w:val="100"/>
          <w:position w:val="0"/>
          <w:sz w:val="19"/>
          <w:szCs w:val="19"/>
        </w:rPr>
        <w:t>1</w:t>
      </w:r>
      <w:r>
        <w:rPr>
          <w:b w:val="0"/>
          <w:bCs w:val="0"/>
          <w:color w:val="000000"/>
          <w:spacing w:val="0"/>
          <w:w w:val="100"/>
          <w:position w:val="0"/>
          <w:sz w:val="19"/>
          <w:szCs w:val="19"/>
        </w:rPr>
        <w:t>号</w:t>
      </w:r>
      <w:r>
        <w:rPr>
          <w:b w:val="0"/>
          <w:bCs w:val="0"/>
          <w:color w:val="000000"/>
          <w:spacing w:val="0"/>
          <w:w w:val="100"/>
          <w:position w:val="0"/>
          <w:sz w:val="19"/>
          <w:szCs w:val="19"/>
        </w:rPr>
        <w:t>一一</w:t>
      </w:r>
      <w:r>
        <w:rPr>
          <w:b w:val="0"/>
          <w:bCs w:val="0"/>
          <w:color w:val="000000"/>
          <w:spacing w:val="0"/>
          <w:w w:val="100"/>
          <w:position w:val="0"/>
          <w:sz w:val="19"/>
          <w:szCs w:val="19"/>
        </w:rPr>
        <w:t>非经常性损益》中列举的非经常性损益 项目界定为经常性损益项目的情况说明</w:t>
      </w:r>
    </w:p>
    <w:p>
      <w:pPr>
        <w:pStyle w:val="Style23"/>
        <w:keepNext w:val="0"/>
        <w:keepLines w:val="0"/>
        <w:widowControl w:val="0"/>
        <w:shd w:val="clear" w:color="auto" w:fill="auto"/>
        <w:bidi w:val="0"/>
        <w:spacing w:before="0" w:after="0" w:line="278" w:lineRule="exact"/>
        <w:ind w:left="115" w:right="0" w:firstLine="0"/>
        <w:jc w:val="left"/>
        <w:rPr>
          <w:sz w:val="19"/>
          <w:szCs w:val="19"/>
        </w:rPr>
        <w:sectPr>
          <w:footnotePr>
            <w:pos w:val="pageBottom"/>
            <w:numFmt w:val="decimal"/>
            <w:numRestart w:val="continuous"/>
          </w:footnotePr>
          <w:pgSz w:w="11900" w:h="16840"/>
          <w:pgMar w:top="1489" w:right="611" w:bottom="1652" w:left="1299" w:header="0" w:footer="3" w:gutter="0"/>
          <w:cols w:space="720"/>
          <w:noEndnote/>
          <w:rtlGutter w:val="0"/>
          <w:docGrid w:linePitch="360"/>
        </w:sectPr>
      </w:pPr>
      <w:r>
        <w:rPr>
          <w:b w:val="0"/>
          <w:bCs w:val="0"/>
          <w:color w:val="000000"/>
          <w:spacing w:val="0"/>
          <w:w w:val="100"/>
          <w:position w:val="0"/>
          <w:sz w:val="19"/>
          <w:szCs w:val="19"/>
        </w:rPr>
        <w:t>口适用</w:t>
      </w:r>
      <w:r>
        <w:rPr>
          <w:rFonts w:ascii="Tahoma" w:eastAsia="Tahoma" w:hAnsi="Tahoma" w:cs="Tahoma"/>
          <w:b w:val="0"/>
          <w:bCs w:val="0"/>
          <w:color w:val="000000"/>
          <w:spacing w:val="0"/>
          <w:w w:val="100"/>
          <w:position w:val="0"/>
          <w:sz w:val="19"/>
          <w:szCs w:val="19"/>
        </w:rPr>
        <w:t>J</w:t>
      </w:r>
      <w:r>
        <w:rPr>
          <w:b w:val="0"/>
          <w:bCs w:val="0"/>
          <w:color w:val="000000"/>
          <w:spacing w:val="0"/>
          <w:w w:val="100"/>
          <w:position w:val="0"/>
          <w:sz w:val="19"/>
          <w:szCs w:val="19"/>
        </w:rPr>
        <w:t>不适用</w:t>
      </w:r>
    </w:p>
    <w:p>
      <w:pPr>
        <w:pStyle w:val="Style23"/>
        <w:keepNext w:val="0"/>
        <w:keepLines w:val="0"/>
        <w:widowControl w:val="0"/>
        <w:shd w:val="clear" w:color="auto" w:fill="auto"/>
        <w:tabs>
          <w:tab w:pos="6672" w:val="left"/>
        </w:tabs>
        <w:bidi w:val="0"/>
        <w:spacing w:before="0" w:after="0" w:line="240" w:lineRule="auto"/>
        <w:ind w:left="77" w:right="0" w:firstLine="0"/>
        <w:jc w:val="left"/>
        <w:rPr>
          <w:sz w:val="28"/>
          <w:szCs w:val="28"/>
        </w:rPr>
      </w:pPr>
      <w:r>
        <w:rPr>
          <w:color w:val="1C1C1C"/>
          <w:spacing w:val="0"/>
          <w:w w:val="100"/>
          <w:position w:val="0"/>
          <w:sz w:val="22"/>
          <w:szCs w:val="22"/>
        </w:rPr>
        <w:t>E</w:t>
      </w:r>
      <w:r>
        <w:rPr>
          <w:color w:val="1C1C1C"/>
          <w:spacing w:val="0"/>
          <w:w w:val="100"/>
          <w:position w:val="0"/>
          <w:sz w:val="22"/>
          <w:szCs w:val="22"/>
        </w:rPr>
        <w:t>黑龙江北衣业股份仃限公</w:t>
      </w:r>
      <w:r>
        <w:rPr>
          <w:rFonts w:ascii="Calibri" w:eastAsia="Calibri" w:hAnsi="Calibri" w:cs="Calibri"/>
          <w:color w:val="1C1C1C"/>
          <w:spacing w:val="0"/>
          <w:w w:val="100"/>
          <w:position w:val="0"/>
          <w:sz w:val="24"/>
          <w:szCs w:val="24"/>
        </w:rPr>
        <w:t>m</w:t>
        <w:tab/>
      </w:r>
      <w:r>
        <w:rPr>
          <w:rFonts w:ascii="Arial" w:eastAsia="Arial" w:hAnsi="Arial" w:cs="Arial"/>
          <w:color w:val="000000"/>
          <w:spacing w:val="0"/>
          <w:w w:val="100"/>
          <w:position w:val="0"/>
          <w:sz w:val="30"/>
          <w:szCs w:val="30"/>
        </w:rPr>
        <w:t>2021</w:t>
      </w:r>
      <w:r>
        <w:rPr>
          <w:rFonts w:ascii="SimHei" w:eastAsia="SimHei" w:hAnsi="SimHei" w:cs="SimHei"/>
          <w:color w:val="000000"/>
          <w:spacing w:val="0"/>
          <w:w w:val="100"/>
          <w:position w:val="0"/>
          <w:sz w:val="28"/>
          <w:szCs w:val="28"/>
        </w:rPr>
        <w:t>年年度报告</w:t>
      </w:r>
    </w:p>
    <w:p>
      <w:pPr>
        <w:pStyle w:val="Style23"/>
        <w:keepNext w:val="0"/>
        <w:keepLines w:val="0"/>
        <w:widowControl w:val="0"/>
        <w:shd w:val="clear" w:color="auto" w:fill="auto"/>
        <w:bidi w:val="0"/>
        <w:spacing w:before="0" w:after="120" w:line="470" w:lineRule="exact"/>
        <w:ind w:left="77" w:right="0" w:firstLine="0"/>
        <w:jc w:val="left"/>
      </w:pPr>
      <w:r>
        <w:rPr>
          <w:rFonts w:ascii="SimHei" w:eastAsia="SimHei" w:hAnsi="SimHei" w:cs="SimHei"/>
          <w:b w:val="0"/>
          <w:bCs w:val="0"/>
          <w:color w:val="565656"/>
          <w:spacing w:val="0"/>
          <w:w w:val="100"/>
          <w:position w:val="0"/>
          <w:sz w:val="8"/>
          <w:szCs w:val="8"/>
        </w:rPr>
        <w:t xml:space="preserve">北大荒集团 </w:t>
      </w:r>
      <w:r>
        <w:rPr>
          <w:rFonts w:ascii="Times New Roman" w:eastAsia="Times New Roman" w:hAnsi="Times New Roman" w:cs="Times New Roman"/>
          <w:color w:val="1C1C1C"/>
          <w:spacing w:val="0"/>
          <w:w w:val="100"/>
          <w:position w:val="0"/>
          <w:sz w:val="14"/>
          <w:szCs w:val="14"/>
        </w:rPr>
        <w:t xml:space="preserve">Heilongjiang Agriculture Company Limited </w:t>
      </w:r>
      <w:r>
        <w:rPr>
          <w:color w:val="000000"/>
          <w:spacing w:val="0"/>
          <w:w w:val="100"/>
          <w:position w:val="0"/>
        </w:rPr>
        <w:t>十一、采用公允价值计量的项目</w:t>
      </w:r>
    </w:p>
    <w:p>
      <w:pPr>
        <w:pStyle w:val="Style23"/>
        <w:keepNext w:val="0"/>
        <w:keepLines w:val="0"/>
        <w:widowControl w:val="0"/>
        <w:shd w:val="clear" w:color="auto" w:fill="auto"/>
        <w:bidi w:val="0"/>
        <w:spacing w:before="0" w:after="0" w:line="240" w:lineRule="auto"/>
        <w:ind w:left="77"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1997"/>
        <w:gridCol w:w="1853"/>
        <w:gridCol w:w="1848"/>
        <w:gridCol w:w="1843"/>
        <w:gridCol w:w="1728"/>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当期变动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对当期利润的影 响金额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272,280,453.91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50,124,215.87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275,000.00</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1,039,608,728.80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1,311,889,182.71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272,280,453.91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50,399,215.87</w:t>
            </w:r>
          </w:p>
        </w:tc>
      </w:tr>
    </w:tbl>
    <w:p>
      <w:pPr>
        <w:widowControl w:val="0"/>
        <w:spacing w:after="419" w:line="1" w:lineRule="exact"/>
      </w:pPr>
    </w:p>
    <w:p>
      <w:pPr>
        <w:pStyle w:val="Style26"/>
        <w:keepNext/>
        <w:keepLines/>
        <w:widowControl w:val="0"/>
        <w:shd w:val="clear" w:color="auto" w:fill="auto"/>
        <w:bidi w:val="0"/>
        <w:spacing w:before="0" w:after="100" w:line="240" w:lineRule="auto"/>
        <w:ind w:left="0" w:right="0"/>
        <w:jc w:val="left"/>
      </w:pPr>
      <w:bookmarkStart w:id="58" w:name="bookmark58"/>
      <w:bookmarkStart w:id="59" w:name="bookmark59"/>
      <w:bookmarkStart w:id="60" w:name="bookmark60"/>
      <w:r>
        <w:rPr>
          <w:color w:val="000000"/>
          <w:spacing w:val="0"/>
          <w:w w:val="100"/>
          <w:position w:val="0"/>
        </w:rPr>
        <w:t>十二、其他</w:t>
      </w:r>
      <w:bookmarkEnd w:id="58"/>
      <w:bookmarkEnd w:id="59"/>
      <w:bookmarkEnd w:id="60"/>
    </w:p>
    <w:p>
      <w:pPr>
        <w:pStyle w:val="Style2"/>
        <w:keepNext w:val="0"/>
        <w:keepLines w:val="0"/>
        <w:widowControl w:val="0"/>
        <w:shd w:val="clear" w:color="auto" w:fill="auto"/>
        <w:bidi w:val="0"/>
        <w:spacing w:before="0" w:after="420" w:line="240" w:lineRule="auto"/>
        <w:ind w:left="0" w:right="0" w:firstLine="300"/>
        <w:jc w:val="left"/>
      </w:pPr>
      <w:bookmarkStart w:id="61" w:name="bookmark61"/>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bookmarkEnd w:id="61"/>
    </w:p>
    <w:p>
      <w:pPr>
        <w:pStyle w:val="Style9"/>
        <w:keepNext/>
        <w:keepLines/>
        <w:widowControl w:val="0"/>
        <w:shd w:val="clear" w:color="auto" w:fill="auto"/>
        <w:bidi w:val="0"/>
        <w:spacing w:before="0" w:after="600" w:line="240" w:lineRule="auto"/>
        <w:ind w:left="0" w:right="0" w:firstLine="0"/>
        <w:jc w:val="center"/>
      </w:pPr>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p>
    <w:p>
      <w:pPr>
        <w:pStyle w:val="Style26"/>
        <w:keepNext/>
        <w:keepLines/>
        <w:widowControl w:val="0"/>
        <w:shd w:val="clear" w:color="auto" w:fill="auto"/>
        <w:bidi w:val="0"/>
        <w:spacing w:before="0" w:line="312" w:lineRule="exact"/>
        <w:ind w:left="0" w:right="0"/>
        <w:jc w:val="left"/>
      </w:pPr>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、经营情况讨论与分析</w:t>
      </w:r>
      <w:bookmarkEnd w:id="65"/>
      <w:bookmarkEnd w:id="66"/>
      <w:bookmarkEnd w:id="68"/>
    </w:p>
    <w:p>
      <w:pPr>
        <w:pStyle w:val="Style2"/>
        <w:keepNext w:val="0"/>
        <w:keepLines w:val="0"/>
        <w:widowControl w:val="0"/>
        <w:shd w:val="clear" w:color="auto" w:fill="auto"/>
        <w:bidi w:val="0"/>
        <w:spacing w:before="0" w:after="0" w:line="317" w:lineRule="exact"/>
        <w:ind w:left="300" w:right="0" w:firstLine="480"/>
        <w:jc w:val="both"/>
      </w:pPr>
      <w:r>
        <w:rPr>
          <w:rFonts w:ascii="Arial" w:eastAsia="Arial" w:hAnsi="Arial" w:cs="Arial"/>
          <w:color w:val="000000"/>
          <w:spacing w:val="0"/>
          <w:w w:val="100"/>
          <w:position w:val="0"/>
          <w:sz w:val="24"/>
          <w:szCs w:val="24"/>
        </w:rPr>
        <w:t>2021</w:t>
      </w:r>
      <w:r>
        <w:rPr>
          <w:color w:val="000000"/>
          <w:spacing w:val="0"/>
          <w:w w:val="100"/>
          <w:position w:val="0"/>
        </w:rPr>
        <w:t>年，面对新冠肺炎疫情和诸多困难挑战，公司在董事会的坚强领导下，砥 砺奋进、锐意进取，开展了一系列富有成效的工作，使企业的经营质量、管理效能和 发展动能有了显著提升，为公司实现高质量发展奠定了坚实基础。</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全年实现营业收入</w:t>
      </w:r>
      <w:r>
        <w:rPr>
          <w:rFonts w:ascii="Arial" w:eastAsia="Arial" w:hAnsi="Arial" w:cs="Arial"/>
          <w:color w:val="000000"/>
          <w:spacing w:val="0"/>
          <w:w w:val="100"/>
          <w:position w:val="0"/>
          <w:sz w:val="24"/>
          <w:szCs w:val="24"/>
        </w:rPr>
        <w:t>36.29</w:t>
      </w:r>
      <w:r>
        <w:rPr>
          <w:color w:val="000000"/>
          <w:spacing w:val="0"/>
          <w:w w:val="100"/>
          <w:position w:val="0"/>
        </w:rPr>
        <w:t>亿元，同比增加</w:t>
      </w:r>
      <w:r>
        <w:rPr>
          <w:rFonts w:ascii="Arial" w:eastAsia="Arial" w:hAnsi="Arial" w:cs="Arial"/>
          <w:color w:val="000000"/>
          <w:spacing w:val="0"/>
          <w:w w:val="100"/>
          <w:position w:val="0"/>
          <w:sz w:val="24"/>
          <w:szCs w:val="24"/>
        </w:rPr>
        <w:t>3.88</w:t>
      </w:r>
      <w:r>
        <w:rPr>
          <w:color w:val="000000"/>
          <w:spacing w:val="0"/>
          <w:w w:val="100"/>
          <w:position w:val="0"/>
        </w:rPr>
        <w:t>亿元，同比增长</w:t>
      </w:r>
      <w:r>
        <w:rPr>
          <w:rFonts w:ascii="Arial" w:eastAsia="Arial" w:hAnsi="Arial" w:cs="Arial"/>
          <w:color w:val="000000"/>
          <w:spacing w:val="0"/>
          <w:w w:val="100"/>
          <w:position w:val="0"/>
          <w:sz w:val="24"/>
          <w:szCs w:val="24"/>
        </w:rPr>
        <w:t>11.99%</w:t>
      </w:r>
      <w:r>
        <w:rPr>
          <w:color w:val="000000"/>
          <w:spacing w:val="0"/>
          <w:w w:val="100"/>
          <w:position w:val="0"/>
        </w:rPr>
        <w:t>，收入增 长的主要原因：一是通过旱改水、阶梯收费、规模田竞价等措施，实现承包费收入同 比增加</w:t>
      </w:r>
      <w:r>
        <w:rPr>
          <w:rFonts w:ascii="Arial" w:eastAsia="Arial" w:hAnsi="Arial" w:cs="Arial"/>
          <w:color w:val="000000"/>
          <w:spacing w:val="0"/>
          <w:w w:val="100"/>
          <w:position w:val="0"/>
          <w:sz w:val="24"/>
          <w:szCs w:val="24"/>
        </w:rPr>
        <w:t>1.06</w:t>
      </w:r>
      <w:r>
        <w:rPr>
          <w:color w:val="000000"/>
          <w:spacing w:val="0"/>
          <w:w w:val="100"/>
          <w:position w:val="0"/>
        </w:rPr>
        <w:t>亿元；二是加大农业投入品和农业服务宣传、引导力度，实现农业投入 品（肥料）收入同比增加</w:t>
      </w:r>
      <w:r>
        <w:rPr>
          <w:rFonts w:ascii="Arial" w:eastAsia="Arial" w:hAnsi="Arial" w:cs="Arial"/>
          <w:color w:val="000000"/>
          <w:spacing w:val="0"/>
          <w:w w:val="100"/>
          <w:position w:val="0"/>
          <w:sz w:val="24"/>
          <w:szCs w:val="24"/>
        </w:rPr>
        <w:t>9,177</w:t>
      </w:r>
      <w:r>
        <w:rPr>
          <w:color w:val="000000"/>
          <w:spacing w:val="0"/>
          <w:w w:val="100"/>
          <w:position w:val="0"/>
        </w:rPr>
        <w:t>万元、航化服务同比增加</w:t>
      </w:r>
      <w:r>
        <w:rPr>
          <w:rFonts w:ascii="Arial" w:eastAsia="Arial" w:hAnsi="Arial" w:cs="Arial"/>
          <w:color w:val="000000"/>
          <w:spacing w:val="0"/>
          <w:w w:val="100"/>
          <w:position w:val="0"/>
          <w:sz w:val="24"/>
          <w:szCs w:val="24"/>
        </w:rPr>
        <w:t>1.11</w:t>
      </w:r>
      <w:r>
        <w:rPr>
          <w:color w:val="000000"/>
          <w:spacing w:val="0"/>
          <w:w w:val="100"/>
          <w:position w:val="0"/>
        </w:rPr>
        <w:t>亿元；三是经营农产 品（大豆）收入同比增加</w:t>
      </w:r>
      <w:r>
        <w:rPr>
          <w:rFonts w:ascii="Arial" w:eastAsia="Arial" w:hAnsi="Arial" w:cs="Arial"/>
          <w:color w:val="000000"/>
          <w:spacing w:val="0"/>
          <w:w w:val="100"/>
          <w:position w:val="0"/>
          <w:sz w:val="24"/>
          <w:szCs w:val="24"/>
        </w:rPr>
        <w:t>1,960</w:t>
      </w:r>
      <w:r>
        <w:rPr>
          <w:color w:val="000000"/>
          <w:spacing w:val="0"/>
          <w:w w:val="100"/>
          <w:position w:val="0"/>
        </w:rPr>
        <w:t>万元；四是鑫都公司商品房销售收入同比增加</w:t>
      </w:r>
      <w:r>
        <w:rPr>
          <w:rFonts w:ascii="Arial" w:eastAsia="Arial" w:hAnsi="Arial" w:cs="Arial"/>
          <w:color w:val="000000"/>
          <w:spacing w:val="0"/>
          <w:w w:val="100"/>
          <w:position w:val="0"/>
          <w:sz w:val="24"/>
          <w:szCs w:val="24"/>
        </w:rPr>
        <w:t xml:space="preserve">5,254 </w:t>
      </w:r>
      <w:r>
        <w:rPr>
          <w:color w:val="000000"/>
          <w:spacing w:val="0"/>
          <w:w w:val="100"/>
          <w:position w:val="0"/>
        </w:rPr>
        <w:t>万元。实现利润总额</w:t>
      </w:r>
      <w:r>
        <w:rPr>
          <w:rFonts w:ascii="Arial" w:eastAsia="Arial" w:hAnsi="Arial" w:cs="Arial"/>
          <w:color w:val="000000"/>
          <w:spacing w:val="0"/>
          <w:w w:val="100"/>
          <w:position w:val="0"/>
          <w:sz w:val="24"/>
          <w:szCs w:val="24"/>
        </w:rPr>
        <w:t>7.32</w:t>
      </w:r>
      <w:r>
        <w:rPr>
          <w:color w:val="000000"/>
          <w:spacing w:val="0"/>
          <w:w w:val="100"/>
          <w:position w:val="0"/>
        </w:rPr>
        <w:t>亿元，同比减少</w:t>
      </w:r>
      <w:r>
        <w:rPr>
          <w:rFonts w:ascii="Arial" w:eastAsia="Arial" w:hAnsi="Arial" w:cs="Arial"/>
          <w:color w:val="000000"/>
          <w:spacing w:val="0"/>
          <w:w w:val="100"/>
          <w:position w:val="0"/>
          <w:sz w:val="24"/>
          <w:szCs w:val="24"/>
        </w:rPr>
        <w:t>2.55</w:t>
      </w:r>
      <w:r>
        <w:rPr>
          <w:color w:val="000000"/>
          <w:spacing w:val="0"/>
          <w:w w:val="100"/>
          <w:position w:val="0"/>
        </w:rPr>
        <w:t>亿元，同比下降</w:t>
      </w:r>
      <w:r>
        <w:rPr>
          <w:rFonts w:ascii="Arial" w:eastAsia="Arial" w:hAnsi="Arial" w:cs="Arial"/>
          <w:color w:val="000000"/>
          <w:spacing w:val="0"/>
          <w:w w:val="100"/>
          <w:position w:val="0"/>
          <w:sz w:val="24"/>
          <w:szCs w:val="24"/>
        </w:rPr>
        <w:t>25.83%</w:t>
      </w:r>
      <w:r>
        <w:rPr>
          <w:color w:val="000000"/>
          <w:spacing w:val="0"/>
          <w:w w:val="100"/>
          <w:position w:val="0"/>
        </w:rPr>
        <w:t>；实现归属 母公司净利润</w:t>
      </w:r>
      <w:r>
        <w:rPr>
          <w:rFonts w:ascii="Arial" w:eastAsia="Arial" w:hAnsi="Arial" w:cs="Arial"/>
          <w:color w:val="000000"/>
          <w:spacing w:val="0"/>
          <w:w w:val="100"/>
          <w:position w:val="0"/>
          <w:sz w:val="24"/>
          <w:szCs w:val="24"/>
        </w:rPr>
        <w:t>8.57</w:t>
      </w:r>
      <w:r>
        <w:rPr>
          <w:color w:val="000000"/>
          <w:spacing w:val="0"/>
          <w:w w:val="100"/>
          <w:position w:val="0"/>
        </w:rPr>
        <w:t>亿元，同比减少</w:t>
      </w:r>
      <w:r>
        <w:rPr>
          <w:rFonts w:ascii="Arial" w:eastAsia="Arial" w:hAnsi="Arial" w:cs="Arial"/>
          <w:color w:val="000000"/>
          <w:spacing w:val="0"/>
          <w:w w:val="100"/>
          <w:position w:val="0"/>
          <w:sz w:val="24"/>
          <w:szCs w:val="24"/>
        </w:rPr>
        <w:t>1.33</w:t>
      </w:r>
      <w:r>
        <w:rPr>
          <w:color w:val="000000"/>
          <w:spacing w:val="0"/>
          <w:w w:val="100"/>
          <w:position w:val="0"/>
        </w:rPr>
        <w:t>亿元，同比下降</w:t>
      </w:r>
      <w:r>
        <w:rPr>
          <w:rFonts w:ascii="Arial" w:eastAsia="Arial" w:hAnsi="Arial" w:cs="Arial"/>
          <w:color w:val="000000"/>
          <w:spacing w:val="0"/>
          <w:w w:val="100"/>
          <w:position w:val="0"/>
          <w:sz w:val="24"/>
          <w:szCs w:val="24"/>
        </w:rPr>
        <w:t>13.39%</w:t>
      </w:r>
      <w:r>
        <w:rPr>
          <w:color w:val="000000"/>
          <w:spacing w:val="0"/>
          <w:w w:val="100"/>
          <w:position w:val="0"/>
        </w:rPr>
        <w:t>，利润下降主要原 因：鑫都公司与天顺公司因合作开发天顺新城项目发生仲裁纠纷，鑫都公司根据《裁 决书》确认违约金等</w:t>
      </w:r>
      <w:r>
        <w:rPr>
          <w:rFonts w:ascii="Arial" w:eastAsia="Arial" w:hAnsi="Arial" w:cs="Arial"/>
          <w:color w:val="000000"/>
          <w:spacing w:val="0"/>
          <w:w w:val="100"/>
          <w:position w:val="0"/>
          <w:sz w:val="24"/>
          <w:szCs w:val="24"/>
        </w:rPr>
        <w:t>3.04</w:t>
      </w:r>
      <w:r>
        <w:rPr>
          <w:color w:val="000000"/>
          <w:spacing w:val="0"/>
          <w:w w:val="100"/>
          <w:position w:val="0"/>
        </w:rPr>
        <w:t>亿元。实现基本每股收益（扣除非经常性损益）</w:t>
      </w:r>
      <w:r>
        <w:rPr>
          <w:rFonts w:ascii="Arial" w:eastAsia="Arial" w:hAnsi="Arial" w:cs="Arial"/>
          <w:color w:val="000000"/>
          <w:spacing w:val="0"/>
          <w:w w:val="100"/>
          <w:position w:val="0"/>
          <w:sz w:val="24"/>
          <w:szCs w:val="24"/>
        </w:rPr>
        <w:t>0.565</w:t>
      </w:r>
      <w:r>
        <w:rPr>
          <w:color w:val="000000"/>
          <w:spacing w:val="0"/>
          <w:w w:val="100"/>
          <w:position w:val="0"/>
        </w:rPr>
        <w:t>元， 每股同比减少</w:t>
      </w:r>
      <w:r>
        <w:rPr>
          <w:rFonts w:ascii="Arial" w:eastAsia="Arial" w:hAnsi="Arial" w:cs="Arial"/>
          <w:color w:val="000000"/>
          <w:spacing w:val="0"/>
          <w:w w:val="100"/>
          <w:position w:val="0"/>
          <w:sz w:val="24"/>
          <w:szCs w:val="24"/>
        </w:rPr>
        <w:t>0.027</w:t>
      </w:r>
      <w:r>
        <w:rPr>
          <w:color w:val="000000"/>
          <w:spacing w:val="0"/>
          <w:w w:val="100"/>
          <w:position w:val="0"/>
        </w:rPr>
        <w:t>元。资产负债率</w:t>
      </w:r>
      <w:r>
        <w:rPr>
          <w:rFonts w:ascii="Arial" w:eastAsia="Arial" w:hAnsi="Arial" w:cs="Arial"/>
          <w:color w:val="000000"/>
          <w:spacing w:val="0"/>
          <w:w w:val="100"/>
          <w:position w:val="0"/>
          <w:sz w:val="24"/>
          <w:szCs w:val="24"/>
        </w:rPr>
        <w:t>16.42%</w:t>
      </w:r>
      <w:r>
        <w:rPr>
          <w:color w:val="000000"/>
          <w:spacing w:val="0"/>
          <w:w w:val="100"/>
          <w:position w:val="0"/>
        </w:rPr>
        <w:t>，较上年末下降</w:t>
      </w:r>
      <w:r>
        <w:rPr>
          <w:rFonts w:ascii="Arial" w:eastAsia="Arial" w:hAnsi="Arial" w:cs="Arial"/>
          <w:color w:val="000000"/>
          <w:spacing w:val="0"/>
          <w:w w:val="100"/>
          <w:position w:val="0"/>
          <w:sz w:val="24"/>
          <w:szCs w:val="24"/>
        </w:rPr>
        <w:t>0.51</w:t>
      </w:r>
      <w:r>
        <w:rPr>
          <w:color w:val="000000"/>
          <w:spacing w:val="0"/>
          <w:w w:val="100"/>
          <w:position w:val="0"/>
        </w:rPr>
        <w:t>个百分点。具体经 营情况如下：</w:t>
      </w:r>
    </w:p>
    <w:p>
      <w:pPr>
        <w:pStyle w:val="Style2"/>
        <w:keepNext w:val="0"/>
        <w:keepLines w:val="0"/>
        <w:widowControl w:val="0"/>
        <w:shd w:val="clear" w:color="auto" w:fill="auto"/>
        <w:bidi w:val="0"/>
        <w:spacing w:before="0" w:after="0" w:line="312" w:lineRule="exact"/>
        <w:ind w:left="0" w:right="0" w:firstLine="780"/>
        <w:jc w:val="left"/>
      </w:pPr>
      <w:bookmarkStart w:id="69" w:name="bookmark69"/>
      <w:r>
        <w:rPr>
          <w:b/>
          <w:bCs/>
          <w:color w:val="000000"/>
          <w:spacing w:val="0"/>
          <w:w w:val="100"/>
          <w:position w:val="0"/>
        </w:rPr>
        <w:t>（</w:t>
      </w:r>
      <w:bookmarkEnd w:id="69"/>
      <w:r>
        <w:rPr>
          <w:b/>
          <w:bCs/>
          <w:color w:val="000000"/>
          <w:spacing w:val="0"/>
          <w:w w:val="100"/>
          <w:position w:val="0"/>
        </w:rPr>
        <w:t>一）农业经营情况</w:t>
      </w:r>
    </w:p>
    <w:p>
      <w:pPr>
        <w:pStyle w:val="Style2"/>
        <w:keepNext w:val="0"/>
        <w:keepLines w:val="0"/>
        <w:widowControl w:val="0"/>
        <w:shd w:val="clear" w:color="auto" w:fill="auto"/>
        <w:bidi w:val="0"/>
        <w:spacing w:before="0" w:after="260" w:line="312" w:lineRule="exact"/>
        <w:ind w:left="300" w:right="0" w:firstLine="480"/>
        <w:jc w:val="left"/>
        <w:sectPr>
          <w:footnotePr>
            <w:pos w:val="pageBottom"/>
            <w:numFmt w:val="decimal"/>
            <w:numRestart w:val="continuous"/>
          </w:footnotePr>
          <w:pgSz w:w="11900" w:h="16840"/>
          <w:pgMar w:top="846" w:right="579" w:bottom="1347" w:left="1477" w:header="0" w:footer="3" w:gutter="0"/>
          <w:cols w:space="720"/>
          <w:noEndnote/>
          <w:rtlGutter w:val="0"/>
          <w:docGrid w:linePitch="360"/>
        </w:sectPr>
      </w:pPr>
      <w:r>
        <w:rPr>
          <w:rFonts w:ascii="Arial" w:eastAsia="Arial" w:hAnsi="Arial" w:cs="Arial"/>
          <w:color w:val="000000"/>
          <w:spacing w:val="0"/>
          <w:w w:val="100"/>
          <w:position w:val="0"/>
          <w:sz w:val="24"/>
          <w:szCs w:val="24"/>
        </w:rPr>
        <w:t>2021</w:t>
      </w:r>
      <w:r>
        <w:rPr>
          <w:color w:val="000000"/>
          <w:spacing w:val="0"/>
          <w:w w:val="100"/>
          <w:position w:val="0"/>
        </w:rPr>
        <w:t>年，公司防</w:t>
      </w:r>
      <w:r>
        <w:rPr>
          <w:rFonts w:ascii="Arial" w:eastAsia="Arial" w:hAnsi="Arial" w:cs="Arial"/>
          <w:color w:val="000000"/>
          <w:spacing w:val="0"/>
          <w:w w:val="100"/>
          <w:position w:val="0"/>
          <w:sz w:val="24"/>
          <w:szCs w:val="24"/>
        </w:rPr>
        <w:t>“</w:t>
      </w:r>
      <w:r>
        <w:rPr>
          <w:color w:val="000000"/>
          <w:spacing w:val="0"/>
          <w:w w:val="100"/>
          <w:position w:val="0"/>
        </w:rPr>
        <w:t>疫情</w:t>
      </w:r>
      <w:r>
        <w:rPr>
          <w:rFonts w:ascii="Arial" w:eastAsia="Arial" w:hAnsi="Arial" w:cs="Arial"/>
          <w:color w:val="000000"/>
          <w:spacing w:val="0"/>
          <w:w w:val="100"/>
          <w:position w:val="0"/>
          <w:sz w:val="24"/>
          <w:szCs w:val="24"/>
        </w:rPr>
        <w:t>”</w:t>
      </w:r>
      <w:r>
        <w:rPr>
          <w:color w:val="000000"/>
          <w:spacing w:val="0"/>
          <w:w w:val="100"/>
          <w:position w:val="0"/>
        </w:rPr>
        <w:t>、抗</w:t>
      </w:r>
      <w:r>
        <w:rPr>
          <w:rFonts w:ascii="Arial" w:eastAsia="Arial" w:hAnsi="Arial" w:cs="Arial"/>
          <w:color w:val="000000"/>
          <w:spacing w:val="0"/>
          <w:w w:val="100"/>
          <w:position w:val="0"/>
          <w:sz w:val="24"/>
          <w:szCs w:val="24"/>
        </w:rPr>
        <w:t>“</w:t>
      </w:r>
      <w:r>
        <w:rPr>
          <w:color w:val="000000"/>
          <w:spacing w:val="0"/>
          <w:w w:val="100"/>
          <w:position w:val="0"/>
        </w:rPr>
        <w:t>低温</w:t>
      </w:r>
      <w:r>
        <w:rPr>
          <w:rFonts w:ascii="Arial" w:eastAsia="Arial" w:hAnsi="Arial" w:cs="Arial"/>
          <w:color w:val="000000"/>
          <w:spacing w:val="0"/>
          <w:w w:val="100"/>
          <w:position w:val="0"/>
          <w:sz w:val="24"/>
          <w:szCs w:val="24"/>
        </w:rPr>
        <w:t>”</w:t>
      </w:r>
      <w:r>
        <w:rPr>
          <w:color w:val="000000"/>
          <w:spacing w:val="0"/>
          <w:w w:val="100"/>
          <w:position w:val="0"/>
        </w:rPr>
        <w:t>、战</w:t>
      </w:r>
      <w:r>
        <w:rPr>
          <w:rFonts w:ascii="Arial" w:eastAsia="Arial" w:hAnsi="Arial" w:cs="Arial"/>
          <w:color w:val="000000"/>
          <w:spacing w:val="0"/>
          <w:w w:val="100"/>
          <w:position w:val="0"/>
          <w:sz w:val="24"/>
          <w:szCs w:val="24"/>
        </w:rPr>
        <w:t>“</w:t>
      </w:r>
      <w:r>
        <w:rPr>
          <w:color w:val="000000"/>
          <w:spacing w:val="0"/>
          <w:w w:val="100"/>
          <w:position w:val="0"/>
        </w:rPr>
        <w:t>旱情</w:t>
      </w:r>
      <w:r>
        <w:rPr>
          <w:rFonts w:ascii="Arial" w:eastAsia="Arial" w:hAnsi="Arial" w:cs="Arial"/>
          <w:color w:val="000000"/>
          <w:spacing w:val="0"/>
          <w:w w:val="100"/>
          <w:position w:val="0"/>
          <w:sz w:val="24"/>
          <w:szCs w:val="24"/>
        </w:rPr>
        <w:t>”</w:t>
      </w:r>
      <w:r>
        <w:rPr>
          <w:color w:val="000000"/>
          <w:spacing w:val="0"/>
          <w:w w:val="100"/>
          <w:position w:val="0"/>
        </w:rPr>
        <w:t>，持续优化农业种植结构，夯实农 业基础设施建设，强化黑土地保护，加快推进农业科技创新，公司的农业现代化水平 得以持续提升，粮豆总产实现新突破。报告期内，</w:t>
      </w:r>
      <w:r>
        <w:rPr>
          <w:rFonts w:ascii="Arial" w:eastAsia="Arial" w:hAnsi="Arial" w:cs="Arial"/>
          <w:color w:val="000000"/>
          <w:spacing w:val="0"/>
          <w:w w:val="100"/>
          <w:position w:val="0"/>
          <w:sz w:val="24"/>
          <w:szCs w:val="24"/>
        </w:rPr>
        <w:t>16</w:t>
      </w:r>
      <w:r>
        <w:rPr>
          <w:color w:val="000000"/>
          <w:spacing w:val="0"/>
          <w:w w:val="100"/>
          <w:position w:val="0"/>
        </w:rPr>
        <w:t>家农业分公司实现营业收入</w:t>
      </w:r>
      <w:r>
        <w:rPr>
          <w:rFonts w:ascii="Arial" w:eastAsia="Arial" w:hAnsi="Arial" w:cs="Arial"/>
          <w:color w:val="000000"/>
          <w:spacing w:val="0"/>
          <w:w w:val="100"/>
          <w:position w:val="0"/>
          <w:sz w:val="24"/>
          <w:szCs w:val="24"/>
        </w:rPr>
        <w:t xml:space="preserve">35.63 </w:t>
      </w:r>
      <w:r>
        <w:rPr>
          <w:color w:val="000000"/>
          <w:spacing w:val="0"/>
          <w:w w:val="100"/>
          <w:position w:val="0"/>
        </w:rPr>
        <w:t>亿元，同比增加</w:t>
      </w:r>
      <w:r>
        <w:rPr>
          <w:rFonts w:ascii="Arial" w:eastAsia="Arial" w:hAnsi="Arial" w:cs="Arial"/>
          <w:color w:val="000000"/>
          <w:spacing w:val="0"/>
          <w:w w:val="100"/>
          <w:position w:val="0"/>
          <w:sz w:val="24"/>
          <w:szCs w:val="24"/>
        </w:rPr>
        <w:t>3.34</w:t>
      </w:r>
      <w:r>
        <w:rPr>
          <w:color w:val="000000"/>
          <w:spacing w:val="0"/>
          <w:w w:val="100"/>
          <w:position w:val="0"/>
        </w:rPr>
        <w:t>亿元，增长</w:t>
      </w:r>
      <w:r>
        <w:rPr>
          <w:rFonts w:ascii="Arial" w:eastAsia="Arial" w:hAnsi="Arial" w:cs="Arial"/>
          <w:color w:val="000000"/>
          <w:spacing w:val="0"/>
          <w:w w:val="100"/>
          <w:position w:val="0"/>
          <w:sz w:val="24"/>
          <w:szCs w:val="24"/>
        </w:rPr>
        <w:t>10.35%</w:t>
      </w:r>
      <w:r>
        <w:rPr>
          <w:color w:val="000000"/>
          <w:spacing w:val="0"/>
          <w:w w:val="100"/>
          <w:position w:val="0"/>
        </w:rPr>
        <w:t>。实现利润总额</w:t>
      </w:r>
      <w:r>
        <w:rPr>
          <w:rFonts w:ascii="Arial" w:eastAsia="Arial" w:hAnsi="Arial" w:cs="Arial"/>
          <w:color w:val="000000"/>
          <w:spacing w:val="0"/>
          <w:w w:val="100"/>
          <w:position w:val="0"/>
          <w:sz w:val="24"/>
          <w:szCs w:val="24"/>
        </w:rPr>
        <w:t>11.38</w:t>
      </w:r>
      <w:r>
        <w:rPr>
          <w:color w:val="000000"/>
          <w:spacing w:val="0"/>
          <w:w w:val="100"/>
          <w:position w:val="0"/>
        </w:rPr>
        <w:t>亿元，同比增加</w:t>
      </w:r>
      <w:r>
        <w:rPr>
          <w:rFonts w:ascii="Arial" w:eastAsia="Arial" w:hAnsi="Arial" w:cs="Arial"/>
          <w:color w:val="000000"/>
          <w:spacing w:val="0"/>
          <w:w w:val="100"/>
          <w:position w:val="0"/>
          <w:sz w:val="24"/>
          <w:szCs w:val="24"/>
        </w:rPr>
        <w:t xml:space="preserve">1.69 </w:t>
      </w:r>
      <w:r>
        <w:rPr>
          <w:color w:val="000000"/>
          <w:spacing w:val="0"/>
          <w:w w:val="100"/>
          <w:position w:val="0"/>
        </w:rPr>
        <w:t>亿元，同比增长</w:t>
      </w:r>
      <w:r>
        <w:rPr>
          <w:rFonts w:ascii="Arial" w:eastAsia="Arial" w:hAnsi="Arial" w:cs="Arial"/>
          <w:color w:val="000000"/>
          <w:spacing w:val="0"/>
          <w:w w:val="100"/>
          <w:position w:val="0"/>
          <w:sz w:val="24"/>
          <w:szCs w:val="24"/>
        </w:rPr>
        <w:t>17.40%</w:t>
      </w:r>
      <w:r>
        <w:rPr>
          <w:color w:val="000000"/>
          <w:spacing w:val="0"/>
          <w:w w:val="100"/>
          <w:position w:val="0"/>
        </w:rPr>
        <w:t>。重点开展了以下四方面工作：一是粮食安全保障能力不断 提高。全年实现播种面积</w:t>
      </w:r>
      <w:r>
        <w:rPr>
          <w:rFonts w:ascii="Arial" w:eastAsia="Arial" w:hAnsi="Arial" w:cs="Arial"/>
          <w:color w:val="000000"/>
          <w:spacing w:val="0"/>
          <w:w w:val="100"/>
          <w:position w:val="0"/>
          <w:sz w:val="24"/>
          <w:szCs w:val="24"/>
        </w:rPr>
        <w:t>1042.9</w:t>
      </w:r>
      <w:r>
        <w:rPr>
          <w:color w:val="000000"/>
          <w:spacing w:val="0"/>
          <w:w w:val="100"/>
          <w:position w:val="0"/>
        </w:rPr>
        <w:t>万亩，实现粮豆总产</w:t>
      </w:r>
      <w:r>
        <w:rPr>
          <w:rFonts w:ascii="Arial" w:eastAsia="Arial" w:hAnsi="Arial" w:cs="Arial"/>
          <w:color w:val="000000"/>
          <w:spacing w:val="0"/>
          <w:w w:val="100"/>
          <w:position w:val="0"/>
          <w:sz w:val="24"/>
          <w:szCs w:val="24"/>
        </w:rPr>
        <w:t>598.9</w:t>
      </w:r>
      <w:r>
        <w:rPr>
          <w:color w:val="000000"/>
          <w:spacing w:val="0"/>
          <w:w w:val="100"/>
          <w:position w:val="0"/>
        </w:rPr>
        <w:t>万吨（近</w:t>
      </w:r>
      <w:r>
        <w:rPr>
          <w:rFonts w:ascii="Arial" w:eastAsia="Arial" w:hAnsi="Arial" w:cs="Arial"/>
          <w:color w:val="000000"/>
          <w:spacing w:val="0"/>
          <w:w w:val="100"/>
          <w:position w:val="0"/>
          <w:sz w:val="24"/>
          <w:szCs w:val="24"/>
        </w:rPr>
        <w:t>120</w:t>
      </w:r>
      <w:r>
        <w:rPr>
          <w:color w:val="000000"/>
          <w:spacing w:val="0"/>
          <w:w w:val="100"/>
          <w:position w:val="0"/>
        </w:rPr>
        <w:t>亿斤）， 比去年增加</w:t>
      </w:r>
      <w:r>
        <w:rPr>
          <w:rFonts w:ascii="Arial" w:eastAsia="Arial" w:hAnsi="Arial" w:cs="Arial"/>
          <w:color w:val="000000"/>
          <w:spacing w:val="0"/>
          <w:w w:val="100"/>
          <w:position w:val="0"/>
          <w:sz w:val="24"/>
          <w:szCs w:val="24"/>
        </w:rPr>
        <w:t>5.4%</w:t>
      </w:r>
      <w:r>
        <w:rPr>
          <w:color w:val="000000"/>
          <w:spacing w:val="0"/>
          <w:w w:val="100"/>
          <w:position w:val="0"/>
        </w:rPr>
        <w:t>，粮食生产实现''十八连丰</w:t>
      </w:r>
      <w:r>
        <w:rPr>
          <w:rFonts w:ascii="Arial" w:eastAsia="Arial" w:hAnsi="Arial" w:cs="Arial"/>
          <w:color w:val="000000"/>
          <w:spacing w:val="0"/>
          <w:w w:val="100"/>
          <w:position w:val="0"/>
          <w:sz w:val="24"/>
          <w:szCs w:val="24"/>
        </w:rPr>
        <w:t>”</w:t>
      </w:r>
      <w:r>
        <w:rPr>
          <w:color w:val="000000"/>
          <w:spacing w:val="0"/>
          <w:w w:val="100"/>
          <w:position w:val="0"/>
        </w:rPr>
        <w:t>。全年种植优质水稻</w:t>
      </w:r>
      <w:r>
        <w:rPr>
          <w:rFonts w:ascii="Arial" w:eastAsia="Arial" w:hAnsi="Arial" w:cs="Arial"/>
          <w:color w:val="000000"/>
          <w:spacing w:val="0"/>
          <w:w w:val="100"/>
          <w:position w:val="0"/>
          <w:sz w:val="24"/>
          <w:szCs w:val="24"/>
        </w:rPr>
        <w:t>293</w:t>
      </w:r>
      <w:r>
        <w:rPr>
          <w:color w:val="000000"/>
          <w:spacing w:val="0"/>
          <w:w w:val="100"/>
          <w:position w:val="0"/>
        </w:rPr>
        <w:t>万亩，占水稻 播种面积的</w:t>
      </w:r>
      <w:r>
        <w:rPr>
          <w:rFonts w:ascii="Arial" w:eastAsia="Arial" w:hAnsi="Arial" w:cs="Arial"/>
          <w:color w:val="000000"/>
          <w:spacing w:val="0"/>
          <w:w w:val="100"/>
          <w:position w:val="0"/>
          <w:sz w:val="24"/>
          <w:szCs w:val="24"/>
        </w:rPr>
        <w:t>40%</w:t>
      </w:r>
      <w:r>
        <w:rPr>
          <w:color w:val="000000"/>
          <w:spacing w:val="0"/>
          <w:w w:val="100"/>
          <w:position w:val="0"/>
        </w:rPr>
        <w:t>，种植高蛋白大豆</w:t>
      </w:r>
      <w:r>
        <w:rPr>
          <w:rFonts w:ascii="Arial" w:eastAsia="Arial" w:hAnsi="Arial" w:cs="Arial"/>
          <w:color w:val="000000"/>
          <w:spacing w:val="0"/>
          <w:w w:val="100"/>
          <w:position w:val="0"/>
          <w:sz w:val="24"/>
          <w:szCs w:val="24"/>
        </w:rPr>
        <w:t>77</w:t>
      </w:r>
      <w:r>
        <w:rPr>
          <w:color w:val="000000"/>
          <w:spacing w:val="0"/>
          <w:w w:val="100"/>
          <w:position w:val="0"/>
        </w:rPr>
        <w:t>万亩，占大豆播种面积的</w:t>
      </w:r>
      <w:r>
        <w:rPr>
          <w:rFonts w:ascii="Arial" w:eastAsia="Arial" w:hAnsi="Arial" w:cs="Arial"/>
          <w:color w:val="000000"/>
          <w:spacing w:val="0"/>
          <w:w w:val="100"/>
          <w:position w:val="0"/>
          <w:sz w:val="24"/>
          <w:szCs w:val="24"/>
        </w:rPr>
        <w:t>63%</w:t>
      </w:r>
      <w:r>
        <w:rPr>
          <w:color w:val="000000"/>
          <w:spacing w:val="0"/>
          <w:w w:val="100"/>
          <w:position w:val="0"/>
        </w:rPr>
        <w:t>。二是农业生产 基础更加稳固。推进规模格田替代一般格田，全年完成格田改造</w:t>
      </w:r>
      <w:r>
        <w:rPr>
          <w:rFonts w:ascii="Arial" w:eastAsia="Arial" w:hAnsi="Arial" w:cs="Arial"/>
          <w:color w:val="000000"/>
          <w:spacing w:val="0"/>
          <w:w w:val="100"/>
          <w:position w:val="0"/>
          <w:sz w:val="24"/>
          <w:szCs w:val="24"/>
        </w:rPr>
        <w:t>98.53</w:t>
      </w:r>
      <w:r>
        <w:rPr>
          <w:color w:val="000000"/>
          <w:spacing w:val="0"/>
          <w:w w:val="100"/>
          <w:position w:val="0"/>
        </w:rPr>
        <w:t xml:space="preserve">万亩；投资 </w:t>
      </w:r>
      <w:r>
        <w:rPr>
          <w:rFonts w:ascii="Arial" w:eastAsia="Arial" w:hAnsi="Arial" w:cs="Arial"/>
          <w:color w:val="000000"/>
          <w:spacing w:val="0"/>
          <w:w w:val="100"/>
          <w:position w:val="0"/>
          <w:sz w:val="24"/>
          <w:szCs w:val="24"/>
        </w:rPr>
        <w:t>1.8</w:t>
      </w:r>
      <w:r>
        <w:rPr>
          <w:color w:val="000000"/>
          <w:spacing w:val="0"/>
          <w:w w:val="100"/>
          <w:position w:val="0"/>
        </w:rPr>
        <w:t>亿元，大幅提升粮食管护、农机管护和生产服务等农业基础设施建设水平；购置 更新机械</w:t>
      </w:r>
      <w:r>
        <w:rPr>
          <w:rFonts w:ascii="Arial" w:eastAsia="Arial" w:hAnsi="Arial" w:cs="Arial"/>
          <w:color w:val="000000"/>
          <w:spacing w:val="0"/>
          <w:w w:val="100"/>
          <w:position w:val="0"/>
          <w:sz w:val="24"/>
          <w:szCs w:val="24"/>
        </w:rPr>
        <w:t>5728</w:t>
      </w:r>
      <w:r>
        <w:rPr>
          <w:color w:val="000000"/>
          <w:spacing w:val="0"/>
          <w:w w:val="100"/>
          <w:position w:val="0"/>
        </w:rPr>
        <w:t>台套，实现区域内农机总动力</w:t>
      </w:r>
      <w:r>
        <w:rPr>
          <w:rFonts w:ascii="Arial" w:eastAsia="Arial" w:hAnsi="Arial" w:cs="Arial"/>
          <w:color w:val="000000"/>
          <w:spacing w:val="0"/>
          <w:w w:val="100"/>
          <w:position w:val="0"/>
          <w:sz w:val="24"/>
          <w:szCs w:val="24"/>
        </w:rPr>
        <w:t>32.93</w:t>
      </w:r>
      <w:r>
        <w:rPr>
          <w:color w:val="000000"/>
          <w:spacing w:val="0"/>
          <w:w w:val="100"/>
          <w:position w:val="0"/>
        </w:rPr>
        <w:t>万千瓦，综合机械化水平达</w:t>
      </w:r>
      <w:r>
        <w:rPr>
          <w:rFonts w:ascii="Arial" w:eastAsia="Arial" w:hAnsi="Arial" w:cs="Arial"/>
          <w:color w:val="000000"/>
          <w:spacing w:val="0"/>
          <w:w w:val="100"/>
          <w:position w:val="0"/>
          <w:sz w:val="24"/>
          <w:szCs w:val="24"/>
        </w:rPr>
        <w:t>99%</w:t>
      </w:r>
      <w:r>
        <w:rPr>
          <w:color w:val="000000"/>
          <w:spacing w:val="0"/>
          <w:w w:val="100"/>
          <w:position w:val="0"/>
        </w:rPr>
        <w:t>。</w:t>
      </w:r>
    </w:p>
    <w:p>
      <w:pPr>
        <w:pStyle w:val="Style2"/>
        <w:keepNext w:val="0"/>
        <w:keepLines w:val="0"/>
        <w:widowControl w:val="0"/>
        <w:shd w:val="clear" w:color="auto" w:fill="auto"/>
        <w:bidi w:val="0"/>
        <w:spacing w:before="0" w:after="0" w:line="312" w:lineRule="exact"/>
        <w:ind w:left="300" w:right="0" w:firstLine="0"/>
        <w:jc w:val="left"/>
      </w:pPr>
      <w:r>
        <w:rPr>
          <w:color w:val="000000"/>
          <w:spacing w:val="0"/>
          <w:w w:val="100"/>
          <w:position w:val="0"/>
        </w:rPr>
        <w:t>三是黑土耕地保护取得实效。制定《</w:t>
      </w:r>
      <w:r>
        <w:rPr>
          <w:rFonts w:ascii="Arial" w:eastAsia="Arial" w:hAnsi="Arial" w:cs="Arial"/>
          <w:color w:val="000000"/>
          <w:spacing w:val="0"/>
          <w:w w:val="100"/>
          <w:position w:val="0"/>
          <w:sz w:val="24"/>
          <w:szCs w:val="24"/>
        </w:rPr>
        <w:t>2021</w:t>
      </w:r>
      <w:r>
        <w:rPr>
          <w:color w:val="000000"/>
          <w:spacing w:val="0"/>
          <w:w w:val="100"/>
          <w:position w:val="0"/>
        </w:rPr>
        <w:t>年黑土地保护工程建设实施方案》，加大 秸秆覆盖及还田力度，实现秸秆粉碎还田及离田综合利用</w:t>
      </w:r>
      <w:r>
        <w:rPr>
          <w:rFonts w:ascii="Arial" w:eastAsia="Arial" w:hAnsi="Arial" w:cs="Arial"/>
          <w:color w:val="000000"/>
          <w:spacing w:val="0"/>
          <w:w w:val="100"/>
          <w:position w:val="0"/>
          <w:sz w:val="24"/>
          <w:szCs w:val="24"/>
        </w:rPr>
        <w:t xml:space="preserve">100% </w:t>
      </w:r>
      <w:r>
        <w:rPr>
          <w:color w:val="000000"/>
          <w:spacing w:val="0"/>
          <w:w w:val="100"/>
          <w:position w:val="0"/>
        </w:rPr>
        <w:t>；全面积应用测土配 方施肥，应用侧深施肥比例达水稻面积</w:t>
      </w:r>
      <w:r>
        <w:rPr>
          <w:rFonts w:ascii="Arial" w:eastAsia="Arial" w:hAnsi="Arial" w:cs="Arial"/>
          <w:color w:val="000000"/>
          <w:spacing w:val="0"/>
          <w:w w:val="100"/>
          <w:position w:val="0"/>
          <w:sz w:val="24"/>
          <w:szCs w:val="24"/>
        </w:rPr>
        <w:t>51%</w:t>
      </w:r>
      <w:r>
        <w:rPr>
          <w:color w:val="000000"/>
          <w:spacing w:val="0"/>
          <w:w w:val="100"/>
          <w:position w:val="0"/>
        </w:rPr>
        <w:t>，应用有机肥替代技术</w:t>
      </w:r>
      <w:r>
        <w:rPr>
          <w:rFonts w:ascii="Arial" w:eastAsia="Arial" w:hAnsi="Arial" w:cs="Arial"/>
          <w:color w:val="000000"/>
          <w:spacing w:val="0"/>
          <w:w w:val="100"/>
          <w:position w:val="0"/>
          <w:sz w:val="24"/>
          <w:szCs w:val="24"/>
        </w:rPr>
        <w:t>233</w:t>
      </w:r>
      <w:r>
        <w:rPr>
          <w:color w:val="000000"/>
          <w:spacing w:val="0"/>
          <w:w w:val="100"/>
          <w:position w:val="0"/>
        </w:rPr>
        <w:t>万亩，应用 绿色农药替代化学农药</w:t>
      </w:r>
      <w:r>
        <w:rPr>
          <w:rFonts w:ascii="Arial" w:eastAsia="Arial" w:hAnsi="Arial" w:cs="Arial"/>
          <w:color w:val="000000"/>
          <w:spacing w:val="0"/>
          <w:w w:val="100"/>
          <w:position w:val="0"/>
          <w:sz w:val="24"/>
          <w:szCs w:val="24"/>
        </w:rPr>
        <w:t>110</w:t>
      </w:r>
      <w:r>
        <w:rPr>
          <w:color w:val="000000"/>
          <w:spacing w:val="0"/>
          <w:w w:val="100"/>
          <w:position w:val="0"/>
        </w:rPr>
        <w:t>万亩；在已有认证绿色（有机）基础上，新增申报</w:t>
      </w:r>
      <w:r>
        <w:rPr>
          <w:rFonts w:ascii="Arial" w:eastAsia="Arial" w:hAnsi="Arial" w:cs="Arial"/>
          <w:color w:val="000000"/>
          <w:spacing w:val="0"/>
          <w:w w:val="100"/>
          <w:position w:val="0"/>
          <w:sz w:val="24"/>
          <w:szCs w:val="24"/>
        </w:rPr>
        <w:t xml:space="preserve">120.5 </w:t>
      </w:r>
      <w:r>
        <w:rPr>
          <w:color w:val="000000"/>
          <w:spacing w:val="0"/>
          <w:w w:val="100"/>
          <w:position w:val="0"/>
        </w:rPr>
        <w:t>万亩绿色食品认证，已报国家绿色食品发展中心审批。四是农业科技创新水平显著提 升。全年重点推广</w:t>
      </w:r>
      <w:r>
        <w:rPr>
          <w:rFonts w:ascii="Arial" w:eastAsia="Arial" w:hAnsi="Arial" w:cs="Arial"/>
          <w:color w:val="000000"/>
          <w:spacing w:val="0"/>
          <w:w w:val="100"/>
          <w:position w:val="0"/>
          <w:sz w:val="24"/>
          <w:szCs w:val="24"/>
        </w:rPr>
        <w:t>9</w:t>
      </w:r>
      <w:r>
        <w:rPr>
          <w:color w:val="000000"/>
          <w:spacing w:val="0"/>
          <w:w w:val="100"/>
          <w:position w:val="0"/>
        </w:rPr>
        <w:t>个新品种，试验</w:t>
      </w:r>
      <w:r>
        <w:rPr>
          <w:rFonts w:ascii="Arial" w:eastAsia="Arial" w:hAnsi="Arial" w:cs="Arial"/>
          <w:color w:val="000000"/>
          <w:spacing w:val="0"/>
          <w:w w:val="100"/>
          <w:position w:val="0"/>
          <w:sz w:val="24"/>
          <w:szCs w:val="24"/>
        </w:rPr>
        <w:t>10</w:t>
      </w:r>
      <w:r>
        <w:rPr>
          <w:color w:val="000000"/>
          <w:spacing w:val="0"/>
          <w:w w:val="100"/>
          <w:position w:val="0"/>
        </w:rPr>
        <w:t>项新技术，集成</w:t>
      </w:r>
      <w:r>
        <w:rPr>
          <w:rFonts w:ascii="Arial" w:eastAsia="Arial" w:hAnsi="Arial" w:cs="Arial"/>
          <w:color w:val="000000"/>
          <w:spacing w:val="0"/>
          <w:w w:val="100"/>
          <w:position w:val="0"/>
          <w:sz w:val="24"/>
          <w:szCs w:val="24"/>
        </w:rPr>
        <w:t>2</w:t>
      </w:r>
      <w:r>
        <w:rPr>
          <w:color w:val="000000"/>
          <w:spacing w:val="0"/>
          <w:w w:val="100"/>
          <w:position w:val="0"/>
        </w:rPr>
        <w:t>套新模式，与中国水稻所、 中国农大等</w:t>
      </w:r>
      <w:r>
        <w:rPr>
          <w:rFonts w:ascii="Arial" w:eastAsia="Arial" w:hAnsi="Arial" w:cs="Arial"/>
          <w:color w:val="000000"/>
          <w:spacing w:val="0"/>
          <w:w w:val="100"/>
          <w:position w:val="0"/>
          <w:sz w:val="24"/>
          <w:szCs w:val="24"/>
        </w:rPr>
        <w:t>10</w:t>
      </w:r>
      <w:r>
        <w:rPr>
          <w:color w:val="000000"/>
          <w:spacing w:val="0"/>
          <w:w w:val="100"/>
          <w:position w:val="0"/>
        </w:rPr>
        <w:t>家科研单位和机构签署技术合作协议，开展研究课题</w:t>
      </w:r>
      <w:r>
        <w:rPr>
          <w:rFonts w:ascii="Arial" w:eastAsia="Arial" w:hAnsi="Arial" w:cs="Arial"/>
          <w:color w:val="000000"/>
          <w:spacing w:val="0"/>
          <w:w w:val="100"/>
          <w:position w:val="0"/>
          <w:sz w:val="24"/>
          <w:szCs w:val="24"/>
        </w:rPr>
        <w:t>28</w:t>
      </w:r>
      <w:r>
        <w:rPr>
          <w:color w:val="000000"/>
          <w:spacing w:val="0"/>
          <w:w w:val="100"/>
          <w:position w:val="0"/>
        </w:rPr>
        <w:t>项，建立健全 科技园区、管理区示范基地、科技示范户三级科技推广体系，公司的科技创新、优化 服务、成果转化能力得到了显著提升。</w:t>
      </w:r>
    </w:p>
    <w:p>
      <w:pPr>
        <w:pStyle w:val="Style2"/>
        <w:keepNext w:val="0"/>
        <w:keepLines w:val="0"/>
        <w:widowControl w:val="0"/>
        <w:shd w:val="clear" w:color="auto" w:fill="auto"/>
        <w:tabs>
          <w:tab w:pos="1380" w:val="left"/>
        </w:tabs>
        <w:bidi w:val="0"/>
        <w:spacing w:before="0" w:after="0" w:line="312" w:lineRule="exact"/>
        <w:ind w:left="0" w:right="0" w:firstLine="780"/>
        <w:jc w:val="left"/>
      </w:pPr>
      <w:bookmarkStart w:id="70" w:name="bookmark70"/>
      <w:r>
        <w:rPr>
          <w:b/>
          <w:bCs/>
          <w:color w:val="000000"/>
          <w:spacing w:val="0"/>
          <w:w w:val="100"/>
          <w:position w:val="0"/>
        </w:rPr>
        <w:t>（</w:t>
      </w:r>
      <w:bookmarkEnd w:id="70"/>
      <w:r>
        <w:rPr>
          <w:b/>
          <w:bCs/>
          <w:color w:val="000000"/>
          <w:spacing w:val="0"/>
          <w:w w:val="100"/>
          <w:position w:val="0"/>
        </w:rPr>
        <w:t>二）</w:t>
        <w:tab/>
        <w:t>工业企业经营情况</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公司下属的浩良河化肥分公司、麦芽公司、纸业公司</w:t>
      </w:r>
      <w:r>
        <w:rPr>
          <w:rFonts w:ascii="Arial" w:eastAsia="Arial" w:hAnsi="Arial" w:cs="Arial"/>
          <w:color w:val="000000"/>
          <w:spacing w:val="0"/>
          <w:w w:val="100"/>
          <w:position w:val="0"/>
          <w:sz w:val="24"/>
          <w:szCs w:val="24"/>
        </w:rPr>
        <w:t>3</w:t>
      </w:r>
      <w:r>
        <w:rPr>
          <w:color w:val="000000"/>
          <w:spacing w:val="0"/>
          <w:w w:val="100"/>
          <w:position w:val="0"/>
        </w:rPr>
        <w:t>家工业企业长期处于停产 留守状态，收入以出租资产为主。报告期内共实现营业收入</w:t>
      </w:r>
      <w:r>
        <w:rPr>
          <w:rFonts w:ascii="Arial" w:eastAsia="Arial" w:hAnsi="Arial" w:cs="Arial"/>
          <w:color w:val="000000"/>
          <w:spacing w:val="0"/>
          <w:w w:val="100"/>
          <w:position w:val="0"/>
          <w:sz w:val="24"/>
          <w:szCs w:val="24"/>
        </w:rPr>
        <w:t>521</w:t>
      </w:r>
      <w:r>
        <w:rPr>
          <w:color w:val="000000"/>
          <w:spacing w:val="0"/>
          <w:w w:val="100"/>
          <w:position w:val="0"/>
        </w:rPr>
        <w:t>万元，同比增加</w:t>
      </w:r>
      <w:r>
        <w:rPr>
          <w:rFonts w:ascii="Arial" w:eastAsia="Arial" w:hAnsi="Arial" w:cs="Arial"/>
          <w:color w:val="000000"/>
          <w:spacing w:val="0"/>
          <w:w w:val="100"/>
          <w:position w:val="0"/>
          <w:sz w:val="24"/>
          <w:szCs w:val="24"/>
        </w:rPr>
        <w:t xml:space="preserve">32 </w:t>
      </w:r>
      <w:r>
        <w:rPr>
          <w:color w:val="000000"/>
          <w:spacing w:val="0"/>
          <w:w w:val="100"/>
          <w:position w:val="0"/>
        </w:rPr>
        <w:t>万元。实现利润总额</w:t>
      </w:r>
      <w:r>
        <w:rPr>
          <w:rFonts w:ascii="Arial" w:eastAsia="Arial" w:hAnsi="Arial" w:cs="Arial"/>
          <w:color w:val="000000"/>
          <w:spacing w:val="0"/>
          <w:w w:val="100"/>
          <w:position w:val="0"/>
          <w:sz w:val="24"/>
          <w:szCs w:val="24"/>
        </w:rPr>
        <w:t>-10,416</w:t>
      </w:r>
      <w:r>
        <w:rPr>
          <w:color w:val="000000"/>
          <w:spacing w:val="0"/>
          <w:w w:val="100"/>
          <w:position w:val="0"/>
        </w:rPr>
        <w:t>万元，同比增亏</w:t>
      </w:r>
      <w:r>
        <w:rPr>
          <w:rFonts w:ascii="Arial" w:eastAsia="Arial" w:hAnsi="Arial" w:cs="Arial"/>
          <w:color w:val="000000"/>
          <w:spacing w:val="0"/>
          <w:w w:val="100"/>
          <w:position w:val="0"/>
          <w:sz w:val="24"/>
          <w:szCs w:val="24"/>
        </w:rPr>
        <w:t>8,010</w:t>
      </w:r>
      <w:r>
        <w:rPr>
          <w:color w:val="000000"/>
          <w:spacing w:val="0"/>
          <w:w w:val="100"/>
          <w:position w:val="0"/>
        </w:rPr>
        <w:t>万元。具体盈亏情况如下：一是 浩良河化肥分公司实现利润总额</w:t>
      </w:r>
      <w:r>
        <w:rPr>
          <w:rFonts w:ascii="Arial" w:eastAsia="Arial" w:hAnsi="Arial" w:cs="Arial"/>
          <w:color w:val="000000"/>
          <w:spacing w:val="0"/>
          <w:w w:val="100"/>
          <w:position w:val="0"/>
          <w:sz w:val="24"/>
          <w:szCs w:val="24"/>
        </w:rPr>
        <w:t>-1,022</w:t>
      </w:r>
      <w:r>
        <w:rPr>
          <w:color w:val="000000"/>
          <w:spacing w:val="0"/>
          <w:w w:val="100"/>
          <w:position w:val="0"/>
        </w:rPr>
        <w:t>万元，同比增亏</w:t>
      </w:r>
      <w:r>
        <w:rPr>
          <w:rFonts w:ascii="Arial" w:eastAsia="Arial" w:hAnsi="Arial" w:cs="Arial"/>
          <w:color w:val="000000"/>
          <w:spacing w:val="0"/>
          <w:w w:val="100"/>
          <w:position w:val="0"/>
          <w:sz w:val="24"/>
          <w:szCs w:val="24"/>
        </w:rPr>
        <w:t>250</w:t>
      </w:r>
      <w:r>
        <w:rPr>
          <w:color w:val="000000"/>
          <w:spacing w:val="0"/>
          <w:w w:val="100"/>
          <w:position w:val="0"/>
        </w:rPr>
        <w:t>万元，增亏主要是资产处 置收益同比减少</w:t>
      </w:r>
      <w:r>
        <w:rPr>
          <w:rFonts w:ascii="Arial" w:eastAsia="Arial" w:hAnsi="Arial" w:cs="Arial"/>
          <w:color w:val="000000"/>
          <w:spacing w:val="0"/>
          <w:w w:val="100"/>
          <w:position w:val="0"/>
          <w:sz w:val="24"/>
          <w:szCs w:val="24"/>
        </w:rPr>
        <w:t>137</w:t>
      </w:r>
      <w:r>
        <w:rPr>
          <w:color w:val="000000"/>
          <w:spacing w:val="0"/>
          <w:w w:val="100"/>
          <w:position w:val="0"/>
        </w:rPr>
        <w:t>万元、处置无法支付应付款同比减少</w:t>
      </w:r>
      <w:r>
        <w:rPr>
          <w:rFonts w:ascii="Arial" w:eastAsia="Arial" w:hAnsi="Arial" w:cs="Arial"/>
          <w:color w:val="000000"/>
          <w:spacing w:val="0"/>
          <w:w w:val="100"/>
          <w:position w:val="0"/>
          <w:sz w:val="24"/>
          <w:szCs w:val="24"/>
        </w:rPr>
        <w:t>45</w:t>
      </w:r>
      <w:r>
        <w:rPr>
          <w:color w:val="000000"/>
          <w:spacing w:val="0"/>
          <w:w w:val="100"/>
          <w:position w:val="0"/>
        </w:rPr>
        <w:t>万元及留守人员社保费 用同比增加</w:t>
      </w:r>
      <w:r>
        <w:rPr>
          <w:rFonts w:ascii="Arial" w:eastAsia="Arial" w:hAnsi="Arial" w:cs="Arial"/>
          <w:color w:val="000000"/>
          <w:spacing w:val="0"/>
          <w:w w:val="100"/>
          <w:position w:val="0"/>
          <w:sz w:val="24"/>
          <w:szCs w:val="24"/>
        </w:rPr>
        <w:t>42</w:t>
      </w:r>
      <w:r>
        <w:rPr>
          <w:color w:val="000000"/>
          <w:spacing w:val="0"/>
          <w:w w:val="100"/>
          <w:position w:val="0"/>
        </w:rPr>
        <w:t>万元所致。二是麦芽公司实现利润总额</w:t>
      </w:r>
      <w:r>
        <w:rPr>
          <w:rFonts w:ascii="Arial" w:eastAsia="Arial" w:hAnsi="Arial" w:cs="Arial"/>
          <w:color w:val="000000"/>
          <w:spacing w:val="0"/>
          <w:w w:val="100"/>
          <w:position w:val="0"/>
          <w:sz w:val="24"/>
          <w:szCs w:val="24"/>
        </w:rPr>
        <w:t>-9,330</w:t>
      </w:r>
      <w:r>
        <w:rPr>
          <w:color w:val="000000"/>
          <w:spacing w:val="0"/>
          <w:w w:val="100"/>
          <w:position w:val="0"/>
        </w:rPr>
        <w:t>万元，同比增亏</w:t>
      </w:r>
      <w:r>
        <w:rPr>
          <w:rFonts w:ascii="Arial" w:eastAsia="Arial" w:hAnsi="Arial" w:cs="Arial"/>
          <w:color w:val="000000"/>
          <w:spacing w:val="0"/>
          <w:w w:val="100"/>
          <w:position w:val="0"/>
          <w:sz w:val="24"/>
          <w:szCs w:val="24"/>
        </w:rPr>
        <w:t xml:space="preserve">6,183 </w:t>
      </w:r>
      <w:r>
        <w:rPr>
          <w:color w:val="000000"/>
          <w:spacing w:val="0"/>
          <w:w w:val="100"/>
          <w:position w:val="0"/>
        </w:rPr>
        <w:t>万元，增亏主要是计提资产减值准备增加</w:t>
      </w:r>
      <w:r>
        <w:rPr>
          <w:rFonts w:ascii="Arial" w:eastAsia="Arial" w:hAnsi="Arial" w:cs="Arial"/>
          <w:color w:val="000000"/>
          <w:spacing w:val="0"/>
          <w:w w:val="100"/>
          <w:position w:val="0"/>
          <w:sz w:val="24"/>
          <w:szCs w:val="24"/>
        </w:rPr>
        <w:t>3,325</w:t>
      </w:r>
      <w:r>
        <w:rPr>
          <w:color w:val="000000"/>
          <w:spacing w:val="0"/>
          <w:w w:val="100"/>
          <w:position w:val="0"/>
        </w:rPr>
        <w:t>万元及确认联营企业投资损失同比增 加</w:t>
      </w:r>
      <w:r>
        <w:rPr>
          <w:rFonts w:ascii="Arial" w:eastAsia="Arial" w:hAnsi="Arial" w:cs="Arial"/>
          <w:color w:val="000000"/>
          <w:spacing w:val="0"/>
          <w:w w:val="100"/>
          <w:position w:val="0"/>
          <w:sz w:val="24"/>
          <w:szCs w:val="24"/>
        </w:rPr>
        <w:t>1,702</w:t>
      </w:r>
      <w:r>
        <w:rPr>
          <w:color w:val="000000"/>
          <w:spacing w:val="0"/>
          <w:w w:val="100"/>
          <w:position w:val="0"/>
        </w:rPr>
        <w:t>万元所致。三是纸业公司实现利润总额</w:t>
      </w:r>
      <w:r>
        <w:rPr>
          <w:rFonts w:ascii="Arial" w:eastAsia="Arial" w:hAnsi="Arial" w:cs="Arial"/>
          <w:color w:val="000000"/>
          <w:spacing w:val="0"/>
          <w:w w:val="100"/>
          <w:position w:val="0"/>
          <w:sz w:val="24"/>
          <w:szCs w:val="24"/>
        </w:rPr>
        <w:t>-64</w:t>
      </w:r>
      <w:r>
        <w:rPr>
          <w:color w:val="000000"/>
          <w:spacing w:val="0"/>
          <w:w w:val="100"/>
          <w:position w:val="0"/>
        </w:rPr>
        <w:t>万元，同比增亏</w:t>
      </w:r>
      <w:r>
        <w:rPr>
          <w:rFonts w:ascii="Arial" w:eastAsia="Arial" w:hAnsi="Arial" w:cs="Arial"/>
          <w:color w:val="000000"/>
          <w:spacing w:val="0"/>
          <w:w w:val="100"/>
          <w:position w:val="0"/>
          <w:sz w:val="24"/>
          <w:szCs w:val="24"/>
        </w:rPr>
        <w:t>1,577</w:t>
      </w:r>
      <w:r>
        <w:rPr>
          <w:color w:val="000000"/>
          <w:spacing w:val="0"/>
          <w:w w:val="100"/>
          <w:position w:val="0"/>
        </w:rPr>
        <w:t>万元，增 亏主要是本期资产处置收益同比减少</w:t>
      </w:r>
      <w:r>
        <w:rPr>
          <w:rFonts w:ascii="Arial" w:eastAsia="Arial" w:hAnsi="Arial" w:cs="Arial"/>
          <w:color w:val="000000"/>
          <w:spacing w:val="0"/>
          <w:w w:val="100"/>
          <w:position w:val="0"/>
          <w:sz w:val="24"/>
          <w:szCs w:val="24"/>
        </w:rPr>
        <w:t>1,427</w:t>
      </w:r>
      <w:r>
        <w:rPr>
          <w:color w:val="000000"/>
          <w:spacing w:val="0"/>
          <w:w w:val="100"/>
          <w:position w:val="0"/>
        </w:rPr>
        <w:t>万元及计提库存跌价准备</w:t>
      </w:r>
      <w:r>
        <w:rPr>
          <w:rFonts w:ascii="Arial" w:eastAsia="Arial" w:hAnsi="Arial" w:cs="Arial"/>
          <w:color w:val="000000"/>
          <w:spacing w:val="0"/>
          <w:w w:val="100"/>
          <w:position w:val="0"/>
          <w:sz w:val="24"/>
          <w:szCs w:val="24"/>
        </w:rPr>
        <w:t>73</w:t>
      </w:r>
      <w:r>
        <w:rPr>
          <w:color w:val="000000"/>
          <w:spacing w:val="0"/>
          <w:w w:val="100"/>
          <w:position w:val="0"/>
        </w:rPr>
        <w:t>万元所致。</w:t>
      </w:r>
    </w:p>
    <w:p>
      <w:pPr>
        <w:pStyle w:val="Style2"/>
        <w:keepNext w:val="0"/>
        <w:keepLines w:val="0"/>
        <w:widowControl w:val="0"/>
        <w:shd w:val="clear" w:color="auto" w:fill="auto"/>
        <w:tabs>
          <w:tab w:pos="1380" w:val="left"/>
        </w:tabs>
        <w:bidi w:val="0"/>
        <w:spacing w:before="0" w:after="0" w:line="312" w:lineRule="exact"/>
        <w:ind w:left="0" w:right="0" w:firstLine="780"/>
        <w:jc w:val="left"/>
      </w:pPr>
      <w:bookmarkStart w:id="71" w:name="bookmark71"/>
      <w:r>
        <w:rPr>
          <w:b/>
          <w:bCs/>
          <w:color w:val="000000"/>
          <w:spacing w:val="0"/>
          <w:w w:val="100"/>
          <w:position w:val="0"/>
        </w:rPr>
        <w:t>（</w:t>
      </w:r>
      <w:bookmarkEnd w:id="71"/>
      <w:r>
        <w:rPr>
          <w:b/>
          <w:bCs/>
          <w:color w:val="000000"/>
          <w:spacing w:val="0"/>
          <w:w w:val="100"/>
          <w:position w:val="0"/>
        </w:rPr>
        <w:t>三）</w:t>
        <w:tab/>
        <w:t>经贸企业经营情况</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公司下属鑫亚公司由于亏损严重，从</w:t>
      </w:r>
      <w:r>
        <w:rPr>
          <w:rFonts w:ascii="Arial" w:eastAsia="Arial" w:hAnsi="Arial" w:cs="Arial"/>
          <w:color w:val="000000"/>
          <w:spacing w:val="0"/>
          <w:w w:val="100"/>
          <w:position w:val="0"/>
          <w:sz w:val="24"/>
          <w:szCs w:val="24"/>
        </w:rPr>
        <w:t>2013</w:t>
      </w:r>
      <w:r>
        <w:rPr>
          <w:color w:val="000000"/>
          <w:spacing w:val="0"/>
          <w:w w:val="100"/>
          <w:position w:val="0"/>
        </w:rPr>
        <w:t>年开始全面停止经营，以清理应收和 销售原有存货为主要任务，不再开展新业务。报告期内实现营业收入</w:t>
      </w:r>
      <w:r>
        <w:rPr>
          <w:rFonts w:ascii="Arial" w:eastAsia="Arial" w:hAnsi="Arial" w:cs="Arial"/>
          <w:color w:val="000000"/>
          <w:spacing w:val="0"/>
          <w:w w:val="100"/>
          <w:position w:val="0"/>
          <w:sz w:val="24"/>
          <w:szCs w:val="24"/>
        </w:rPr>
        <w:t>188</w:t>
      </w:r>
      <w:r>
        <w:rPr>
          <w:color w:val="000000"/>
          <w:spacing w:val="0"/>
          <w:w w:val="100"/>
          <w:position w:val="0"/>
        </w:rPr>
        <w:t>万元，同比 上年增加</w:t>
      </w:r>
      <w:r>
        <w:rPr>
          <w:rFonts w:ascii="Arial" w:eastAsia="Arial" w:hAnsi="Arial" w:cs="Arial"/>
          <w:color w:val="000000"/>
          <w:spacing w:val="0"/>
          <w:w w:val="100"/>
          <w:position w:val="0"/>
          <w:sz w:val="24"/>
          <w:szCs w:val="24"/>
        </w:rPr>
        <w:t>135</w:t>
      </w:r>
      <w:r>
        <w:rPr>
          <w:color w:val="000000"/>
          <w:spacing w:val="0"/>
          <w:w w:val="100"/>
          <w:position w:val="0"/>
        </w:rPr>
        <w:t>万元，主要原因是亚麻产品销售收入同比增加。实现利润总额</w:t>
      </w:r>
      <w:r>
        <w:rPr>
          <w:rFonts w:ascii="Arial" w:eastAsia="Arial" w:hAnsi="Arial" w:cs="Arial"/>
          <w:color w:val="000000"/>
          <w:spacing w:val="0"/>
          <w:w w:val="100"/>
          <w:position w:val="0"/>
          <w:sz w:val="24"/>
          <w:szCs w:val="24"/>
        </w:rPr>
        <w:t xml:space="preserve">-1,473 </w:t>
      </w:r>
      <w:r>
        <w:rPr>
          <w:color w:val="000000"/>
          <w:spacing w:val="0"/>
          <w:w w:val="100"/>
          <w:position w:val="0"/>
        </w:rPr>
        <w:t>万元，同比减少利润</w:t>
      </w:r>
      <w:r>
        <w:rPr>
          <w:rFonts w:ascii="Arial" w:eastAsia="Arial" w:hAnsi="Arial" w:cs="Arial"/>
          <w:color w:val="000000"/>
          <w:spacing w:val="0"/>
          <w:w w:val="100"/>
          <w:position w:val="0"/>
          <w:sz w:val="24"/>
          <w:szCs w:val="24"/>
        </w:rPr>
        <w:t>1,810</w:t>
      </w:r>
      <w:r>
        <w:rPr>
          <w:color w:val="000000"/>
          <w:spacing w:val="0"/>
          <w:w w:val="100"/>
          <w:position w:val="0"/>
        </w:rPr>
        <w:t>万元，利润减少主要是由于计提应收青枫亚麻公司欠款坏 账准备所致。</w:t>
      </w:r>
    </w:p>
    <w:p>
      <w:pPr>
        <w:pStyle w:val="Style2"/>
        <w:keepNext w:val="0"/>
        <w:keepLines w:val="0"/>
        <w:widowControl w:val="0"/>
        <w:shd w:val="clear" w:color="auto" w:fill="auto"/>
        <w:tabs>
          <w:tab w:pos="1380" w:val="left"/>
        </w:tabs>
        <w:bidi w:val="0"/>
        <w:spacing w:before="0" w:after="0" w:line="312" w:lineRule="exact"/>
        <w:ind w:left="0" w:right="0" w:firstLine="780"/>
        <w:jc w:val="left"/>
      </w:pPr>
      <w:bookmarkStart w:id="72" w:name="bookmark72"/>
      <w:r>
        <w:rPr>
          <w:b/>
          <w:bCs/>
          <w:color w:val="000000"/>
          <w:spacing w:val="0"/>
          <w:w w:val="100"/>
          <w:position w:val="0"/>
        </w:rPr>
        <w:t>（</w:t>
      </w:r>
      <w:bookmarkEnd w:id="72"/>
      <w:r>
        <w:rPr>
          <w:b/>
          <w:bCs/>
          <w:color w:val="000000"/>
          <w:spacing w:val="0"/>
          <w:w w:val="100"/>
          <w:position w:val="0"/>
        </w:rPr>
        <w:t>四）</w:t>
        <w:tab/>
        <w:t>房地产企业经营情况</w:t>
      </w:r>
    </w:p>
    <w:p>
      <w:pPr>
        <w:pStyle w:val="Style2"/>
        <w:keepNext w:val="0"/>
        <w:keepLines w:val="0"/>
        <w:widowControl w:val="0"/>
        <w:shd w:val="clear" w:color="auto" w:fill="auto"/>
        <w:bidi w:val="0"/>
        <w:spacing w:before="0" w:after="0" w:line="312" w:lineRule="exact"/>
        <w:ind w:left="300" w:right="0" w:firstLine="480"/>
        <w:jc w:val="left"/>
      </w:pPr>
      <w:r>
        <w:rPr>
          <w:color w:val="000000"/>
          <w:spacing w:val="0"/>
          <w:w w:val="100"/>
          <w:position w:val="0"/>
        </w:rPr>
        <w:t>公司下属鑫都公司报告期内实现营业收入</w:t>
      </w:r>
      <w:r>
        <w:rPr>
          <w:rFonts w:ascii="Arial" w:eastAsia="Arial" w:hAnsi="Arial" w:cs="Arial"/>
          <w:color w:val="000000"/>
          <w:spacing w:val="0"/>
          <w:w w:val="100"/>
          <w:position w:val="0"/>
          <w:sz w:val="24"/>
          <w:szCs w:val="24"/>
        </w:rPr>
        <w:t>5,921</w:t>
      </w:r>
      <w:r>
        <w:rPr>
          <w:color w:val="000000"/>
          <w:spacing w:val="0"/>
          <w:w w:val="100"/>
          <w:position w:val="0"/>
        </w:rPr>
        <w:t>万元，同比增加</w:t>
      </w:r>
      <w:r>
        <w:rPr>
          <w:rFonts w:ascii="Arial" w:eastAsia="Arial" w:hAnsi="Arial" w:cs="Arial"/>
          <w:color w:val="000000"/>
          <w:spacing w:val="0"/>
          <w:w w:val="100"/>
          <w:position w:val="0"/>
          <w:sz w:val="24"/>
          <w:szCs w:val="24"/>
        </w:rPr>
        <w:t>5,272</w:t>
      </w:r>
      <w:r>
        <w:rPr>
          <w:color w:val="000000"/>
          <w:spacing w:val="0"/>
          <w:w w:val="100"/>
          <w:position w:val="0"/>
        </w:rPr>
        <w:t>万元。实 现利润总额</w:t>
      </w:r>
      <w:r>
        <w:rPr>
          <w:rFonts w:ascii="Arial" w:eastAsia="Arial" w:hAnsi="Arial" w:cs="Arial"/>
          <w:color w:val="000000"/>
          <w:spacing w:val="0"/>
          <w:w w:val="100"/>
          <w:position w:val="0"/>
          <w:sz w:val="24"/>
          <w:szCs w:val="24"/>
        </w:rPr>
        <w:t>-29,279</w:t>
      </w:r>
      <w:r>
        <w:rPr>
          <w:color w:val="000000"/>
          <w:spacing w:val="0"/>
          <w:w w:val="100"/>
          <w:position w:val="0"/>
        </w:rPr>
        <w:t>万元，同比增亏</w:t>
      </w:r>
      <w:r>
        <w:rPr>
          <w:rFonts w:ascii="Arial" w:eastAsia="Arial" w:hAnsi="Arial" w:cs="Arial"/>
          <w:color w:val="000000"/>
          <w:spacing w:val="0"/>
          <w:w w:val="100"/>
          <w:position w:val="0"/>
          <w:sz w:val="24"/>
          <w:szCs w:val="24"/>
        </w:rPr>
        <w:t>28,394</w:t>
      </w:r>
      <w:r>
        <w:rPr>
          <w:color w:val="000000"/>
          <w:spacing w:val="0"/>
          <w:w w:val="100"/>
          <w:position w:val="0"/>
        </w:rPr>
        <w:t>万元，增亏主要是由于确认与呼伦贝尔市 天顺房地产开发有限公司房产开发涉诉（仲裁）案件违约赔偿金所致。</w:t>
      </w:r>
    </w:p>
    <w:p>
      <w:pPr>
        <w:pStyle w:val="Style2"/>
        <w:keepNext w:val="0"/>
        <w:keepLines w:val="0"/>
        <w:widowControl w:val="0"/>
        <w:shd w:val="clear" w:color="auto" w:fill="auto"/>
        <w:bidi w:val="0"/>
        <w:spacing w:before="0" w:after="320" w:line="312" w:lineRule="exact"/>
        <w:ind w:left="300" w:right="0" w:firstLine="480"/>
        <w:jc w:val="left"/>
      </w:pPr>
      <w:r>
        <w:rPr>
          <w:color w:val="000000"/>
          <w:spacing w:val="0"/>
          <w:w w:val="100"/>
          <w:position w:val="0"/>
        </w:rPr>
        <w:t>此外，报告期内，公司实现投资理财及定期存款收益</w:t>
      </w:r>
      <w:r>
        <w:rPr>
          <w:rFonts w:ascii="Arial" w:eastAsia="Arial" w:hAnsi="Arial" w:cs="Arial"/>
          <w:color w:val="000000"/>
          <w:spacing w:val="0"/>
          <w:w w:val="100"/>
          <w:position w:val="0"/>
          <w:sz w:val="24"/>
          <w:szCs w:val="24"/>
        </w:rPr>
        <w:t>1.31</w:t>
      </w:r>
      <w:r>
        <w:rPr>
          <w:color w:val="000000"/>
          <w:spacing w:val="0"/>
          <w:w w:val="100"/>
          <w:position w:val="0"/>
        </w:rPr>
        <w:t>亿元，同比增加</w:t>
      </w:r>
      <w:r>
        <w:rPr>
          <w:rFonts w:ascii="Arial" w:eastAsia="Arial" w:hAnsi="Arial" w:cs="Arial"/>
          <w:color w:val="000000"/>
          <w:spacing w:val="0"/>
          <w:w w:val="100"/>
          <w:position w:val="0"/>
          <w:sz w:val="24"/>
          <w:szCs w:val="24"/>
        </w:rPr>
        <w:t xml:space="preserve">706 </w:t>
      </w:r>
      <w:r>
        <w:rPr>
          <w:color w:val="000000"/>
          <w:spacing w:val="0"/>
          <w:w w:val="100"/>
          <w:position w:val="0"/>
        </w:rPr>
        <w:t>万元，其中：结构性存款收益</w:t>
      </w:r>
      <w:r>
        <w:rPr>
          <w:rFonts w:ascii="Arial" w:eastAsia="Arial" w:hAnsi="Arial" w:cs="Arial"/>
          <w:color w:val="000000"/>
          <w:spacing w:val="0"/>
          <w:w w:val="100"/>
          <w:position w:val="0"/>
          <w:sz w:val="24"/>
          <w:szCs w:val="24"/>
        </w:rPr>
        <w:t>4,477</w:t>
      </w:r>
      <w:r>
        <w:rPr>
          <w:color w:val="000000"/>
          <w:spacing w:val="0"/>
          <w:w w:val="100"/>
          <w:position w:val="0"/>
        </w:rPr>
        <w:t>万元，较上年同期</w:t>
      </w:r>
      <w:r>
        <w:rPr>
          <w:rFonts w:ascii="Arial" w:eastAsia="Arial" w:hAnsi="Arial" w:cs="Arial"/>
          <w:color w:val="000000"/>
          <w:spacing w:val="0"/>
          <w:w w:val="100"/>
          <w:position w:val="0"/>
          <w:sz w:val="24"/>
          <w:szCs w:val="24"/>
        </w:rPr>
        <w:t>5,633</w:t>
      </w:r>
      <w:r>
        <w:rPr>
          <w:color w:val="000000"/>
          <w:spacing w:val="0"/>
          <w:w w:val="100"/>
          <w:position w:val="0"/>
        </w:rPr>
        <w:t>万元减少</w:t>
      </w:r>
      <w:r>
        <w:rPr>
          <w:rFonts w:ascii="Arial" w:eastAsia="Arial" w:hAnsi="Arial" w:cs="Arial"/>
          <w:color w:val="000000"/>
          <w:spacing w:val="0"/>
          <w:w w:val="100"/>
          <w:position w:val="0"/>
          <w:sz w:val="24"/>
          <w:szCs w:val="24"/>
        </w:rPr>
        <w:t>1,156</w:t>
      </w:r>
      <w:r>
        <w:rPr>
          <w:color w:val="000000"/>
          <w:spacing w:val="0"/>
          <w:w w:val="100"/>
          <w:position w:val="0"/>
        </w:rPr>
        <w:t>万元； 国债逆回购收益</w:t>
      </w:r>
      <w:r>
        <w:rPr>
          <w:rFonts w:ascii="Arial" w:eastAsia="Arial" w:hAnsi="Arial" w:cs="Arial"/>
          <w:color w:val="000000"/>
          <w:spacing w:val="0"/>
          <w:w w:val="100"/>
          <w:position w:val="0"/>
          <w:sz w:val="24"/>
          <w:szCs w:val="24"/>
        </w:rPr>
        <w:t>535</w:t>
      </w:r>
      <w:r>
        <w:rPr>
          <w:color w:val="000000"/>
          <w:spacing w:val="0"/>
          <w:w w:val="100"/>
          <w:position w:val="0"/>
        </w:rPr>
        <w:t>万元，较上年同期</w:t>
      </w:r>
      <w:r>
        <w:rPr>
          <w:rFonts w:ascii="Arial" w:eastAsia="Arial" w:hAnsi="Arial" w:cs="Arial"/>
          <w:color w:val="000000"/>
          <w:spacing w:val="0"/>
          <w:w w:val="100"/>
          <w:position w:val="0"/>
          <w:sz w:val="24"/>
          <w:szCs w:val="24"/>
        </w:rPr>
        <w:t>663</w:t>
      </w:r>
      <w:r>
        <w:rPr>
          <w:color w:val="000000"/>
          <w:spacing w:val="0"/>
          <w:w w:val="100"/>
          <w:position w:val="0"/>
        </w:rPr>
        <w:t>万元减少</w:t>
      </w:r>
      <w:r>
        <w:rPr>
          <w:rFonts w:ascii="Arial" w:eastAsia="Arial" w:hAnsi="Arial" w:cs="Arial"/>
          <w:color w:val="000000"/>
          <w:spacing w:val="0"/>
          <w:w w:val="100"/>
          <w:position w:val="0"/>
          <w:sz w:val="24"/>
          <w:szCs w:val="24"/>
        </w:rPr>
        <w:t>128</w:t>
      </w:r>
      <w:r>
        <w:rPr>
          <w:color w:val="000000"/>
          <w:spacing w:val="0"/>
          <w:w w:val="100"/>
          <w:position w:val="0"/>
        </w:rPr>
        <w:t>万元；定期存款收益</w:t>
      </w:r>
      <w:r>
        <w:rPr>
          <w:rFonts w:ascii="Arial" w:eastAsia="Arial" w:hAnsi="Arial" w:cs="Arial"/>
          <w:color w:val="000000"/>
          <w:spacing w:val="0"/>
          <w:w w:val="100"/>
          <w:position w:val="0"/>
          <w:sz w:val="24"/>
          <w:szCs w:val="24"/>
        </w:rPr>
        <w:t xml:space="preserve">6,498 </w:t>
      </w:r>
      <w:r>
        <w:rPr>
          <w:color w:val="000000"/>
          <w:spacing w:val="0"/>
          <w:w w:val="100"/>
          <w:position w:val="0"/>
        </w:rPr>
        <w:t>万元，较上年同期</w:t>
      </w:r>
      <w:r>
        <w:rPr>
          <w:rFonts w:ascii="Arial" w:eastAsia="Arial" w:hAnsi="Arial" w:cs="Arial"/>
          <w:color w:val="000000"/>
          <w:spacing w:val="0"/>
          <w:w w:val="100"/>
          <w:position w:val="0"/>
          <w:sz w:val="24"/>
          <w:szCs w:val="24"/>
        </w:rPr>
        <w:t>6,051</w:t>
      </w:r>
      <w:r>
        <w:rPr>
          <w:color w:val="000000"/>
          <w:spacing w:val="0"/>
          <w:w w:val="100"/>
          <w:position w:val="0"/>
        </w:rPr>
        <w:t>万元增加</w:t>
      </w:r>
      <w:r>
        <w:rPr>
          <w:rFonts w:ascii="Arial" w:eastAsia="Arial" w:hAnsi="Arial" w:cs="Arial"/>
          <w:color w:val="000000"/>
          <w:spacing w:val="0"/>
          <w:w w:val="100"/>
          <w:position w:val="0"/>
          <w:sz w:val="24"/>
          <w:szCs w:val="24"/>
        </w:rPr>
        <w:t>447</w:t>
      </w:r>
      <w:r>
        <w:rPr>
          <w:color w:val="000000"/>
          <w:spacing w:val="0"/>
          <w:w w:val="100"/>
          <w:position w:val="0"/>
        </w:rPr>
        <w:t>万元；协定存款</w:t>
      </w:r>
      <w:r>
        <w:rPr>
          <w:rFonts w:ascii="Arial" w:eastAsia="Arial" w:hAnsi="Arial" w:cs="Arial"/>
          <w:color w:val="000000"/>
          <w:spacing w:val="0"/>
          <w:w w:val="100"/>
          <w:position w:val="0"/>
          <w:sz w:val="24"/>
          <w:szCs w:val="24"/>
        </w:rPr>
        <w:t>1,543</w:t>
      </w:r>
      <w:r>
        <w:rPr>
          <w:color w:val="000000"/>
          <w:spacing w:val="0"/>
          <w:w w:val="100"/>
          <w:position w:val="0"/>
        </w:rPr>
        <w:t xml:space="preserve">万元，较上年同期增加 </w:t>
      </w:r>
      <w:r>
        <w:rPr>
          <w:rFonts w:ascii="Arial" w:eastAsia="Arial" w:hAnsi="Arial" w:cs="Arial"/>
          <w:color w:val="000000"/>
          <w:spacing w:val="0"/>
          <w:w w:val="100"/>
          <w:position w:val="0"/>
          <w:sz w:val="24"/>
          <w:szCs w:val="24"/>
        </w:rPr>
        <w:t>1,543</w:t>
      </w:r>
      <w:r>
        <w:rPr>
          <w:color w:val="000000"/>
          <w:spacing w:val="0"/>
          <w:w w:val="100"/>
          <w:position w:val="0"/>
        </w:rPr>
        <w:t>万元。</w:t>
      </w:r>
    </w:p>
    <w:p>
      <w:pPr>
        <w:pStyle w:val="Style26"/>
        <w:keepNext/>
        <w:keepLines/>
        <w:widowControl w:val="0"/>
        <w:shd w:val="clear" w:color="auto" w:fill="auto"/>
        <w:bidi w:val="0"/>
        <w:spacing w:before="0" w:after="40" w:line="312" w:lineRule="exact"/>
        <w:ind w:left="0" w:right="0"/>
        <w:jc w:val="left"/>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、报告期内公司所处行业情况</w:t>
      </w:r>
      <w:bookmarkEnd w:id="73"/>
      <w:bookmarkEnd w:id="74"/>
      <w:bookmarkEnd w:id="76"/>
    </w:p>
    <w:p>
      <w:pPr>
        <w:pStyle w:val="Style2"/>
        <w:keepNext w:val="0"/>
        <w:keepLines w:val="0"/>
        <w:widowControl w:val="0"/>
        <w:shd w:val="clear" w:color="auto" w:fill="auto"/>
        <w:bidi w:val="0"/>
        <w:spacing w:before="0" w:after="0" w:line="311" w:lineRule="exact"/>
        <w:ind w:left="300" w:right="0" w:firstLine="480"/>
        <w:jc w:val="both"/>
      </w:pPr>
      <w:r>
        <w:rPr>
          <w:color w:val="000000"/>
          <w:spacing w:val="0"/>
          <w:w w:val="100"/>
          <w:position w:val="0"/>
        </w:rPr>
        <w:t>公司所属农业行业，是我国目前规模较大、现代化水平较高的种植业上市公司和 重要的商品粮生产基地，在自然资源、基础设施、农机装备、农业科技服务、组织管 理等方面具有显著优势，处于同行业领先水平。我国是世界粮食生产和消费大国，农 业是国民经济的基础产业。近些年，国家每年都出台一系列支农、惠农政策来加快促 进农业发展，国家粮食连年增产，农业实现了综合生产能力质的飞跃。</w:t>
      </w:r>
    </w:p>
    <w:p>
      <w:pPr>
        <w:pStyle w:val="Style26"/>
        <w:keepNext/>
        <w:keepLines/>
        <w:widowControl w:val="0"/>
        <w:shd w:val="clear" w:color="auto" w:fill="auto"/>
        <w:tabs>
          <w:tab w:pos="805" w:val="left"/>
        </w:tabs>
        <w:bidi w:val="0"/>
        <w:spacing w:before="0" w:after="0" w:line="312" w:lineRule="exact"/>
        <w:ind w:left="0" w:right="0"/>
        <w:jc w:val="left"/>
      </w:pPr>
      <w:bookmarkStart w:id="77" w:name="bookmark77"/>
      <w:bookmarkStart w:id="78" w:name="bookmark78"/>
      <w:bookmarkStart w:id="79" w:name="bookmark79"/>
      <w:bookmarkStart w:id="80" w:name="bookmark80"/>
      <w:r>
        <w:rPr>
          <w:color w:val="000000"/>
          <w:spacing w:val="0"/>
          <w:w w:val="100"/>
          <w:position w:val="0"/>
        </w:rPr>
        <w:t>三</w:t>
      </w:r>
      <w:bookmarkEnd w:id="79"/>
      <w:r>
        <w:rPr>
          <w:color w:val="000000"/>
          <w:spacing w:val="0"/>
          <w:w w:val="100"/>
          <w:position w:val="0"/>
        </w:rPr>
        <w:t>、</w:t>
        <w:tab/>
        <w:t>报告期内公司从事的业务情况</w:t>
      </w:r>
      <w:bookmarkEnd w:id="77"/>
      <w:bookmarkEnd w:id="78"/>
      <w:bookmarkEnd w:id="80"/>
    </w:p>
    <w:p>
      <w:pPr>
        <w:pStyle w:val="Style26"/>
        <w:keepNext/>
        <w:keepLines/>
        <w:widowControl w:val="0"/>
        <w:shd w:val="clear" w:color="auto" w:fill="auto"/>
        <w:tabs>
          <w:tab w:pos="1420" w:val="left"/>
        </w:tabs>
        <w:bidi w:val="0"/>
        <w:spacing w:before="0" w:after="0" w:line="312" w:lineRule="exact"/>
        <w:ind w:left="0" w:right="0" w:firstLine="780"/>
        <w:jc w:val="left"/>
      </w:pPr>
      <w:bookmarkStart w:id="77" w:name="bookmark77"/>
      <w:bookmarkStart w:id="78" w:name="bookmark78"/>
      <w:bookmarkStart w:id="81" w:name="bookmark81"/>
      <w:bookmarkStart w:id="82" w:name="bookmark82"/>
      <w:r>
        <w:rPr>
          <w:color w:val="000000"/>
          <w:spacing w:val="0"/>
          <w:w w:val="100"/>
          <w:position w:val="0"/>
        </w:rPr>
        <w:t>（</w:t>
      </w:r>
      <w:bookmarkEnd w:id="81"/>
      <w:r>
        <w:rPr>
          <w:color w:val="000000"/>
          <w:spacing w:val="0"/>
          <w:w w:val="100"/>
          <w:position w:val="0"/>
        </w:rPr>
        <w:t>一）</w:t>
        <w:tab/>
        <w:t>主要业务说明</w:t>
      </w:r>
      <w:bookmarkEnd w:id="77"/>
      <w:bookmarkEnd w:id="78"/>
      <w:bookmarkEnd w:id="82"/>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公司主要从事耕地发包经营；谷物、豆类、油料等作物的种植及销售；农业技术 开发、技术咨询、技术服务及技术转让；信息处理和储存支持服务；房地产开发经营； 肥料制造及销售（仅限分支机构经营）等。</w:t>
      </w:r>
    </w:p>
    <w:p>
      <w:pPr>
        <w:pStyle w:val="Style2"/>
        <w:keepNext w:val="0"/>
        <w:keepLines w:val="0"/>
        <w:widowControl w:val="0"/>
        <w:shd w:val="clear" w:color="auto" w:fill="auto"/>
        <w:tabs>
          <w:tab w:pos="1420" w:val="left"/>
        </w:tabs>
        <w:bidi w:val="0"/>
        <w:spacing w:before="0" w:after="0" w:line="312" w:lineRule="exact"/>
        <w:ind w:left="0" w:right="0" w:firstLine="780"/>
        <w:jc w:val="left"/>
      </w:pPr>
      <w:bookmarkStart w:id="83" w:name="bookmark83"/>
      <w:r>
        <w:rPr>
          <w:b/>
          <w:bCs/>
          <w:color w:val="000000"/>
          <w:spacing w:val="0"/>
          <w:w w:val="100"/>
          <w:position w:val="0"/>
        </w:rPr>
        <w:t>（</w:t>
      </w:r>
      <w:bookmarkEnd w:id="83"/>
      <w:r>
        <w:rPr>
          <w:b/>
          <w:bCs/>
          <w:color w:val="000000"/>
          <w:spacing w:val="0"/>
          <w:w w:val="100"/>
          <w:position w:val="0"/>
        </w:rPr>
        <w:t>二）</w:t>
        <w:tab/>
        <w:t>经营模式说明</w:t>
      </w:r>
    </w:p>
    <w:p>
      <w:pPr>
        <w:pStyle w:val="Style2"/>
        <w:keepNext w:val="0"/>
        <w:keepLines w:val="0"/>
        <w:widowControl w:val="0"/>
        <w:numPr>
          <w:ilvl w:val="0"/>
          <w:numId w:val="1"/>
        </w:numPr>
        <w:shd w:val="clear" w:color="auto" w:fill="auto"/>
        <w:tabs>
          <w:tab w:pos="1132" w:val="left"/>
        </w:tabs>
        <w:bidi w:val="0"/>
        <w:spacing w:before="0" w:after="0" w:line="271" w:lineRule="auto"/>
        <w:ind w:left="0" w:right="0" w:firstLine="780"/>
        <w:jc w:val="left"/>
      </w:pPr>
      <w:bookmarkStart w:id="84" w:name="bookmark84"/>
      <w:bookmarkEnd w:id="84"/>
      <w:r>
        <w:rPr>
          <w:b/>
          <w:bCs/>
          <w:color w:val="000000"/>
          <w:spacing w:val="0"/>
          <w:w w:val="100"/>
          <w:position w:val="0"/>
        </w:rPr>
        <w:t>耕地发包业务</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实行以公司统一经营管理为主导，家庭农场承包经营为基础的统分结合的双层经 营体制。公司是耕地资源经营主体，对权属内的耕地资源享有使用权、经营权和收益 权，通过对权属内的耕地发包经营和生产服务，统一组织、指导和管理农业生产经营 活动。家庭农场、联户家庭农场以及其他经济组织是双层经营的生产经营主体，通过 承包方式取得耕地资源的经营权，直接从事农业生产经营活动，自主经营，自负盈亏。 双层经营体制具有以下特点：</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一是双层核算，双重利益主体。公司及家庭农场均是独立核算、自负盈亏的经营 主体。</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二是双层管理、责任明确。公司的统一管理贯穿于农业生产的全部过程，其目的 是为家庭农场提供最佳的生产经营环境与条件，为家庭农场提供产前、产中、产后服 务。公司负责农业基础设施的建设和维护投入。为家庭农场提供技术培训及市场信息 支持。采取面授、电视讲座、印发技术资料等形式，对家庭农场进行农作物综合高产 栽培技术培训等。公司农技部门巡回进行田间技术指导和技术咨询，指导家庭农场进 行播种、施肥、施药、病虫草防治和中耕管理。统一组织防洪除涝、防灾减灾。协调 收获机械帮助家庭农场收获农产品，为家庭农场提供农产品晾晒、清选和储藏设施。 为家庭农场提供农产品市场需求及价格信息。家庭农场负责其生产经营投入及生产过 程管理和农产品销售，是家庭农场自我利益实现的基础，家庭农场采取的是</w:t>
      </w:r>
      <w:r>
        <w:rPr>
          <w:rFonts w:ascii="Arial" w:eastAsia="Arial" w:hAnsi="Arial" w:cs="Arial"/>
          <w:color w:val="000000"/>
          <w:spacing w:val="0"/>
          <w:w w:val="100"/>
          <w:position w:val="0"/>
          <w:sz w:val="24"/>
          <w:szCs w:val="24"/>
        </w:rPr>
        <w:t>“</w:t>
      </w:r>
      <w:r>
        <w:rPr>
          <w:color w:val="000000"/>
          <w:spacing w:val="0"/>
          <w:w w:val="100"/>
          <w:position w:val="0"/>
        </w:rPr>
        <w:t>两自理、 四到户</w:t>
      </w:r>
      <w:r>
        <w:rPr>
          <w:rFonts w:ascii="Arial" w:eastAsia="Arial" w:hAnsi="Arial" w:cs="Arial"/>
          <w:color w:val="000000"/>
          <w:spacing w:val="0"/>
          <w:w w:val="100"/>
          <w:position w:val="0"/>
          <w:sz w:val="24"/>
          <w:szCs w:val="24"/>
        </w:rPr>
        <w:t>”</w:t>
      </w:r>
      <w:r>
        <w:rPr>
          <w:color w:val="000000"/>
          <w:spacing w:val="0"/>
          <w:w w:val="100"/>
          <w:position w:val="0"/>
        </w:rPr>
        <w:t>的生产经营方式，即生产费、生活费两自理，地块、机械、核算、盈亏四到 户。其收入来源于生产的产品对外自行销售的收入。</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这种经营模式既有利于调动家庭农场的生产积极性，分散生产经营风险，又有利 于发挥机械化、规模化、科技化等优势。</w:t>
      </w:r>
    </w:p>
    <w:p>
      <w:pPr>
        <w:pStyle w:val="Style26"/>
        <w:keepNext/>
        <w:keepLines/>
        <w:widowControl w:val="0"/>
        <w:numPr>
          <w:ilvl w:val="0"/>
          <w:numId w:val="1"/>
        </w:numPr>
        <w:shd w:val="clear" w:color="auto" w:fill="auto"/>
        <w:tabs>
          <w:tab w:pos="1141" w:val="left"/>
        </w:tabs>
        <w:bidi w:val="0"/>
        <w:spacing w:before="0" w:after="0" w:line="271" w:lineRule="auto"/>
        <w:ind w:left="0" w:right="0" w:firstLine="780"/>
        <w:jc w:val="left"/>
      </w:pPr>
      <w:bookmarkStart w:id="85" w:name="bookmark85"/>
      <w:bookmarkStart w:id="86" w:name="bookmark86"/>
      <w:bookmarkStart w:id="87" w:name="bookmark87"/>
      <w:bookmarkStart w:id="88" w:name="bookmark88"/>
      <w:bookmarkEnd w:id="87"/>
      <w:r>
        <w:rPr>
          <w:color w:val="000000"/>
          <w:spacing w:val="0"/>
          <w:w w:val="100"/>
          <w:position w:val="0"/>
        </w:rPr>
        <w:t>农产品销售业务</w:t>
      </w:r>
      <w:bookmarkEnd w:id="85"/>
      <w:bookmarkEnd w:id="86"/>
      <w:bookmarkEnd w:id="88"/>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部分农业分公司家庭农场以农产品缴纳的承包费而形成的销售业务；部分农业分 公司结合农产品市场行情，收购农产品再销售以获取收益。</w:t>
      </w:r>
    </w:p>
    <w:p>
      <w:pPr>
        <w:pStyle w:val="Style26"/>
        <w:keepNext/>
        <w:keepLines/>
        <w:widowControl w:val="0"/>
        <w:numPr>
          <w:ilvl w:val="0"/>
          <w:numId w:val="1"/>
        </w:numPr>
        <w:shd w:val="clear" w:color="auto" w:fill="auto"/>
        <w:tabs>
          <w:tab w:pos="1141" w:val="left"/>
        </w:tabs>
        <w:bidi w:val="0"/>
        <w:spacing w:before="0" w:after="0" w:line="271" w:lineRule="auto"/>
        <w:ind w:left="0" w:right="0" w:firstLine="780"/>
        <w:jc w:val="left"/>
      </w:pPr>
      <w:bookmarkStart w:id="89" w:name="bookmark89"/>
      <w:bookmarkStart w:id="90" w:name="bookmark90"/>
      <w:bookmarkStart w:id="91" w:name="bookmark91"/>
      <w:bookmarkStart w:id="92" w:name="bookmark92"/>
      <w:bookmarkEnd w:id="91"/>
      <w:r>
        <w:rPr>
          <w:color w:val="000000"/>
          <w:spacing w:val="0"/>
          <w:w w:val="100"/>
          <w:position w:val="0"/>
        </w:rPr>
        <w:t>房地产业务</w:t>
      </w:r>
      <w:bookmarkEnd w:id="89"/>
      <w:bookmarkEnd w:id="90"/>
      <w:bookmarkEnd w:id="92"/>
    </w:p>
    <w:p>
      <w:pPr>
        <w:pStyle w:val="Style2"/>
        <w:keepNext w:val="0"/>
        <w:keepLines w:val="0"/>
        <w:widowControl w:val="0"/>
        <w:shd w:val="clear" w:color="auto" w:fill="auto"/>
        <w:bidi w:val="0"/>
        <w:spacing w:before="0" w:after="380" w:line="312" w:lineRule="exact"/>
        <w:ind w:left="0" w:right="0" w:firstLine="780"/>
        <w:jc w:val="left"/>
      </w:pPr>
      <w:r>
        <w:rPr>
          <w:color w:val="000000"/>
          <w:spacing w:val="0"/>
          <w:w w:val="100"/>
          <w:position w:val="0"/>
        </w:rPr>
        <w:t>公司控股子公司北大荒鑫都房地产开发有限公司主营房地产业务。</w:t>
      </w:r>
    </w:p>
    <w:p>
      <w:pPr>
        <w:pStyle w:val="Style26"/>
        <w:keepNext/>
        <w:keepLines/>
        <w:widowControl w:val="0"/>
        <w:shd w:val="clear" w:color="auto" w:fill="auto"/>
        <w:tabs>
          <w:tab w:pos="805" w:val="left"/>
        </w:tabs>
        <w:bidi w:val="0"/>
        <w:spacing w:before="0" w:after="100" w:line="312" w:lineRule="exact"/>
        <w:ind w:left="0" w:right="0"/>
        <w:jc w:val="left"/>
      </w:pPr>
      <w:bookmarkStart w:id="93" w:name="bookmark93"/>
      <w:bookmarkStart w:id="94" w:name="bookmark94"/>
      <w:bookmarkStart w:id="95" w:name="bookmark95"/>
      <w:bookmarkStart w:id="96" w:name="bookmark96"/>
      <w:r>
        <w:rPr>
          <w:color w:val="000000"/>
          <w:spacing w:val="0"/>
          <w:w w:val="100"/>
          <w:position w:val="0"/>
        </w:rPr>
        <w:t>四</w:t>
      </w:r>
      <w:bookmarkEnd w:id="95"/>
      <w:r>
        <w:rPr>
          <w:color w:val="000000"/>
          <w:spacing w:val="0"/>
          <w:w w:val="100"/>
          <w:position w:val="0"/>
        </w:rPr>
        <w:t>、</w:t>
        <w:tab/>
        <w:t>报告期内核心竞争力分析</w:t>
      </w:r>
      <w:bookmarkEnd w:id="93"/>
      <w:bookmarkEnd w:id="94"/>
      <w:bookmarkEnd w:id="96"/>
    </w:p>
    <w:p>
      <w:pPr>
        <w:pStyle w:val="Style2"/>
        <w:keepNext w:val="0"/>
        <w:keepLines w:val="0"/>
        <w:widowControl w:val="0"/>
        <w:shd w:val="clear" w:color="auto" w:fill="auto"/>
        <w:bidi w:val="0"/>
        <w:spacing w:before="0" w:after="0" w:line="300" w:lineRule="auto"/>
        <w:ind w:left="0" w:right="0" w:firstLine="3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6" w:lineRule="exact"/>
        <w:ind w:left="300" w:right="0" w:firstLine="480"/>
        <w:jc w:val="both"/>
      </w:pPr>
      <w:r>
        <w:rPr>
          <w:color w:val="000000"/>
          <w:spacing w:val="0"/>
          <w:w w:val="100"/>
          <w:position w:val="0"/>
        </w:rPr>
        <w:t>报告期内，公司调整产业结构、种植结构，促进各项改革和发展措施落地，不断 提高公司核心竞争力。公司核心竞争力主要体现在以下几个方面：</w:t>
      </w:r>
    </w:p>
    <w:p>
      <w:pPr>
        <w:pStyle w:val="Style2"/>
        <w:keepNext w:val="0"/>
        <w:keepLines w:val="0"/>
        <w:widowControl w:val="0"/>
        <w:shd w:val="clear" w:color="auto" w:fill="auto"/>
        <w:bidi w:val="0"/>
        <w:spacing w:before="0" w:after="0" w:line="316" w:lineRule="exact"/>
        <w:ind w:left="0" w:right="0" w:firstLine="780"/>
        <w:jc w:val="left"/>
      </w:pPr>
      <w:bookmarkStart w:id="97" w:name="bookmark97"/>
      <w:r>
        <w:rPr>
          <w:b/>
          <w:bCs/>
          <w:color w:val="000000"/>
          <w:spacing w:val="0"/>
          <w:w w:val="100"/>
          <w:position w:val="0"/>
        </w:rPr>
        <w:t>（</w:t>
      </w:r>
      <w:bookmarkEnd w:id="97"/>
      <w:r>
        <w:rPr>
          <w:b/>
          <w:bCs/>
          <w:color w:val="000000"/>
          <w:spacing w:val="0"/>
          <w:w w:val="100"/>
          <w:position w:val="0"/>
        </w:rPr>
        <w:t>一）资源优势</w:t>
      </w:r>
    </w:p>
    <w:p>
      <w:pPr>
        <w:pStyle w:val="Style2"/>
        <w:keepNext w:val="0"/>
        <w:keepLines w:val="0"/>
        <w:widowControl w:val="0"/>
        <w:shd w:val="clear" w:color="auto" w:fill="auto"/>
        <w:bidi w:val="0"/>
        <w:spacing w:before="0" w:after="0" w:line="316" w:lineRule="exact"/>
        <w:ind w:left="300" w:right="0" w:firstLine="480"/>
        <w:jc w:val="both"/>
      </w:pPr>
      <w:r>
        <w:rPr>
          <w:color w:val="000000"/>
          <w:spacing w:val="0"/>
          <w:w w:val="100"/>
          <w:position w:val="0"/>
        </w:rPr>
        <w:t>公司是我国目前规模较大、现代化水平较高的种植业上市公司和重要的商品粮生 产基地，拥有</w:t>
      </w:r>
      <w:r>
        <w:rPr>
          <w:rFonts w:ascii="Arial" w:eastAsia="Arial" w:hAnsi="Arial" w:cs="Arial"/>
          <w:color w:val="000000"/>
          <w:spacing w:val="0"/>
          <w:w w:val="100"/>
          <w:position w:val="0"/>
          <w:sz w:val="24"/>
          <w:szCs w:val="24"/>
        </w:rPr>
        <w:t>16</w:t>
      </w:r>
      <w:r>
        <w:rPr>
          <w:color w:val="000000"/>
          <w:spacing w:val="0"/>
          <w:w w:val="100"/>
          <w:position w:val="0"/>
        </w:rPr>
        <w:t xml:space="preserve">家农业分公司，主要生产水稻、玉米、大豆等农产品。公司所属区 域内土地资源丰富，地处世界三大黑土带之一的三江平原，地势平坦、土壤肥沃，生 态环境良好，具有生产绿色、有机农产品得天独厚的地理优势，据此区位优势所生产 </w:t>
      </w:r>
      <w:r>
        <w:rPr>
          <w:color w:val="000000"/>
          <w:spacing w:val="0"/>
          <w:w w:val="100"/>
          <w:position w:val="0"/>
        </w:rPr>
        <w:t>的农产品具有较好的优质性和均质性，在生产成本和农产品品质等方面具有一定的市 场竞争力。</w:t>
      </w:r>
      <w:r>
        <w:rPr>
          <w:rFonts w:ascii="Arial" w:eastAsia="Arial" w:hAnsi="Arial" w:cs="Arial"/>
          <w:color w:val="000000"/>
          <w:spacing w:val="0"/>
          <w:w w:val="100"/>
          <w:position w:val="0"/>
          <w:sz w:val="24"/>
          <w:szCs w:val="24"/>
        </w:rPr>
        <w:t>2021</w:t>
      </w:r>
      <w:r>
        <w:rPr>
          <w:color w:val="000000"/>
          <w:spacing w:val="0"/>
          <w:w w:val="100"/>
          <w:position w:val="0"/>
        </w:rPr>
        <w:t>年，公司农业生产经受住了</w:t>
      </w:r>
      <w:r>
        <w:rPr>
          <w:rFonts w:ascii="Arial" w:eastAsia="Arial" w:hAnsi="Arial" w:cs="Arial"/>
          <w:color w:val="000000"/>
          <w:spacing w:val="0"/>
          <w:w w:val="100"/>
          <w:position w:val="0"/>
          <w:sz w:val="24"/>
          <w:szCs w:val="24"/>
        </w:rPr>
        <w:t>“</w:t>
      </w:r>
      <w:r>
        <w:rPr>
          <w:color w:val="000000"/>
          <w:spacing w:val="0"/>
          <w:w w:val="100"/>
          <w:position w:val="0"/>
        </w:rPr>
        <w:t>疫情考验</w:t>
      </w:r>
      <w:r>
        <w:rPr>
          <w:rFonts w:ascii="Arial" w:eastAsia="Arial" w:hAnsi="Arial" w:cs="Arial"/>
          <w:color w:val="000000"/>
          <w:spacing w:val="0"/>
          <w:w w:val="100"/>
          <w:position w:val="0"/>
          <w:sz w:val="24"/>
          <w:szCs w:val="24"/>
        </w:rPr>
        <w:t>”</w:t>
      </w:r>
      <w:r>
        <w:rPr>
          <w:color w:val="000000"/>
          <w:spacing w:val="0"/>
          <w:w w:val="100"/>
          <w:position w:val="0"/>
        </w:rPr>
        <w:t>，战胜了阶段性自然灾害，实 现生产水稻、玉米、大豆等优质农作物总产近</w:t>
      </w:r>
      <w:r>
        <w:rPr>
          <w:rFonts w:ascii="Arial" w:eastAsia="Arial" w:hAnsi="Arial" w:cs="Arial"/>
          <w:color w:val="000000"/>
          <w:spacing w:val="0"/>
          <w:w w:val="100"/>
          <w:position w:val="0"/>
          <w:sz w:val="24"/>
          <w:szCs w:val="24"/>
        </w:rPr>
        <w:t>120</w:t>
      </w:r>
      <w:r>
        <w:rPr>
          <w:color w:val="000000"/>
          <w:spacing w:val="0"/>
          <w:w w:val="100"/>
          <w:position w:val="0"/>
        </w:rPr>
        <w:t>亿斤。公司继续探索区块链技术应 用，在发展绿色、有机产品、产业上继续挖掘潜力和拓展空间。</w:t>
      </w:r>
    </w:p>
    <w:p>
      <w:pPr>
        <w:pStyle w:val="Style2"/>
        <w:keepNext w:val="0"/>
        <w:keepLines w:val="0"/>
        <w:widowControl w:val="0"/>
        <w:shd w:val="clear" w:color="auto" w:fill="auto"/>
        <w:tabs>
          <w:tab w:pos="1376" w:val="left"/>
        </w:tabs>
        <w:bidi w:val="0"/>
        <w:spacing w:before="0" w:after="0" w:line="311" w:lineRule="exact"/>
        <w:ind w:left="0" w:right="0" w:firstLine="780"/>
        <w:jc w:val="both"/>
      </w:pPr>
      <w:bookmarkStart w:id="98" w:name="bookmark98"/>
      <w:r>
        <w:rPr>
          <w:b/>
          <w:bCs/>
          <w:color w:val="000000"/>
          <w:spacing w:val="0"/>
          <w:w w:val="100"/>
          <w:position w:val="0"/>
        </w:rPr>
        <w:t>（</w:t>
      </w:r>
      <w:bookmarkEnd w:id="98"/>
      <w:r>
        <w:rPr>
          <w:b/>
          <w:bCs/>
          <w:color w:val="000000"/>
          <w:spacing w:val="0"/>
          <w:w w:val="100"/>
          <w:position w:val="0"/>
        </w:rPr>
        <w:t>二）</w:t>
        <w:tab/>
        <w:t>科技优势</w:t>
      </w:r>
    </w:p>
    <w:p>
      <w:pPr>
        <w:pStyle w:val="Style2"/>
        <w:keepNext w:val="0"/>
        <w:keepLines w:val="0"/>
        <w:widowControl w:val="0"/>
        <w:shd w:val="clear" w:color="auto" w:fill="auto"/>
        <w:bidi w:val="0"/>
        <w:spacing w:before="0" w:after="0" w:line="311" w:lineRule="exact"/>
        <w:ind w:left="300" w:right="0" w:firstLine="480"/>
        <w:jc w:val="both"/>
      </w:pPr>
      <w:r>
        <w:rPr>
          <w:color w:val="000000"/>
          <w:spacing w:val="0"/>
          <w:w w:val="100"/>
          <w:position w:val="0"/>
        </w:rPr>
        <w:t>公司建有完善的农业科技服务体系，拥有</w:t>
      </w:r>
      <w:r>
        <w:rPr>
          <w:rFonts w:ascii="Arial" w:eastAsia="Arial" w:hAnsi="Arial" w:cs="Arial"/>
          <w:color w:val="000000"/>
          <w:spacing w:val="0"/>
          <w:w w:val="100"/>
          <w:position w:val="0"/>
          <w:sz w:val="24"/>
          <w:szCs w:val="24"/>
        </w:rPr>
        <w:t>16</w:t>
      </w:r>
      <w:r>
        <w:rPr>
          <w:color w:val="000000"/>
          <w:spacing w:val="0"/>
          <w:w w:val="100"/>
          <w:position w:val="0"/>
        </w:rPr>
        <w:t>家农业技术推广中心，下设植保站、 气象站、试验站和土壤化验室即</w:t>
      </w:r>
      <w:r>
        <w:rPr>
          <w:rFonts w:ascii="Arial" w:eastAsia="Arial" w:hAnsi="Arial" w:cs="Arial"/>
          <w:color w:val="000000"/>
          <w:spacing w:val="0"/>
          <w:w w:val="100"/>
          <w:position w:val="0"/>
          <w:sz w:val="24"/>
          <w:szCs w:val="24"/>
        </w:rPr>
        <w:t>“</w:t>
      </w:r>
      <w:r>
        <w:rPr>
          <w:color w:val="000000"/>
          <w:spacing w:val="0"/>
          <w:w w:val="100"/>
          <w:position w:val="0"/>
        </w:rPr>
        <w:t>三站一室</w:t>
      </w:r>
      <w:r>
        <w:rPr>
          <w:rFonts w:ascii="Arial" w:eastAsia="Arial" w:hAnsi="Arial" w:cs="Arial"/>
          <w:color w:val="000000"/>
          <w:spacing w:val="0"/>
          <w:w w:val="100"/>
          <w:position w:val="0"/>
          <w:sz w:val="24"/>
          <w:szCs w:val="24"/>
        </w:rPr>
        <w:t>”</w:t>
      </w:r>
      <w:r>
        <w:rPr>
          <w:color w:val="000000"/>
          <w:spacing w:val="0"/>
          <w:w w:val="100"/>
          <w:position w:val="0"/>
        </w:rPr>
        <w:t>，建立了完善的病虫害预警服务体系、气 象预测预报服务体系、科技推广服务体系、测土配方施肥服务体系，为各阶段农业生 产的顺利开展提供了有力的体系保障。经过多年农业生产实践，公司建立了高度组织 化的管理体系及规范的管控制度，规范了农业生产作业流程，有效确保了公司千万亩 耕地的模式化栽培和标准化生产；建立了高效的组织管理模式，拥有完备的技术研发 和服务团队，可在技术、信息、培训等方面为家庭农场提供服务。建立了农业信息化 管理体系，农业物联网项目已具备数据实时传输、智能化监控、数据统计与分析等功 能，正逐步实现与绿色有机农产品生产流程进行全面对接，推进建设实时可控、在控 的农产品质量安全追溯体系。</w:t>
      </w:r>
    </w:p>
    <w:p>
      <w:pPr>
        <w:pStyle w:val="Style2"/>
        <w:keepNext w:val="0"/>
        <w:keepLines w:val="0"/>
        <w:widowControl w:val="0"/>
        <w:shd w:val="clear" w:color="auto" w:fill="auto"/>
        <w:bidi w:val="0"/>
        <w:spacing w:before="0" w:after="0" w:line="311" w:lineRule="exact"/>
        <w:ind w:left="300" w:right="0" w:firstLine="480"/>
        <w:jc w:val="both"/>
      </w:pPr>
      <w:r>
        <w:rPr>
          <w:color w:val="000000"/>
          <w:spacing w:val="0"/>
          <w:w w:val="100"/>
          <w:position w:val="0"/>
        </w:rPr>
        <w:t>经过多年生产经营实践，公司已有完备的农业生产管理模式，掌握了先进的作物 栽培技术、良种繁育技术、施肥施药技术、病虫草害防治技术、农机应用技术及农业 经营管理技术，拥有农机农艺各项技术相配套、良种良法相结合的农业先进生产技术 模式；同时，加大力度开展了节本增效、高产增效、提质增效的一系列栽培新技术的 推广应用和技术储备研发，形成了一整套抵御旱涝病虫害的有效措施，为高效开展农 业生产工作提供了有力的技术支撑。</w:t>
      </w:r>
    </w:p>
    <w:p>
      <w:pPr>
        <w:pStyle w:val="Style2"/>
        <w:keepNext w:val="0"/>
        <w:keepLines w:val="0"/>
        <w:widowControl w:val="0"/>
        <w:shd w:val="clear" w:color="auto" w:fill="auto"/>
        <w:tabs>
          <w:tab w:pos="1376" w:val="left"/>
        </w:tabs>
        <w:bidi w:val="0"/>
        <w:spacing w:before="0" w:after="0" w:line="311" w:lineRule="exact"/>
        <w:ind w:left="0" w:right="0" w:firstLine="780"/>
        <w:jc w:val="both"/>
      </w:pPr>
      <w:bookmarkStart w:id="99" w:name="bookmark99"/>
      <w:r>
        <w:rPr>
          <w:b/>
          <w:bCs/>
          <w:color w:val="000000"/>
          <w:spacing w:val="0"/>
          <w:w w:val="100"/>
          <w:position w:val="0"/>
        </w:rPr>
        <w:t>（</w:t>
      </w:r>
      <w:bookmarkEnd w:id="99"/>
      <w:r>
        <w:rPr>
          <w:b/>
          <w:bCs/>
          <w:color w:val="000000"/>
          <w:spacing w:val="0"/>
          <w:w w:val="100"/>
          <w:position w:val="0"/>
        </w:rPr>
        <w:t>三）</w:t>
        <w:tab/>
        <w:t>装备优势</w:t>
      </w:r>
    </w:p>
    <w:p>
      <w:pPr>
        <w:pStyle w:val="Style2"/>
        <w:keepNext w:val="0"/>
        <w:keepLines w:val="0"/>
        <w:widowControl w:val="0"/>
        <w:shd w:val="clear" w:color="auto" w:fill="auto"/>
        <w:bidi w:val="0"/>
        <w:spacing w:before="0" w:after="0" w:line="311" w:lineRule="exact"/>
        <w:ind w:left="300" w:right="0" w:firstLine="480"/>
        <w:jc w:val="both"/>
      </w:pPr>
      <w:r>
        <w:rPr>
          <w:color w:val="000000"/>
          <w:spacing w:val="0"/>
          <w:w w:val="100"/>
          <w:position w:val="0"/>
        </w:rPr>
        <w:t>得益于国家多年来农机购置补贴政策，公司所在区域内</w:t>
      </w:r>
      <w:r>
        <w:rPr>
          <w:color w:val="000000"/>
          <w:spacing w:val="0"/>
          <w:w w:val="100"/>
          <w:position w:val="0"/>
          <w:sz w:val="28"/>
          <w:szCs w:val="28"/>
        </w:rPr>
        <w:t>，</w:t>
      </w:r>
      <w:r>
        <w:rPr>
          <w:color w:val="000000"/>
          <w:spacing w:val="0"/>
          <w:w w:val="100"/>
          <w:position w:val="0"/>
        </w:rPr>
        <w:t>农机装备水平得到逐年提 升，农业生产全程机械化率在全国处于领先水平。目前，区域内大规模配备了大型、 现代、智能化的动力机车及配套高性能联合整地机械、精密播种机械和联合收获机械， 实现了旱田整地、播种和收获全程机械化；配备了高桩重型灭茬机械、自平衡双轴搅 浆整地机械、卫星平地机械、大棚平床播种机械、高性能插秧机械等，有效提高了水 田的作业效率；配备了履带式拖拉机、收割机及防陷半链轨等抗灾性较强机具配备， 有效提高了农业抗灾能力；针对农业</w:t>
      </w:r>
      <w:r>
        <w:rPr>
          <w:rFonts w:ascii="Arial" w:eastAsia="Arial" w:hAnsi="Arial" w:cs="Arial"/>
          <w:color w:val="000000"/>
          <w:spacing w:val="0"/>
          <w:w w:val="100"/>
          <w:position w:val="0"/>
          <w:sz w:val="24"/>
          <w:szCs w:val="24"/>
        </w:rPr>
        <w:t>“</w:t>
      </w:r>
      <w:r>
        <w:rPr>
          <w:color w:val="000000"/>
          <w:spacing w:val="0"/>
          <w:w w:val="100"/>
          <w:position w:val="0"/>
        </w:rPr>
        <w:t>减化肥减农药</w:t>
      </w:r>
      <w:r>
        <w:rPr>
          <w:rFonts w:ascii="Arial" w:eastAsia="Arial" w:hAnsi="Arial" w:cs="Arial"/>
          <w:color w:val="000000"/>
          <w:spacing w:val="0"/>
          <w:w w:val="100"/>
          <w:position w:val="0"/>
          <w:sz w:val="24"/>
          <w:szCs w:val="24"/>
        </w:rPr>
        <w:t>”</w:t>
      </w:r>
      <w:r>
        <w:rPr>
          <w:color w:val="000000"/>
          <w:spacing w:val="0"/>
          <w:w w:val="100"/>
          <w:position w:val="0"/>
        </w:rPr>
        <w:t>行动，公司重点引导种植户应用 了水稻测深施肥机械，有效实现了精量施肥和精准施肥。截至</w:t>
      </w:r>
      <w:r>
        <w:rPr>
          <w:rFonts w:ascii="Arial" w:eastAsia="Arial" w:hAnsi="Arial" w:cs="Arial"/>
          <w:color w:val="000000"/>
          <w:spacing w:val="0"/>
          <w:w w:val="100"/>
          <w:position w:val="0"/>
          <w:sz w:val="24"/>
          <w:szCs w:val="24"/>
        </w:rPr>
        <w:t>2021</w:t>
      </w:r>
      <w:r>
        <w:rPr>
          <w:color w:val="000000"/>
          <w:spacing w:val="0"/>
          <w:w w:val="100"/>
          <w:position w:val="0"/>
        </w:rPr>
        <w:t>年末，区域内实 现农业机械总量达</w:t>
      </w:r>
      <w:r>
        <w:rPr>
          <w:rFonts w:ascii="Arial" w:eastAsia="Arial" w:hAnsi="Arial" w:cs="Arial"/>
          <w:color w:val="000000"/>
          <w:spacing w:val="0"/>
          <w:w w:val="100"/>
          <w:position w:val="0"/>
          <w:sz w:val="24"/>
          <w:szCs w:val="24"/>
        </w:rPr>
        <w:t>32.93</w:t>
      </w:r>
      <w:r>
        <w:rPr>
          <w:color w:val="000000"/>
          <w:spacing w:val="0"/>
          <w:w w:val="100"/>
          <w:position w:val="0"/>
        </w:rPr>
        <w:t>万台套，农业机械总动力达</w:t>
      </w:r>
      <w:r>
        <w:rPr>
          <w:rFonts w:ascii="Arial" w:eastAsia="Arial" w:hAnsi="Arial" w:cs="Arial"/>
          <w:color w:val="000000"/>
          <w:spacing w:val="0"/>
          <w:w w:val="100"/>
          <w:position w:val="0"/>
          <w:sz w:val="24"/>
          <w:szCs w:val="24"/>
        </w:rPr>
        <w:t>360.99</w:t>
      </w:r>
      <w:r>
        <w:rPr>
          <w:color w:val="000000"/>
          <w:spacing w:val="0"/>
          <w:w w:val="100"/>
          <w:position w:val="0"/>
        </w:rPr>
        <w:t>万千瓦，农业综合机械 化率达</w:t>
      </w:r>
      <w:r>
        <w:rPr>
          <w:rFonts w:ascii="Arial" w:eastAsia="Arial" w:hAnsi="Arial" w:cs="Arial"/>
          <w:color w:val="000000"/>
          <w:spacing w:val="0"/>
          <w:w w:val="100"/>
          <w:position w:val="0"/>
          <w:sz w:val="24"/>
          <w:szCs w:val="24"/>
        </w:rPr>
        <w:t>99%</w:t>
      </w:r>
      <w:r>
        <w:rPr>
          <w:color w:val="000000"/>
          <w:spacing w:val="0"/>
          <w:w w:val="100"/>
          <w:position w:val="0"/>
        </w:rPr>
        <w:t>以上。公司所属各农业分公司在农业作物防虫防病方面实现了飞机航化作 业。</w:t>
      </w:r>
    </w:p>
    <w:p>
      <w:pPr>
        <w:pStyle w:val="Style2"/>
        <w:keepNext w:val="0"/>
        <w:keepLines w:val="0"/>
        <w:widowControl w:val="0"/>
        <w:shd w:val="clear" w:color="auto" w:fill="auto"/>
        <w:tabs>
          <w:tab w:pos="1376" w:val="left"/>
        </w:tabs>
        <w:bidi w:val="0"/>
        <w:spacing w:before="0" w:after="0" w:line="311" w:lineRule="exact"/>
        <w:ind w:left="0" w:right="0" w:firstLine="780"/>
        <w:jc w:val="both"/>
      </w:pPr>
      <w:bookmarkStart w:id="100" w:name="bookmark100"/>
      <w:r>
        <w:rPr>
          <w:b/>
          <w:bCs/>
          <w:color w:val="000000"/>
          <w:spacing w:val="0"/>
          <w:w w:val="100"/>
          <w:position w:val="0"/>
        </w:rPr>
        <w:t>（</w:t>
      </w:r>
      <w:bookmarkEnd w:id="100"/>
      <w:r>
        <w:rPr>
          <w:b/>
          <w:bCs/>
          <w:color w:val="000000"/>
          <w:spacing w:val="0"/>
          <w:w w:val="100"/>
          <w:position w:val="0"/>
        </w:rPr>
        <w:t>四）</w:t>
        <w:tab/>
        <w:t>组织优势</w:t>
      </w:r>
    </w:p>
    <w:p>
      <w:pPr>
        <w:pStyle w:val="Style2"/>
        <w:keepNext w:val="0"/>
        <w:keepLines w:val="0"/>
        <w:widowControl w:val="0"/>
        <w:shd w:val="clear" w:color="auto" w:fill="auto"/>
        <w:bidi w:val="0"/>
        <w:spacing w:before="0" w:after="0" w:line="311" w:lineRule="exact"/>
        <w:ind w:left="300" w:right="0" w:firstLine="480"/>
        <w:jc w:val="both"/>
      </w:pPr>
      <w:r>
        <w:rPr>
          <w:color w:val="000000"/>
          <w:spacing w:val="0"/>
          <w:w w:val="100"/>
          <w:position w:val="0"/>
        </w:rPr>
        <w:t>公司具有高度的组织化管理传统，采取以公司统一经营管理为主导，家庭农场承 包经营为基础的统分结合的双层经营模式，最大限度地调动了家庭农场生产经营积极 性，也最大限度地控制了公司的经营风险，组织化传统和组织化能力都明显高于全国 其他农业主产区，具体体现在作物品种、功能区划、栽培技术等方面。下属的各农业 分公司按照公司授权，每年初与家庭农场签订《农业生产承包协议》，明确约定家庭 农场要按公司统一制定的年度生产技术措施进行种植，并接受检查指导。各农业分公 司派出专业技术人员负责对家庭农场的种植进行全程指导和技术服务，确保公司耕地 均按照模式化栽培、标准化作业实施生产。</w:t>
      </w:r>
    </w:p>
    <w:p>
      <w:pPr>
        <w:pStyle w:val="Style2"/>
        <w:keepNext w:val="0"/>
        <w:keepLines w:val="0"/>
        <w:widowControl w:val="0"/>
        <w:shd w:val="clear" w:color="auto" w:fill="auto"/>
        <w:tabs>
          <w:tab w:pos="1376" w:val="left"/>
        </w:tabs>
        <w:bidi w:val="0"/>
        <w:spacing w:before="0" w:after="0" w:line="311" w:lineRule="exact"/>
        <w:ind w:left="0" w:right="0" w:firstLine="780"/>
        <w:jc w:val="both"/>
      </w:pPr>
      <w:bookmarkStart w:id="101" w:name="bookmark101"/>
      <w:r>
        <w:rPr>
          <w:b/>
          <w:bCs/>
          <w:color w:val="000000"/>
          <w:spacing w:val="0"/>
          <w:w w:val="100"/>
          <w:position w:val="0"/>
        </w:rPr>
        <w:t>（</w:t>
      </w:r>
      <w:bookmarkEnd w:id="101"/>
      <w:r>
        <w:rPr>
          <w:b/>
          <w:bCs/>
          <w:color w:val="000000"/>
          <w:spacing w:val="0"/>
          <w:w w:val="100"/>
          <w:position w:val="0"/>
        </w:rPr>
        <w:t>五）</w:t>
        <w:tab/>
        <w:t>基础设施优势</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公司所属的</w:t>
      </w:r>
      <w:r>
        <w:rPr>
          <w:rFonts w:ascii="Arial" w:eastAsia="Arial" w:hAnsi="Arial" w:cs="Arial"/>
          <w:color w:val="000000"/>
          <w:spacing w:val="0"/>
          <w:w w:val="100"/>
          <w:position w:val="0"/>
          <w:sz w:val="24"/>
          <w:szCs w:val="24"/>
        </w:rPr>
        <w:t>16</w:t>
      </w:r>
      <w:r>
        <w:rPr>
          <w:color w:val="000000"/>
          <w:spacing w:val="0"/>
          <w:w w:val="100"/>
          <w:position w:val="0"/>
        </w:rPr>
        <w:t>家农业分公司拥有各自的全过程智能控制的浸种催芽和育秧等生 产服务设施；用于烘干、晾晒、仓储的粮食管护设施；沟渠配套网络化、达到旱能灌、 涝能排的农田水利设施；集中统一管理的农机停放场地和库房等农机管护设施；农用 飞机作业用的起降场地等基础设施。为公司发展现代化大农业奠定了坚实基础。公司 已构建了完善的农业物联网管理系统运行体系，通过平台搭建、网络构建、数据实时 监测采集与传输、智能分析等功能，使得农业生产全过程可控，实现了管理的精细化 和智能化，提升了农业标准化水平，全面提高了公司农业现代化和信息化管理水平， 将进一步有助于农产品质量追溯体系的建设。</w:t>
      </w:r>
    </w:p>
    <w:p>
      <w:pPr>
        <w:pStyle w:val="Style2"/>
        <w:keepNext w:val="0"/>
        <w:keepLines w:val="0"/>
        <w:widowControl w:val="0"/>
        <w:shd w:val="clear" w:color="auto" w:fill="auto"/>
        <w:tabs>
          <w:tab w:pos="1382" w:val="left"/>
        </w:tabs>
        <w:bidi w:val="0"/>
        <w:spacing w:before="0" w:after="40" w:line="312" w:lineRule="exact"/>
        <w:ind w:left="0" w:right="0" w:firstLine="780"/>
        <w:jc w:val="left"/>
      </w:pPr>
      <w:bookmarkStart w:id="102" w:name="bookmark102"/>
      <w:r>
        <w:rPr>
          <w:b/>
          <w:bCs/>
          <w:color w:val="000000"/>
          <w:spacing w:val="0"/>
          <w:w w:val="100"/>
          <w:position w:val="0"/>
        </w:rPr>
        <w:t>（</w:t>
      </w:r>
      <w:bookmarkEnd w:id="102"/>
      <w:r>
        <w:rPr>
          <w:b/>
          <w:bCs/>
          <w:color w:val="000000"/>
          <w:spacing w:val="0"/>
          <w:w w:val="100"/>
          <w:position w:val="0"/>
        </w:rPr>
        <w:t>六）</w:t>
        <w:tab/>
        <w:t>人才优势</w:t>
      </w:r>
    </w:p>
    <w:p>
      <w:pPr>
        <w:pStyle w:val="Style2"/>
        <w:keepNext w:val="0"/>
        <w:keepLines w:val="0"/>
        <w:widowControl w:val="0"/>
        <w:shd w:val="clear" w:color="auto" w:fill="auto"/>
        <w:bidi w:val="0"/>
        <w:spacing w:before="0" w:after="0" w:line="312" w:lineRule="exact"/>
        <w:ind w:left="300" w:right="0" w:firstLine="480"/>
        <w:jc w:val="both"/>
      </w:pPr>
      <w:r>
        <w:rPr>
          <w:color w:val="000000"/>
          <w:spacing w:val="0"/>
          <w:w w:val="100"/>
          <w:position w:val="0"/>
        </w:rPr>
        <w:t>公司坚持</w:t>
      </w:r>
      <w:r>
        <w:rPr>
          <w:rFonts w:ascii="Arial" w:eastAsia="Arial" w:hAnsi="Arial" w:cs="Arial"/>
          <w:color w:val="000000"/>
          <w:spacing w:val="0"/>
          <w:w w:val="100"/>
          <w:position w:val="0"/>
          <w:sz w:val="24"/>
          <w:szCs w:val="24"/>
        </w:rPr>
        <w:t>“</w:t>
      </w:r>
      <w:r>
        <w:rPr>
          <w:color w:val="000000"/>
          <w:spacing w:val="0"/>
          <w:w w:val="100"/>
          <w:position w:val="0"/>
        </w:rPr>
        <w:t>人才是第一资源</w:t>
      </w:r>
      <w:r>
        <w:rPr>
          <w:rFonts w:ascii="Arial" w:eastAsia="Arial" w:hAnsi="Arial" w:cs="Arial"/>
          <w:color w:val="000000"/>
          <w:spacing w:val="0"/>
          <w:w w:val="100"/>
          <w:position w:val="0"/>
          <w:sz w:val="24"/>
          <w:szCs w:val="24"/>
        </w:rPr>
        <w:t>”</w:t>
      </w:r>
      <w:r>
        <w:rPr>
          <w:color w:val="000000"/>
          <w:spacing w:val="0"/>
          <w:w w:val="100"/>
          <w:position w:val="0"/>
        </w:rPr>
        <w:t>和</w:t>
      </w:r>
      <w:r>
        <w:rPr>
          <w:rFonts w:ascii="Arial" w:eastAsia="Arial" w:hAnsi="Arial" w:cs="Arial"/>
          <w:color w:val="000000"/>
          <w:spacing w:val="0"/>
          <w:w w:val="100"/>
          <w:position w:val="0"/>
          <w:sz w:val="24"/>
          <w:szCs w:val="24"/>
        </w:rPr>
        <w:t>“</w:t>
      </w:r>
      <w:r>
        <w:rPr>
          <w:color w:val="000000"/>
          <w:spacing w:val="0"/>
          <w:w w:val="100"/>
          <w:position w:val="0"/>
        </w:rPr>
        <w:t>以发展吸引人；以业绩激励人；以事业凝聚人；以 人文关爱人</w:t>
      </w:r>
      <w:r>
        <w:rPr>
          <w:rFonts w:ascii="Arial" w:eastAsia="Arial" w:hAnsi="Arial" w:cs="Arial"/>
          <w:color w:val="000000"/>
          <w:spacing w:val="0"/>
          <w:w w:val="100"/>
          <w:position w:val="0"/>
          <w:sz w:val="24"/>
          <w:szCs w:val="24"/>
        </w:rPr>
        <w:t>”</w:t>
      </w:r>
      <w:r>
        <w:rPr>
          <w:color w:val="000000"/>
          <w:spacing w:val="0"/>
          <w:w w:val="100"/>
          <w:position w:val="0"/>
        </w:rPr>
        <w:t>的人才理念，努力培养造就一支懂业务、善经营、会管理的优秀企业管 理人员队伍。现拥有众多专业基础扎实、实践经验丰富、态度严谨认真、精通管理、 熟悉市场、服务发展、扎根一线的各类人才</w:t>
      </w:r>
      <w:r>
        <w:rPr>
          <w:color w:val="000000"/>
          <w:spacing w:val="0"/>
          <w:w w:val="100"/>
          <w:position w:val="0"/>
          <w:sz w:val="28"/>
          <w:szCs w:val="28"/>
        </w:rPr>
        <w:t>，</w:t>
      </w:r>
      <w:r>
        <w:rPr>
          <w:color w:val="000000"/>
          <w:spacing w:val="0"/>
          <w:w w:val="100"/>
          <w:position w:val="0"/>
        </w:rPr>
        <w:t>为公司的持续健康发展提供人才保障。公 司根据发展需要，拓展人才引进渠道，积极引进高层次人才，提高人才引进质量，完 善人才管理体制，创新人才培养模式，增强竞争性配置人才功能，实现人才资源合理 配置，形成了一支结构合理、人岗匹配、素质优良、忠于事业、符合公司发展战略需 要的人才队伍。</w:t>
      </w:r>
    </w:p>
    <w:p>
      <w:pPr>
        <w:pStyle w:val="Style2"/>
        <w:keepNext w:val="0"/>
        <w:keepLines w:val="0"/>
        <w:widowControl w:val="0"/>
        <w:shd w:val="clear" w:color="auto" w:fill="auto"/>
        <w:tabs>
          <w:tab w:pos="1382" w:val="left"/>
        </w:tabs>
        <w:bidi w:val="0"/>
        <w:spacing w:before="0" w:after="0" w:line="312" w:lineRule="exact"/>
        <w:ind w:left="0" w:right="0" w:firstLine="780"/>
        <w:jc w:val="left"/>
      </w:pPr>
      <w:bookmarkStart w:id="103" w:name="bookmark103"/>
      <w:r>
        <w:rPr>
          <w:b/>
          <w:bCs/>
          <w:color w:val="000000"/>
          <w:spacing w:val="0"/>
          <w:w w:val="100"/>
          <w:position w:val="0"/>
        </w:rPr>
        <w:t>（</w:t>
      </w:r>
      <w:bookmarkEnd w:id="103"/>
      <w:r>
        <w:rPr>
          <w:b/>
          <w:bCs/>
          <w:color w:val="000000"/>
          <w:spacing w:val="0"/>
          <w:w w:val="100"/>
          <w:position w:val="0"/>
        </w:rPr>
        <w:t>七）</w:t>
        <w:tab/>
        <w:t>管控优势</w:t>
      </w:r>
    </w:p>
    <w:p>
      <w:pPr>
        <w:pStyle w:val="Style2"/>
        <w:keepNext w:val="0"/>
        <w:keepLines w:val="0"/>
        <w:widowControl w:val="0"/>
        <w:shd w:val="clear" w:color="auto" w:fill="auto"/>
        <w:bidi w:val="0"/>
        <w:spacing w:before="0" w:after="320" w:line="312" w:lineRule="exact"/>
        <w:ind w:left="300" w:right="0" w:firstLine="480"/>
        <w:jc w:val="both"/>
      </w:pPr>
      <w:r>
        <w:rPr>
          <w:color w:val="000000"/>
          <w:spacing w:val="0"/>
          <w:w w:val="100"/>
          <w:position w:val="0"/>
        </w:rPr>
        <w:t>公司遵照国家法律法规和上市规则的要求，建立了现代企业管理制度，在治理层 面三会一层机构充分发挥职能，形成了科学规范、协调运转的治理体系。公司全面实 施内控规范体系建设，不断完善内控制度体系，并通过日常检查、培训、以及违规问 责的措施，不断提升各项规章制度的执行力。同时，公司积极采取内部监督与外部监 督相结合的方式，充分发挥内部审计与外部审计的功能，不断提升公司整体管控水平。</w:t>
      </w:r>
    </w:p>
    <w:p>
      <w:pPr>
        <w:pStyle w:val="Style26"/>
        <w:keepNext/>
        <w:keepLines/>
        <w:widowControl w:val="0"/>
        <w:shd w:val="clear" w:color="auto" w:fill="auto"/>
        <w:bidi w:val="0"/>
        <w:spacing w:before="0" w:after="40" w:line="312" w:lineRule="exact"/>
        <w:ind w:left="0" w:right="0"/>
        <w:jc w:val="left"/>
      </w:pPr>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、报告期内主要经营情况</w:t>
      </w:r>
      <w:bookmarkEnd w:id="104"/>
      <w:bookmarkEnd w:id="105"/>
      <w:bookmarkEnd w:id="107"/>
    </w:p>
    <w:p>
      <w:pPr>
        <w:pStyle w:val="Style2"/>
        <w:keepNext w:val="0"/>
        <w:keepLines w:val="0"/>
        <w:widowControl w:val="0"/>
        <w:shd w:val="clear" w:color="auto" w:fill="auto"/>
        <w:bidi w:val="0"/>
        <w:spacing w:before="0" w:after="0" w:line="314" w:lineRule="exact"/>
        <w:ind w:left="300" w:right="0" w:firstLine="480"/>
        <w:jc w:val="left"/>
      </w:pPr>
      <w:r>
        <w:rPr>
          <w:color w:val="000000"/>
          <w:spacing w:val="0"/>
          <w:w w:val="100"/>
          <w:position w:val="0"/>
        </w:rPr>
        <w:t>报告期内，实现营业收入</w:t>
      </w:r>
      <w:r>
        <w:rPr>
          <w:rFonts w:ascii="Arial" w:eastAsia="Arial" w:hAnsi="Arial" w:cs="Arial"/>
          <w:color w:val="000000"/>
          <w:spacing w:val="0"/>
          <w:w w:val="100"/>
          <w:position w:val="0"/>
          <w:sz w:val="24"/>
          <w:szCs w:val="24"/>
        </w:rPr>
        <w:t>36.29</w:t>
      </w:r>
      <w:r>
        <w:rPr>
          <w:color w:val="000000"/>
          <w:spacing w:val="0"/>
          <w:w w:val="100"/>
          <w:position w:val="0"/>
        </w:rPr>
        <w:t>亿元，同比增加</w:t>
      </w:r>
      <w:r>
        <w:rPr>
          <w:rFonts w:ascii="Arial" w:eastAsia="Arial" w:hAnsi="Arial" w:cs="Arial"/>
          <w:color w:val="000000"/>
          <w:spacing w:val="0"/>
          <w:w w:val="100"/>
          <w:position w:val="0"/>
          <w:sz w:val="24"/>
          <w:szCs w:val="24"/>
        </w:rPr>
        <w:t>3.88</w:t>
      </w:r>
      <w:r>
        <w:rPr>
          <w:color w:val="000000"/>
          <w:spacing w:val="0"/>
          <w:w w:val="100"/>
          <w:position w:val="0"/>
        </w:rPr>
        <w:t>亿元，同比增长</w:t>
      </w:r>
      <w:r>
        <w:rPr>
          <w:rFonts w:ascii="Arial" w:eastAsia="Arial" w:hAnsi="Arial" w:cs="Arial"/>
          <w:color w:val="000000"/>
          <w:spacing w:val="0"/>
          <w:w w:val="100"/>
          <w:position w:val="0"/>
          <w:sz w:val="24"/>
          <w:szCs w:val="24"/>
        </w:rPr>
        <w:t>11.99%</w:t>
      </w:r>
      <w:r>
        <w:rPr>
          <w:color w:val="000000"/>
          <w:spacing w:val="0"/>
          <w:w w:val="100"/>
          <w:position w:val="0"/>
        </w:rPr>
        <w:t>； 实现利润总额</w:t>
      </w:r>
      <w:r>
        <w:rPr>
          <w:rFonts w:ascii="Arial" w:eastAsia="Arial" w:hAnsi="Arial" w:cs="Arial"/>
          <w:color w:val="000000"/>
          <w:spacing w:val="0"/>
          <w:w w:val="100"/>
          <w:position w:val="0"/>
          <w:sz w:val="24"/>
          <w:szCs w:val="24"/>
        </w:rPr>
        <w:t>7.32</w:t>
      </w:r>
      <w:r>
        <w:rPr>
          <w:color w:val="000000"/>
          <w:spacing w:val="0"/>
          <w:w w:val="100"/>
          <w:position w:val="0"/>
        </w:rPr>
        <w:t>亿元，同比减少</w:t>
      </w:r>
      <w:r>
        <w:rPr>
          <w:rFonts w:ascii="Arial" w:eastAsia="Arial" w:hAnsi="Arial" w:cs="Arial"/>
          <w:color w:val="000000"/>
          <w:spacing w:val="0"/>
          <w:w w:val="100"/>
          <w:position w:val="0"/>
          <w:sz w:val="24"/>
          <w:szCs w:val="24"/>
        </w:rPr>
        <w:t>2.55</w:t>
      </w:r>
      <w:r>
        <w:rPr>
          <w:color w:val="000000"/>
          <w:spacing w:val="0"/>
          <w:w w:val="100"/>
          <w:position w:val="0"/>
        </w:rPr>
        <w:t>亿元，同比下降</w:t>
      </w:r>
      <w:r>
        <w:rPr>
          <w:rFonts w:ascii="Arial" w:eastAsia="Arial" w:hAnsi="Arial" w:cs="Arial"/>
          <w:color w:val="000000"/>
          <w:spacing w:val="0"/>
          <w:w w:val="100"/>
          <w:position w:val="0"/>
          <w:sz w:val="24"/>
          <w:szCs w:val="24"/>
        </w:rPr>
        <w:t>25.83%</w:t>
      </w:r>
      <w:r>
        <w:rPr>
          <w:color w:val="000000"/>
          <w:spacing w:val="0"/>
          <w:w w:val="100"/>
          <w:position w:val="0"/>
        </w:rPr>
        <w:t>；实现净利润</w:t>
      </w:r>
      <w:r>
        <w:rPr>
          <w:rFonts w:ascii="Arial" w:eastAsia="Arial" w:hAnsi="Arial" w:cs="Arial"/>
          <w:color w:val="000000"/>
          <w:spacing w:val="0"/>
          <w:w w:val="100"/>
          <w:position w:val="0"/>
          <w:sz w:val="24"/>
          <w:szCs w:val="24"/>
        </w:rPr>
        <w:t xml:space="preserve">6.99 </w:t>
      </w:r>
      <w:r>
        <w:rPr>
          <w:color w:val="000000"/>
          <w:spacing w:val="0"/>
          <w:w w:val="100"/>
          <w:position w:val="0"/>
        </w:rPr>
        <w:t>亿元，同比减少</w:t>
      </w:r>
      <w:r>
        <w:rPr>
          <w:rFonts w:ascii="Arial" w:eastAsia="Arial" w:hAnsi="Arial" w:cs="Arial"/>
          <w:color w:val="000000"/>
          <w:spacing w:val="0"/>
          <w:w w:val="100"/>
          <w:position w:val="0"/>
          <w:sz w:val="24"/>
          <w:szCs w:val="24"/>
        </w:rPr>
        <w:t>2.73</w:t>
      </w:r>
      <w:r>
        <w:rPr>
          <w:color w:val="000000"/>
          <w:spacing w:val="0"/>
          <w:w w:val="100"/>
          <w:position w:val="0"/>
        </w:rPr>
        <w:t>亿元，同比下降</w:t>
      </w:r>
      <w:r>
        <w:rPr>
          <w:rFonts w:ascii="Arial" w:eastAsia="Arial" w:hAnsi="Arial" w:cs="Arial"/>
          <w:color w:val="000000"/>
          <w:spacing w:val="0"/>
          <w:w w:val="100"/>
          <w:position w:val="0"/>
          <w:sz w:val="24"/>
          <w:szCs w:val="24"/>
        </w:rPr>
        <w:t>28.05%</w:t>
      </w:r>
      <w:r>
        <w:rPr>
          <w:color w:val="000000"/>
          <w:spacing w:val="0"/>
          <w:w w:val="100"/>
          <w:position w:val="0"/>
        </w:rPr>
        <w:t>；实现归属于母公司所有者净利润</w:t>
      </w:r>
      <w:r>
        <w:rPr>
          <w:rFonts w:ascii="Arial" w:eastAsia="Arial" w:hAnsi="Arial" w:cs="Arial"/>
          <w:color w:val="000000"/>
          <w:spacing w:val="0"/>
          <w:w w:val="100"/>
          <w:position w:val="0"/>
          <w:sz w:val="24"/>
          <w:szCs w:val="24"/>
        </w:rPr>
        <w:t xml:space="preserve">8.57 </w:t>
      </w:r>
      <w:r>
        <w:rPr>
          <w:color w:val="000000"/>
          <w:spacing w:val="0"/>
          <w:w w:val="100"/>
          <w:position w:val="0"/>
        </w:rPr>
        <w:t>亿元，同比减少</w:t>
      </w:r>
      <w:r>
        <w:rPr>
          <w:rFonts w:ascii="Arial" w:eastAsia="Arial" w:hAnsi="Arial" w:cs="Arial"/>
          <w:color w:val="000000"/>
          <w:spacing w:val="0"/>
          <w:w w:val="100"/>
          <w:position w:val="0"/>
          <w:sz w:val="24"/>
          <w:szCs w:val="24"/>
        </w:rPr>
        <w:t>1.33</w:t>
      </w:r>
      <w:r>
        <w:rPr>
          <w:color w:val="000000"/>
          <w:spacing w:val="0"/>
          <w:w w:val="100"/>
          <w:position w:val="0"/>
        </w:rPr>
        <w:t>亿元，同比下降</w:t>
      </w:r>
      <w:r>
        <w:rPr>
          <w:rFonts w:ascii="Arial" w:eastAsia="Arial" w:hAnsi="Arial" w:cs="Arial"/>
          <w:color w:val="000000"/>
          <w:spacing w:val="0"/>
          <w:w w:val="100"/>
          <w:position w:val="0"/>
          <w:sz w:val="24"/>
          <w:szCs w:val="24"/>
        </w:rPr>
        <w:t>13.39%</w:t>
      </w:r>
      <w:r>
        <w:rPr>
          <w:color w:val="000000"/>
          <w:spacing w:val="0"/>
          <w:w w:val="100"/>
          <w:position w:val="0"/>
        </w:rPr>
        <w:t>。</w:t>
      </w:r>
    </w:p>
    <w:p>
      <w:pPr>
        <w:pStyle w:val="Style2"/>
        <w:keepNext w:val="0"/>
        <w:keepLines w:val="0"/>
        <w:widowControl w:val="0"/>
        <w:shd w:val="clear" w:color="auto" w:fill="auto"/>
        <w:bidi w:val="0"/>
        <w:spacing w:before="0" w:after="40" w:line="314" w:lineRule="exact"/>
        <w:ind w:left="300" w:right="0" w:firstLine="480"/>
        <w:jc w:val="left"/>
      </w:pPr>
      <w:r>
        <w:rPr>
          <w:color w:val="000000"/>
          <w:spacing w:val="0"/>
          <w:w w:val="100"/>
          <w:position w:val="0"/>
        </w:rPr>
        <w:t>资产总额</w:t>
      </w:r>
      <w:r>
        <w:rPr>
          <w:rFonts w:ascii="Arial" w:eastAsia="Arial" w:hAnsi="Arial" w:cs="Arial"/>
          <w:color w:val="000000"/>
          <w:spacing w:val="0"/>
          <w:w w:val="100"/>
          <w:position w:val="0"/>
          <w:sz w:val="24"/>
          <w:szCs w:val="24"/>
        </w:rPr>
        <w:t>80.29</w:t>
      </w:r>
      <w:r>
        <w:rPr>
          <w:color w:val="000000"/>
          <w:spacing w:val="0"/>
          <w:w w:val="100"/>
          <w:position w:val="0"/>
        </w:rPr>
        <w:t>亿元，较上年末减少</w:t>
      </w:r>
      <w:r>
        <w:rPr>
          <w:rFonts w:ascii="Arial" w:eastAsia="Arial" w:hAnsi="Arial" w:cs="Arial"/>
          <w:color w:val="000000"/>
          <w:spacing w:val="0"/>
          <w:w w:val="100"/>
          <w:position w:val="0"/>
          <w:sz w:val="24"/>
          <w:szCs w:val="24"/>
        </w:rPr>
        <w:t>0.65</w:t>
      </w:r>
      <w:r>
        <w:rPr>
          <w:color w:val="000000"/>
          <w:spacing w:val="0"/>
          <w:w w:val="100"/>
          <w:position w:val="0"/>
        </w:rPr>
        <w:t>亿元、下降</w:t>
      </w:r>
      <w:r>
        <w:rPr>
          <w:rFonts w:ascii="Arial" w:eastAsia="Arial" w:hAnsi="Arial" w:cs="Arial"/>
          <w:color w:val="000000"/>
          <w:spacing w:val="0"/>
          <w:w w:val="100"/>
          <w:position w:val="0"/>
          <w:sz w:val="24"/>
          <w:szCs w:val="24"/>
        </w:rPr>
        <w:t>0.8%</w:t>
      </w:r>
      <w:r>
        <w:rPr>
          <w:color w:val="000000"/>
          <w:spacing w:val="0"/>
          <w:w w:val="100"/>
          <w:position w:val="0"/>
        </w:rPr>
        <w:t>；负债总额</w:t>
      </w:r>
      <w:r>
        <w:rPr>
          <w:rFonts w:ascii="Arial" w:eastAsia="Arial" w:hAnsi="Arial" w:cs="Arial"/>
          <w:color w:val="000000"/>
          <w:spacing w:val="0"/>
          <w:w w:val="100"/>
          <w:position w:val="0"/>
          <w:sz w:val="24"/>
          <w:szCs w:val="24"/>
        </w:rPr>
        <w:t>13.18</w:t>
      </w:r>
      <w:r>
        <w:rPr>
          <w:color w:val="000000"/>
          <w:spacing w:val="0"/>
          <w:w w:val="100"/>
          <w:position w:val="0"/>
        </w:rPr>
        <w:t>亿 元，较上年末减少</w:t>
      </w:r>
      <w:r>
        <w:rPr>
          <w:rFonts w:ascii="Arial" w:eastAsia="Arial" w:hAnsi="Arial" w:cs="Arial"/>
          <w:color w:val="000000"/>
          <w:spacing w:val="0"/>
          <w:w w:val="100"/>
          <w:position w:val="0"/>
          <w:sz w:val="24"/>
          <w:szCs w:val="24"/>
        </w:rPr>
        <w:t>0.52</w:t>
      </w:r>
      <w:r>
        <w:rPr>
          <w:color w:val="000000"/>
          <w:spacing w:val="0"/>
          <w:w w:val="100"/>
          <w:position w:val="0"/>
        </w:rPr>
        <w:t>亿元、下降</w:t>
      </w:r>
      <w:r>
        <w:rPr>
          <w:rFonts w:ascii="Arial" w:eastAsia="Arial" w:hAnsi="Arial" w:cs="Arial"/>
          <w:color w:val="000000"/>
          <w:spacing w:val="0"/>
          <w:w w:val="100"/>
          <w:position w:val="0"/>
          <w:sz w:val="24"/>
          <w:szCs w:val="24"/>
        </w:rPr>
        <w:t>3.8%</w:t>
      </w:r>
      <w:r>
        <w:rPr>
          <w:color w:val="000000"/>
          <w:spacing w:val="0"/>
          <w:w w:val="100"/>
          <w:position w:val="0"/>
        </w:rPr>
        <w:t>；归属母公司所有者权益</w:t>
      </w:r>
      <w:r>
        <w:rPr>
          <w:rFonts w:ascii="Arial" w:eastAsia="Arial" w:hAnsi="Arial" w:cs="Arial"/>
          <w:color w:val="000000"/>
          <w:spacing w:val="0"/>
          <w:w w:val="100"/>
          <w:position w:val="0"/>
          <w:sz w:val="24"/>
          <w:szCs w:val="24"/>
        </w:rPr>
        <w:t>71.06</w:t>
      </w:r>
      <w:r>
        <w:rPr>
          <w:color w:val="000000"/>
          <w:spacing w:val="0"/>
          <w:w w:val="100"/>
          <w:position w:val="0"/>
        </w:rPr>
        <w:t>亿元，较上 年末增加</w:t>
      </w:r>
      <w:r>
        <w:rPr>
          <w:rFonts w:ascii="Arial" w:eastAsia="Arial" w:hAnsi="Arial" w:cs="Arial"/>
          <w:color w:val="000000"/>
          <w:spacing w:val="0"/>
          <w:w w:val="100"/>
          <w:position w:val="0"/>
          <w:sz w:val="24"/>
          <w:szCs w:val="24"/>
        </w:rPr>
        <w:t>1.46</w:t>
      </w:r>
      <w:r>
        <w:rPr>
          <w:color w:val="000000"/>
          <w:spacing w:val="0"/>
          <w:w w:val="100"/>
          <w:position w:val="0"/>
        </w:rPr>
        <w:t>亿元、增长</w:t>
      </w:r>
      <w:r>
        <w:rPr>
          <w:rFonts w:ascii="Arial" w:eastAsia="Arial" w:hAnsi="Arial" w:cs="Arial"/>
          <w:color w:val="000000"/>
          <w:spacing w:val="0"/>
          <w:w w:val="100"/>
          <w:position w:val="0"/>
          <w:sz w:val="24"/>
          <w:szCs w:val="24"/>
        </w:rPr>
        <w:t>2.09%</w:t>
      </w:r>
      <w:r>
        <w:rPr>
          <w:color w:val="000000"/>
          <w:spacing w:val="0"/>
          <w:w w:val="100"/>
          <w:position w:val="0"/>
        </w:rPr>
        <w:t>；资产负债率</w:t>
      </w:r>
      <w:r>
        <w:rPr>
          <w:rFonts w:ascii="Arial" w:eastAsia="Arial" w:hAnsi="Arial" w:cs="Arial"/>
          <w:color w:val="000000"/>
          <w:spacing w:val="0"/>
          <w:w w:val="100"/>
          <w:position w:val="0"/>
          <w:sz w:val="24"/>
          <w:szCs w:val="24"/>
        </w:rPr>
        <w:t>16.42%</w:t>
      </w:r>
      <w:r>
        <w:rPr>
          <w:color w:val="000000"/>
          <w:spacing w:val="0"/>
          <w:w w:val="100"/>
          <w:position w:val="0"/>
        </w:rPr>
        <w:t>，较上年末下降</w:t>
      </w:r>
      <w:r>
        <w:rPr>
          <w:rFonts w:ascii="Arial" w:eastAsia="Arial" w:hAnsi="Arial" w:cs="Arial"/>
          <w:color w:val="000000"/>
          <w:spacing w:val="0"/>
          <w:w w:val="100"/>
          <w:position w:val="0"/>
          <w:sz w:val="24"/>
          <w:szCs w:val="24"/>
        </w:rPr>
        <w:t>0.51</w:t>
      </w:r>
      <w:r>
        <w:rPr>
          <w:color w:val="000000"/>
          <w:spacing w:val="0"/>
          <w:w w:val="100"/>
          <w:position w:val="0"/>
        </w:rPr>
        <w:t>个百分 点。</w:t>
      </w:r>
    </w:p>
    <w:p>
      <w:pPr>
        <w:pStyle w:val="Style2"/>
        <w:keepNext w:val="0"/>
        <w:keepLines w:val="0"/>
        <w:widowControl w:val="0"/>
        <w:shd w:val="clear" w:color="auto" w:fill="auto"/>
        <w:bidi w:val="0"/>
        <w:spacing w:before="0" w:after="40" w:line="312" w:lineRule="exact"/>
        <w:ind w:left="0" w:right="0" w:firstLine="300"/>
        <w:jc w:val="left"/>
      </w:pPr>
      <w:bookmarkStart w:id="108" w:name="bookmark108"/>
      <w:r>
        <w:rPr>
          <w:b/>
          <w:bCs/>
          <w:color w:val="000000"/>
          <w:spacing w:val="0"/>
          <w:w w:val="100"/>
          <w:position w:val="0"/>
        </w:rPr>
        <w:t>（</w:t>
      </w:r>
      <w:bookmarkEnd w:id="108"/>
      <w:r>
        <w:rPr>
          <w:b/>
          <w:bCs/>
          <w:color w:val="000000"/>
          <w:spacing w:val="0"/>
          <w:w w:val="100"/>
          <w:position w:val="0"/>
        </w:rPr>
        <w:t>一）主营业务分析</w:t>
      </w:r>
    </w:p>
    <w:p>
      <w:pPr>
        <w:pStyle w:val="Style2"/>
        <w:keepNext w:val="0"/>
        <w:keepLines w:val="0"/>
        <w:widowControl w:val="0"/>
        <w:numPr>
          <w:ilvl w:val="0"/>
          <w:numId w:val="3"/>
        </w:numPr>
        <w:shd w:val="clear" w:color="auto" w:fill="auto"/>
        <w:bidi w:val="0"/>
        <w:spacing w:before="0" w:after="120" w:line="312" w:lineRule="exact"/>
        <w:ind w:left="0" w:right="0" w:firstLine="300"/>
        <w:jc w:val="left"/>
      </w:pPr>
      <w:bookmarkStart w:id="109" w:name="bookmark109"/>
      <w:bookmarkEnd w:id="109"/>
      <w:r>
        <w:rPr>
          <w:b/>
          <w:bCs/>
          <w:color w:val="000000"/>
          <w:spacing w:val="0"/>
          <w:w w:val="100"/>
          <w:position w:val="0"/>
        </w:rPr>
        <w:t>利润表及现金流量表相关科目变动分析表</w:t>
      </w:r>
    </w:p>
    <w:p>
      <w:pPr>
        <w:pStyle w:val="Style23"/>
        <w:keepNext w:val="0"/>
        <w:keepLines w:val="0"/>
        <w:widowControl w:val="0"/>
        <w:shd w:val="clear" w:color="auto" w:fill="auto"/>
        <w:bidi w:val="0"/>
        <w:spacing w:before="0" w:after="0" w:line="312" w:lineRule="exact"/>
        <w:ind w:left="77" w:right="0" w:firstLine="0"/>
        <w:jc w:val="left"/>
      </w:pPr>
      <w:r>
        <w:rPr>
          <w:b w:val="0"/>
          <w:bCs w:val="0"/>
          <w:color w:val="000000"/>
          <w:spacing w:val="0"/>
          <w:w w:val="100"/>
          <w:position w:val="0"/>
        </w:rPr>
        <w:t>单位：元币种：人民币</w:t>
      </w:r>
    </w:p>
    <w:tbl>
      <w:tblPr>
        <w:tblOverlap w:val="never"/>
        <w:jc w:val="center"/>
        <w:tblLayout w:type="fixed"/>
      </w:tblPr>
      <w:tblGrid>
        <w:gridCol w:w="3110"/>
        <w:gridCol w:w="2126"/>
        <w:gridCol w:w="1987"/>
        <w:gridCol w:w="1877"/>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科目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变动比例（</w:t>
            </w:r>
            <w:r>
              <w:rPr>
                <w:color w:val="000000"/>
                <w:spacing w:val="0"/>
                <w:w w:val="100"/>
                <w:position w:val="0"/>
                <w:sz w:val="24"/>
                <w:szCs w:val="24"/>
              </w:rPr>
              <w:t>％</w:t>
            </w:r>
            <w:r>
              <w:rPr>
                <w:color w:val="000000"/>
                <w:spacing w:val="0"/>
                <w:w w:val="100"/>
                <w:position w:val="0"/>
                <w:sz w:val="19"/>
                <w:szCs w:val="19"/>
              </w:rPr>
              <w:t>）</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3,629,374,113.40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11.99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2,073,564,046.50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1,744,150,096.96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18.89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9,597,217.92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7,685,143.23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24.88</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16,698,674.66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16.33</w:t>
            </w:r>
          </w:p>
        </w:tc>
      </w:tr>
    </w:tbl>
    <w:p>
      <w:pPr>
        <w:widowControl w:val="0"/>
        <w:spacing w:line="1" w:lineRule="exact"/>
      </w:pPr>
    </w:p>
    <w:tbl>
      <w:tblPr>
        <w:tblOverlap w:val="never"/>
        <w:jc w:val="center"/>
        <w:tblLayout w:type="fixed"/>
      </w:tblPr>
      <w:tblGrid>
        <w:gridCol w:w="3110"/>
        <w:gridCol w:w="2126"/>
        <w:gridCol w:w="1987"/>
        <w:gridCol w:w="187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382,465,852.03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461,442,615.81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-17.12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-89,804,638.58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-80,200,325.48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不适用</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55,128,298.85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16,098,409.71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242.45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1,226,074,666.35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1,189,327,787.24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-477,470,527.75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108,915,451.10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不适用</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筹资活动产生的现金流量净额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-712,294,820.54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不适用</w:t>
            </w:r>
          </w:p>
        </w:tc>
      </w:tr>
    </w:tbl>
    <w:p>
      <w:pPr>
        <w:widowControl w:val="0"/>
        <w:spacing w:after="279" w:line="1" w:lineRule="exact"/>
      </w:pP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营业收入变动原因说明：</w:t>
      </w:r>
      <w:r>
        <w:rPr>
          <w:color w:val="000000"/>
          <w:spacing w:val="0"/>
          <w:w w:val="100"/>
          <w:position w:val="0"/>
        </w:rPr>
        <w:t>本报告期营业收入</w:t>
      </w:r>
      <w:r>
        <w:rPr>
          <w:rFonts w:ascii="Arial" w:eastAsia="Arial" w:hAnsi="Arial" w:cs="Arial"/>
          <w:color w:val="000000"/>
          <w:spacing w:val="0"/>
          <w:w w:val="100"/>
          <w:position w:val="0"/>
          <w:sz w:val="24"/>
          <w:szCs w:val="24"/>
        </w:rPr>
        <w:t>36.29</w:t>
      </w:r>
      <w:r>
        <w:rPr>
          <w:color w:val="000000"/>
          <w:spacing w:val="0"/>
          <w:w w:val="100"/>
          <w:position w:val="0"/>
        </w:rPr>
        <w:t>亿元，同比增加</w:t>
      </w:r>
      <w:r>
        <w:rPr>
          <w:rFonts w:ascii="Arial" w:eastAsia="Arial" w:hAnsi="Arial" w:cs="Arial"/>
          <w:color w:val="000000"/>
          <w:spacing w:val="0"/>
          <w:w w:val="100"/>
          <w:position w:val="0"/>
          <w:sz w:val="24"/>
          <w:szCs w:val="24"/>
        </w:rPr>
        <w:t>3.88</w:t>
      </w:r>
      <w:r>
        <w:rPr>
          <w:color w:val="000000"/>
          <w:spacing w:val="0"/>
          <w:w w:val="100"/>
          <w:position w:val="0"/>
        </w:rPr>
        <w:t xml:space="preserve">亿元，增长 </w:t>
      </w:r>
      <w:r>
        <w:rPr>
          <w:rFonts w:ascii="Arial" w:eastAsia="Arial" w:hAnsi="Arial" w:cs="Arial"/>
          <w:color w:val="000000"/>
          <w:spacing w:val="0"/>
          <w:w w:val="100"/>
          <w:position w:val="0"/>
          <w:sz w:val="24"/>
          <w:szCs w:val="24"/>
        </w:rPr>
        <w:t>11.99%</w:t>
      </w:r>
      <w:r>
        <w:rPr>
          <w:color w:val="000000"/>
          <w:spacing w:val="0"/>
          <w:w w:val="100"/>
          <w:position w:val="0"/>
        </w:rPr>
        <w:t>主要原因为农用物资收入、航化服务收入、土地承包费收入及房地产收入同 比增加形成。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营业成本变动原因说明：</w:t>
      </w:r>
      <w:r>
        <w:rPr>
          <w:color w:val="000000"/>
          <w:spacing w:val="0"/>
          <w:w w:val="100"/>
          <w:position w:val="0"/>
        </w:rPr>
        <w:t>本报告期营业成本</w:t>
      </w:r>
      <w:r>
        <w:rPr>
          <w:rFonts w:ascii="Arial" w:eastAsia="Arial" w:hAnsi="Arial" w:cs="Arial"/>
          <w:color w:val="000000"/>
          <w:spacing w:val="0"/>
          <w:w w:val="100"/>
          <w:position w:val="0"/>
          <w:sz w:val="24"/>
          <w:szCs w:val="24"/>
        </w:rPr>
        <w:t>20.74</w:t>
      </w:r>
      <w:r>
        <w:rPr>
          <w:color w:val="000000"/>
          <w:spacing w:val="0"/>
          <w:w w:val="100"/>
          <w:position w:val="0"/>
        </w:rPr>
        <w:t>亿元，同比增加</w:t>
      </w:r>
      <w:r>
        <w:rPr>
          <w:rFonts w:ascii="Arial" w:eastAsia="Arial" w:hAnsi="Arial" w:cs="Arial"/>
          <w:color w:val="000000"/>
          <w:spacing w:val="0"/>
          <w:w w:val="100"/>
          <w:position w:val="0"/>
          <w:sz w:val="24"/>
          <w:szCs w:val="24"/>
        </w:rPr>
        <w:t>3.29</w:t>
      </w:r>
      <w:r>
        <w:rPr>
          <w:color w:val="000000"/>
          <w:spacing w:val="0"/>
          <w:w w:val="100"/>
          <w:position w:val="0"/>
        </w:rPr>
        <w:t xml:space="preserve">亿元，增长 </w:t>
      </w:r>
      <w:r>
        <w:rPr>
          <w:rFonts w:ascii="Arial" w:eastAsia="Arial" w:hAnsi="Arial" w:cs="Arial"/>
          <w:color w:val="000000"/>
          <w:spacing w:val="0"/>
          <w:w w:val="100"/>
          <w:position w:val="0"/>
          <w:sz w:val="24"/>
          <w:szCs w:val="24"/>
        </w:rPr>
        <w:t>18.89%</w:t>
      </w:r>
      <w:r>
        <w:rPr>
          <w:color w:val="000000"/>
          <w:spacing w:val="0"/>
          <w:w w:val="100"/>
          <w:position w:val="0"/>
        </w:rPr>
        <w:t>主要原因为农用物资成本、航化服务成本、土地承包费成本及房地产销售成 本同比增加形成。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销售费用变动原因说明：</w:t>
      </w:r>
      <w:r>
        <w:rPr>
          <w:color w:val="000000"/>
          <w:spacing w:val="0"/>
          <w:w w:val="100"/>
          <w:position w:val="0"/>
        </w:rPr>
        <w:t>本报告期销售费用</w:t>
      </w:r>
      <w:r>
        <w:rPr>
          <w:rFonts w:ascii="Arial" w:eastAsia="Arial" w:hAnsi="Arial" w:cs="Arial"/>
          <w:color w:val="000000"/>
          <w:spacing w:val="0"/>
          <w:w w:val="100"/>
          <w:position w:val="0"/>
          <w:sz w:val="24"/>
          <w:szCs w:val="24"/>
        </w:rPr>
        <w:t>1,669.87</w:t>
      </w:r>
      <w:r>
        <w:rPr>
          <w:color w:val="000000"/>
          <w:spacing w:val="0"/>
          <w:w w:val="100"/>
          <w:position w:val="0"/>
        </w:rPr>
        <w:t>万元，同比增加</w:t>
      </w:r>
      <w:r>
        <w:rPr>
          <w:rFonts w:ascii="Arial" w:eastAsia="Arial" w:hAnsi="Arial" w:cs="Arial"/>
          <w:color w:val="000000"/>
          <w:spacing w:val="0"/>
          <w:w w:val="100"/>
          <w:position w:val="0"/>
          <w:sz w:val="24"/>
          <w:szCs w:val="24"/>
        </w:rPr>
        <w:t>234.43</w:t>
      </w:r>
      <w:r>
        <w:rPr>
          <w:color w:val="000000"/>
          <w:spacing w:val="0"/>
          <w:w w:val="100"/>
          <w:position w:val="0"/>
        </w:rPr>
        <w:t>万元， 增长</w:t>
      </w:r>
      <w:r>
        <w:rPr>
          <w:rFonts w:ascii="Arial" w:eastAsia="Arial" w:hAnsi="Arial" w:cs="Arial"/>
          <w:color w:val="000000"/>
          <w:spacing w:val="0"/>
          <w:w w:val="100"/>
          <w:position w:val="0"/>
          <w:sz w:val="24"/>
          <w:szCs w:val="24"/>
        </w:rPr>
        <w:t>16.33%</w:t>
      </w:r>
      <w:r>
        <w:rPr>
          <w:color w:val="000000"/>
          <w:spacing w:val="0"/>
          <w:w w:val="100"/>
          <w:position w:val="0"/>
        </w:rPr>
        <w:t>，主要原因为农业分公司农用物资和农产品经营规模扩大导致销售费用 增加形成。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管理费用变动原因说明：</w:t>
      </w:r>
      <w:r>
        <w:rPr>
          <w:color w:val="000000"/>
          <w:spacing w:val="0"/>
          <w:w w:val="100"/>
          <w:position w:val="0"/>
        </w:rPr>
        <w:t>本报告期管理费用</w:t>
      </w:r>
      <w:r>
        <w:rPr>
          <w:rFonts w:ascii="Arial" w:eastAsia="Arial" w:hAnsi="Arial" w:cs="Arial"/>
          <w:color w:val="000000"/>
          <w:spacing w:val="0"/>
          <w:w w:val="100"/>
          <w:position w:val="0"/>
          <w:sz w:val="24"/>
          <w:szCs w:val="24"/>
        </w:rPr>
        <w:t>3.82</w:t>
      </w:r>
      <w:r>
        <w:rPr>
          <w:color w:val="000000"/>
          <w:spacing w:val="0"/>
          <w:w w:val="100"/>
          <w:position w:val="0"/>
        </w:rPr>
        <w:t>亿元，同比减少</w:t>
      </w:r>
      <w:r>
        <w:rPr>
          <w:rFonts w:ascii="Arial" w:eastAsia="Arial" w:hAnsi="Arial" w:cs="Arial"/>
          <w:color w:val="000000"/>
          <w:spacing w:val="0"/>
          <w:w w:val="100"/>
          <w:position w:val="0"/>
          <w:sz w:val="24"/>
          <w:szCs w:val="24"/>
        </w:rPr>
        <w:t>7,897.68</w:t>
      </w:r>
      <w:r>
        <w:rPr>
          <w:color w:val="000000"/>
          <w:spacing w:val="0"/>
          <w:w w:val="100"/>
          <w:position w:val="0"/>
        </w:rPr>
        <w:t>万元，下 降</w:t>
      </w:r>
      <w:r>
        <w:rPr>
          <w:rFonts w:ascii="Arial" w:eastAsia="Arial" w:hAnsi="Arial" w:cs="Arial"/>
          <w:color w:val="000000"/>
          <w:spacing w:val="0"/>
          <w:w w:val="100"/>
          <w:position w:val="0"/>
          <w:sz w:val="24"/>
          <w:szCs w:val="24"/>
        </w:rPr>
        <w:t>17.12%</w:t>
      </w:r>
      <w:r>
        <w:rPr>
          <w:color w:val="000000"/>
          <w:spacing w:val="0"/>
          <w:w w:val="100"/>
          <w:position w:val="0"/>
        </w:rPr>
        <w:t>，主要原因为管理人员薪酬支出减少及计提内部退养薪酬减少形成。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财务费用变动原因说明：</w:t>
      </w:r>
      <w:r>
        <w:rPr>
          <w:color w:val="000000"/>
          <w:spacing w:val="0"/>
          <w:w w:val="100"/>
          <w:position w:val="0"/>
        </w:rPr>
        <w:t>本报告期财务费用</w:t>
      </w:r>
      <w:r>
        <w:rPr>
          <w:rFonts w:ascii="Arial" w:eastAsia="Arial" w:hAnsi="Arial" w:cs="Arial"/>
          <w:color w:val="000000"/>
          <w:spacing w:val="0"/>
          <w:w w:val="100"/>
          <w:position w:val="0"/>
          <w:sz w:val="24"/>
          <w:szCs w:val="24"/>
        </w:rPr>
        <w:t>-8,980.46</w:t>
      </w:r>
      <w:r>
        <w:rPr>
          <w:color w:val="000000"/>
          <w:spacing w:val="0"/>
          <w:w w:val="100"/>
          <w:position w:val="0"/>
        </w:rPr>
        <w:t>万元，同比减少</w:t>
      </w:r>
      <w:r>
        <w:rPr>
          <w:rFonts w:ascii="Arial" w:eastAsia="Arial" w:hAnsi="Arial" w:cs="Arial"/>
          <w:color w:val="000000"/>
          <w:spacing w:val="0"/>
          <w:w w:val="100"/>
          <w:position w:val="0"/>
          <w:sz w:val="24"/>
          <w:szCs w:val="24"/>
        </w:rPr>
        <w:t>960.43</w:t>
      </w:r>
      <w:r>
        <w:rPr>
          <w:color w:val="000000"/>
          <w:spacing w:val="0"/>
          <w:w w:val="100"/>
          <w:position w:val="0"/>
        </w:rPr>
        <w:t>万元， 主要原因为定期存款利息收入及协定存款利息收入增加形成。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研发费用变动原因说明：</w:t>
      </w:r>
      <w:r>
        <w:rPr>
          <w:color w:val="000000"/>
          <w:spacing w:val="0"/>
          <w:w w:val="100"/>
          <w:position w:val="0"/>
        </w:rPr>
        <w:t>本报告期研发费用</w:t>
      </w:r>
      <w:r>
        <w:rPr>
          <w:rFonts w:ascii="Arial" w:eastAsia="Arial" w:hAnsi="Arial" w:cs="Arial"/>
          <w:color w:val="000000"/>
          <w:spacing w:val="0"/>
          <w:w w:val="100"/>
          <w:position w:val="0"/>
          <w:sz w:val="24"/>
          <w:szCs w:val="24"/>
        </w:rPr>
        <w:t>5,512.83</w:t>
      </w:r>
      <w:r>
        <w:rPr>
          <w:color w:val="000000"/>
          <w:spacing w:val="0"/>
          <w:w w:val="100"/>
          <w:position w:val="0"/>
        </w:rPr>
        <w:t>万元，同比增加</w:t>
      </w:r>
      <w:r>
        <w:rPr>
          <w:rFonts w:ascii="Arial" w:eastAsia="Arial" w:hAnsi="Arial" w:cs="Arial"/>
          <w:color w:val="000000"/>
          <w:spacing w:val="0"/>
          <w:w w:val="100"/>
          <w:position w:val="0"/>
          <w:sz w:val="24"/>
          <w:szCs w:val="24"/>
        </w:rPr>
        <w:t>3,902.99</w:t>
      </w:r>
      <w:r>
        <w:rPr>
          <w:color w:val="000000"/>
          <w:spacing w:val="0"/>
          <w:w w:val="100"/>
          <w:position w:val="0"/>
        </w:rPr>
        <w:t>万元， 增长</w:t>
      </w:r>
      <w:r>
        <w:rPr>
          <w:rFonts w:ascii="Arial" w:eastAsia="Arial" w:hAnsi="Arial" w:cs="Arial"/>
          <w:color w:val="000000"/>
          <w:spacing w:val="0"/>
          <w:w w:val="100"/>
          <w:position w:val="0"/>
          <w:sz w:val="24"/>
          <w:szCs w:val="24"/>
        </w:rPr>
        <w:t>242.45%</w:t>
      </w:r>
      <w:r>
        <w:rPr>
          <w:color w:val="000000"/>
          <w:spacing w:val="0"/>
          <w:w w:val="100"/>
          <w:position w:val="0"/>
        </w:rPr>
        <w:t>，主要原因为农业研发项目投入同比增加形成。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经营活动产生的现金流量净额变动原因说明：</w:t>
      </w:r>
      <w:r>
        <w:rPr>
          <w:color w:val="000000"/>
          <w:spacing w:val="0"/>
          <w:w w:val="100"/>
          <w:position w:val="0"/>
        </w:rPr>
        <w:t xml:space="preserve">本报告期经营活动产生的现金流量净额 </w:t>
      </w:r>
      <w:r>
        <w:rPr>
          <w:rFonts w:ascii="Arial" w:eastAsia="Arial" w:hAnsi="Arial" w:cs="Arial"/>
          <w:color w:val="000000"/>
          <w:spacing w:val="0"/>
          <w:w w:val="100"/>
          <w:position w:val="0"/>
          <w:sz w:val="24"/>
          <w:szCs w:val="24"/>
        </w:rPr>
        <w:t>12.26</w:t>
      </w:r>
      <w:r>
        <w:rPr>
          <w:color w:val="000000"/>
          <w:spacing w:val="0"/>
          <w:w w:val="100"/>
          <w:position w:val="0"/>
        </w:rPr>
        <w:t>亿元，同比增加</w:t>
      </w:r>
      <w:r>
        <w:rPr>
          <w:rFonts w:ascii="Arial" w:eastAsia="Arial" w:hAnsi="Arial" w:cs="Arial"/>
          <w:color w:val="000000"/>
          <w:spacing w:val="0"/>
          <w:w w:val="100"/>
          <w:position w:val="0"/>
          <w:sz w:val="24"/>
          <w:szCs w:val="24"/>
        </w:rPr>
        <w:t>3,674.69</w:t>
      </w:r>
      <w:r>
        <w:rPr>
          <w:color w:val="000000"/>
          <w:spacing w:val="0"/>
          <w:w w:val="100"/>
          <w:position w:val="0"/>
        </w:rPr>
        <w:t>万元，增长</w:t>
      </w:r>
      <w:r>
        <w:rPr>
          <w:rFonts w:ascii="Arial" w:eastAsia="Arial" w:hAnsi="Arial" w:cs="Arial"/>
          <w:color w:val="000000"/>
          <w:spacing w:val="0"/>
          <w:w w:val="100"/>
          <w:position w:val="0"/>
          <w:sz w:val="24"/>
          <w:szCs w:val="24"/>
        </w:rPr>
        <w:t>3.09%</w:t>
      </w:r>
      <w:r>
        <w:rPr>
          <w:color w:val="000000"/>
          <w:spacing w:val="0"/>
          <w:w w:val="100"/>
          <w:position w:val="0"/>
        </w:rPr>
        <w:t>，主要原因为航化服务收现、道理 区棚改办偿还应收款收现等同比增加形成。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投资活动产生的现金流量净额变动原因说明：</w:t>
      </w:r>
      <w:r>
        <w:rPr>
          <w:color w:val="000000"/>
          <w:spacing w:val="0"/>
          <w:w w:val="100"/>
          <w:position w:val="0"/>
        </w:rPr>
        <w:t xml:space="preserve">本报告期投资活动产生的现金流量净额 </w:t>
      </w:r>
      <w:r>
        <w:rPr>
          <w:rFonts w:ascii="Arial" w:eastAsia="Arial" w:hAnsi="Arial" w:cs="Arial"/>
          <w:color w:val="000000"/>
          <w:spacing w:val="0"/>
          <w:w w:val="100"/>
          <w:position w:val="0"/>
          <w:sz w:val="24"/>
          <w:szCs w:val="24"/>
        </w:rPr>
        <w:t>-4.77</w:t>
      </w:r>
      <w:r>
        <w:rPr>
          <w:color w:val="000000"/>
          <w:spacing w:val="0"/>
          <w:w w:val="100"/>
          <w:position w:val="0"/>
        </w:rPr>
        <w:t>亿元，同比减少</w:t>
      </w:r>
      <w:r>
        <w:rPr>
          <w:rFonts w:ascii="Arial" w:eastAsia="Arial" w:hAnsi="Arial" w:cs="Arial"/>
          <w:color w:val="000000"/>
          <w:spacing w:val="0"/>
          <w:w w:val="100"/>
          <w:position w:val="0"/>
          <w:sz w:val="24"/>
          <w:szCs w:val="24"/>
        </w:rPr>
        <w:t>5.86</w:t>
      </w:r>
      <w:r>
        <w:rPr>
          <w:color w:val="000000"/>
          <w:spacing w:val="0"/>
          <w:w w:val="100"/>
          <w:position w:val="0"/>
        </w:rPr>
        <w:t>亿元，主要原因为结构性存款理财投资未到期，收回投资 金额同比减少形成。</w:t>
      </w:r>
    </w:p>
    <w:p>
      <w:pPr>
        <w:pStyle w:val="Style2"/>
        <w:keepNext w:val="0"/>
        <w:keepLines w:val="0"/>
        <w:widowControl w:val="0"/>
        <w:shd w:val="clear" w:color="auto" w:fill="auto"/>
        <w:bidi w:val="0"/>
        <w:spacing w:before="0" w:after="0" w:line="313" w:lineRule="exact"/>
        <w:ind w:left="300" w:right="0" w:firstLine="0"/>
        <w:jc w:val="both"/>
      </w:pPr>
      <w:r>
        <w:rPr>
          <w:b/>
          <w:bCs/>
          <w:color w:val="000000"/>
          <w:spacing w:val="0"/>
          <w:w w:val="100"/>
          <w:position w:val="0"/>
        </w:rPr>
        <w:t>筹资活动产生的现金流量净额变动原因说明：</w:t>
      </w:r>
      <w:r>
        <w:rPr>
          <w:color w:val="000000"/>
          <w:spacing w:val="0"/>
          <w:w w:val="100"/>
          <w:position w:val="0"/>
        </w:rPr>
        <w:t xml:space="preserve">本报告期筹资活动产生的现金流量净额 </w:t>
      </w:r>
      <w:r>
        <w:rPr>
          <w:rFonts w:ascii="Arial" w:eastAsia="Arial" w:hAnsi="Arial" w:cs="Arial"/>
          <w:color w:val="000000"/>
          <w:spacing w:val="0"/>
          <w:w w:val="100"/>
          <w:position w:val="0"/>
          <w:sz w:val="24"/>
          <w:szCs w:val="24"/>
        </w:rPr>
        <w:t>-7.12</w:t>
      </w:r>
      <w:r>
        <w:rPr>
          <w:color w:val="000000"/>
          <w:spacing w:val="0"/>
          <w:w w:val="100"/>
          <w:position w:val="0"/>
        </w:rPr>
        <w:t>亿元，同比减少</w:t>
      </w:r>
      <w:r>
        <w:rPr>
          <w:rFonts w:ascii="Arial" w:eastAsia="Arial" w:hAnsi="Arial" w:cs="Arial"/>
          <w:color w:val="000000"/>
          <w:spacing w:val="0"/>
          <w:w w:val="100"/>
          <w:position w:val="0"/>
          <w:sz w:val="24"/>
          <w:szCs w:val="24"/>
        </w:rPr>
        <w:t>3,677.65</w:t>
      </w:r>
      <w:r>
        <w:rPr>
          <w:color w:val="000000"/>
          <w:spacing w:val="0"/>
          <w:w w:val="100"/>
          <w:position w:val="0"/>
        </w:rPr>
        <w:t>万元，主要原因为本报告期支付股东红利同比增加形 成。</w:t>
      </w:r>
    </w:p>
    <w:p>
      <w:pPr>
        <w:pStyle w:val="Style2"/>
        <w:keepNext w:val="0"/>
        <w:keepLines w:val="0"/>
        <w:widowControl w:val="0"/>
        <w:shd w:val="clear" w:color="auto" w:fill="auto"/>
        <w:bidi w:val="0"/>
        <w:spacing w:before="0" w:after="360" w:line="313" w:lineRule="exact"/>
        <w:ind w:left="300" w:right="0" w:firstLine="0"/>
        <w:jc w:val="left"/>
      </w:pPr>
      <w:r>
        <w:rPr>
          <w:color w:val="000000"/>
          <w:spacing w:val="0"/>
          <w:w w:val="100"/>
          <w:position w:val="0"/>
        </w:rPr>
        <w:t>本期公司业务类型、利润构成或利润来源发生重大变动的详细说明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3"/>
        </w:numPr>
        <w:shd w:val="clear" w:color="auto" w:fill="auto"/>
        <w:bidi w:val="0"/>
        <w:spacing w:before="0" w:after="120" w:line="313" w:lineRule="exact"/>
        <w:ind w:left="30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收入和成本分析</w:t>
      </w:r>
      <w:bookmarkEnd w:id="110"/>
      <w:bookmarkEnd w:id="111"/>
      <w:bookmarkEnd w:id="113"/>
    </w:p>
    <w:p>
      <w:pPr>
        <w:pStyle w:val="Style2"/>
        <w:keepNext w:val="0"/>
        <w:keepLines w:val="0"/>
        <w:widowControl w:val="0"/>
        <w:shd w:val="clear" w:color="auto" w:fill="auto"/>
        <w:bidi w:val="0"/>
        <w:spacing w:before="0" w:after="0" w:line="298" w:lineRule="auto"/>
        <w:ind w:left="30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300" w:right="0" w:firstLine="640"/>
        <w:jc w:val="both"/>
      </w:pPr>
      <w:r>
        <w:rPr>
          <w:color w:val="000000"/>
          <w:spacing w:val="0"/>
          <w:w w:val="100"/>
          <w:position w:val="0"/>
        </w:rPr>
        <w:t>本报告期，实现主营业务收入</w:t>
      </w:r>
      <w:r>
        <w:rPr>
          <w:rFonts w:ascii="Arial" w:eastAsia="Arial" w:hAnsi="Arial" w:cs="Arial"/>
          <w:color w:val="000000"/>
          <w:spacing w:val="0"/>
          <w:w w:val="100"/>
          <w:position w:val="0"/>
          <w:sz w:val="24"/>
          <w:szCs w:val="24"/>
        </w:rPr>
        <w:t>29.0</w:t>
      </w:r>
      <w:r>
        <w:rPr>
          <w:rFonts w:ascii="Arial" w:eastAsia="Arial" w:hAnsi="Arial" w:cs="Arial"/>
          <w:color w:val="000000"/>
          <w:spacing w:val="0"/>
          <w:w w:val="100"/>
          <w:position w:val="0"/>
          <w:sz w:val="24"/>
          <w:szCs w:val="24"/>
        </w:rPr>
        <w:t>2</w:t>
      </w:r>
      <w:r>
        <w:rPr>
          <w:color w:val="000000"/>
          <w:spacing w:val="0"/>
          <w:w w:val="100"/>
          <w:position w:val="0"/>
        </w:rPr>
        <w:t>亿元，同比增长</w:t>
      </w:r>
      <w:r>
        <w:rPr>
          <w:rFonts w:ascii="Arial" w:eastAsia="Arial" w:hAnsi="Arial" w:cs="Arial"/>
          <w:color w:val="000000"/>
          <w:spacing w:val="0"/>
          <w:w w:val="100"/>
          <w:position w:val="0"/>
          <w:sz w:val="24"/>
          <w:szCs w:val="24"/>
        </w:rPr>
        <w:t>6.61%</w:t>
      </w:r>
      <w:r>
        <w:rPr>
          <w:color w:val="000000"/>
          <w:spacing w:val="0"/>
          <w:w w:val="100"/>
          <w:position w:val="0"/>
        </w:rPr>
        <w:t>，发生主营业务成 本</w:t>
      </w:r>
      <w:r>
        <w:rPr>
          <w:rFonts w:ascii="Arial" w:eastAsia="Arial" w:hAnsi="Arial" w:cs="Arial"/>
          <w:color w:val="000000"/>
          <w:spacing w:val="0"/>
          <w:w w:val="100"/>
          <w:position w:val="0"/>
          <w:sz w:val="24"/>
          <w:szCs w:val="24"/>
        </w:rPr>
        <w:t>13.68</w:t>
      </w:r>
      <w:r>
        <w:rPr>
          <w:color w:val="000000"/>
          <w:spacing w:val="0"/>
          <w:w w:val="100"/>
          <w:position w:val="0"/>
        </w:rPr>
        <w:t>亿元，同比增长</w:t>
      </w:r>
      <w:r>
        <w:rPr>
          <w:rFonts w:ascii="Arial" w:eastAsia="Arial" w:hAnsi="Arial" w:cs="Arial"/>
          <w:color w:val="000000"/>
          <w:spacing w:val="0"/>
          <w:w w:val="100"/>
          <w:position w:val="0"/>
          <w:sz w:val="24"/>
          <w:szCs w:val="24"/>
        </w:rPr>
        <w:t>10.91%</w:t>
      </w:r>
      <w:r>
        <w:rPr>
          <w:color w:val="000000"/>
          <w:spacing w:val="0"/>
          <w:w w:val="100"/>
          <w:position w:val="0"/>
        </w:rPr>
        <w:t>，变动主要原因为土地承包收入增加及农产品经营 业务增加。</w:t>
      </w:r>
      <w:r>
        <w:br w:type="page"/>
      </w:r>
    </w:p>
    <w:p>
      <w:pPr>
        <w:pStyle w:val="Style26"/>
        <w:keepNext/>
        <w:keepLines/>
        <w:widowControl w:val="0"/>
        <w:shd w:val="clear" w:color="auto" w:fill="auto"/>
        <w:bidi w:val="0"/>
        <w:spacing w:before="0" w:after="80" w:line="240" w:lineRule="auto"/>
        <w:ind w:left="0" w:right="0" w:firstLine="24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1）.</w:t>
      </w:r>
      <w:r>
        <w:rPr>
          <w:color w:val="000000"/>
          <w:spacing w:val="0"/>
          <w:w w:val="100"/>
          <w:position w:val="0"/>
        </w:rPr>
        <w:t>主营业务分行业、分产品、分地区、分销售模式情况</w:t>
      </w:r>
      <w:bookmarkEnd w:id="114"/>
      <w:bookmarkEnd w:id="115"/>
      <w:bookmarkEnd w:id="117"/>
    </w:p>
    <w:p>
      <w:pPr>
        <w:pStyle w:val="Style2"/>
        <w:keepNext w:val="0"/>
        <w:keepLines w:val="0"/>
        <w:widowControl w:val="0"/>
        <w:pBdr>
          <w:bottom w:val="single" w:sz="4" w:space="0" w:color="auto"/>
        </w:pBdr>
        <w:shd w:val="clear" w:color="auto" w:fill="auto"/>
        <w:bidi w:val="0"/>
        <w:spacing w:before="0" w:after="160" w:line="240" w:lineRule="auto"/>
        <w:ind w:left="6740" w:right="0" w:firstLine="0"/>
        <w:jc w:val="left"/>
      </w:pPr>
      <w:r>
        <w:rPr>
          <w:color w:val="000000"/>
          <w:spacing w:val="0"/>
          <w:w w:val="100"/>
          <w:position w:val="0"/>
        </w:rPr>
        <w:t>单位:元币种:人民币</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主营业务分行业情况</w:t>
      </w:r>
    </w:p>
    <w:tbl>
      <w:tblPr>
        <w:tblOverlap w:val="never"/>
        <w:jc w:val="center"/>
        <w:tblLayout w:type="fixed"/>
      </w:tblPr>
      <w:tblGrid>
        <w:gridCol w:w="1478"/>
        <w:gridCol w:w="1805"/>
        <w:gridCol w:w="1800"/>
        <w:gridCol w:w="941"/>
        <w:gridCol w:w="1051"/>
        <w:gridCol w:w="1051"/>
        <w:gridCol w:w="1373"/>
      </w:tblGrid>
      <w:tr>
        <w:trPr>
          <w:trHeight w:val="8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毛利率</w:t>
            </w:r>
          </w:p>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营业成本 比上年增 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w:t>
            </w:r>
          </w:p>
          <w:p>
            <w:pPr>
              <w:pStyle w:val="Style1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增减（</w:t>
            </w:r>
            <w:r>
              <w:rPr>
                <w:color w:val="000000"/>
                <w:spacing w:val="0"/>
                <w:w w:val="100"/>
                <w:position w:val="0"/>
                <w:sz w:val="24"/>
                <w:szCs w:val="24"/>
              </w:rPr>
              <w:t>％</w:t>
            </w:r>
            <w:r>
              <w:rPr>
                <w:color w:val="000000"/>
                <w:spacing w:val="0"/>
                <w:w w:val="100"/>
                <w:position w:val="0"/>
                <w:sz w:val="19"/>
                <w:szCs w:val="19"/>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2,842,007,878.60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1,316,543,782.16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1.35</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205,878.59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20"/>
                <w:szCs w:val="20"/>
              </w:rPr>
            </w:pPr>
            <w:r>
              <w:rPr>
                <w:color w:val="000000"/>
                <w:spacing w:val="0"/>
                <w:w w:val="100"/>
                <w:position w:val="0"/>
                <w:sz w:val="19"/>
                <w:szCs w:val="19"/>
              </w:rPr>
              <w:t>增加</w:t>
            </w:r>
            <w:r>
              <w:rPr>
                <w:rFonts w:ascii="Arial" w:eastAsia="Arial" w:hAnsi="Arial" w:cs="Arial"/>
                <w:color w:val="000000"/>
                <w:spacing w:val="0"/>
                <w:w w:val="100"/>
                <w:position w:val="0"/>
                <w:sz w:val="20"/>
                <w:szCs w:val="20"/>
              </w:rPr>
              <w:t>100.00</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个百分点</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商品流通行业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1,352,176.99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2,425,198.71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79.36</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房地产行业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58,796,282.90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48,665,889.11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311.30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20"/>
                <w:szCs w:val="20"/>
              </w:rPr>
            </w:pPr>
            <w:r>
              <w:rPr>
                <w:color w:val="000000"/>
                <w:spacing w:val="0"/>
                <w:w w:val="100"/>
                <w:position w:val="0"/>
                <w:sz w:val="19"/>
                <w:szCs w:val="19"/>
              </w:rPr>
              <w:t>增加</w:t>
            </w:r>
            <w:r>
              <w:rPr>
                <w:rFonts w:ascii="Arial" w:eastAsia="Arial" w:hAnsi="Arial" w:cs="Arial"/>
                <w:color w:val="000000"/>
                <w:spacing w:val="0"/>
                <w:w w:val="100"/>
                <w:position w:val="0"/>
                <w:sz w:val="20"/>
                <w:szCs w:val="20"/>
              </w:rPr>
              <w:t>106.39</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个百分点</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2,902,362,217.08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1,367,634,869.98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52.88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10.91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1.82</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主营业务分产品情况</w:t>
      </w:r>
    </w:p>
    <w:tbl>
      <w:tblPr>
        <w:tblOverlap w:val="never"/>
        <w:jc w:val="center"/>
        <w:tblLayout w:type="fixed"/>
      </w:tblPr>
      <w:tblGrid>
        <w:gridCol w:w="1478"/>
        <w:gridCol w:w="1805"/>
        <w:gridCol w:w="1800"/>
        <w:gridCol w:w="941"/>
        <w:gridCol w:w="1051"/>
        <w:gridCol w:w="1051"/>
        <w:gridCol w:w="1373"/>
      </w:tblGrid>
      <w:tr>
        <w:trPr>
          <w:trHeight w:val="83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毛利率</w:t>
            </w:r>
          </w:p>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营业成本 比上年增 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w:t>
            </w:r>
          </w:p>
          <w:p>
            <w:pPr>
              <w:pStyle w:val="Style1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增减（</w:t>
            </w:r>
            <w:r>
              <w:rPr>
                <w:color w:val="000000"/>
                <w:spacing w:val="0"/>
                <w:w w:val="100"/>
                <w:position w:val="0"/>
                <w:sz w:val="24"/>
                <w:szCs w:val="24"/>
              </w:rPr>
              <w:t>％</w:t>
            </w:r>
            <w:r>
              <w:rPr>
                <w:color w:val="000000"/>
                <w:spacing w:val="0"/>
                <w:w w:val="100"/>
                <w:position w:val="0"/>
                <w:sz w:val="19"/>
                <w:szCs w:val="19"/>
              </w:rPr>
              <w:t>）</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土地承包费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2,792,877,783.69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1,268,874,540.94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6.38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1.03</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农产品销售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49,130,094.91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47,669,241.22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67.08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0.41</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纸张销售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205,878.59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亚麻纱销售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1,347,787.61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2,376,150.75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商品房销售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58,796,282.90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48,665,889.11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311.30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20"/>
                <w:szCs w:val="20"/>
              </w:rPr>
            </w:pPr>
            <w:r>
              <w:rPr>
                <w:color w:val="000000"/>
                <w:spacing w:val="0"/>
                <w:w w:val="100"/>
                <w:position w:val="0"/>
                <w:sz w:val="19"/>
                <w:szCs w:val="19"/>
              </w:rPr>
              <w:t>增加</w:t>
            </w:r>
            <w:r>
              <w:rPr>
                <w:rFonts w:ascii="Arial" w:eastAsia="Arial" w:hAnsi="Arial" w:cs="Arial"/>
                <w:color w:val="000000"/>
                <w:spacing w:val="0"/>
                <w:w w:val="100"/>
                <w:position w:val="0"/>
                <w:sz w:val="20"/>
                <w:szCs w:val="20"/>
              </w:rPr>
              <w:t>106.39</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个百分点</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4,389.38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49,047.96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2,902,362,217.08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1,367,634,869.98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52.88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10.91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1.82</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主营业务分地区情况</w:t>
      </w:r>
    </w:p>
    <w:tbl>
      <w:tblPr>
        <w:tblOverlap w:val="never"/>
        <w:jc w:val="center"/>
        <w:tblLayout w:type="fixed"/>
      </w:tblPr>
      <w:tblGrid>
        <w:gridCol w:w="1478"/>
        <w:gridCol w:w="1805"/>
        <w:gridCol w:w="1800"/>
        <w:gridCol w:w="941"/>
        <w:gridCol w:w="1051"/>
        <w:gridCol w:w="1051"/>
        <w:gridCol w:w="1373"/>
      </w:tblGrid>
      <w:tr>
        <w:trPr>
          <w:trHeight w:val="8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毛利率</w:t>
            </w:r>
          </w:p>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营业收入 比上年增 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营业成本 比上年增 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w:t>
            </w:r>
          </w:p>
          <w:p>
            <w:pPr>
              <w:pStyle w:val="Style1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增减（</w:t>
            </w:r>
            <w:r>
              <w:rPr>
                <w:color w:val="000000"/>
                <w:spacing w:val="0"/>
                <w:w w:val="100"/>
                <w:position w:val="0"/>
                <w:sz w:val="24"/>
                <w:szCs w:val="24"/>
              </w:rPr>
              <w:t>％</w:t>
            </w:r>
            <w:r>
              <w:rPr>
                <w:color w:val="000000"/>
                <w:spacing w:val="0"/>
                <w:w w:val="100"/>
                <w:position w:val="0"/>
                <w:sz w:val="19"/>
                <w:szCs w:val="19"/>
              </w:rPr>
              <w:t>）</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2,901,014,429.47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1,365,258,719.23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1.76</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1,347,787.61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2,376,150.75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2,902,362,217.08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1,367,634,869.98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减少</w:t>
            </w:r>
            <w:r>
              <w:rPr>
                <w:rFonts w:ascii="Arial" w:eastAsia="Arial" w:hAnsi="Arial" w:cs="Arial"/>
                <w:color w:val="000000"/>
                <w:spacing w:val="0"/>
                <w:w w:val="100"/>
                <w:position w:val="0"/>
                <w:sz w:val="20"/>
                <w:szCs w:val="20"/>
              </w:rPr>
              <w:t>1.82</w:t>
            </w:r>
            <w:r>
              <w:rPr>
                <w:color w:val="000000"/>
                <w:spacing w:val="0"/>
                <w:w w:val="100"/>
                <w:position w:val="0"/>
                <w:sz w:val="19"/>
                <w:szCs w:val="19"/>
              </w:rPr>
              <w:t>个</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百分点</w:t>
            </w:r>
          </w:p>
        </w:tc>
      </w:tr>
      <w:tr>
        <w:trPr>
          <w:trHeight w:val="432" w:hRule="exact"/>
        </w:trPr>
        <w:tc>
          <w:tcPr>
            <w:gridSpan w:val="7"/>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主营业务分销售模式情况</w:t>
            </w:r>
          </w:p>
        </w:tc>
      </w:tr>
      <w:tr>
        <w:trPr>
          <w:trHeight w:val="88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销售模式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毛利率</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营业收入</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比上年增</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减（％）</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rPr>
                <w:sz w:val="19"/>
                <w:szCs w:val="19"/>
              </w:rPr>
            </w:pPr>
            <w:r>
              <w:rPr>
                <w:color w:val="000000"/>
                <w:spacing w:val="0"/>
                <w:w w:val="100"/>
                <w:position w:val="0"/>
                <w:sz w:val="19"/>
                <w:szCs w:val="19"/>
              </w:rPr>
              <w:t>营业成本 比上年增 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毛利率比上年</w:t>
            </w:r>
          </w:p>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增减（％）</w:t>
            </w:r>
          </w:p>
        </w:tc>
      </w:tr>
    </w:tbl>
    <w:p>
      <w:pPr>
        <w:spacing w:lineRule="exact" w:line="1"/>
        <w:rPr>
          <w:sz w:val="2"/>
          <w:szCs w:val="2"/>
        </w:rPr>
      </w:pPr>
      <w:r>
        <w:br w:type="page"/>
      </w:r>
    </w:p>
    <w:p>
      <w:pPr>
        <w:widowControl w:val="0"/>
        <w:spacing w:line="1" w:lineRule="exact"/>
      </w:pPr>
      <w:r>
        <mc:AlternateContent>
          <mc:Choice Requires="wps">
            <w:drawing>
              <wp:anchor distT="88265" distB="88265" distL="0" distR="0" simplePos="0" relativeHeight="125829380" behindDoc="0" locked="0" layoutInCell="1" allowOverlap="1">
                <wp:simplePos x="0" y="0"/>
                <wp:positionH relativeFrom="page">
                  <wp:posOffset>1221740</wp:posOffset>
                </wp:positionH>
                <wp:positionV relativeFrom="paragraph">
                  <wp:posOffset>88265</wp:posOffset>
                </wp:positionV>
                <wp:extent cx="289560" cy="167640"/>
                <wp:wrapTopAndBottom/>
                <wp:docPr id="3" name="Shape 3"/>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xbxContent>
                      </wps:txbx>
                      <wps:bodyPr wrap="none" lIns="0" tIns="0" rIns="0" bIns="0">
                        <a:noAutoFit/>
                      </wps:bodyPr>
                    </wps:wsp>
                  </a:graphicData>
                </a:graphic>
              </wp:anchor>
            </w:drawing>
          </mc:Choice>
          <mc:Fallback>
            <w:pict>
              <v:shape id="_x0000_s1029" type="#_x0000_t202" style="position:absolute;margin-left:96.200000000000003pt;margin-top:6.9500000000000002pt;width:22.800000000000001pt;height:13.200000000000001pt;z-index:-125829373;mso-wrap-distance-left:0;mso-wrap-distance-top:6.9500000000000002pt;mso-wrap-distance-right:0;mso-wrap-distance-bottom:6.9500000000000002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xbxContent>
                </v:textbox>
                <w10:wrap type="topAndBottom" anchorx="page"/>
              </v:shape>
            </w:pict>
          </mc:Fallback>
        </mc:AlternateContent>
      </w:r>
      <w:r>
        <mc:AlternateContent>
          <mc:Choice Requires="wps">
            <w:drawing>
              <wp:anchor distT="94615" distB="90805" distL="0" distR="0" simplePos="0" relativeHeight="125829382" behindDoc="0" locked="0" layoutInCell="1" allowOverlap="1">
                <wp:simplePos x="0" y="0"/>
                <wp:positionH relativeFrom="page">
                  <wp:posOffset>2205990</wp:posOffset>
                </wp:positionH>
                <wp:positionV relativeFrom="paragraph">
                  <wp:posOffset>94615</wp:posOffset>
                </wp:positionV>
                <wp:extent cx="2807335" cy="158750"/>
                <wp:wrapTopAndBottom/>
                <wp:docPr id="5" name="Shape 5"/>
                <a:graphic xmlns:a="http://schemas.openxmlformats.org/drawingml/2006/main">
                  <a:graphicData uri="http://schemas.microsoft.com/office/word/2010/wordprocessingShape">
                    <wps:wsp>
                      <wps:cNvSpPr txBox="1"/>
                      <wps:spPr>
                        <a:xfrm>
                          <a:ext cx="2807335" cy="158750"/>
                        </a:xfrm>
                        <a:prstGeom prst="rect"/>
                        <a:noFill/>
                      </wps:spPr>
                      <wps:txbx>
                        <w:txbxContent>
                          <w:p>
                            <w:pPr>
                              <w:pStyle w:val="Style45"/>
                              <w:keepNext w:val="0"/>
                              <w:keepLines w:val="0"/>
                              <w:widowControl w:val="0"/>
                              <w:shd w:val="clear" w:color="auto" w:fill="auto"/>
                              <w:tabs>
                                <w:tab w:pos="1814" w:val="left"/>
                                <w:tab w:pos="3850" w:val="left"/>
                              </w:tabs>
                              <w:bidi w:val="0"/>
                              <w:spacing w:before="0" w:after="0" w:line="240" w:lineRule="auto"/>
                              <w:ind w:left="0" w:right="0" w:firstLine="0"/>
                              <w:jc w:val="left"/>
                            </w:pPr>
                            <w:r>
                              <w:rPr>
                                <w:color w:val="000000"/>
                                <w:spacing w:val="0"/>
                                <w:w w:val="100"/>
                                <w:position w:val="0"/>
                              </w:rPr>
                              <w:t>2,902,362,217.08</w:t>
                              <w:tab/>
                              <w:t>1,367,634,869.98</w:t>
                              <w:tab/>
                              <w:t>52.88</w:t>
                            </w:r>
                          </w:p>
                        </w:txbxContent>
                      </wps:txbx>
                      <wps:bodyPr wrap="none" lIns="0" tIns="0" rIns="0" bIns="0">
                        <a:noAutoFit/>
                      </wps:bodyPr>
                    </wps:wsp>
                  </a:graphicData>
                </a:graphic>
              </wp:anchor>
            </w:drawing>
          </mc:Choice>
          <mc:Fallback>
            <w:pict>
              <v:shape id="_x0000_s1031" type="#_x0000_t202" style="position:absolute;margin-left:173.70000000000002pt;margin-top:7.4500000000000002pt;width:221.05000000000001pt;height:12.5pt;z-index:-125829371;mso-wrap-distance-left:0;mso-wrap-distance-top:7.4500000000000002pt;mso-wrap-distance-right:0;mso-wrap-distance-bottom:7.1500000000000004pt;mso-position-horizontal-relative:page" filled="f" stroked="f">
                <v:textbox inset="0,0,0,0">
                  <w:txbxContent>
                    <w:p>
                      <w:pPr>
                        <w:pStyle w:val="Style45"/>
                        <w:keepNext w:val="0"/>
                        <w:keepLines w:val="0"/>
                        <w:widowControl w:val="0"/>
                        <w:shd w:val="clear" w:color="auto" w:fill="auto"/>
                        <w:tabs>
                          <w:tab w:pos="1814" w:val="left"/>
                          <w:tab w:pos="3850" w:val="left"/>
                        </w:tabs>
                        <w:bidi w:val="0"/>
                        <w:spacing w:before="0" w:after="0" w:line="240" w:lineRule="auto"/>
                        <w:ind w:left="0" w:right="0" w:firstLine="0"/>
                        <w:jc w:val="left"/>
                      </w:pPr>
                      <w:r>
                        <w:rPr>
                          <w:color w:val="000000"/>
                          <w:spacing w:val="0"/>
                          <w:w w:val="100"/>
                          <w:position w:val="0"/>
                        </w:rPr>
                        <w:t>2,902,362,217.08</w:t>
                        <w:tab/>
                        <w:t>1,367,634,869.98</w:t>
                        <w:tab/>
                        <w:t>52.88</w:t>
                      </w:r>
                    </w:p>
                  </w:txbxContent>
                </v:textbox>
                <w10:wrap type="topAndBottom" anchorx="page"/>
              </v:shape>
            </w:pict>
          </mc:Fallback>
        </mc:AlternateContent>
      </w:r>
      <w:r>
        <mc:AlternateContent>
          <mc:Choice Requires="wps">
            <w:drawing>
              <wp:anchor distT="94615" distB="90805" distL="0" distR="0" simplePos="0" relativeHeight="125829384" behindDoc="0" locked="0" layoutInCell="1" allowOverlap="1">
                <wp:simplePos x="0" y="0"/>
                <wp:positionH relativeFrom="page">
                  <wp:posOffset>5394325</wp:posOffset>
                </wp:positionH>
                <wp:positionV relativeFrom="paragraph">
                  <wp:posOffset>94615</wp:posOffset>
                </wp:positionV>
                <wp:extent cx="286385" cy="158750"/>
                <wp:wrapTopAndBottom/>
                <wp:docPr id="7" name="Shape 7"/>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6.61</w:t>
                            </w:r>
                          </w:p>
                        </w:txbxContent>
                      </wps:txbx>
                      <wps:bodyPr wrap="none" lIns="0" tIns="0" rIns="0" bIns="0">
                        <a:noAutoFit/>
                      </wps:bodyPr>
                    </wps:wsp>
                  </a:graphicData>
                </a:graphic>
              </wp:anchor>
            </w:drawing>
          </mc:Choice>
          <mc:Fallback>
            <w:pict>
              <v:shape id="_x0000_s1033" type="#_x0000_t202" style="position:absolute;margin-left:424.75pt;margin-top:7.4500000000000002pt;width:22.550000000000001pt;height:12.5pt;z-index:-125829369;mso-wrap-distance-left:0;mso-wrap-distance-top:7.4500000000000002pt;mso-wrap-distance-right:0;mso-wrap-distance-bottom:7.1500000000000004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6.61</w:t>
                      </w:r>
                    </w:p>
                  </w:txbxContent>
                </v:textbox>
                <w10:wrap type="topAndBottom" anchorx="page"/>
              </v:shape>
            </w:pict>
          </mc:Fallback>
        </mc:AlternateContent>
      </w:r>
      <w:r>
        <mc:AlternateContent>
          <mc:Choice Requires="wps">
            <w:drawing>
              <wp:anchor distT="94615" distB="90805" distL="0" distR="0" simplePos="0" relativeHeight="125829386" behindDoc="0" locked="0" layoutInCell="1" allowOverlap="1">
                <wp:simplePos x="0" y="0"/>
                <wp:positionH relativeFrom="page">
                  <wp:posOffset>5998210</wp:posOffset>
                </wp:positionH>
                <wp:positionV relativeFrom="paragraph">
                  <wp:posOffset>94615</wp:posOffset>
                </wp:positionV>
                <wp:extent cx="350520" cy="158750"/>
                <wp:wrapTopAndBottom/>
                <wp:docPr id="9" name="Shape 9"/>
                <a:graphic xmlns:a="http://schemas.openxmlformats.org/drawingml/2006/main">
                  <a:graphicData uri="http://schemas.microsoft.com/office/word/2010/wordprocessingShape">
                    <wps:wsp>
                      <wps:cNvSpPr txBox="1"/>
                      <wps:spPr>
                        <a:xfrm>
                          <a:ext cx="350520" cy="15875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w:t>
                            </w:r>
                          </w:p>
                        </w:txbxContent>
                      </wps:txbx>
                      <wps:bodyPr wrap="none" lIns="0" tIns="0" rIns="0" bIns="0">
                        <a:noAutoFit/>
                      </wps:bodyPr>
                    </wps:wsp>
                  </a:graphicData>
                </a:graphic>
              </wp:anchor>
            </w:drawing>
          </mc:Choice>
          <mc:Fallback>
            <w:pict>
              <v:shape id="_x0000_s1035" type="#_x0000_t202" style="position:absolute;margin-left:472.30000000000001pt;margin-top:7.4500000000000002pt;width:27.600000000000001pt;height:12.5pt;z-index:-125829367;mso-wrap-distance-left:0;mso-wrap-distance-top:7.4500000000000002pt;mso-wrap-distance-right:0;mso-wrap-distance-bottom:7.1500000000000004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6449060</wp:posOffset>
                </wp:positionH>
                <wp:positionV relativeFrom="paragraph">
                  <wp:posOffset>0</wp:posOffset>
                </wp:positionV>
                <wp:extent cx="753110" cy="344170"/>
                <wp:wrapTopAndBottom/>
                <wp:docPr id="11" name="Shape 11"/>
                <a:graphic xmlns:a="http://schemas.openxmlformats.org/drawingml/2006/main">
                  <a:graphicData uri="http://schemas.microsoft.com/office/word/2010/wordprocessingShape">
                    <wps:wsp>
                      <wps:cNvSpPr txBox="1"/>
                      <wps:spPr>
                        <a:xfrm>
                          <a:ext cx="753110" cy="344170"/>
                        </a:xfrm>
                        <a:prstGeom prst="rect"/>
                        <a:noFill/>
                      </wps:spPr>
                      <wps:txbx>
                        <w:txbxContent>
                          <w:p>
                            <w:pPr>
                              <w:pStyle w:val="Style45"/>
                              <w:keepNext w:val="0"/>
                              <w:keepLines w:val="0"/>
                              <w:widowControl w:val="0"/>
                              <w:shd w:val="clear" w:color="auto" w:fill="auto"/>
                              <w:bidi w:val="0"/>
                              <w:spacing w:before="0" w:after="40" w:line="240" w:lineRule="auto"/>
                              <w:ind w:left="0" w:right="0" w:firstLine="0"/>
                              <w:jc w:val="right"/>
                              <w:rPr>
                                <w:sz w:val="19"/>
                                <w:szCs w:val="19"/>
                              </w:rPr>
                            </w:pPr>
                            <w:r>
                              <w:rPr>
                                <w:rFonts w:ascii="SimSun" w:eastAsia="SimSun" w:hAnsi="SimSun" w:cs="SimSun"/>
                                <w:color w:val="000000"/>
                                <w:spacing w:val="0"/>
                                <w:w w:val="100"/>
                                <w:position w:val="0"/>
                                <w:sz w:val="19"/>
                                <w:szCs w:val="19"/>
                              </w:rPr>
                              <w:t>减少</w:t>
                            </w:r>
                            <w:r>
                              <w:rPr>
                                <w:color w:val="000000"/>
                                <w:spacing w:val="0"/>
                                <w:w w:val="100"/>
                                <w:position w:val="0"/>
                                <w:sz w:val="20"/>
                                <w:szCs w:val="20"/>
                              </w:rPr>
                              <w:t>1.82</w:t>
                            </w:r>
                            <w:r>
                              <w:rPr>
                                <w:rFonts w:ascii="SimSun" w:eastAsia="SimSun" w:hAnsi="SimSun" w:cs="SimSun"/>
                                <w:color w:val="000000"/>
                                <w:spacing w:val="0"/>
                                <w:w w:val="100"/>
                                <w:position w:val="0"/>
                                <w:sz w:val="19"/>
                                <w:szCs w:val="19"/>
                              </w:rPr>
                              <w:t>个</w:t>
                            </w:r>
                          </w:p>
                          <w:p>
                            <w:pPr>
                              <w:pStyle w:val="Style43"/>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百分点</w:t>
                            </w:r>
                          </w:p>
                        </w:txbxContent>
                      </wps:txbx>
                      <wps:bodyPr lIns="0" tIns="0" rIns="0" bIns="0">
                        <a:noAutoFit/>
                      </wps:bodyPr>
                    </wps:wsp>
                  </a:graphicData>
                </a:graphic>
              </wp:anchor>
            </w:drawing>
          </mc:Choice>
          <mc:Fallback>
            <w:pict>
              <v:shape id="_x0000_s1037" type="#_x0000_t202" style="position:absolute;margin-left:507.80000000000001pt;margin-top:0;width:59.300000000000004pt;height:27.100000000000001pt;z-index:-125829365;mso-wrap-distance-left:0;mso-wrap-distance-right:0;mso-position-horizontal-relative:page" filled="f" stroked="f">
                <v:textbox inset="0,0,0,0">
                  <w:txbxContent>
                    <w:p>
                      <w:pPr>
                        <w:pStyle w:val="Style45"/>
                        <w:keepNext w:val="0"/>
                        <w:keepLines w:val="0"/>
                        <w:widowControl w:val="0"/>
                        <w:shd w:val="clear" w:color="auto" w:fill="auto"/>
                        <w:bidi w:val="0"/>
                        <w:spacing w:before="0" w:after="40" w:line="240" w:lineRule="auto"/>
                        <w:ind w:left="0" w:right="0" w:firstLine="0"/>
                        <w:jc w:val="right"/>
                        <w:rPr>
                          <w:sz w:val="19"/>
                          <w:szCs w:val="19"/>
                        </w:rPr>
                      </w:pPr>
                      <w:r>
                        <w:rPr>
                          <w:rFonts w:ascii="SimSun" w:eastAsia="SimSun" w:hAnsi="SimSun" w:cs="SimSun"/>
                          <w:color w:val="000000"/>
                          <w:spacing w:val="0"/>
                          <w:w w:val="100"/>
                          <w:position w:val="0"/>
                          <w:sz w:val="19"/>
                          <w:szCs w:val="19"/>
                        </w:rPr>
                        <w:t>减少</w:t>
                      </w:r>
                      <w:r>
                        <w:rPr>
                          <w:color w:val="000000"/>
                          <w:spacing w:val="0"/>
                          <w:w w:val="100"/>
                          <w:position w:val="0"/>
                          <w:sz w:val="20"/>
                          <w:szCs w:val="20"/>
                        </w:rPr>
                        <w:t>1.82</w:t>
                      </w:r>
                      <w:r>
                        <w:rPr>
                          <w:rFonts w:ascii="SimSun" w:eastAsia="SimSun" w:hAnsi="SimSun" w:cs="SimSun"/>
                          <w:color w:val="000000"/>
                          <w:spacing w:val="0"/>
                          <w:w w:val="100"/>
                          <w:position w:val="0"/>
                          <w:sz w:val="19"/>
                          <w:szCs w:val="19"/>
                        </w:rPr>
                        <w:t>个</w:t>
                      </w:r>
                    </w:p>
                    <w:p>
                      <w:pPr>
                        <w:pStyle w:val="Style43"/>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百分点</w:t>
                      </w:r>
                    </w:p>
                  </w:txbxContent>
                </v:textbox>
                <w10:wrap type="topAndBottom"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主营业务分行业、分产品、分地区、分销售模式情况的说明</w:t>
      </w:r>
    </w:p>
    <w:p>
      <w:pPr>
        <w:pStyle w:val="Style2"/>
        <w:keepNext w:val="0"/>
        <w:keepLines w:val="0"/>
        <w:widowControl w:val="0"/>
        <w:numPr>
          <w:ilvl w:val="0"/>
          <w:numId w:val="5"/>
        </w:numPr>
        <w:shd w:val="clear" w:color="auto" w:fill="auto"/>
        <w:bidi w:val="0"/>
        <w:spacing w:before="0" w:after="0" w:line="322" w:lineRule="exact"/>
        <w:ind w:left="0" w:right="0" w:firstLine="0"/>
        <w:jc w:val="left"/>
      </w:pPr>
      <w:bookmarkStart w:id="118" w:name="bookmark118"/>
      <w:bookmarkEnd w:id="118"/>
      <w:r>
        <w:rPr>
          <w:rFonts w:ascii="Arial" w:eastAsia="Arial" w:hAnsi="Arial" w:cs="Arial"/>
          <w:b/>
          <w:bCs/>
          <w:color w:val="000000"/>
          <w:spacing w:val="0"/>
          <w:w w:val="100"/>
          <w:position w:val="0"/>
          <w:sz w:val="24"/>
          <w:szCs w:val="24"/>
        </w:rPr>
        <w:t>“</w:t>
      </w:r>
      <w:r>
        <w:rPr>
          <w:b/>
          <w:bCs/>
          <w:color w:val="000000"/>
          <w:spacing w:val="0"/>
          <w:w w:val="100"/>
          <w:position w:val="0"/>
        </w:rPr>
        <w:t>农产品销售</w:t>
      </w:r>
      <w:r>
        <w:rPr>
          <w:rFonts w:ascii="Arial" w:eastAsia="Arial" w:hAnsi="Arial" w:cs="Arial"/>
          <w:b/>
          <w:bCs/>
          <w:color w:val="000000"/>
          <w:spacing w:val="0"/>
          <w:w w:val="100"/>
          <w:position w:val="0"/>
          <w:sz w:val="24"/>
          <w:szCs w:val="24"/>
        </w:rPr>
        <w:t>”</w:t>
      </w:r>
      <w:r>
        <w:rPr>
          <w:color w:val="000000"/>
          <w:spacing w:val="0"/>
          <w:w w:val="100"/>
          <w:position w:val="0"/>
        </w:rPr>
        <w:t>收入同比增加</w:t>
      </w:r>
      <w:r>
        <w:rPr>
          <w:rFonts w:ascii="Arial" w:eastAsia="Arial" w:hAnsi="Arial" w:cs="Arial"/>
          <w:color w:val="000000"/>
          <w:spacing w:val="0"/>
          <w:w w:val="100"/>
          <w:position w:val="0"/>
          <w:sz w:val="24"/>
          <w:szCs w:val="24"/>
        </w:rPr>
        <w:t>1,960.18</w:t>
      </w:r>
      <w:r>
        <w:rPr>
          <w:color w:val="000000"/>
          <w:spacing w:val="0"/>
          <w:w w:val="100"/>
          <w:position w:val="0"/>
        </w:rPr>
        <w:t>万元，同比增长</w:t>
      </w:r>
      <w:r>
        <w:rPr>
          <w:rFonts w:ascii="Arial" w:eastAsia="Arial" w:hAnsi="Arial" w:cs="Arial"/>
          <w:color w:val="000000"/>
          <w:spacing w:val="0"/>
          <w:w w:val="100"/>
          <w:position w:val="0"/>
          <w:sz w:val="24"/>
          <w:szCs w:val="24"/>
        </w:rPr>
        <w:t>66.38%</w:t>
      </w:r>
      <w:r>
        <w:rPr>
          <w:color w:val="000000"/>
          <w:spacing w:val="0"/>
          <w:w w:val="100"/>
          <w:position w:val="0"/>
        </w:rPr>
        <w:t>，主要原因为农业分 公司大豆销售规模扩大形成。</w:t>
      </w:r>
    </w:p>
    <w:p>
      <w:pPr>
        <w:pStyle w:val="Style2"/>
        <w:keepNext w:val="0"/>
        <w:keepLines w:val="0"/>
        <w:widowControl w:val="0"/>
        <w:shd w:val="clear" w:color="auto" w:fill="auto"/>
        <w:bidi w:val="0"/>
        <w:spacing w:before="0" w:after="0" w:line="331" w:lineRule="exact"/>
        <w:ind w:left="0" w:right="0" w:firstLine="0"/>
        <w:jc w:val="left"/>
      </w:pPr>
      <w:r>
        <w:rPr>
          <w:rFonts w:ascii="Arial" w:eastAsia="Arial" w:hAnsi="Arial" w:cs="Arial"/>
          <w:color w:val="000000"/>
          <w:spacing w:val="0"/>
          <w:w w:val="100"/>
          <w:position w:val="0"/>
          <w:sz w:val="24"/>
          <w:szCs w:val="24"/>
        </w:rPr>
        <w:t>2</w:t>
      </w:r>
      <w:r>
        <w:rPr>
          <w:rFonts w:ascii="Arial" w:eastAsia="Arial" w:hAnsi="Arial" w:cs="Arial"/>
          <w:b/>
          <w:bCs/>
          <w:color w:val="000000"/>
          <w:spacing w:val="0"/>
          <w:w w:val="100"/>
          <w:position w:val="0"/>
          <w:sz w:val="24"/>
          <w:szCs w:val="24"/>
        </w:rPr>
        <w:t>“</w:t>
      </w:r>
      <w:r>
        <w:rPr>
          <w:b/>
          <w:bCs/>
          <w:color w:val="000000"/>
          <w:spacing w:val="0"/>
          <w:w w:val="100"/>
          <w:position w:val="0"/>
        </w:rPr>
        <w:t>纸张销售</w:t>
      </w:r>
      <w:r>
        <w:rPr>
          <w:rFonts w:ascii="Arial" w:eastAsia="Arial" w:hAnsi="Arial" w:cs="Arial"/>
          <w:b/>
          <w:bCs/>
          <w:color w:val="000000"/>
          <w:spacing w:val="0"/>
          <w:w w:val="100"/>
          <w:position w:val="0"/>
          <w:sz w:val="24"/>
          <w:szCs w:val="24"/>
        </w:rPr>
        <w:t>”</w:t>
      </w:r>
      <w:r>
        <w:rPr>
          <w:color w:val="000000"/>
          <w:spacing w:val="0"/>
          <w:w w:val="100"/>
          <w:position w:val="0"/>
        </w:rPr>
        <w:t>同比增加</w:t>
      </w:r>
      <w:r>
        <w:rPr>
          <w:rFonts w:ascii="Arial" w:eastAsia="Arial" w:hAnsi="Arial" w:cs="Arial"/>
          <w:color w:val="000000"/>
          <w:spacing w:val="0"/>
          <w:w w:val="100"/>
          <w:position w:val="0"/>
          <w:sz w:val="24"/>
          <w:szCs w:val="24"/>
        </w:rPr>
        <w:t>20.59</w:t>
      </w:r>
      <w:r>
        <w:rPr>
          <w:color w:val="000000"/>
          <w:spacing w:val="0"/>
          <w:w w:val="100"/>
          <w:position w:val="0"/>
        </w:rPr>
        <w:t>万元，主要原因为纸业公司将以前年度的预收商品款转 入收入形成。</w:t>
      </w:r>
    </w:p>
    <w:p>
      <w:pPr>
        <w:pStyle w:val="Style2"/>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sz w:val="24"/>
          <w:szCs w:val="24"/>
        </w:rPr>
        <w:t>3</w:t>
      </w:r>
      <w:r>
        <w:rPr>
          <w:rFonts w:ascii="Arial" w:eastAsia="Arial" w:hAnsi="Arial" w:cs="Arial"/>
          <w:b/>
          <w:bCs/>
          <w:color w:val="000000"/>
          <w:spacing w:val="0"/>
          <w:w w:val="100"/>
          <w:position w:val="0"/>
          <w:sz w:val="24"/>
          <w:szCs w:val="24"/>
        </w:rPr>
        <w:t>“</w:t>
      </w:r>
      <w:r>
        <w:rPr>
          <w:b/>
          <w:bCs/>
          <w:color w:val="000000"/>
          <w:spacing w:val="0"/>
          <w:w w:val="100"/>
          <w:position w:val="0"/>
        </w:rPr>
        <w:t>亚麻纱销售</w:t>
      </w:r>
      <w:r>
        <w:rPr>
          <w:rFonts w:ascii="Arial" w:eastAsia="Arial" w:hAnsi="Arial" w:cs="Arial"/>
          <w:b/>
          <w:bCs/>
          <w:color w:val="000000"/>
          <w:spacing w:val="0"/>
          <w:w w:val="100"/>
          <w:position w:val="0"/>
          <w:sz w:val="24"/>
          <w:szCs w:val="24"/>
        </w:rPr>
        <w:t>”</w:t>
      </w:r>
      <w:r>
        <w:rPr>
          <w:color w:val="000000"/>
          <w:spacing w:val="0"/>
          <w:w w:val="100"/>
          <w:position w:val="0"/>
        </w:rPr>
        <w:t>同比增加</w:t>
      </w:r>
      <w:r>
        <w:rPr>
          <w:rFonts w:ascii="Arial" w:eastAsia="Arial" w:hAnsi="Arial" w:cs="Arial"/>
          <w:color w:val="000000"/>
          <w:spacing w:val="0"/>
          <w:w w:val="100"/>
          <w:position w:val="0"/>
          <w:sz w:val="24"/>
          <w:szCs w:val="24"/>
        </w:rPr>
        <w:t>134.78</w:t>
      </w:r>
      <w:r>
        <w:rPr>
          <w:color w:val="000000"/>
          <w:spacing w:val="0"/>
          <w:w w:val="100"/>
          <w:position w:val="0"/>
        </w:rPr>
        <w:t>万元，主要原因为鑫亚公司销售亚麻纱形成。</w:t>
      </w:r>
    </w:p>
    <w:p>
      <w:pPr>
        <w:pStyle w:val="Style2"/>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sz w:val="24"/>
          <w:szCs w:val="24"/>
        </w:rPr>
        <w:t>4</w:t>
      </w:r>
      <w:r>
        <w:rPr>
          <w:rFonts w:ascii="Arial" w:eastAsia="Arial" w:hAnsi="Arial" w:cs="Arial"/>
          <w:b/>
          <w:bCs/>
          <w:color w:val="000000"/>
          <w:spacing w:val="0"/>
          <w:w w:val="100"/>
          <w:position w:val="0"/>
          <w:sz w:val="24"/>
          <w:szCs w:val="24"/>
        </w:rPr>
        <w:t>“</w:t>
      </w:r>
      <w:r>
        <w:rPr>
          <w:b/>
          <w:bCs/>
          <w:color w:val="000000"/>
          <w:spacing w:val="0"/>
          <w:w w:val="100"/>
          <w:position w:val="0"/>
        </w:rPr>
        <w:t>商品房销售</w:t>
      </w:r>
      <w:r>
        <w:rPr>
          <w:rFonts w:ascii="Arial" w:eastAsia="Arial" w:hAnsi="Arial" w:cs="Arial"/>
          <w:b/>
          <w:bCs/>
          <w:color w:val="000000"/>
          <w:spacing w:val="0"/>
          <w:w w:val="100"/>
          <w:position w:val="0"/>
          <w:sz w:val="24"/>
          <w:szCs w:val="24"/>
        </w:rPr>
        <w:t>”</w:t>
      </w:r>
      <w:r>
        <w:rPr>
          <w:color w:val="000000"/>
          <w:spacing w:val="0"/>
          <w:w w:val="100"/>
          <w:position w:val="0"/>
        </w:rPr>
        <w:t>同比增加</w:t>
      </w:r>
      <w:r>
        <w:rPr>
          <w:rFonts w:ascii="Arial" w:eastAsia="Arial" w:hAnsi="Arial" w:cs="Arial"/>
          <w:color w:val="000000"/>
          <w:spacing w:val="0"/>
          <w:w w:val="100"/>
          <w:position w:val="0"/>
          <w:sz w:val="24"/>
          <w:szCs w:val="24"/>
        </w:rPr>
        <w:t>5,254.13</w:t>
      </w:r>
      <w:r>
        <w:rPr>
          <w:color w:val="000000"/>
          <w:spacing w:val="0"/>
          <w:w w:val="100"/>
          <w:position w:val="0"/>
        </w:rPr>
        <w:t>万元，同比增长</w:t>
      </w:r>
      <w:r>
        <w:rPr>
          <w:rFonts w:ascii="Arial" w:eastAsia="Arial" w:hAnsi="Arial" w:cs="Arial"/>
          <w:color w:val="000000"/>
          <w:spacing w:val="0"/>
          <w:w w:val="100"/>
          <w:position w:val="0"/>
          <w:sz w:val="24"/>
          <w:szCs w:val="24"/>
        </w:rPr>
        <w:t>839.98%</w:t>
      </w:r>
      <w:r>
        <w:rPr>
          <w:color w:val="000000"/>
          <w:spacing w:val="0"/>
          <w:w w:val="100"/>
          <w:position w:val="0"/>
        </w:rPr>
        <w:t>，主要原因为鑫都公司 合作方恒岸公司销售丽水雅居住宅同比增加</w:t>
      </w:r>
      <w:r>
        <w:rPr>
          <w:rFonts w:ascii="Arial" w:eastAsia="Arial" w:hAnsi="Arial" w:cs="Arial"/>
          <w:color w:val="000000"/>
          <w:spacing w:val="0"/>
          <w:w w:val="100"/>
          <w:position w:val="0"/>
          <w:sz w:val="24"/>
          <w:szCs w:val="24"/>
        </w:rPr>
        <w:t>56</w:t>
      </w:r>
      <w:r>
        <w:rPr>
          <w:color w:val="000000"/>
          <w:spacing w:val="0"/>
          <w:w w:val="100"/>
          <w:position w:val="0"/>
        </w:rPr>
        <w:t>套形成。</w:t>
      </w:r>
    </w:p>
    <w:p>
      <w:pPr>
        <w:pStyle w:val="Style2"/>
        <w:keepNext w:val="0"/>
        <w:keepLines w:val="0"/>
        <w:widowControl w:val="0"/>
        <w:shd w:val="clear" w:color="auto" w:fill="auto"/>
        <w:bidi w:val="0"/>
        <w:spacing w:before="0" w:after="100" w:line="322" w:lineRule="exact"/>
        <w:ind w:left="0" w:right="0" w:firstLine="0"/>
        <w:jc w:val="left"/>
      </w:pPr>
      <w:r>
        <w:rPr>
          <w:rFonts w:ascii="Arial" w:eastAsia="Arial" w:hAnsi="Arial" w:cs="Arial"/>
          <w:color w:val="000000"/>
          <w:spacing w:val="0"/>
          <w:w w:val="100"/>
          <w:position w:val="0"/>
          <w:sz w:val="24"/>
          <w:szCs w:val="24"/>
        </w:rPr>
        <w:t>5</w:t>
      </w:r>
      <w:r>
        <w:rPr>
          <w:rFonts w:ascii="Arial" w:eastAsia="Arial" w:hAnsi="Arial" w:cs="Arial"/>
          <w:b/>
          <w:bCs/>
          <w:color w:val="000000"/>
          <w:spacing w:val="0"/>
          <w:w w:val="100"/>
          <w:position w:val="0"/>
          <w:sz w:val="24"/>
          <w:szCs w:val="24"/>
        </w:rPr>
        <w:t>“</w:t>
      </w:r>
      <w:r>
        <w:rPr>
          <w:b/>
          <w:bCs/>
          <w:color w:val="000000"/>
          <w:spacing w:val="0"/>
          <w:w w:val="100"/>
          <w:position w:val="0"/>
        </w:rPr>
        <w:t>其他</w:t>
      </w:r>
      <w:r>
        <w:rPr>
          <w:rFonts w:ascii="Arial" w:eastAsia="Arial" w:hAnsi="Arial" w:cs="Arial"/>
          <w:b/>
          <w:bCs/>
          <w:color w:val="000000"/>
          <w:spacing w:val="0"/>
          <w:w w:val="100"/>
          <w:position w:val="0"/>
          <w:sz w:val="24"/>
          <w:szCs w:val="24"/>
        </w:rPr>
        <w:t>”</w:t>
      </w:r>
      <w:r>
        <w:rPr>
          <w:color w:val="000000"/>
          <w:spacing w:val="0"/>
          <w:w w:val="100"/>
          <w:position w:val="0"/>
        </w:rPr>
        <w:t>同比增加</w:t>
      </w:r>
      <w:r>
        <w:rPr>
          <w:rFonts w:ascii="Arial" w:eastAsia="Arial" w:hAnsi="Arial" w:cs="Arial"/>
          <w:color w:val="000000"/>
          <w:spacing w:val="0"/>
          <w:w w:val="100"/>
          <w:position w:val="0"/>
          <w:sz w:val="24"/>
          <w:szCs w:val="24"/>
        </w:rPr>
        <w:t>4,389.38</w:t>
      </w:r>
      <w:r>
        <w:rPr>
          <w:color w:val="000000"/>
          <w:spacing w:val="0"/>
          <w:w w:val="100"/>
          <w:position w:val="0"/>
        </w:rPr>
        <w:t>元，主要原因为鑫亚公司出售库存抵账形成。</w:t>
      </w:r>
    </w:p>
    <w:p>
      <w:pPr>
        <w:pStyle w:val="Style2"/>
        <w:keepNext w:val="0"/>
        <w:keepLines w:val="0"/>
        <w:widowControl w:val="0"/>
        <w:numPr>
          <w:ilvl w:val="0"/>
          <w:numId w:val="7"/>
        </w:numPr>
        <w:shd w:val="clear" w:color="auto" w:fill="auto"/>
        <w:bidi w:val="0"/>
        <w:spacing w:before="0" w:after="400" w:line="240" w:lineRule="auto"/>
        <w:ind w:left="0" w:right="0" w:firstLine="0"/>
        <w:jc w:val="left"/>
      </w:pPr>
      <w:bookmarkStart w:id="119" w:name="bookmark119"/>
      <w:bookmarkEnd w:id="119"/>
      <w:r>
        <w:rPr>
          <w:b/>
          <w:bCs/>
          <w:color w:val="000000"/>
          <w:spacing w:val="0"/>
          <w:w w:val="100"/>
          <w:position w:val="0"/>
        </w:rPr>
        <w:t>.</w:t>
      </w:r>
      <w:r>
        <w:rPr>
          <w:b/>
          <w:bCs/>
          <w:color w:val="000000"/>
          <w:spacing w:val="0"/>
          <w:w w:val="100"/>
          <w:position w:val="0"/>
        </w:rPr>
        <w:t xml:space="preserve">产销量情况分析表 </w:t>
      </w: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7"/>
        </w:numPr>
        <w:shd w:val="clear" w:color="auto" w:fill="auto"/>
        <w:tabs>
          <w:tab w:pos="464" w:val="left"/>
        </w:tabs>
        <w:bidi w:val="0"/>
        <w:spacing w:before="0" w:after="10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w:t>
      </w:r>
      <w:r>
        <w:rPr>
          <w:color w:val="000000"/>
          <w:spacing w:val="0"/>
          <w:w w:val="100"/>
          <w:position w:val="0"/>
        </w:rPr>
        <w:t>重大采购合同、重大销售合同的履行情况</w:t>
      </w:r>
      <w:bookmarkEnd w:id="120"/>
      <w:bookmarkEnd w:id="121"/>
      <w:bookmarkEnd w:id="12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7"/>
        </w:numPr>
        <w:shd w:val="clear" w:color="auto" w:fill="auto"/>
        <w:tabs>
          <w:tab w:pos="464" w:val="left"/>
        </w:tabs>
        <w:bidi w:val="0"/>
        <w:spacing w:before="0" w:after="100" w:line="240" w:lineRule="auto"/>
        <w:ind w:left="0" w:right="0" w:firstLine="0"/>
        <w:jc w:val="left"/>
      </w:pPr>
      <w:bookmarkStart w:id="124" w:name="bookmark124"/>
      <w:bookmarkEnd w:id="124"/>
      <w:r>
        <w:rPr>
          <w:b/>
          <w:bCs/>
          <w:color w:val="000000"/>
          <w:spacing w:val="0"/>
          <w:w w:val="100"/>
          <w:position w:val="0"/>
        </w:rPr>
        <w:t>.</w:t>
      </w:r>
      <w:r>
        <w:rPr>
          <w:b/>
          <w:bCs/>
          <w:color w:val="000000"/>
          <w:spacing w:val="0"/>
          <w:w w:val="100"/>
          <w:position w:val="0"/>
        </w:rPr>
        <w:t>成本分析表</w:t>
      </w:r>
    </w:p>
    <w:p>
      <w:pPr>
        <w:pStyle w:val="Style2"/>
        <w:keepNext w:val="0"/>
        <w:keepLines w:val="0"/>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单位：元币种：人民币</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分行业情况</w:t>
      </w:r>
    </w:p>
    <w:tbl>
      <w:tblPr>
        <w:tblOverlap w:val="never"/>
        <w:jc w:val="center"/>
        <w:tblLayout w:type="fixed"/>
      </w:tblPr>
      <w:tblGrid>
        <w:gridCol w:w="1330"/>
        <w:gridCol w:w="1128"/>
        <w:gridCol w:w="1747"/>
        <w:gridCol w:w="725"/>
        <w:gridCol w:w="1862"/>
        <w:gridCol w:w="725"/>
        <w:gridCol w:w="701"/>
        <w:gridCol w:w="734"/>
      </w:tblGrid>
      <w:tr>
        <w:trPr>
          <w:trHeight w:val="137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成本构成项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 xml:space="preserve">本期占 总成本 比例 </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上年同 期占总 成本比 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本期金 额较上 年同期 变动比</w:t>
            </w:r>
          </w:p>
          <w:p>
            <w:pPr>
              <w:pStyle w:val="Style19"/>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情况</w:t>
            </w:r>
          </w:p>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说明</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承包费履约 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1,268,874,540.94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1,192,792,218.07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6.38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农产品成本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47,669,241.22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28,530,389.17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67.08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商品流通行业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酒成本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49,047.96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商品流通行业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亚麻纱成本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2,376,150.75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房地产行业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商品房成本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48,665,889.11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11,832,199.85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311.30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1,367,634,869.98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10.91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分产品情况</w:t>
      </w:r>
    </w:p>
    <w:tbl>
      <w:tblPr>
        <w:tblOverlap w:val="never"/>
        <w:jc w:val="center"/>
        <w:tblLayout w:type="fixed"/>
      </w:tblPr>
      <w:tblGrid>
        <w:gridCol w:w="1210"/>
        <w:gridCol w:w="1138"/>
        <w:gridCol w:w="1858"/>
        <w:gridCol w:w="725"/>
        <w:gridCol w:w="1862"/>
        <w:gridCol w:w="725"/>
        <w:gridCol w:w="701"/>
        <w:gridCol w:w="734"/>
      </w:tblGrid>
      <w:tr>
        <w:trPr>
          <w:trHeight w:val="137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成本构成项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19"/>
                <w:szCs w:val="19"/>
              </w:rPr>
              <w:t xml:space="preserve">本期占 总成本 比例 </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19"/>
                <w:szCs w:val="19"/>
              </w:rPr>
              <w:t>上年同 期占总 成本比 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本期金 额较上 年同期 变动比</w:t>
            </w:r>
          </w:p>
          <w:p>
            <w:pPr>
              <w:pStyle w:val="Style19"/>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情况</w:t>
            </w:r>
          </w:p>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说明</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承包费履约 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1,268,874,540.94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1,192,792,218.07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6.38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农产品成本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47,669,241.22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28,530,389.17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67.08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商品流通行业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酒成本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49,047.96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10"/>
        <w:gridCol w:w="1138"/>
        <w:gridCol w:w="1858"/>
        <w:gridCol w:w="725"/>
        <w:gridCol w:w="1862"/>
        <w:gridCol w:w="725"/>
        <w:gridCol w:w="701"/>
        <w:gridCol w:w="73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商品流通行业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亚麻纱成本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2,376,150.75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房地产行业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商品房成本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48,665,889.11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11,832,199.85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311.30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1,367,634,869.98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10.91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keepLines/>
        <w:widowControl w:val="0"/>
        <w:numPr>
          <w:ilvl w:val="0"/>
          <w:numId w:val="7"/>
        </w:numPr>
        <w:shd w:val="clear" w:color="auto" w:fill="auto"/>
        <w:tabs>
          <w:tab w:pos="464" w:val="left"/>
        </w:tabs>
        <w:bidi w:val="0"/>
        <w:spacing w:before="0" w:after="0" w:line="312" w:lineRule="exact"/>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w:t>
      </w:r>
      <w:r>
        <w:rPr>
          <w:color w:val="000000"/>
          <w:spacing w:val="0"/>
          <w:w w:val="100"/>
          <w:position w:val="0"/>
        </w:rPr>
        <w:t>报告期主要子公司股权变动导致合并范围变化</w:t>
      </w:r>
      <w:bookmarkEnd w:id="125"/>
      <w:bookmarkEnd w:id="126"/>
      <w:bookmarkEnd w:id="12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7"/>
        </w:numPr>
        <w:shd w:val="clear" w:color="auto" w:fill="auto"/>
        <w:tabs>
          <w:tab w:pos="464" w:val="left"/>
        </w:tabs>
        <w:bidi w:val="0"/>
        <w:spacing w:before="0" w:after="0" w:line="312" w:lineRule="exact"/>
        <w:ind w:left="0" w:right="0" w:firstLine="0"/>
        <w:jc w:val="left"/>
      </w:pPr>
      <w:bookmarkStart w:id="129" w:name="bookmark129"/>
      <w:bookmarkEnd w:id="129"/>
      <w:r>
        <w:rPr>
          <w:b/>
          <w:bCs/>
          <w:color w:val="000000"/>
          <w:spacing w:val="0"/>
          <w:w w:val="100"/>
          <w:position w:val="0"/>
        </w:rPr>
        <w:t>.</w:t>
      </w:r>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7"/>
        </w:numPr>
        <w:shd w:val="clear" w:color="auto" w:fill="auto"/>
        <w:tabs>
          <w:tab w:pos="464" w:val="left"/>
        </w:tabs>
        <w:bidi w:val="0"/>
        <w:spacing w:before="0" w:after="0" w:line="312" w:lineRule="exact"/>
        <w:ind w:left="0" w:right="0" w:firstLine="0"/>
        <w:jc w:val="left"/>
      </w:pPr>
      <w:bookmarkStart w:id="130" w:name="bookmark130"/>
      <w:bookmarkEnd w:id="130"/>
      <w:r>
        <w:rPr>
          <w:b/>
          <w:bCs/>
          <w:color w:val="000000"/>
          <w:spacing w:val="0"/>
          <w:w w:val="100"/>
          <w:position w:val="0"/>
        </w:rPr>
        <w:t>.</w:t>
      </w:r>
      <w:r>
        <w:rPr>
          <w:b/>
          <w:bCs/>
          <w:color w:val="000000"/>
          <w:spacing w:val="0"/>
          <w:w w:val="100"/>
          <w:position w:val="0"/>
        </w:rPr>
        <w:t>主要销售客户及主要供应商情况</w:t>
      </w:r>
    </w:p>
    <w:p>
      <w:pPr>
        <w:pStyle w:val="Style2"/>
        <w:keepNext w:val="0"/>
        <w:keepLines w:val="0"/>
        <w:widowControl w:val="0"/>
        <w:numPr>
          <w:ilvl w:val="0"/>
          <w:numId w:val="9"/>
        </w:numPr>
        <w:shd w:val="clear" w:color="auto" w:fill="auto"/>
        <w:tabs>
          <w:tab w:pos="373" w:val="left"/>
        </w:tabs>
        <w:bidi w:val="0"/>
        <w:spacing w:before="0" w:after="0" w:line="312" w:lineRule="exact"/>
        <w:ind w:left="0" w:right="0" w:firstLine="0"/>
        <w:jc w:val="left"/>
      </w:pPr>
      <w:bookmarkStart w:id="131" w:name="bookmark131"/>
      <w:bookmarkEnd w:id="131"/>
      <w:r>
        <w:rPr>
          <w:b/>
          <w:bCs/>
          <w:color w:val="000000"/>
          <w:spacing w:val="0"/>
          <w:w w:val="100"/>
          <w:position w:val="0"/>
        </w:rPr>
        <w:t>公司主要销售客户情况</w:t>
      </w:r>
    </w:p>
    <w:p>
      <w:pPr>
        <w:pStyle w:val="Style2"/>
        <w:keepNext w:val="0"/>
        <w:keepLines w:val="0"/>
        <w:widowControl w:val="0"/>
        <w:shd w:val="clear" w:color="auto" w:fill="auto"/>
        <w:bidi w:val="0"/>
        <w:spacing w:before="0" w:after="0" w:line="312" w:lineRule="exact"/>
        <w:ind w:left="0" w:right="0" w:firstLine="600"/>
        <w:jc w:val="left"/>
      </w:pPr>
      <w:r>
        <w:rPr>
          <w:color w:val="000000"/>
          <w:spacing w:val="0"/>
          <w:w w:val="100"/>
          <w:position w:val="0"/>
        </w:rPr>
        <w:t>前五名客户销售额</w:t>
      </w:r>
      <w:r>
        <w:rPr>
          <w:rFonts w:ascii="Arial" w:eastAsia="Arial" w:hAnsi="Arial" w:cs="Arial"/>
          <w:color w:val="000000"/>
          <w:spacing w:val="0"/>
          <w:w w:val="100"/>
          <w:position w:val="0"/>
          <w:sz w:val="24"/>
          <w:szCs w:val="24"/>
        </w:rPr>
        <w:t>5,727.07</w:t>
      </w:r>
      <w:r>
        <w:rPr>
          <w:color w:val="000000"/>
          <w:spacing w:val="0"/>
          <w:w w:val="100"/>
          <w:position w:val="0"/>
        </w:rPr>
        <w:t>万元，占年度销售总额</w:t>
      </w:r>
      <w:r>
        <w:rPr>
          <w:rFonts w:ascii="Arial" w:eastAsia="Arial" w:hAnsi="Arial" w:cs="Arial"/>
          <w:color w:val="000000"/>
          <w:spacing w:val="0"/>
          <w:w w:val="100"/>
          <w:position w:val="0"/>
          <w:sz w:val="24"/>
          <w:szCs w:val="24"/>
        </w:rPr>
        <w:t>1.58%</w:t>
      </w:r>
      <w:r>
        <w:rPr>
          <w:color w:val="000000"/>
          <w:spacing w:val="0"/>
          <w:w w:val="100"/>
          <w:position w:val="0"/>
        </w:rPr>
        <w:t>；其中前五名客户销 售额中关联方销售额</w:t>
      </w:r>
      <w:r>
        <w:rPr>
          <w:rFonts w:ascii="Arial" w:eastAsia="Arial" w:hAnsi="Arial" w:cs="Arial"/>
          <w:color w:val="000000"/>
          <w:spacing w:val="0"/>
          <w:w w:val="100"/>
          <w:position w:val="0"/>
          <w:sz w:val="24"/>
          <w:szCs w:val="24"/>
        </w:rPr>
        <w:t>934.05</w:t>
      </w:r>
      <w:r>
        <w:rPr>
          <w:color w:val="000000"/>
          <w:spacing w:val="0"/>
          <w:w w:val="100"/>
          <w:position w:val="0"/>
        </w:rPr>
        <w:t>万元，占年度销售总额</w:t>
      </w:r>
      <w:r>
        <w:rPr>
          <w:rFonts w:ascii="Arial" w:eastAsia="Arial" w:hAnsi="Arial" w:cs="Arial"/>
          <w:color w:val="000000"/>
          <w:spacing w:val="0"/>
          <w:w w:val="100"/>
          <w:position w:val="0"/>
          <w:sz w:val="24"/>
          <w:szCs w:val="24"/>
        </w:rPr>
        <w:t>0.26%</w:t>
      </w:r>
      <w:r>
        <w:rPr>
          <w:color w:val="000000"/>
          <w:spacing w:val="0"/>
          <w:w w:val="100"/>
          <w:position w:val="0"/>
        </w:rPr>
        <w:t>。</w:t>
      </w:r>
    </w:p>
    <w:p>
      <w:pPr>
        <w:pStyle w:val="Style43"/>
        <w:keepNext w:val="0"/>
        <w:keepLines w:val="0"/>
        <w:widowControl w:val="0"/>
        <w:shd w:val="clear" w:color="auto" w:fill="auto"/>
        <w:bidi w:val="0"/>
        <w:spacing w:before="0" w:after="0" w:line="288" w:lineRule="exact"/>
        <w:ind w:left="0" w:right="0" w:firstLine="600"/>
        <w:jc w:val="left"/>
      </w:pPr>
      <w:r>
        <w:rPr>
          <w:color w:val="000000"/>
          <w:spacing w:val="0"/>
          <w:w w:val="100"/>
          <w:position w:val="0"/>
        </w:rPr>
        <w:t>报告期内向单个客户的销售比例超过总额的</w:t>
      </w:r>
      <w:r>
        <w:rPr>
          <w:rFonts w:ascii="Arial" w:eastAsia="Arial" w:hAnsi="Arial" w:cs="Arial"/>
          <w:color w:val="000000"/>
          <w:spacing w:val="0"/>
          <w:w w:val="100"/>
          <w:position w:val="0"/>
          <w:sz w:val="20"/>
          <w:szCs w:val="20"/>
        </w:rPr>
        <w:t>50%</w:t>
      </w:r>
      <w:r>
        <w:rPr>
          <w:color w:val="000000"/>
          <w:spacing w:val="0"/>
          <w:w w:val="100"/>
          <w:position w:val="0"/>
        </w:rPr>
        <w:t>、前</w:t>
      </w:r>
      <w:r>
        <w:rPr>
          <w:rFonts w:ascii="Arial" w:eastAsia="Arial" w:hAnsi="Arial" w:cs="Arial"/>
          <w:color w:val="000000"/>
          <w:spacing w:val="0"/>
          <w:w w:val="100"/>
          <w:position w:val="0"/>
          <w:sz w:val="20"/>
          <w:szCs w:val="20"/>
        </w:rPr>
        <w:t>5</w:t>
      </w:r>
      <w:r>
        <w:rPr>
          <w:color w:val="000000"/>
          <w:spacing w:val="0"/>
          <w:w w:val="100"/>
          <w:position w:val="0"/>
        </w:rPr>
        <w:t>名客户中存在新增客户的或严重依赖 于少数客户的情形</w:t>
      </w:r>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9"/>
        </w:numPr>
        <w:shd w:val="clear" w:color="auto" w:fill="auto"/>
        <w:tabs>
          <w:tab w:pos="373" w:val="left"/>
        </w:tabs>
        <w:bidi w:val="0"/>
        <w:spacing w:before="0" w:after="0" w:line="288" w:lineRule="exact"/>
        <w:ind w:left="0" w:right="0" w:firstLine="0"/>
        <w:jc w:val="left"/>
      </w:pPr>
      <w:bookmarkStart w:id="132" w:name="bookmark132"/>
      <w:bookmarkEnd w:id="132"/>
      <w:r>
        <w:rPr>
          <w:b/>
          <w:bCs/>
          <w:color w:val="000000"/>
          <w:spacing w:val="0"/>
          <w:w w:val="100"/>
          <w:position w:val="0"/>
        </w:rPr>
        <w:t>公司主要供应商情况</w:t>
      </w:r>
    </w:p>
    <w:p>
      <w:pPr>
        <w:pStyle w:val="Style2"/>
        <w:keepNext w:val="0"/>
        <w:keepLines w:val="0"/>
        <w:widowControl w:val="0"/>
        <w:shd w:val="clear" w:color="auto" w:fill="auto"/>
        <w:bidi w:val="0"/>
        <w:spacing w:before="0" w:after="0" w:line="312" w:lineRule="exact"/>
        <w:ind w:left="0" w:right="0" w:firstLine="600"/>
        <w:jc w:val="left"/>
      </w:pPr>
      <w:r>
        <w:rPr>
          <w:color w:val="000000"/>
          <w:spacing w:val="0"/>
          <w:w w:val="100"/>
          <w:position w:val="0"/>
        </w:rPr>
        <w:t>前五名供应商采购额</w:t>
      </w:r>
      <w:r>
        <w:rPr>
          <w:rFonts w:ascii="Arial" w:eastAsia="Arial" w:hAnsi="Arial" w:cs="Arial"/>
          <w:color w:val="000000"/>
          <w:spacing w:val="0"/>
          <w:w w:val="100"/>
          <w:position w:val="0"/>
          <w:sz w:val="24"/>
          <w:szCs w:val="24"/>
        </w:rPr>
        <w:t>67,887.94</w:t>
      </w:r>
      <w:r>
        <w:rPr>
          <w:color w:val="000000"/>
          <w:spacing w:val="0"/>
          <w:w w:val="100"/>
          <w:position w:val="0"/>
        </w:rPr>
        <w:t>万元，占年度采购总额</w:t>
      </w:r>
      <w:r>
        <w:rPr>
          <w:rFonts w:ascii="Arial" w:eastAsia="Arial" w:hAnsi="Arial" w:cs="Arial"/>
          <w:color w:val="000000"/>
          <w:spacing w:val="0"/>
          <w:w w:val="100"/>
          <w:position w:val="0"/>
          <w:sz w:val="24"/>
          <w:szCs w:val="24"/>
        </w:rPr>
        <w:t>83.00%</w:t>
      </w:r>
      <w:r>
        <w:rPr>
          <w:color w:val="000000"/>
          <w:spacing w:val="0"/>
          <w:w w:val="100"/>
          <w:position w:val="0"/>
        </w:rPr>
        <w:t>；其中前五名供 应商采购额中关联方采购额</w:t>
      </w:r>
      <w:r>
        <w:rPr>
          <w:rFonts w:ascii="Arial" w:eastAsia="Arial" w:hAnsi="Arial" w:cs="Arial"/>
          <w:color w:val="000000"/>
          <w:spacing w:val="0"/>
          <w:w w:val="100"/>
          <w:position w:val="0"/>
          <w:sz w:val="24"/>
          <w:szCs w:val="24"/>
        </w:rPr>
        <w:t>67,006.58</w:t>
      </w:r>
      <w:r>
        <w:rPr>
          <w:color w:val="000000"/>
          <w:spacing w:val="0"/>
          <w:w w:val="100"/>
          <w:position w:val="0"/>
        </w:rPr>
        <w:t>万元，占年度采购总额</w:t>
      </w:r>
      <w:r>
        <w:rPr>
          <w:rFonts w:ascii="Arial" w:eastAsia="Arial" w:hAnsi="Arial" w:cs="Arial"/>
          <w:color w:val="000000"/>
          <w:spacing w:val="0"/>
          <w:w w:val="100"/>
          <w:position w:val="0"/>
          <w:sz w:val="24"/>
          <w:szCs w:val="24"/>
        </w:rPr>
        <w:t>81.92%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600"/>
        <w:jc w:val="left"/>
      </w:pPr>
      <w:r>
        <w:rPr>
          <w:color w:val="000000"/>
          <w:spacing w:val="0"/>
          <w:w w:val="100"/>
          <w:position w:val="0"/>
        </w:rPr>
        <w:t>报告期内向单个供应商的采购比例超过总额的</w:t>
      </w:r>
      <w:r>
        <w:rPr>
          <w:rFonts w:ascii="Arial" w:eastAsia="Arial" w:hAnsi="Arial" w:cs="Arial"/>
          <w:color w:val="000000"/>
          <w:spacing w:val="0"/>
          <w:w w:val="100"/>
          <w:position w:val="0"/>
          <w:sz w:val="24"/>
          <w:szCs w:val="24"/>
        </w:rPr>
        <w:t>50%</w:t>
      </w:r>
      <w:r>
        <w:rPr>
          <w:color w:val="000000"/>
          <w:spacing w:val="0"/>
          <w:w w:val="100"/>
          <w:position w:val="0"/>
        </w:rPr>
        <w:t>、前</w:t>
      </w:r>
      <w:r>
        <w:rPr>
          <w:rFonts w:ascii="Arial" w:eastAsia="Arial" w:hAnsi="Arial" w:cs="Arial"/>
          <w:color w:val="000000"/>
          <w:spacing w:val="0"/>
          <w:w w:val="100"/>
          <w:position w:val="0"/>
          <w:sz w:val="24"/>
          <w:szCs w:val="24"/>
        </w:rPr>
        <w:t>5</w:t>
      </w:r>
      <w:r>
        <w:rPr>
          <w:color w:val="000000"/>
          <w:spacing w:val="0"/>
          <w:w w:val="100"/>
          <w:position w:val="0"/>
        </w:rPr>
        <w:t>名供应商中存在新增 供应商的或严重依赖于少数供应商的情形</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单位:万元币种:人民币</w:t>
      </w:r>
    </w:p>
    <w:tbl>
      <w:tblPr>
        <w:tblOverlap w:val="never"/>
        <w:jc w:val="center"/>
        <w:tblLayout w:type="fixed"/>
      </w:tblPr>
      <w:tblGrid>
        <w:gridCol w:w="845"/>
        <w:gridCol w:w="3120"/>
        <w:gridCol w:w="2366"/>
        <w:gridCol w:w="277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供应商名称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采购额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占年度采购总额比例(</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58,722.20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71.79</w:t>
            </w:r>
          </w:p>
        </w:tc>
      </w:tr>
    </w:tbl>
    <w:p>
      <w:pPr>
        <w:pStyle w:val="Style26"/>
        <w:keepNext/>
        <w:keepLines/>
        <w:widowControl w:val="0"/>
        <w:numPr>
          <w:ilvl w:val="0"/>
          <w:numId w:val="3"/>
        </w:numPr>
        <w:shd w:val="clear" w:color="auto" w:fill="auto"/>
        <w:tabs>
          <w:tab w:pos="358" w:val="left"/>
        </w:tabs>
        <w:bidi w:val="0"/>
        <w:spacing w:before="0" w:after="120" w:line="331" w:lineRule="exact"/>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费用</w:t>
      </w:r>
      <w:bookmarkEnd w:id="133"/>
      <w:bookmarkEnd w:id="134"/>
      <w:bookmarkEnd w:id="13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31" w:lineRule="exact"/>
        <w:ind w:left="0" w:right="0" w:firstLine="600"/>
        <w:jc w:val="left"/>
      </w:pPr>
      <w:r>
        <w:rPr>
          <w:color w:val="000000"/>
          <w:spacing w:val="0"/>
          <w:w w:val="100"/>
          <w:position w:val="0"/>
        </w:rPr>
        <w:t>(</w:t>
      </w:r>
      <w:r>
        <w:rPr>
          <w:rFonts w:ascii="Arial" w:eastAsia="Arial" w:hAnsi="Arial" w:cs="Arial"/>
          <w:color w:val="000000"/>
          <w:spacing w:val="0"/>
          <w:w w:val="100"/>
          <w:position w:val="0"/>
          <w:sz w:val="24"/>
          <w:szCs w:val="24"/>
        </w:rPr>
        <w:t xml:space="preserve">1 </w:t>
      </w:r>
      <w:r>
        <w:rPr>
          <w:color w:val="000000"/>
          <w:spacing w:val="0"/>
          <w:w w:val="100"/>
          <w:position w:val="0"/>
        </w:rPr>
        <w:t>)本报告期发生销售费用</w:t>
      </w:r>
      <w:r>
        <w:rPr>
          <w:rFonts w:ascii="Arial" w:eastAsia="Arial" w:hAnsi="Arial" w:cs="Arial"/>
          <w:color w:val="000000"/>
          <w:spacing w:val="0"/>
          <w:w w:val="100"/>
          <w:position w:val="0"/>
          <w:sz w:val="24"/>
          <w:szCs w:val="24"/>
        </w:rPr>
        <w:t>1,669.87</w:t>
      </w:r>
      <w:r>
        <w:rPr>
          <w:color w:val="000000"/>
          <w:spacing w:val="0"/>
          <w:w w:val="100"/>
          <w:position w:val="0"/>
        </w:rPr>
        <w:t>万元，同比增加</w:t>
      </w:r>
      <w:r>
        <w:rPr>
          <w:rFonts w:ascii="Arial" w:eastAsia="Arial" w:hAnsi="Arial" w:cs="Arial"/>
          <w:color w:val="000000"/>
          <w:spacing w:val="0"/>
          <w:w w:val="100"/>
          <w:position w:val="0"/>
          <w:sz w:val="24"/>
          <w:szCs w:val="24"/>
        </w:rPr>
        <w:t>234.43</w:t>
      </w:r>
      <w:r>
        <w:rPr>
          <w:color w:val="000000"/>
          <w:spacing w:val="0"/>
          <w:w w:val="100"/>
          <w:position w:val="0"/>
        </w:rPr>
        <w:t>万元，增长</w:t>
      </w:r>
      <w:r>
        <w:rPr>
          <w:rFonts w:ascii="Arial" w:eastAsia="Arial" w:hAnsi="Arial" w:cs="Arial"/>
          <w:color w:val="000000"/>
          <w:spacing w:val="0"/>
          <w:w w:val="100"/>
          <w:position w:val="0"/>
          <w:sz w:val="24"/>
          <w:szCs w:val="24"/>
        </w:rPr>
        <w:t>16.33%</w:t>
      </w:r>
      <w:r>
        <w:rPr>
          <w:color w:val="000000"/>
          <w:spacing w:val="0"/>
          <w:w w:val="100"/>
          <w:position w:val="0"/>
        </w:rPr>
        <w:t>， 主要原因为本年度农业分公司农用物资销售、农产品经营规模增加形成。</w:t>
      </w:r>
    </w:p>
    <w:p>
      <w:pPr>
        <w:pStyle w:val="Style2"/>
        <w:keepNext w:val="0"/>
        <w:keepLines w:val="0"/>
        <w:widowControl w:val="0"/>
        <w:numPr>
          <w:ilvl w:val="0"/>
          <w:numId w:val="11"/>
        </w:numPr>
        <w:shd w:val="clear" w:color="auto" w:fill="auto"/>
        <w:tabs>
          <w:tab w:pos="1141" w:val="left"/>
        </w:tabs>
        <w:bidi w:val="0"/>
        <w:spacing w:before="0" w:after="0" w:line="326" w:lineRule="exact"/>
        <w:ind w:left="0" w:right="0" w:firstLine="600"/>
        <w:jc w:val="left"/>
      </w:pPr>
      <w:bookmarkStart w:id="137" w:name="bookmark137"/>
      <w:bookmarkEnd w:id="137"/>
      <w:r>
        <w:rPr>
          <w:color w:val="000000"/>
          <w:spacing w:val="0"/>
          <w:w w:val="100"/>
          <w:position w:val="0"/>
        </w:rPr>
        <w:t>本报告期管理费用</w:t>
      </w:r>
      <w:r>
        <w:rPr>
          <w:rFonts w:ascii="Arial" w:eastAsia="Arial" w:hAnsi="Arial" w:cs="Arial"/>
          <w:color w:val="000000"/>
          <w:spacing w:val="0"/>
          <w:w w:val="100"/>
          <w:position w:val="0"/>
          <w:sz w:val="24"/>
          <w:szCs w:val="24"/>
        </w:rPr>
        <w:t>3.82</w:t>
      </w:r>
      <w:r>
        <w:rPr>
          <w:color w:val="000000"/>
          <w:spacing w:val="0"/>
          <w:w w:val="100"/>
          <w:position w:val="0"/>
        </w:rPr>
        <w:t>亿元，同比减少</w:t>
      </w:r>
      <w:r>
        <w:rPr>
          <w:rFonts w:ascii="Arial" w:eastAsia="Arial" w:hAnsi="Arial" w:cs="Arial"/>
          <w:color w:val="000000"/>
          <w:spacing w:val="0"/>
          <w:w w:val="100"/>
          <w:position w:val="0"/>
          <w:sz w:val="24"/>
          <w:szCs w:val="24"/>
        </w:rPr>
        <w:t>7,897.68</w:t>
      </w:r>
      <w:r>
        <w:rPr>
          <w:color w:val="000000"/>
          <w:spacing w:val="0"/>
          <w:w w:val="100"/>
          <w:position w:val="0"/>
        </w:rPr>
        <w:t>万元，下降</w:t>
      </w:r>
      <w:r>
        <w:rPr>
          <w:rFonts w:ascii="Arial" w:eastAsia="Arial" w:hAnsi="Arial" w:cs="Arial"/>
          <w:color w:val="000000"/>
          <w:spacing w:val="0"/>
          <w:w w:val="100"/>
          <w:position w:val="0"/>
          <w:sz w:val="24"/>
          <w:szCs w:val="24"/>
        </w:rPr>
        <w:t>17.12%</w:t>
      </w:r>
      <w:r>
        <w:rPr>
          <w:color w:val="000000"/>
          <w:spacing w:val="0"/>
          <w:w w:val="100"/>
          <w:position w:val="0"/>
        </w:rPr>
        <w:t>，主 要原因为管理人员薪酬支出减少及计提内部退养薪酬减少形成。</w:t>
      </w:r>
    </w:p>
    <w:p>
      <w:pPr>
        <w:pStyle w:val="Style2"/>
        <w:keepNext w:val="0"/>
        <w:keepLines w:val="0"/>
        <w:widowControl w:val="0"/>
        <w:numPr>
          <w:ilvl w:val="0"/>
          <w:numId w:val="11"/>
        </w:numPr>
        <w:shd w:val="clear" w:color="auto" w:fill="auto"/>
        <w:tabs>
          <w:tab w:pos="1141" w:val="left"/>
        </w:tabs>
        <w:bidi w:val="0"/>
        <w:spacing w:before="0" w:after="0" w:line="331" w:lineRule="exact"/>
        <w:ind w:left="0" w:right="0" w:firstLine="600"/>
        <w:jc w:val="left"/>
      </w:pPr>
      <w:bookmarkStart w:id="138" w:name="bookmark138"/>
      <w:bookmarkEnd w:id="138"/>
      <w:r>
        <w:rPr>
          <w:color w:val="000000"/>
          <w:spacing w:val="0"/>
          <w:w w:val="100"/>
          <w:position w:val="0"/>
        </w:rPr>
        <w:t>本报告期研发费用</w:t>
      </w:r>
      <w:r>
        <w:rPr>
          <w:rFonts w:ascii="Arial" w:eastAsia="Arial" w:hAnsi="Arial" w:cs="Arial"/>
          <w:color w:val="000000"/>
          <w:spacing w:val="0"/>
          <w:w w:val="100"/>
          <w:position w:val="0"/>
          <w:sz w:val="24"/>
          <w:szCs w:val="24"/>
        </w:rPr>
        <w:t>5,512.83</w:t>
      </w:r>
      <w:r>
        <w:rPr>
          <w:color w:val="000000"/>
          <w:spacing w:val="0"/>
          <w:w w:val="100"/>
          <w:position w:val="0"/>
        </w:rPr>
        <w:t>万元，同比增加</w:t>
      </w:r>
      <w:r>
        <w:rPr>
          <w:rFonts w:ascii="Arial" w:eastAsia="Arial" w:hAnsi="Arial" w:cs="Arial"/>
          <w:color w:val="000000"/>
          <w:spacing w:val="0"/>
          <w:w w:val="100"/>
          <w:position w:val="0"/>
          <w:sz w:val="24"/>
          <w:szCs w:val="24"/>
        </w:rPr>
        <w:t>3,902.99</w:t>
      </w:r>
      <w:r>
        <w:rPr>
          <w:color w:val="000000"/>
          <w:spacing w:val="0"/>
          <w:w w:val="100"/>
          <w:position w:val="0"/>
        </w:rPr>
        <w:t>万元，增长</w:t>
      </w:r>
      <w:r>
        <w:rPr>
          <w:rFonts w:ascii="Arial" w:eastAsia="Arial" w:hAnsi="Arial" w:cs="Arial"/>
          <w:color w:val="000000"/>
          <w:spacing w:val="0"/>
          <w:w w:val="100"/>
          <w:position w:val="0"/>
          <w:sz w:val="24"/>
          <w:szCs w:val="24"/>
        </w:rPr>
        <w:t>242.45%</w:t>
      </w:r>
      <w:r>
        <w:rPr>
          <w:color w:val="000000"/>
          <w:spacing w:val="0"/>
          <w:w w:val="100"/>
          <w:position w:val="0"/>
        </w:rPr>
        <w:t>， 主要原因为农业研发项目投入同比增加形成。</w:t>
      </w:r>
    </w:p>
    <w:p>
      <w:pPr>
        <w:pStyle w:val="Style2"/>
        <w:keepNext w:val="0"/>
        <w:keepLines w:val="0"/>
        <w:widowControl w:val="0"/>
        <w:numPr>
          <w:ilvl w:val="0"/>
          <w:numId w:val="11"/>
        </w:numPr>
        <w:shd w:val="clear" w:color="auto" w:fill="auto"/>
        <w:tabs>
          <w:tab w:pos="1146" w:val="left"/>
        </w:tabs>
        <w:bidi w:val="0"/>
        <w:spacing w:before="0" w:after="0" w:line="331" w:lineRule="exact"/>
        <w:ind w:left="0" w:right="0" w:firstLine="600"/>
        <w:jc w:val="left"/>
      </w:pPr>
      <w:bookmarkStart w:id="139" w:name="bookmark139"/>
      <w:bookmarkEnd w:id="139"/>
      <w:r>
        <w:rPr>
          <w:color w:val="000000"/>
          <w:spacing w:val="0"/>
          <w:w w:val="100"/>
          <w:position w:val="0"/>
        </w:rPr>
        <w:t>本报告期财务费用</w:t>
      </w:r>
      <w:r>
        <w:rPr>
          <w:rFonts w:ascii="Arial" w:eastAsia="Arial" w:hAnsi="Arial" w:cs="Arial"/>
          <w:color w:val="000000"/>
          <w:spacing w:val="0"/>
          <w:w w:val="100"/>
          <w:position w:val="0"/>
          <w:sz w:val="24"/>
          <w:szCs w:val="24"/>
        </w:rPr>
        <w:t>-8,980.46</w:t>
      </w:r>
      <w:r>
        <w:rPr>
          <w:color w:val="000000"/>
          <w:spacing w:val="0"/>
          <w:w w:val="100"/>
          <w:position w:val="0"/>
        </w:rPr>
        <w:t>万元，同比减少</w:t>
      </w:r>
      <w:r>
        <w:rPr>
          <w:rFonts w:ascii="Arial" w:eastAsia="Arial" w:hAnsi="Arial" w:cs="Arial"/>
          <w:color w:val="000000"/>
          <w:spacing w:val="0"/>
          <w:w w:val="100"/>
          <w:position w:val="0"/>
          <w:sz w:val="24"/>
          <w:szCs w:val="24"/>
        </w:rPr>
        <w:t>960.43</w:t>
      </w:r>
      <w:r>
        <w:rPr>
          <w:color w:val="000000"/>
          <w:spacing w:val="0"/>
          <w:w w:val="100"/>
          <w:position w:val="0"/>
        </w:rPr>
        <w:t>万元，主要原因为本 报告期定期存款利息收入及协定存款利息收入增加形成。</w:t>
      </w:r>
    </w:p>
    <w:p>
      <w:pPr>
        <w:pStyle w:val="Style2"/>
        <w:keepNext w:val="0"/>
        <w:keepLines w:val="0"/>
        <w:widowControl w:val="0"/>
        <w:numPr>
          <w:ilvl w:val="0"/>
          <w:numId w:val="11"/>
        </w:numPr>
        <w:shd w:val="clear" w:color="auto" w:fill="auto"/>
        <w:tabs>
          <w:tab w:pos="1141" w:val="left"/>
        </w:tabs>
        <w:bidi w:val="0"/>
        <w:spacing w:before="0" w:after="300" w:line="331" w:lineRule="exact"/>
        <w:ind w:left="0" w:right="0" w:firstLine="600"/>
        <w:jc w:val="left"/>
      </w:pPr>
      <w:bookmarkStart w:id="140" w:name="bookmark140"/>
      <w:bookmarkEnd w:id="140"/>
      <w:r>
        <w:rPr>
          <w:color w:val="000000"/>
          <w:spacing w:val="0"/>
          <w:w w:val="100"/>
          <w:position w:val="0"/>
        </w:rPr>
        <w:t>本报告期发生税金及附加</w:t>
      </w:r>
      <w:r>
        <w:rPr>
          <w:rFonts w:ascii="Arial" w:eastAsia="Arial" w:hAnsi="Arial" w:cs="Arial"/>
          <w:color w:val="000000"/>
          <w:spacing w:val="0"/>
          <w:w w:val="100"/>
          <w:position w:val="0"/>
          <w:sz w:val="24"/>
          <w:szCs w:val="24"/>
        </w:rPr>
        <w:t>959.72</w:t>
      </w:r>
      <w:r>
        <w:rPr>
          <w:color w:val="000000"/>
          <w:spacing w:val="0"/>
          <w:w w:val="100"/>
          <w:position w:val="0"/>
        </w:rPr>
        <w:t>万元，同比增加</w:t>
      </w:r>
      <w:r>
        <w:rPr>
          <w:rFonts w:ascii="Arial" w:eastAsia="Arial" w:hAnsi="Arial" w:cs="Arial"/>
          <w:color w:val="000000"/>
          <w:spacing w:val="0"/>
          <w:w w:val="100"/>
          <w:position w:val="0"/>
          <w:sz w:val="24"/>
          <w:szCs w:val="24"/>
        </w:rPr>
        <w:t>191.21</w:t>
      </w:r>
      <w:r>
        <w:rPr>
          <w:color w:val="000000"/>
          <w:spacing w:val="0"/>
          <w:w w:val="100"/>
          <w:position w:val="0"/>
        </w:rPr>
        <w:t>万元，增长</w:t>
      </w:r>
      <w:r>
        <w:rPr>
          <w:rFonts w:ascii="Arial" w:eastAsia="Arial" w:hAnsi="Arial" w:cs="Arial"/>
          <w:color w:val="000000"/>
          <w:spacing w:val="0"/>
          <w:w w:val="100"/>
          <w:position w:val="0"/>
          <w:sz w:val="24"/>
          <w:szCs w:val="24"/>
        </w:rPr>
        <w:t>24.88%</w:t>
      </w:r>
      <w:r>
        <w:rPr>
          <w:color w:val="000000"/>
          <w:spacing w:val="0"/>
          <w:w w:val="100"/>
          <w:position w:val="0"/>
        </w:rPr>
        <w:t>， 主要原因为鑫都公司房产销售同比增加导致本年度土地增值税及房产税增加形成。</w:t>
      </w:r>
    </w:p>
    <w:p>
      <w:pPr>
        <w:pStyle w:val="Style2"/>
        <w:keepNext w:val="0"/>
        <w:keepLines w:val="0"/>
        <w:widowControl w:val="0"/>
        <w:numPr>
          <w:ilvl w:val="0"/>
          <w:numId w:val="3"/>
        </w:numPr>
        <w:shd w:val="clear" w:color="auto" w:fill="auto"/>
        <w:tabs>
          <w:tab w:pos="358" w:val="left"/>
        </w:tabs>
        <w:bidi w:val="0"/>
        <w:spacing w:before="0" w:after="120" w:line="331" w:lineRule="exact"/>
        <w:ind w:left="0" w:right="0" w:firstLine="0"/>
        <w:jc w:val="left"/>
      </w:pPr>
      <w:bookmarkStart w:id="141" w:name="bookmark141"/>
      <w:bookmarkEnd w:id="141"/>
      <w:r>
        <w:rPr>
          <w:b/>
          <w:bCs/>
          <w:color w:val="000000"/>
          <w:spacing w:val="0"/>
          <w:w w:val="100"/>
          <w:position w:val="0"/>
        </w:rPr>
        <w:t>研发投入</w:t>
      </w:r>
    </w:p>
    <w:p>
      <w:pPr>
        <w:pStyle w:val="Style4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研发投入情况表</w:t>
      </w:r>
    </w:p>
    <w:p>
      <w:pPr>
        <w:pStyle w:val="Style4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4" w:right="626" w:bottom="1524" w:left="1430" w:header="0" w:footer="3" w:gutter="0"/>
          <w:cols w:space="720"/>
          <w:noEndnote/>
          <w:rtlGutter w:val="0"/>
          <w:docGrid w:linePitch="360"/>
        </w:sectPr>
      </w:pPr>
      <w:r>
        <w:rPr>
          <w:color w:val="000000"/>
          <w:spacing w:val="0"/>
          <w:w w:val="100"/>
          <w:position w:val="0"/>
        </w:rPr>
        <w:t>"适用口不适用</w:t>
      </w:r>
    </w:p>
    <w:tbl>
      <w:tblPr>
        <w:tblOverlap w:val="never"/>
        <w:jc w:val="center"/>
        <w:tblLayout w:type="fixed"/>
      </w:tblPr>
      <w:tblGrid>
        <w:gridCol w:w="3874"/>
        <w:gridCol w:w="1963"/>
        <w:gridCol w:w="3374"/>
      </w:tblGrid>
      <w:tr>
        <w:trPr>
          <w:trHeight w:val="494" w:hRule="exact"/>
        </w:trPr>
        <w:tc>
          <w:tcPr>
            <w:gridSpan w:val="3"/>
            <w:tcBorders/>
            <w:shd w:val="clear" w:color="auto" w:fill="FFFFFF"/>
            <w:vAlign w:val="top"/>
          </w:tcPr>
          <w:p>
            <w:pPr>
              <w:pStyle w:val="Style19"/>
              <w:keepNext w:val="0"/>
              <w:keepLines w:val="0"/>
              <w:widowControl w:val="0"/>
              <w:shd w:val="clear" w:color="auto" w:fill="auto"/>
              <w:tabs>
                <w:tab w:pos="6600" w:val="left"/>
              </w:tabs>
              <w:bidi w:val="0"/>
              <w:spacing w:before="0" w:after="0" w:line="240" w:lineRule="auto"/>
              <w:ind w:left="0" w:right="0" w:firstLine="0"/>
              <w:jc w:val="center"/>
              <w:rPr>
                <w:sz w:val="28"/>
                <w:szCs w:val="28"/>
              </w:rPr>
            </w:pPr>
            <w:r>
              <w:rPr>
                <w:color w:val="436B32"/>
                <w:spacing w:val="0"/>
                <w:w w:val="100"/>
                <w:position w:val="0"/>
                <w:sz w:val="26"/>
                <w:szCs w:val="26"/>
              </w:rPr>
              <w:t>拿</w:t>
            </w:r>
            <w:r>
              <w:rPr>
                <w:color w:val="1C1C1C"/>
                <w:spacing w:val="0"/>
                <w:w w:val="100"/>
                <w:position w:val="0"/>
                <w:sz w:val="26"/>
                <w:szCs w:val="26"/>
              </w:rPr>
              <w:t>果左也北大苍冬业限份有限公冉</w:t>
              <w:tab/>
            </w:r>
            <w:r>
              <w:rPr>
                <w:rFonts w:ascii="Arial" w:eastAsia="Arial" w:hAnsi="Arial" w:cs="Arial"/>
                <w:b/>
                <w:bCs/>
                <w:color w:val="000000"/>
                <w:spacing w:val="0"/>
                <w:w w:val="100"/>
                <w:position w:val="0"/>
                <w:sz w:val="30"/>
                <w:szCs w:val="30"/>
              </w:rPr>
              <w:t>2021</w:t>
            </w:r>
            <w:r>
              <w:rPr>
                <w:rFonts w:ascii="SimHei" w:eastAsia="SimHei" w:hAnsi="SimHei" w:cs="SimHei"/>
                <w:b/>
                <w:bCs/>
                <w:color w:val="000000"/>
                <w:spacing w:val="0"/>
                <w:w w:val="100"/>
                <w:position w:val="0"/>
                <w:sz w:val="28"/>
                <w:szCs w:val="28"/>
              </w:rPr>
              <w:t>年年度报告</w:t>
            </w:r>
          </w:p>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565656"/>
                <w:spacing w:val="0"/>
                <w:w w:val="100"/>
                <w:position w:val="0"/>
                <w:sz w:val="8"/>
                <w:szCs w:val="8"/>
              </w:rPr>
              <w:t xml:space="preserve">北大荒集团 </w:t>
            </w:r>
            <w:r>
              <w:rPr>
                <w:rFonts w:ascii="Times New Roman" w:eastAsia="Times New Roman" w:hAnsi="Times New Roman" w:cs="Times New Roman"/>
                <w:b/>
                <w:bCs/>
                <w:color w:val="1C1C1C"/>
                <w:spacing w:val="0"/>
                <w:w w:val="100"/>
                <w:position w:val="0"/>
                <w:sz w:val="14"/>
                <w:szCs w:val="14"/>
              </w:rPr>
              <w:t>Heilongjiang Agriculture Company Limited</w:t>
            </w:r>
          </w:p>
        </w:tc>
      </w:tr>
      <w:tr>
        <w:trPr>
          <w:trHeight w:val="187" w:hRule="exact"/>
        </w:trPr>
        <w:tc>
          <w:tcPr>
            <w:gridSpan w:val="3"/>
            <w:tcBorders>
              <w:top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本期费用化研发投入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left"/>
              <w:rPr>
                <w:sz w:val="20"/>
                <w:szCs w:val="20"/>
              </w:rPr>
            </w:pPr>
            <w:r>
              <w:rPr>
                <w:rFonts w:ascii="Arial" w:eastAsia="Arial" w:hAnsi="Arial" w:cs="Arial"/>
                <w:color w:val="000000"/>
                <w:spacing w:val="0"/>
                <w:w w:val="100"/>
                <w:position w:val="0"/>
                <w:sz w:val="20"/>
                <w:szCs w:val="20"/>
              </w:rPr>
              <w:t>55,128,298.85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本期资本化研发投入</w:t>
            </w:r>
          </w:p>
        </w:tc>
        <w:tc>
          <w:tcPr>
            <w:gridSpan w:val="2"/>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研发投入合计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00" w:right="0" w:firstLine="0"/>
              <w:jc w:val="left"/>
              <w:rPr>
                <w:sz w:val="20"/>
                <w:szCs w:val="20"/>
              </w:rPr>
            </w:pPr>
            <w:r>
              <w:rPr>
                <w:rFonts w:ascii="Arial" w:eastAsia="Arial" w:hAnsi="Arial" w:cs="Arial"/>
                <w:color w:val="000000"/>
                <w:spacing w:val="0"/>
                <w:w w:val="100"/>
                <w:position w:val="0"/>
                <w:sz w:val="20"/>
                <w:szCs w:val="20"/>
              </w:rPr>
              <w:t>55,128,298.85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研发投入总额占营业收入比例（</w:t>
            </w:r>
            <w:r>
              <w:rPr>
                <w:color w:val="000000"/>
                <w:spacing w:val="0"/>
                <w:w w:val="100"/>
                <w:position w:val="0"/>
                <w:sz w:val="24"/>
                <w:szCs w:val="24"/>
              </w:rPr>
              <w:t>％</w:t>
            </w: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80" w:firstLine="0"/>
              <w:jc w:val="right"/>
              <w:rPr>
                <w:sz w:val="20"/>
                <w:szCs w:val="20"/>
              </w:rPr>
            </w:pPr>
            <w:r>
              <w:rPr>
                <w:rFonts w:ascii="Arial" w:eastAsia="Arial" w:hAnsi="Arial" w:cs="Arial"/>
                <w:color w:val="000000"/>
                <w:spacing w:val="0"/>
                <w:w w:val="100"/>
                <w:position w:val="0"/>
                <w:sz w:val="20"/>
                <w:szCs w:val="20"/>
              </w:rPr>
              <w:t>1.52</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研发投入资本化的比重（</w:t>
            </w:r>
            <w:r>
              <w:rPr>
                <w:color w:val="000000"/>
                <w:spacing w:val="0"/>
                <w:w w:val="100"/>
                <w:position w:val="0"/>
                <w:sz w:val="24"/>
                <w:szCs w:val="24"/>
              </w:rPr>
              <w:t>％</w:t>
            </w:r>
            <w:r>
              <w:rPr>
                <w:color w:val="000000"/>
                <w:spacing w:val="0"/>
                <w:w w:val="100"/>
                <w:position w:val="0"/>
                <w:sz w:val="19"/>
                <w:szCs w:val="19"/>
              </w:rPr>
              <w:t>）</w:t>
            </w:r>
          </w:p>
        </w:tc>
        <w:tc>
          <w:tcPr>
            <w:gridSpan w:val="2"/>
            <w:tcBorders>
              <w:top w:val="single" w:sz="4"/>
              <w:left w:val="single" w:sz="4"/>
            </w:tcBorders>
            <w:shd w:val="clear" w:color="auto" w:fill="FFFFFF"/>
            <w:vAlign w:val="top"/>
          </w:tcPr>
          <w:p>
            <w:pPr>
              <w:widowControl w:val="0"/>
              <w:rPr>
                <w:sz w:val="10"/>
                <w:szCs w:val="10"/>
              </w:rPr>
            </w:pPr>
          </w:p>
        </w:tc>
      </w:tr>
      <w:tr>
        <w:trPr>
          <w:trHeight w:val="763"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9"/>
                <w:szCs w:val="19"/>
              </w:rPr>
            </w:pPr>
            <w:r>
              <w:rPr>
                <w:b/>
                <w:bCs/>
                <w:color w:val="000000"/>
                <w:spacing w:val="0"/>
                <w:w w:val="100"/>
                <w:position w:val="0"/>
                <w:sz w:val="19"/>
                <w:szCs w:val="19"/>
              </w:rPr>
              <w:t>（2）.</w:t>
            </w:r>
            <w:r>
              <w:rPr>
                <w:b/>
                <w:bCs/>
                <w:color w:val="000000"/>
                <w:spacing w:val="0"/>
                <w:w w:val="100"/>
                <w:position w:val="0"/>
                <w:sz w:val="19"/>
                <w:szCs w:val="19"/>
              </w:rPr>
              <w:t>研发人员情况表</w:t>
            </w:r>
          </w:p>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r>
        <w:trPr>
          <w:trHeight w:val="45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292</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0.87%</w:t>
            </w:r>
          </w:p>
        </w:tc>
      </w:tr>
      <w:tr>
        <w:trPr>
          <w:trHeight w:val="432"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20"/>
                <w:szCs w:val="20"/>
              </w:rPr>
            </w:pPr>
            <w:r>
              <w:rPr>
                <w:rFonts w:ascii="Arial" w:eastAsia="Arial" w:hAnsi="Arial" w:cs="Arial"/>
                <w:color w:val="000000"/>
                <w:spacing w:val="0"/>
                <w:w w:val="100"/>
                <w:position w:val="0"/>
                <w:sz w:val="20"/>
                <w:szCs w:val="20"/>
              </w:rPr>
              <w:t>0</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rPr>
                <w:sz w:val="20"/>
                <w:szCs w:val="20"/>
              </w:rPr>
            </w:pPr>
            <w:r>
              <w:rPr>
                <w:rFonts w:ascii="Arial" w:eastAsia="Arial" w:hAnsi="Arial" w:cs="Arial"/>
                <w:color w:val="000000"/>
                <w:spacing w:val="0"/>
                <w:w w:val="100"/>
                <w:position w:val="0"/>
                <w:sz w:val="20"/>
                <w:szCs w:val="20"/>
              </w:rPr>
              <w:t>19</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195</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rPr>
                <w:sz w:val="20"/>
                <w:szCs w:val="20"/>
              </w:rPr>
            </w:pPr>
            <w:r>
              <w:rPr>
                <w:rFonts w:ascii="Arial" w:eastAsia="Arial" w:hAnsi="Arial" w:cs="Arial"/>
                <w:color w:val="000000"/>
                <w:spacing w:val="0"/>
                <w:w w:val="100"/>
                <w:position w:val="0"/>
                <w:sz w:val="20"/>
                <w:szCs w:val="20"/>
              </w:rPr>
              <w:t>69</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20"/>
                <w:szCs w:val="20"/>
              </w:rPr>
            </w:pPr>
            <w:r>
              <w:rPr>
                <w:rFonts w:ascii="Arial" w:eastAsia="Arial" w:hAnsi="Arial" w:cs="Arial"/>
                <w:color w:val="000000"/>
                <w:spacing w:val="0"/>
                <w:w w:val="100"/>
                <w:position w:val="0"/>
                <w:sz w:val="20"/>
                <w:szCs w:val="20"/>
              </w:rPr>
              <w:t>9</w:t>
            </w:r>
          </w:p>
        </w:tc>
      </w:tr>
      <w:tr>
        <w:trPr>
          <w:trHeight w:val="427"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30</w:t>
            </w:r>
            <w:r>
              <w:rPr>
                <w:color w:val="000000"/>
                <w:spacing w:val="0"/>
                <w:w w:val="100"/>
                <w:position w:val="0"/>
              </w:rPr>
              <w:t>岁以下（不含</w:t>
            </w:r>
            <w:r>
              <w:rPr>
                <w:rFonts w:ascii="Arial" w:eastAsia="Arial" w:hAnsi="Arial" w:cs="Arial"/>
                <w:color w:val="000000"/>
                <w:spacing w:val="0"/>
                <w:w w:val="100"/>
                <w:position w:val="0"/>
                <w:sz w:val="24"/>
                <w:szCs w:val="24"/>
              </w:rPr>
              <w:t>30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rPr>
                <w:sz w:val="20"/>
                <w:szCs w:val="20"/>
              </w:rPr>
            </w:pPr>
            <w:r>
              <w:rPr>
                <w:rFonts w:ascii="Arial" w:eastAsia="Arial" w:hAnsi="Arial" w:cs="Arial"/>
                <w:color w:val="000000"/>
                <w:spacing w:val="0"/>
                <w:w w:val="100"/>
                <w:position w:val="0"/>
                <w:sz w:val="20"/>
                <w:szCs w:val="20"/>
              </w:rPr>
              <w:t>52</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30-40</w:t>
            </w:r>
            <w:r>
              <w:rPr>
                <w:color w:val="000000"/>
                <w:spacing w:val="0"/>
                <w:w w:val="100"/>
                <w:position w:val="0"/>
              </w:rPr>
              <w:t>岁（含</w:t>
            </w:r>
            <w:r>
              <w:rPr>
                <w:rFonts w:ascii="Arial" w:eastAsia="Arial" w:hAnsi="Arial" w:cs="Arial"/>
                <w:color w:val="000000"/>
                <w:spacing w:val="0"/>
                <w:w w:val="100"/>
                <w:position w:val="0"/>
                <w:sz w:val="24"/>
                <w:szCs w:val="24"/>
              </w:rPr>
              <w:t>30</w:t>
            </w:r>
            <w:r>
              <w:rPr>
                <w:color w:val="000000"/>
                <w:spacing w:val="0"/>
                <w:w w:val="100"/>
                <w:position w:val="0"/>
              </w:rPr>
              <w:t>岁，不含</w:t>
            </w:r>
            <w:r>
              <w:rPr>
                <w:rFonts w:ascii="Arial" w:eastAsia="Arial" w:hAnsi="Arial" w:cs="Arial"/>
                <w:color w:val="000000"/>
                <w:spacing w:val="0"/>
                <w:w w:val="100"/>
                <w:position w:val="0"/>
                <w:sz w:val="24"/>
                <w:szCs w:val="24"/>
              </w:rPr>
              <w:t>40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130</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40-50</w:t>
            </w:r>
            <w:r>
              <w:rPr>
                <w:color w:val="000000"/>
                <w:spacing w:val="0"/>
                <w:w w:val="100"/>
                <w:position w:val="0"/>
              </w:rPr>
              <w:t>岁（含</w:t>
            </w:r>
            <w:r>
              <w:rPr>
                <w:rFonts w:ascii="Arial" w:eastAsia="Arial" w:hAnsi="Arial" w:cs="Arial"/>
                <w:color w:val="000000"/>
                <w:spacing w:val="0"/>
                <w:w w:val="100"/>
                <w:position w:val="0"/>
                <w:sz w:val="24"/>
                <w:szCs w:val="24"/>
              </w:rPr>
              <w:t>40</w:t>
            </w:r>
            <w:r>
              <w:rPr>
                <w:color w:val="000000"/>
                <w:spacing w:val="0"/>
                <w:w w:val="100"/>
                <w:position w:val="0"/>
              </w:rPr>
              <w:t>岁，不含</w:t>
            </w:r>
            <w:r>
              <w:rPr>
                <w:rFonts w:ascii="Arial" w:eastAsia="Arial" w:hAnsi="Arial" w:cs="Arial"/>
                <w:color w:val="000000"/>
                <w:spacing w:val="0"/>
                <w:w w:val="100"/>
                <w:position w:val="0"/>
                <w:sz w:val="24"/>
                <w:szCs w:val="24"/>
              </w:rPr>
              <w:t>50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rPr>
                <w:sz w:val="20"/>
                <w:szCs w:val="20"/>
              </w:rPr>
            </w:pPr>
            <w:r>
              <w:rPr>
                <w:rFonts w:ascii="Arial" w:eastAsia="Arial" w:hAnsi="Arial" w:cs="Arial"/>
                <w:color w:val="000000"/>
                <w:spacing w:val="0"/>
                <w:w w:val="100"/>
                <w:position w:val="0"/>
                <w:sz w:val="20"/>
                <w:szCs w:val="20"/>
              </w:rPr>
              <w:t>72</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50-60</w:t>
            </w:r>
            <w:r>
              <w:rPr>
                <w:color w:val="000000"/>
                <w:spacing w:val="0"/>
                <w:w w:val="100"/>
                <w:position w:val="0"/>
              </w:rPr>
              <w:t>岁（含</w:t>
            </w:r>
            <w:r>
              <w:rPr>
                <w:rFonts w:ascii="Arial" w:eastAsia="Arial" w:hAnsi="Arial" w:cs="Arial"/>
                <w:color w:val="000000"/>
                <w:spacing w:val="0"/>
                <w:w w:val="100"/>
                <w:position w:val="0"/>
                <w:sz w:val="24"/>
                <w:szCs w:val="24"/>
              </w:rPr>
              <w:t>50</w:t>
            </w:r>
            <w:r>
              <w:rPr>
                <w:color w:val="000000"/>
                <w:spacing w:val="0"/>
                <w:w w:val="100"/>
                <w:position w:val="0"/>
              </w:rPr>
              <w:t>岁，不含</w:t>
            </w:r>
            <w:r>
              <w:rPr>
                <w:rFonts w:ascii="Arial" w:eastAsia="Arial" w:hAnsi="Arial" w:cs="Arial"/>
                <w:color w:val="000000"/>
                <w:spacing w:val="0"/>
                <w:w w:val="100"/>
                <w:position w:val="0"/>
                <w:sz w:val="24"/>
                <w:szCs w:val="24"/>
              </w:rPr>
              <w:t>60</w:t>
            </w:r>
            <w:r>
              <w:rPr>
                <w:color w:val="000000"/>
                <w:spacing w:val="0"/>
                <w:w w:val="100"/>
                <w:position w:val="0"/>
              </w:rPr>
              <w:t>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left"/>
              <w:rPr>
                <w:sz w:val="20"/>
                <w:szCs w:val="20"/>
              </w:rPr>
            </w:pPr>
            <w:r>
              <w:rPr>
                <w:rFonts w:ascii="Arial" w:eastAsia="Arial" w:hAnsi="Arial" w:cs="Arial"/>
                <w:color w:val="000000"/>
                <w:spacing w:val="0"/>
                <w:w w:val="100"/>
                <w:position w:val="0"/>
                <w:sz w:val="20"/>
                <w:szCs w:val="20"/>
              </w:rPr>
              <w:t>38</w:t>
            </w:r>
          </w:p>
        </w:tc>
      </w:tr>
      <w:tr>
        <w:trPr>
          <w:trHeight w:val="45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60</w:t>
            </w:r>
            <w:r>
              <w:rPr>
                <w:color w:val="000000"/>
                <w:spacing w:val="0"/>
                <w:w w:val="100"/>
                <w:position w:val="0"/>
              </w:rPr>
              <w:t>岁及以上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rPr>
                <w:sz w:val="20"/>
                <w:szCs w:val="20"/>
              </w:rPr>
            </w:pPr>
            <w:r>
              <w:rPr>
                <w:rFonts w:ascii="Arial" w:eastAsia="Arial" w:hAnsi="Arial" w:cs="Arial"/>
                <w:color w:val="000000"/>
                <w:spacing w:val="0"/>
                <w:w w:val="100"/>
                <w:position w:val="0"/>
                <w:sz w:val="20"/>
                <w:szCs w:val="20"/>
              </w:rPr>
              <w:t>0</w:t>
            </w:r>
          </w:p>
        </w:tc>
      </w:tr>
      <w:tr>
        <w:trPr>
          <w:trHeight w:val="682"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100" w:line="240" w:lineRule="auto"/>
              <w:ind w:left="0" w:right="0" w:firstLine="180"/>
              <w:jc w:val="left"/>
              <w:rPr>
                <w:sz w:val="19"/>
                <w:szCs w:val="19"/>
              </w:rPr>
            </w:pPr>
            <w:r>
              <w:rPr>
                <w:b/>
                <w:bCs/>
                <w:color w:val="000000"/>
                <w:spacing w:val="0"/>
                <w:w w:val="100"/>
                <w:position w:val="0"/>
                <w:sz w:val="19"/>
                <w:szCs w:val="19"/>
              </w:rPr>
              <w:t>（3）.</w:t>
            </w:r>
            <w:r>
              <w:rPr>
                <w:b/>
                <w:bCs/>
                <w:color w:val="000000"/>
                <w:spacing w:val="0"/>
                <w:w w:val="100"/>
                <w:position w:val="0"/>
                <w:sz w:val="19"/>
                <w:szCs w:val="19"/>
              </w:rPr>
              <w:t>情况说明</w:t>
            </w:r>
          </w:p>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"适用口不适用</w:t>
            </w:r>
          </w:p>
        </w:tc>
      </w:tr>
    </w:tbl>
    <w:p>
      <w:pPr>
        <w:widowControl w:val="0"/>
        <w:spacing w:after="39" w:line="1" w:lineRule="exact"/>
      </w:pPr>
    </w:p>
    <w:p>
      <w:pPr>
        <w:pStyle w:val="Style2"/>
        <w:keepNext w:val="0"/>
        <w:keepLines w:val="0"/>
        <w:widowControl w:val="0"/>
        <w:numPr>
          <w:ilvl w:val="0"/>
          <w:numId w:val="13"/>
        </w:numPr>
        <w:shd w:val="clear" w:color="auto" w:fill="auto"/>
        <w:bidi w:val="0"/>
        <w:spacing w:before="0" w:after="0" w:line="313" w:lineRule="exact"/>
        <w:ind w:left="180" w:right="0" w:firstLine="460"/>
        <w:jc w:val="left"/>
      </w:pPr>
      <w:bookmarkStart w:id="142" w:name="bookmark142"/>
      <w:bookmarkEnd w:id="142"/>
      <w:r>
        <w:rPr>
          <w:color w:val="000000"/>
          <w:spacing w:val="0"/>
          <w:w w:val="100"/>
          <w:position w:val="0"/>
        </w:rPr>
        <w:t>公司应当说明本年度所进行主要研发项目的目的、项目进展和拟达到的目标， 并预计对公司未来发展的影响。</w:t>
      </w:r>
    </w:p>
    <w:p>
      <w:pPr>
        <w:pStyle w:val="Style2"/>
        <w:keepNext w:val="0"/>
        <w:keepLines w:val="0"/>
        <w:widowControl w:val="0"/>
        <w:shd w:val="clear" w:color="auto" w:fill="auto"/>
        <w:bidi w:val="0"/>
        <w:spacing w:before="0" w:after="0" w:line="313" w:lineRule="exact"/>
        <w:ind w:left="180" w:right="0" w:firstLine="460"/>
        <w:jc w:val="left"/>
        <w:sectPr>
          <w:footnotePr>
            <w:pos w:val="pageBottom"/>
            <w:numFmt w:val="decimal"/>
            <w:numRestart w:val="continuous"/>
          </w:footnotePr>
          <w:pgSz w:w="11900" w:h="16840"/>
          <w:pgMar w:top="870" w:right="1015" w:bottom="1371" w:left="1603" w:header="0" w:footer="3" w:gutter="0"/>
          <w:cols w:space="720"/>
          <w:noEndnote/>
          <w:rtlGutter w:val="0"/>
          <w:docGrid w:linePitch="360"/>
        </w:sectPr>
      </w:pPr>
      <w:r>
        <w:rPr>
          <w:rFonts w:ascii="Arial" w:eastAsia="Arial" w:hAnsi="Arial" w:cs="Arial"/>
          <w:color w:val="000000"/>
          <w:spacing w:val="0"/>
          <w:w w:val="100"/>
          <w:position w:val="0"/>
          <w:sz w:val="24"/>
          <w:szCs w:val="24"/>
        </w:rPr>
        <w:t>2021</w:t>
      </w:r>
      <w:r>
        <w:rPr>
          <w:color w:val="000000"/>
          <w:spacing w:val="0"/>
          <w:w w:val="100"/>
          <w:position w:val="0"/>
        </w:rPr>
        <w:t>年公司统筹安排利用自有资金，投入科研经费</w:t>
      </w:r>
      <w:r>
        <w:rPr>
          <w:rFonts w:ascii="Arial" w:eastAsia="Arial" w:hAnsi="Arial" w:cs="Arial"/>
          <w:color w:val="000000"/>
          <w:spacing w:val="0"/>
          <w:w w:val="100"/>
          <w:position w:val="0"/>
          <w:sz w:val="24"/>
          <w:szCs w:val="24"/>
        </w:rPr>
        <w:t>5,513</w:t>
      </w:r>
      <w:r>
        <w:rPr>
          <w:color w:val="000000"/>
          <w:spacing w:val="0"/>
          <w:w w:val="100"/>
          <w:position w:val="0"/>
        </w:rPr>
        <w:t>万元，自主设计完成 试验示范</w:t>
      </w:r>
      <w:r>
        <w:rPr>
          <w:rFonts w:ascii="Arial" w:eastAsia="Arial" w:hAnsi="Arial" w:cs="Arial"/>
          <w:color w:val="000000"/>
          <w:spacing w:val="0"/>
          <w:w w:val="100"/>
          <w:position w:val="0"/>
          <w:sz w:val="24"/>
          <w:szCs w:val="24"/>
        </w:rPr>
        <w:t>500</w:t>
      </w:r>
      <w:r>
        <w:rPr>
          <w:color w:val="000000"/>
          <w:spacing w:val="0"/>
          <w:w w:val="100"/>
          <w:position w:val="0"/>
        </w:rPr>
        <w:t>余项，加快推进良种、良法、良田配套，农机、农艺、农民结合。一是 开展黑土地保护技术研究，通过对多年来地力监测数据的分析，综合应用测土配方施 肥、秸秆还田、有机肥生物肥应用、保护性耕作、绿色植保防控、多抗型品种生物育 种等技术措施，集成组装了形成黑土地保护综合配套技术模式。已经开始在其他分公 司进行大面积示范应用。二是开展农业生产全程智能化关键技术研究，设计开发的以 水稻智能叶龄诊断技术为核心的农业生产管控系统，现已经基本完成了主要开发任务。 通过该平台的应用，可以改变传统的农业生产管理方式，是公司打造高科技农地运营</w:t>
      </w:r>
    </w:p>
    <w:p>
      <w:pPr>
        <w:pStyle w:val="Style2"/>
        <w:keepNext w:val="0"/>
        <w:keepLines w:val="0"/>
        <w:widowControl w:val="0"/>
        <w:shd w:val="clear" w:color="auto" w:fill="auto"/>
        <w:bidi w:val="0"/>
        <w:spacing w:before="0" w:after="60" w:line="310" w:lineRule="exact"/>
        <w:ind w:left="180" w:right="0" w:firstLine="0"/>
        <w:jc w:val="both"/>
      </w:pPr>
      <w:r>
        <w:rPr>
          <w:color w:val="000000"/>
          <w:spacing w:val="0"/>
          <w:w w:val="100"/>
          <w:position w:val="0"/>
        </w:rPr>
        <w:t>商和服务商的主要措施。三是加快优质品种引进试验。在稳定作物产量的基础上，以 提升水稻、大豆等主要农作物品质为核心，积极引进高产、优质、抗病品种，为农业 分公司实施农作物品牌建设打好基础。四是开展专项技术创新研究。针对当前农业生 产的限制因素，开展全程机械化、配方侧深施肥、控氮减磷稳钾优化施肥、科学灌溉、 综合防病、种养结合、稻米品质提升、高油高蛋白大豆选育以及信息化等关键技术创 新研究。五是开展技术集成和推广应用。通过关键技术的优化组装与集成示范，进一 步完善标准种植、提质增效、可持续发展和智慧农业四个生产技术模式，并通过管理 区示范基地和科技示范户进行大面积推广应用。通过项目的开展，全年召开现场科技 培训</w:t>
      </w:r>
      <w:r>
        <w:rPr>
          <w:rFonts w:ascii="Arial" w:eastAsia="Arial" w:hAnsi="Arial" w:cs="Arial"/>
          <w:color w:val="000000"/>
          <w:spacing w:val="0"/>
          <w:w w:val="100"/>
          <w:position w:val="0"/>
          <w:sz w:val="24"/>
          <w:szCs w:val="24"/>
        </w:rPr>
        <w:t>205</w:t>
      </w:r>
      <w:r>
        <w:rPr>
          <w:color w:val="000000"/>
          <w:spacing w:val="0"/>
          <w:w w:val="100"/>
          <w:position w:val="0"/>
        </w:rPr>
        <w:t>场，重点推广</w:t>
      </w:r>
      <w:r>
        <w:rPr>
          <w:rFonts w:ascii="Arial" w:eastAsia="Arial" w:hAnsi="Arial" w:cs="Arial"/>
          <w:color w:val="000000"/>
          <w:spacing w:val="0"/>
          <w:w w:val="100"/>
          <w:position w:val="0"/>
          <w:sz w:val="24"/>
          <w:szCs w:val="24"/>
        </w:rPr>
        <w:t>9</w:t>
      </w:r>
      <w:r>
        <w:rPr>
          <w:color w:val="000000"/>
          <w:spacing w:val="0"/>
          <w:w w:val="100"/>
          <w:position w:val="0"/>
        </w:rPr>
        <w:t>个新品种，</w:t>
      </w:r>
      <w:r>
        <w:rPr>
          <w:rFonts w:ascii="Arial" w:eastAsia="Arial" w:hAnsi="Arial" w:cs="Arial"/>
          <w:color w:val="000000"/>
          <w:spacing w:val="0"/>
          <w:w w:val="100"/>
          <w:position w:val="0"/>
          <w:sz w:val="24"/>
          <w:szCs w:val="24"/>
        </w:rPr>
        <w:t>10</w:t>
      </w:r>
      <w:r>
        <w:rPr>
          <w:color w:val="000000"/>
          <w:spacing w:val="0"/>
          <w:w w:val="100"/>
          <w:position w:val="0"/>
        </w:rPr>
        <w:t>项新技术，集成</w:t>
      </w:r>
      <w:r>
        <w:rPr>
          <w:rFonts w:ascii="Arial" w:eastAsia="Arial" w:hAnsi="Arial" w:cs="Arial"/>
          <w:color w:val="000000"/>
          <w:spacing w:val="0"/>
          <w:w w:val="100"/>
          <w:position w:val="0"/>
          <w:sz w:val="24"/>
          <w:szCs w:val="24"/>
        </w:rPr>
        <w:t>2</w:t>
      </w:r>
      <w:r>
        <w:rPr>
          <w:color w:val="000000"/>
          <w:spacing w:val="0"/>
          <w:w w:val="100"/>
          <w:position w:val="0"/>
        </w:rPr>
        <w:t xml:space="preserve">套新模式，培训人次超过 </w:t>
      </w:r>
      <w:r>
        <w:rPr>
          <w:rFonts w:ascii="Arial" w:eastAsia="Arial" w:hAnsi="Arial" w:cs="Arial"/>
          <w:color w:val="000000"/>
          <w:spacing w:val="0"/>
          <w:w w:val="100"/>
          <w:position w:val="0"/>
          <w:sz w:val="24"/>
          <w:szCs w:val="24"/>
        </w:rPr>
        <w:t>20,000</w:t>
      </w:r>
      <w:r>
        <w:rPr>
          <w:color w:val="000000"/>
          <w:spacing w:val="0"/>
          <w:w w:val="100"/>
          <w:position w:val="0"/>
        </w:rPr>
        <w:t>人次，新品种、新技术、新成果推广面积累计达到</w:t>
      </w:r>
      <w:r>
        <w:rPr>
          <w:rFonts w:ascii="Arial" w:eastAsia="Arial" w:hAnsi="Arial" w:cs="Arial"/>
          <w:color w:val="000000"/>
          <w:spacing w:val="0"/>
          <w:w w:val="100"/>
          <w:position w:val="0"/>
          <w:sz w:val="24"/>
          <w:szCs w:val="24"/>
        </w:rPr>
        <w:t>340</w:t>
      </w:r>
      <w:r>
        <w:rPr>
          <w:color w:val="000000"/>
          <w:spacing w:val="0"/>
          <w:w w:val="100"/>
          <w:position w:val="0"/>
        </w:rPr>
        <w:t>万亩。</w:t>
      </w:r>
      <w:r>
        <w:rPr>
          <w:rFonts w:ascii="Arial" w:eastAsia="Arial" w:hAnsi="Arial" w:cs="Arial"/>
          <w:color w:val="000000"/>
          <w:spacing w:val="0"/>
          <w:w w:val="100"/>
          <w:position w:val="0"/>
          <w:sz w:val="24"/>
          <w:szCs w:val="24"/>
        </w:rPr>
        <w:t>2021</w:t>
      </w:r>
      <w:r>
        <w:rPr>
          <w:color w:val="000000"/>
          <w:spacing w:val="0"/>
          <w:w w:val="100"/>
          <w:position w:val="0"/>
        </w:rPr>
        <w:t>年公司获 得国家发明专利</w:t>
      </w:r>
      <w:r>
        <w:rPr>
          <w:rFonts w:ascii="Arial" w:eastAsia="Arial" w:hAnsi="Arial" w:cs="Arial"/>
          <w:color w:val="000000"/>
          <w:spacing w:val="0"/>
          <w:w w:val="100"/>
          <w:position w:val="0"/>
          <w:sz w:val="24"/>
          <w:szCs w:val="24"/>
        </w:rPr>
        <w:t>4</w:t>
      </w:r>
      <w:r>
        <w:rPr>
          <w:color w:val="000000"/>
          <w:spacing w:val="0"/>
          <w:w w:val="100"/>
          <w:position w:val="0"/>
        </w:rPr>
        <w:t>项，软件著作权</w:t>
      </w:r>
      <w:r>
        <w:rPr>
          <w:rFonts w:ascii="Arial" w:eastAsia="Arial" w:hAnsi="Arial" w:cs="Arial"/>
          <w:color w:val="000000"/>
          <w:spacing w:val="0"/>
          <w:w w:val="100"/>
          <w:position w:val="0"/>
          <w:sz w:val="24"/>
          <w:szCs w:val="24"/>
        </w:rPr>
        <w:t>20</w:t>
      </w:r>
      <w:r>
        <w:rPr>
          <w:color w:val="000000"/>
          <w:spacing w:val="0"/>
          <w:w w:val="100"/>
          <w:position w:val="0"/>
        </w:rPr>
        <w:t>项，正在申请发明专利</w:t>
      </w:r>
      <w:r>
        <w:rPr>
          <w:rFonts w:ascii="Arial" w:eastAsia="Arial" w:hAnsi="Arial" w:cs="Arial"/>
          <w:color w:val="000000"/>
          <w:spacing w:val="0"/>
          <w:w w:val="100"/>
          <w:position w:val="0"/>
          <w:sz w:val="24"/>
          <w:szCs w:val="24"/>
        </w:rPr>
        <w:t>5</w:t>
      </w:r>
      <w:r>
        <w:rPr>
          <w:color w:val="000000"/>
          <w:spacing w:val="0"/>
          <w:w w:val="100"/>
          <w:position w:val="0"/>
        </w:rPr>
        <w:t>项。</w:t>
      </w:r>
    </w:p>
    <w:p>
      <w:pPr>
        <w:pStyle w:val="Style2"/>
        <w:keepNext w:val="0"/>
        <w:keepLines w:val="0"/>
        <w:widowControl w:val="0"/>
        <w:numPr>
          <w:ilvl w:val="0"/>
          <w:numId w:val="13"/>
        </w:numPr>
        <w:shd w:val="clear" w:color="auto" w:fill="auto"/>
        <w:bidi w:val="0"/>
        <w:spacing w:before="0" w:after="0" w:line="314" w:lineRule="exact"/>
        <w:ind w:left="0" w:right="0" w:firstLine="660"/>
        <w:jc w:val="left"/>
      </w:pPr>
      <w:bookmarkStart w:id="143" w:name="bookmark143"/>
      <w:bookmarkEnd w:id="143"/>
      <w:r>
        <w:rPr>
          <w:color w:val="000000"/>
          <w:spacing w:val="0"/>
          <w:w w:val="100"/>
          <w:position w:val="0"/>
        </w:rPr>
        <w:t>本年度研发投入增加的原因</w:t>
      </w:r>
    </w:p>
    <w:p>
      <w:pPr>
        <w:pStyle w:val="Style2"/>
        <w:keepNext w:val="0"/>
        <w:keepLines w:val="0"/>
        <w:widowControl w:val="0"/>
        <w:shd w:val="clear" w:color="auto" w:fill="auto"/>
        <w:bidi w:val="0"/>
        <w:spacing w:before="0" w:after="400" w:line="314" w:lineRule="exact"/>
        <w:ind w:left="180" w:right="0" w:firstLine="480"/>
        <w:jc w:val="both"/>
      </w:pPr>
      <w:r>
        <w:rPr>
          <w:rFonts w:ascii="Arial" w:eastAsia="Arial" w:hAnsi="Arial" w:cs="Arial"/>
          <w:color w:val="000000"/>
          <w:spacing w:val="0"/>
          <w:w w:val="100"/>
          <w:position w:val="0"/>
          <w:sz w:val="24"/>
          <w:szCs w:val="24"/>
        </w:rPr>
        <w:t>2021</w:t>
      </w:r>
      <w:r>
        <w:rPr>
          <w:color w:val="000000"/>
          <w:spacing w:val="0"/>
          <w:w w:val="100"/>
          <w:position w:val="0"/>
        </w:rPr>
        <w:t>年农业股份正在积极创建国家级高新技术企业，按照高企对研发投入的要 求，对研发人员和部门进行了组织优化，促进了科技人才储备，为公司农业技术发展 提供了支撑。因企业研发活动是企业根据自身生产经营情况自行判断的，公司根据对 农业技术推广中心、植保站、气象站、试验室及土壤化验室的在编人员从事的工作性 质进行判断，以上人员均为相关技术开发和技术创新提供相关的辅助和服务人员，所 以在研发费用中进行列支，同时与其研发活动相关的固定资产折旧也放在了研发支出 里进行核算。</w:t>
      </w:r>
    </w:p>
    <w:p>
      <w:pPr>
        <w:pStyle w:val="Style43"/>
        <w:keepNext w:val="0"/>
        <w:keepLines w:val="0"/>
        <w:widowControl w:val="0"/>
        <w:shd w:val="clear" w:color="auto" w:fill="auto"/>
        <w:bidi w:val="0"/>
        <w:spacing w:before="0" w:after="120" w:line="240" w:lineRule="auto"/>
        <w:ind w:left="0" w:right="0" w:firstLine="180"/>
        <w:jc w:val="left"/>
      </w:pPr>
      <w:r>
        <w:rPr>
          <w:b/>
          <w:bCs/>
          <w:color w:val="000000"/>
          <w:spacing w:val="0"/>
          <w:w w:val="100"/>
          <w:position w:val="0"/>
        </w:rPr>
        <w:t>(4),</w:t>
      </w:r>
      <w:r>
        <w:rPr>
          <w:b/>
          <w:bCs/>
          <w:color w:val="000000"/>
          <w:spacing w:val="0"/>
          <w:w w:val="100"/>
          <w:position w:val="0"/>
        </w:rPr>
        <w:t>研发人员构成发生重大变化的原因及对公司未来发展的影响</w:t>
      </w:r>
    </w:p>
    <w:p>
      <w:pPr>
        <w:pStyle w:val="Style43"/>
        <w:keepNext w:val="0"/>
        <w:keepLines w:val="0"/>
        <w:widowControl w:val="0"/>
        <w:shd w:val="clear" w:color="auto" w:fill="auto"/>
        <w:bidi w:val="0"/>
        <w:spacing w:before="0" w:after="400" w:line="240" w:lineRule="auto"/>
        <w:ind w:left="0" w:right="0" w:firstLine="180"/>
        <w:jc w:val="left"/>
      </w:pPr>
      <w:r>
        <w:rPr>
          <w:color w:val="000000"/>
          <w:spacing w:val="0"/>
          <w:w w:val="100"/>
          <w:position w:val="0"/>
        </w:rPr>
        <w:t>口适用</w:t>
      </w:r>
      <w:r>
        <w:rPr>
          <w:rFonts w:ascii="Tahoma" w:eastAsia="Tahoma" w:hAnsi="Tahoma" w:cs="Tahoma"/>
          <w:color w:val="000000"/>
          <w:spacing w:val="0"/>
          <w:w w:val="100"/>
          <w:position w:val="0"/>
        </w:rPr>
        <w:t>J</w:t>
      </w:r>
      <w:r>
        <w:rPr>
          <w:color w:val="000000"/>
          <w:spacing w:val="0"/>
          <w:w w:val="100"/>
          <w:position w:val="0"/>
        </w:rPr>
        <w:t>不适用</w:t>
      </w:r>
    </w:p>
    <w:p>
      <w:pPr>
        <w:pStyle w:val="Style26"/>
        <w:keepNext/>
        <w:keepLines/>
        <w:widowControl w:val="0"/>
        <w:numPr>
          <w:ilvl w:val="0"/>
          <w:numId w:val="3"/>
        </w:numPr>
        <w:shd w:val="clear" w:color="auto" w:fill="auto"/>
        <w:bidi w:val="0"/>
        <w:spacing w:before="0" w:after="120" w:line="314" w:lineRule="exact"/>
        <w:ind w:left="0" w:right="0" w:firstLine="180"/>
        <w:jc w:val="left"/>
      </w:pPr>
      <w:bookmarkStart w:id="144" w:name="bookmark144"/>
      <w:bookmarkStart w:id="145" w:name="bookmark145"/>
      <w:bookmarkStart w:id="146" w:name="bookmark146"/>
      <w:bookmarkStart w:id="147" w:name="bookmark147"/>
      <w:bookmarkEnd w:id="146"/>
      <w:r>
        <w:rPr>
          <w:color w:val="000000"/>
          <w:spacing w:val="0"/>
          <w:w w:val="100"/>
          <w:position w:val="0"/>
        </w:rPr>
        <w:t>现金流</w:t>
      </w:r>
      <w:bookmarkEnd w:id="144"/>
      <w:bookmarkEnd w:id="145"/>
      <w:bookmarkEnd w:id="147"/>
    </w:p>
    <w:p>
      <w:pPr>
        <w:pStyle w:val="Style2"/>
        <w:keepNext w:val="0"/>
        <w:keepLines w:val="0"/>
        <w:widowControl w:val="0"/>
        <w:shd w:val="clear" w:color="auto" w:fill="auto"/>
        <w:bidi w:val="0"/>
        <w:spacing w:before="0" w:after="0" w:line="302" w:lineRule="auto"/>
        <w:ind w:left="0" w:right="0" w:firstLine="1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numPr>
          <w:ilvl w:val="0"/>
          <w:numId w:val="15"/>
        </w:numPr>
        <w:shd w:val="clear" w:color="auto" w:fill="auto"/>
        <w:tabs>
          <w:tab w:pos="1306" w:val="left"/>
        </w:tabs>
        <w:bidi w:val="0"/>
        <w:spacing w:before="0" w:after="0" w:line="318" w:lineRule="exact"/>
        <w:ind w:left="180" w:right="0" w:firstLine="480"/>
        <w:jc w:val="left"/>
      </w:pPr>
      <w:bookmarkStart w:id="148" w:name="bookmark148"/>
      <w:bookmarkEnd w:id="148"/>
      <w:r>
        <w:rPr>
          <w:color w:val="000000"/>
          <w:spacing w:val="0"/>
          <w:w w:val="100"/>
          <w:position w:val="0"/>
        </w:rPr>
        <w:t>本报告期经营活动产生的现金流量净额</w:t>
      </w:r>
      <w:r>
        <w:rPr>
          <w:rFonts w:ascii="Arial" w:eastAsia="Arial" w:hAnsi="Arial" w:cs="Arial"/>
          <w:color w:val="000000"/>
          <w:spacing w:val="0"/>
          <w:w w:val="100"/>
          <w:position w:val="0"/>
          <w:sz w:val="24"/>
          <w:szCs w:val="24"/>
        </w:rPr>
        <w:t>122,607.47</w:t>
      </w:r>
      <w:r>
        <w:rPr>
          <w:color w:val="000000"/>
          <w:spacing w:val="0"/>
          <w:w w:val="100"/>
          <w:position w:val="0"/>
        </w:rPr>
        <w:t xml:space="preserve">万元，同比增加 </w:t>
      </w:r>
      <w:r>
        <w:rPr>
          <w:rFonts w:ascii="Arial" w:eastAsia="Arial" w:hAnsi="Arial" w:cs="Arial"/>
          <w:color w:val="000000"/>
          <w:spacing w:val="0"/>
          <w:w w:val="100"/>
          <w:position w:val="0"/>
          <w:sz w:val="24"/>
          <w:szCs w:val="24"/>
        </w:rPr>
        <w:t>3,674.69</w:t>
      </w:r>
      <w:r>
        <w:rPr>
          <w:color w:val="000000"/>
          <w:spacing w:val="0"/>
          <w:w w:val="100"/>
          <w:position w:val="0"/>
        </w:rPr>
        <w:t>万元，增长</w:t>
      </w:r>
      <w:r>
        <w:rPr>
          <w:rFonts w:ascii="Arial" w:eastAsia="Arial" w:hAnsi="Arial" w:cs="Arial"/>
          <w:color w:val="000000"/>
          <w:spacing w:val="0"/>
          <w:w w:val="100"/>
          <w:position w:val="0"/>
          <w:sz w:val="24"/>
          <w:szCs w:val="24"/>
        </w:rPr>
        <w:t>3.09%</w:t>
      </w:r>
      <w:r>
        <w:rPr>
          <w:color w:val="000000"/>
          <w:spacing w:val="0"/>
          <w:w w:val="100"/>
          <w:position w:val="0"/>
        </w:rPr>
        <w:t>，主要原因为航化服务收现、道理区棚改办偿还应收款收 现等同比增加形成。</w:t>
      </w:r>
    </w:p>
    <w:p>
      <w:pPr>
        <w:pStyle w:val="Style2"/>
        <w:keepNext w:val="0"/>
        <w:keepLines w:val="0"/>
        <w:widowControl w:val="0"/>
        <w:numPr>
          <w:ilvl w:val="0"/>
          <w:numId w:val="15"/>
        </w:numPr>
        <w:shd w:val="clear" w:color="auto" w:fill="auto"/>
        <w:tabs>
          <w:tab w:pos="1306" w:val="left"/>
        </w:tabs>
        <w:bidi w:val="0"/>
        <w:spacing w:before="0" w:after="0" w:line="318" w:lineRule="exact"/>
        <w:ind w:left="180" w:right="0" w:firstLine="480"/>
        <w:jc w:val="left"/>
      </w:pPr>
      <w:bookmarkStart w:id="149" w:name="bookmark149"/>
      <w:bookmarkEnd w:id="149"/>
      <w:r>
        <w:rPr>
          <w:color w:val="000000"/>
          <w:spacing w:val="0"/>
          <w:w w:val="100"/>
          <w:position w:val="0"/>
        </w:rPr>
        <w:t>本报告期投资活动产生的现金流量净额</w:t>
      </w:r>
      <w:r>
        <w:rPr>
          <w:rFonts w:ascii="Arial" w:eastAsia="Arial" w:hAnsi="Arial" w:cs="Arial"/>
          <w:color w:val="000000"/>
          <w:spacing w:val="0"/>
          <w:w w:val="100"/>
          <w:position w:val="0"/>
          <w:sz w:val="24"/>
          <w:szCs w:val="24"/>
        </w:rPr>
        <w:t>-47,747.05</w:t>
      </w:r>
      <w:r>
        <w:rPr>
          <w:color w:val="000000"/>
          <w:spacing w:val="0"/>
          <w:w w:val="100"/>
          <w:position w:val="0"/>
        </w:rPr>
        <w:t xml:space="preserve">万元，同比减少 </w:t>
      </w:r>
      <w:r>
        <w:rPr>
          <w:rFonts w:ascii="Arial" w:eastAsia="Arial" w:hAnsi="Arial" w:cs="Arial"/>
          <w:color w:val="000000"/>
          <w:spacing w:val="0"/>
          <w:w w:val="100"/>
          <w:position w:val="0"/>
          <w:sz w:val="24"/>
          <w:szCs w:val="24"/>
        </w:rPr>
        <w:t>58,683.60</w:t>
      </w:r>
      <w:r>
        <w:rPr>
          <w:color w:val="000000"/>
          <w:spacing w:val="0"/>
          <w:w w:val="100"/>
          <w:position w:val="0"/>
        </w:rPr>
        <w:t>万元，主要原因为本报告期结构性存款理财投资未到期，收回投资金额同 比减少形成。</w:t>
      </w:r>
    </w:p>
    <w:p>
      <w:pPr>
        <w:pStyle w:val="Style2"/>
        <w:keepNext w:val="0"/>
        <w:keepLines w:val="0"/>
        <w:widowControl w:val="0"/>
        <w:numPr>
          <w:ilvl w:val="0"/>
          <w:numId w:val="15"/>
        </w:numPr>
        <w:shd w:val="clear" w:color="auto" w:fill="auto"/>
        <w:tabs>
          <w:tab w:pos="1301" w:val="left"/>
        </w:tabs>
        <w:bidi w:val="0"/>
        <w:spacing w:before="0" w:after="360" w:line="318" w:lineRule="exact"/>
        <w:ind w:left="180" w:right="0" w:firstLine="480"/>
        <w:jc w:val="both"/>
      </w:pPr>
      <w:bookmarkStart w:id="150" w:name="bookmark150"/>
      <w:bookmarkEnd w:id="150"/>
      <w:r>
        <w:rPr>
          <w:color w:val="000000"/>
          <w:spacing w:val="0"/>
          <w:w w:val="100"/>
          <w:position w:val="0"/>
        </w:rPr>
        <w:t>本报告期筹资活动产生的现金流量净额</w:t>
      </w:r>
      <w:r>
        <w:rPr>
          <w:rFonts w:ascii="Arial" w:eastAsia="Arial" w:hAnsi="Arial" w:cs="Arial"/>
          <w:color w:val="000000"/>
          <w:spacing w:val="0"/>
          <w:w w:val="100"/>
          <w:position w:val="0"/>
          <w:sz w:val="24"/>
          <w:szCs w:val="24"/>
        </w:rPr>
        <w:t>-71,229.48</w:t>
      </w:r>
      <w:r>
        <w:rPr>
          <w:color w:val="000000"/>
          <w:spacing w:val="0"/>
          <w:w w:val="100"/>
          <w:position w:val="0"/>
        </w:rPr>
        <w:t>万元，同比减少</w:t>
      </w:r>
      <w:r>
        <w:rPr>
          <w:rFonts w:ascii="Arial" w:eastAsia="Arial" w:hAnsi="Arial" w:cs="Arial"/>
          <w:color w:val="000000"/>
          <w:spacing w:val="0"/>
          <w:w w:val="100"/>
          <w:position w:val="0"/>
          <w:sz w:val="24"/>
          <w:szCs w:val="24"/>
        </w:rPr>
        <w:t xml:space="preserve">3,677.65 </w:t>
      </w:r>
      <w:r>
        <w:rPr>
          <w:color w:val="000000"/>
          <w:spacing w:val="0"/>
          <w:w w:val="100"/>
          <w:position w:val="0"/>
        </w:rPr>
        <w:t>万元，主要原因为本报告期支付股东红利同比增加形成。</w:t>
      </w:r>
    </w:p>
    <w:p>
      <w:pPr>
        <w:pStyle w:val="Style26"/>
        <w:keepNext/>
        <w:keepLines/>
        <w:widowControl w:val="0"/>
        <w:numPr>
          <w:ilvl w:val="0"/>
          <w:numId w:val="17"/>
        </w:numPr>
        <w:shd w:val="clear" w:color="auto" w:fill="auto"/>
        <w:tabs>
          <w:tab w:pos="744" w:val="left"/>
        </w:tabs>
        <w:bidi w:val="0"/>
        <w:spacing w:before="0" w:line="314" w:lineRule="exact"/>
        <w:ind w:left="0" w:right="0" w:firstLine="180"/>
        <w:jc w:val="left"/>
      </w:pPr>
      <w:bookmarkStart w:id="151" w:name="bookmark151"/>
      <w:bookmarkStart w:id="152" w:name="bookmark152"/>
      <w:bookmarkStart w:id="153" w:name="bookmark153"/>
      <w:bookmarkStart w:id="154" w:name="bookmark154"/>
      <w:bookmarkEnd w:id="153"/>
      <w:r>
        <w:rPr>
          <w:color w:val="000000"/>
          <w:spacing w:val="0"/>
          <w:w w:val="100"/>
          <w:position w:val="0"/>
        </w:rPr>
        <w:t>非主营业务导致利润重大变化的说明</w:t>
      </w:r>
      <w:bookmarkEnd w:id="151"/>
      <w:bookmarkEnd w:id="152"/>
      <w:bookmarkEnd w:id="154"/>
    </w:p>
    <w:p>
      <w:pPr>
        <w:pStyle w:val="Style2"/>
        <w:keepNext w:val="0"/>
        <w:keepLines w:val="0"/>
        <w:widowControl w:val="0"/>
        <w:shd w:val="clear" w:color="auto" w:fill="auto"/>
        <w:bidi w:val="0"/>
        <w:spacing w:before="0" w:after="360" w:line="314" w:lineRule="exact"/>
        <w:ind w:left="0" w:right="0" w:firstLine="1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17"/>
        </w:numPr>
        <w:shd w:val="clear" w:color="auto" w:fill="auto"/>
        <w:tabs>
          <w:tab w:pos="744" w:val="left"/>
        </w:tabs>
        <w:bidi w:val="0"/>
        <w:spacing w:before="0" w:after="120" w:line="314" w:lineRule="exact"/>
        <w:ind w:left="0" w:right="0" w:firstLine="180"/>
        <w:jc w:val="left"/>
      </w:pPr>
      <w:bookmarkStart w:id="155" w:name="bookmark155"/>
      <w:bookmarkStart w:id="156" w:name="bookmark156"/>
      <w:bookmarkStart w:id="157" w:name="bookmark157"/>
      <w:bookmarkStart w:id="158" w:name="bookmark158"/>
      <w:bookmarkEnd w:id="157"/>
      <w:r>
        <w:rPr>
          <w:color w:val="000000"/>
          <w:spacing w:val="0"/>
          <w:w w:val="100"/>
          <w:position w:val="0"/>
        </w:rPr>
        <w:t>资产、负债情况分析</w:t>
      </w:r>
      <w:bookmarkEnd w:id="155"/>
      <w:bookmarkEnd w:id="156"/>
      <w:bookmarkEnd w:id="158"/>
    </w:p>
    <w:p>
      <w:pPr>
        <w:pStyle w:val="Style2"/>
        <w:keepNext w:val="0"/>
        <w:keepLines w:val="0"/>
        <w:widowControl w:val="0"/>
        <w:shd w:val="clear" w:color="auto" w:fill="auto"/>
        <w:tabs>
          <w:tab w:pos="1049" w:val="left"/>
        </w:tabs>
        <w:bidi w:val="0"/>
        <w:spacing w:before="0" w:after="0" w:line="298" w:lineRule="auto"/>
        <w:ind w:left="0" w:right="0" w:firstLine="1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numPr>
          <w:ilvl w:val="0"/>
          <w:numId w:val="19"/>
        </w:numPr>
        <w:shd w:val="clear" w:color="auto" w:fill="auto"/>
        <w:bidi w:val="0"/>
        <w:spacing w:before="0" w:after="120" w:line="314" w:lineRule="exact"/>
        <w:ind w:left="0" w:right="0" w:firstLine="180"/>
        <w:jc w:val="left"/>
        <w:sectPr>
          <w:footnotePr>
            <w:pos w:val="pageBottom"/>
            <w:numFmt w:val="decimal"/>
            <w:numRestart w:val="continuous"/>
          </w:footnotePr>
          <w:pgSz w:w="11900" w:h="16840"/>
          <w:pgMar w:top="1570" w:right="1015" w:bottom="2136" w:left="1603" w:header="0" w:footer="3" w:gutter="0"/>
          <w:cols w:space="720"/>
          <w:noEndnote/>
          <w:rtlGutter w:val="0"/>
          <w:docGrid w:linePitch="360"/>
        </w:sectPr>
      </w:pPr>
      <w:bookmarkStart w:id="159" w:name="bookmark159"/>
      <w:bookmarkEnd w:id="159"/>
      <w:r>
        <w:rPr>
          <w:b/>
          <w:bCs/>
          <w:color w:val="000000"/>
          <w:spacing w:val="0"/>
          <w:w w:val="100"/>
          <w:position w:val="0"/>
        </w:rPr>
        <w:t>资产及负债状况</w:t>
      </w:r>
    </w:p>
    <w:tbl>
      <w:tblPr>
        <w:tblOverlap w:val="never"/>
        <w:jc w:val="center"/>
        <w:tblLayout w:type="fixed"/>
      </w:tblPr>
      <w:tblGrid>
        <w:gridCol w:w="1901"/>
        <w:gridCol w:w="1704"/>
        <w:gridCol w:w="706"/>
        <w:gridCol w:w="1757"/>
        <w:gridCol w:w="941"/>
        <w:gridCol w:w="1272"/>
        <w:gridCol w:w="672"/>
      </w:tblGrid>
      <w:tr>
        <w:trPr>
          <w:trHeight w:val="14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right"/>
              <w:rPr>
                <w:sz w:val="19"/>
                <w:szCs w:val="19"/>
              </w:rPr>
            </w:pPr>
            <w:r>
              <w:rPr>
                <w:color w:val="000000"/>
                <w:spacing w:val="0"/>
                <w:w w:val="100"/>
                <w:position w:val="0"/>
                <w:sz w:val="19"/>
                <w:szCs w:val="19"/>
              </w:rPr>
              <w:t>本期期</w:t>
            </w:r>
          </w:p>
          <w:p>
            <w:pPr>
              <w:pStyle w:val="Style19"/>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末数占 总资产 的比例 （</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上期期末数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160" w:firstLine="0"/>
              <w:jc w:val="right"/>
              <w:rPr>
                <w:sz w:val="19"/>
                <w:szCs w:val="19"/>
              </w:rPr>
            </w:pPr>
            <w:r>
              <w:rPr>
                <w:color w:val="000000"/>
                <w:spacing w:val="0"/>
                <w:w w:val="100"/>
                <w:position w:val="0"/>
                <w:sz w:val="19"/>
                <w:szCs w:val="19"/>
              </w:rPr>
              <w:t>上期期末</w:t>
            </w:r>
          </w:p>
          <w:p>
            <w:pPr>
              <w:pStyle w:val="Style19"/>
              <w:keepNext w:val="0"/>
              <w:keepLines w:val="0"/>
              <w:widowControl w:val="0"/>
              <w:shd w:val="clear" w:color="auto" w:fill="auto"/>
              <w:bidi w:val="0"/>
              <w:spacing w:before="0" w:after="40" w:line="240" w:lineRule="auto"/>
              <w:ind w:left="0" w:right="160" w:firstLine="0"/>
              <w:jc w:val="right"/>
              <w:rPr>
                <w:sz w:val="19"/>
                <w:szCs w:val="19"/>
              </w:rPr>
            </w:pPr>
            <w:r>
              <w:rPr>
                <w:color w:val="000000"/>
                <w:spacing w:val="0"/>
                <w:w w:val="100"/>
                <w:position w:val="0"/>
                <w:sz w:val="19"/>
                <w:szCs w:val="19"/>
              </w:rPr>
              <w:t>数占总资</w:t>
            </w:r>
          </w:p>
          <w:p>
            <w:pPr>
              <w:pStyle w:val="Style19"/>
              <w:keepNext w:val="0"/>
              <w:keepLines w:val="0"/>
              <w:widowControl w:val="0"/>
              <w:shd w:val="clear" w:color="auto" w:fill="auto"/>
              <w:bidi w:val="0"/>
              <w:spacing w:before="0" w:after="40" w:line="240" w:lineRule="auto"/>
              <w:ind w:left="0" w:right="160" w:firstLine="0"/>
              <w:jc w:val="right"/>
              <w:rPr>
                <w:sz w:val="19"/>
                <w:szCs w:val="19"/>
              </w:rPr>
            </w:pPr>
            <w:r>
              <w:rPr>
                <w:color w:val="000000"/>
                <w:spacing w:val="0"/>
                <w:w w:val="100"/>
                <w:position w:val="0"/>
                <w:sz w:val="19"/>
                <w:szCs w:val="19"/>
              </w:rPr>
              <w:t>产的比例</w:t>
            </w:r>
          </w:p>
          <w:p>
            <w:pPr>
              <w:pStyle w:val="Style19"/>
              <w:keepNext w:val="0"/>
              <w:keepLines w:val="0"/>
              <w:widowControl w:val="0"/>
              <w:shd w:val="clear" w:color="auto" w:fill="auto"/>
              <w:bidi w:val="0"/>
              <w:spacing w:before="0" w:after="40" w:line="240" w:lineRule="auto"/>
              <w:ind w:left="0" w:right="160" w:firstLine="0"/>
              <w:jc w:val="righ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本期期末金额</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较上期期末变</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动比例（</w:t>
            </w:r>
            <w:r>
              <w:rPr>
                <w:color w:val="000000"/>
                <w:spacing w:val="0"/>
                <w:w w:val="100"/>
                <w:position w:val="0"/>
                <w:sz w:val="24"/>
                <w:szCs w:val="24"/>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情况</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说明</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6,125,642.52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75,623,442.52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34,954,549.91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170,465,543.66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3,237,862,987.95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40.33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3,178,713,607.71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b/>
                <w:bCs/>
                <w:color w:val="000000"/>
                <w:spacing w:val="0"/>
                <w:w w:val="100"/>
                <w:position w:val="0"/>
                <w:sz w:val="20"/>
                <w:szCs w:val="20"/>
              </w:rPr>
              <w:t>39.27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1.86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6,520,238.66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8,029,006,028.06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8,093,774,209.50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rPr>
              <w:t>-0.80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3,364,648.36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10,348,737.76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297,179,981.96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411,792,871.84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8</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一年内到期的非流</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928,214.97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409,743.35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1,318,241,258.88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1,370,355,609.95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b/>
                <w:bCs/>
                <w:color w:val="000000"/>
                <w:spacing w:val="0"/>
                <w:w w:val="100"/>
                <w:position w:val="0"/>
                <w:sz w:val="20"/>
                <w:szCs w:val="20"/>
              </w:rPr>
              <w:t>16.93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rPr>
              <w:t>-3.80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-395,042,167.92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-236,706,675.20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注</w:t>
            </w:r>
            <w:r>
              <w:rPr>
                <w:rFonts w:ascii="Arial" w:eastAsia="Arial" w:hAnsi="Arial" w:cs="Arial"/>
                <w:color w:val="000000"/>
                <w:spacing w:val="0"/>
                <w:w w:val="100"/>
                <w:position w:val="0"/>
                <w:sz w:val="20"/>
                <w:szCs w:val="20"/>
              </w:rPr>
              <w:t>9</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负债及股东权益总额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6,710,764,769.18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83.58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6,723,418,599.55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b/>
                <w:bCs/>
                <w:color w:val="000000"/>
                <w:spacing w:val="0"/>
                <w:w w:val="100"/>
                <w:position w:val="0"/>
                <w:sz w:val="20"/>
                <w:szCs w:val="20"/>
              </w:rPr>
              <w:t>83.07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rPr>
              <w:t>-0.19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22"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1</w:t>
      </w:r>
      <w:r>
        <w:rPr>
          <w:color w:val="000000"/>
          <w:spacing w:val="0"/>
          <w:w w:val="100"/>
          <w:position w:val="0"/>
        </w:rPr>
        <w:t>:</w:t>
      </w:r>
      <w:r>
        <w:rPr>
          <w:color w:val="000000"/>
          <w:spacing w:val="0"/>
          <w:w w:val="100"/>
          <w:position w:val="0"/>
        </w:rPr>
        <w:t>报告期末'</w:t>
      </w:r>
      <w:r>
        <w:rPr>
          <w:b/>
          <w:bCs/>
          <w:color w:val="000000"/>
          <w:spacing w:val="0"/>
          <w:w w:val="100"/>
          <w:position w:val="0"/>
        </w:rPr>
        <w:t>'应收账款'</w:t>
      </w:r>
      <w:r>
        <w:rPr>
          <w:color w:val="000000"/>
          <w:spacing w:val="0"/>
          <w:w w:val="100"/>
          <w:position w:val="0"/>
        </w:rPr>
        <w:t>'比上期期末下降</w:t>
      </w:r>
      <w:r>
        <w:rPr>
          <w:rFonts w:ascii="Arial" w:eastAsia="Arial" w:hAnsi="Arial" w:cs="Arial"/>
          <w:color w:val="000000"/>
          <w:spacing w:val="0"/>
          <w:w w:val="100"/>
          <w:position w:val="0"/>
          <w:sz w:val="24"/>
          <w:szCs w:val="24"/>
        </w:rPr>
        <w:t>100%</w:t>
      </w:r>
      <w:r>
        <w:rPr>
          <w:color w:val="000000"/>
          <w:spacing w:val="0"/>
          <w:w w:val="100"/>
          <w:position w:val="0"/>
        </w:rPr>
        <w:t>，主要原因系鑫亚公司应收亚麻销 售款收回形成。</w:t>
      </w:r>
    </w:p>
    <w:p>
      <w:pPr>
        <w:pStyle w:val="Style2"/>
        <w:keepNext w:val="0"/>
        <w:keepLines w:val="0"/>
        <w:widowControl w:val="0"/>
        <w:shd w:val="clear" w:color="auto" w:fill="auto"/>
        <w:bidi w:val="0"/>
        <w:spacing w:before="0" w:after="0" w:line="326"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2</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预付款项</w:t>
      </w:r>
      <w:r>
        <w:rPr>
          <w:rFonts w:ascii="Arial" w:eastAsia="Arial" w:hAnsi="Arial" w:cs="Arial"/>
          <w:b/>
          <w:bCs/>
          <w:color w:val="000000"/>
          <w:spacing w:val="0"/>
          <w:w w:val="100"/>
          <w:position w:val="0"/>
          <w:sz w:val="24"/>
          <w:szCs w:val="24"/>
        </w:rPr>
        <w:t>”</w:t>
      </w:r>
      <w:r>
        <w:rPr>
          <w:color w:val="000000"/>
          <w:spacing w:val="0"/>
          <w:w w:val="100"/>
          <w:position w:val="0"/>
        </w:rPr>
        <w:t>比上期期末下降</w:t>
      </w:r>
      <w:r>
        <w:rPr>
          <w:rFonts w:ascii="Arial" w:eastAsia="Arial" w:hAnsi="Arial" w:cs="Arial"/>
          <w:color w:val="000000"/>
          <w:spacing w:val="0"/>
          <w:w w:val="100"/>
          <w:position w:val="0"/>
          <w:sz w:val="24"/>
          <w:szCs w:val="24"/>
        </w:rPr>
        <w:t>91.90%</w:t>
      </w:r>
      <w:r>
        <w:rPr>
          <w:color w:val="000000"/>
          <w:spacing w:val="0"/>
          <w:w w:val="100"/>
          <w:position w:val="0"/>
        </w:rPr>
        <w:t>，主要原因系年初农业分公司预 付的生产资料款于年内入库结算形成。</w:t>
      </w:r>
    </w:p>
    <w:p>
      <w:pPr>
        <w:pStyle w:val="Style2"/>
        <w:keepNext w:val="0"/>
        <w:keepLines w:val="0"/>
        <w:widowControl w:val="0"/>
        <w:shd w:val="clear" w:color="auto" w:fill="auto"/>
        <w:bidi w:val="0"/>
        <w:spacing w:before="0" w:after="0" w:line="326"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3</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其他应收款</w:t>
      </w:r>
      <w:r>
        <w:rPr>
          <w:rFonts w:ascii="Arial" w:eastAsia="Arial" w:hAnsi="Arial" w:cs="Arial"/>
          <w:b/>
          <w:bCs/>
          <w:color w:val="000000"/>
          <w:spacing w:val="0"/>
          <w:w w:val="100"/>
          <w:position w:val="0"/>
          <w:sz w:val="24"/>
          <w:szCs w:val="24"/>
        </w:rPr>
        <w:t>”</w:t>
      </w:r>
      <w:r>
        <w:rPr>
          <w:color w:val="000000"/>
          <w:spacing w:val="0"/>
          <w:w w:val="100"/>
          <w:position w:val="0"/>
        </w:rPr>
        <w:t>比上期期末下降</w:t>
      </w:r>
      <w:r>
        <w:rPr>
          <w:rFonts w:ascii="Arial" w:eastAsia="Arial" w:hAnsi="Arial" w:cs="Arial"/>
          <w:color w:val="000000"/>
          <w:spacing w:val="0"/>
          <w:w w:val="100"/>
          <w:position w:val="0"/>
          <w:sz w:val="24"/>
          <w:szCs w:val="24"/>
        </w:rPr>
        <w:t>79.49%</w:t>
      </w:r>
      <w:r>
        <w:rPr>
          <w:color w:val="000000"/>
          <w:spacing w:val="0"/>
          <w:w w:val="100"/>
          <w:position w:val="0"/>
        </w:rPr>
        <w:t>，主要原因系报告期收回道理 区棚改办应收款形成。</w:t>
      </w:r>
    </w:p>
    <w:p>
      <w:pPr>
        <w:pStyle w:val="Style2"/>
        <w:keepNext w:val="0"/>
        <w:keepLines w:val="0"/>
        <w:widowControl w:val="0"/>
        <w:shd w:val="clear" w:color="auto" w:fill="auto"/>
        <w:bidi w:val="0"/>
        <w:spacing w:before="0" w:after="0" w:line="331"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4</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在建工程</w:t>
      </w:r>
      <w:r>
        <w:rPr>
          <w:rFonts w:ascii="Arial" w:eastAsia="Arial" w:hAnsi="Arial" w:cs="Arial"/>
          <w:b/>
          <w:bCs/>
          <w:color w:val="000000"/>
          <w:spacing w:val="0"/>
          <w:w w:val="100"/>
          <w:position w:val="0"/>
          <w:sz w:val="24"/>
          <w:szCs w:val="24"/>
        </w:rPr>
        <w:t>”</w:t>
      </w:r>
      <w:r>
        <w:rPr>
          <w:color w:val="000000"/>
          <w:spacing w:val="0"/>
          <w:w w:val="100"/>
          <w:position w:val="0"/>
        </w:rPr>
        <w:t>比上期期末下降</w:t>
      </w:r>
      <w:r>
        <w:rPr>
          <w:rFonts w:ascii="Arial" w:eastAsia="Arial" w:hAnsi="Arial" w:cs="Arial"/>
          <w:color w:val="000000"/>
          <w:spacing w:val="0"/>
          <w:w w:val="100"/>
          <w:position w:val="0"/>
          <w:sz w:val="24"/>
          <w:szCs w:val="24"/>
        </w:rPr>
        <w:t>69.85%</w:t>
      </w:r>
      <w:r>
        <w:rPr>
          <w:color w:val="000000"/>
          <w:spacing w:val="0"/>
          <w:w w:val="100"/>
          <w:position w:val="0"/>
        </w:rPr>
        <w:t>，主要原因系农业分公司工程项 目年度完工率同比提高形成。</w:t>
      </w:r>
    </w:p>
    <w:p>
      <w:pPr>
        <w:pStyle w:val="Style2"/>
        <w:keepNext w:val="0"/>
        <w:keepLines w:val="0"/>
        <w:widowControl w:val="0"/>
        <w:shd w:val="clear" w:color="auto" w:fill="auto"/>
        <w:bidi w:val="0"/>
        <w:spacing w:before="0" w:after="0" w:line="319"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5</w:t>
      </w:r>
      <w:r>
        <w:rPr>
          <w:color w:val="000000"/>
          <w:spacing w:val="0"/>
          <w:w w:val="100"/>
          <w:position w:val="0"/>
        </w:rPr>
        <w:t>：</w:t>
      </w:r>
      <w:r>
        <w:rPr>
          <w:b/>
          <w:bCs/>
          <w:color w:val="000000"/>
          <w:spacing w:val="0"/>
          <w:w w:val="100"/>
          <w:position w:val="0"/>
        </w:rPr>
        <w:t>使用权资产、一年内到期的非流动负债、租赁负债</w:t>
      </w:r>
      <w:r>
        <w:rPr>
          <w:color w:val="000000"/>
          <w:spacing w:val="0"/>
          <w:w w:val="100"/>
          <w:position w:val="0"/>
        </w:rPr>
        <w:t>比上年末分别增加</w:t>
      </w:r>
      <w:r>
        <w:rPr>
          <w:rFonts w:ascii="Arial" w:eastAsia="Arial" w:hAnsi="Arial" w:cs="Arial"/>
          <w:color w:val="000000"/>
          <w:spacing w:val="0"/>
          <w:w w:val="100"/>
          <w:position w:val="0"/>
          <w:sz w:val="24"/>
          <w:szCs w:val="24"/>
        </w:rPr>
        <w:t xml:space="preserve">652.02 </w:t>
      </w:r>
      <w:r>
        <w:rPr>
          <w:color w:val="000000"/>
          <w:spacing w:val="0"/>
          <w:w w:val="100"/>
          <w:position w:val="0"/>
        </w:rPr>
        <w:t>万元、</w:t>
      </w:r>
      <w:r>
        <w:rPr>
          <w:rFonts w:ascii="Arial" w:eastAsia="Arial" w:hAnsi="Arial" w:cs="Arial"/>
          <w:color w:val="000000"/>
          <w:spacing w:val="0"/>
          <w:w w:val="100"/>
          <w:position w:val="0"/>
          <w:sz w:val="24"/>
          <w:szCs w:val="24"/>
        </w:rPr>
        <w:t>92.82</w:t>
      </w:r>
      <w:r>
        <w:rPr>
          <w:color w:val="000000"/>
          <w:spacing w:val="0"/>
          <w:w w:val="100"/>
          <w:position w:val="0"/>
        </w:rPr>
        <w:t>万元、租赁负债</w:t>
      </w:r>
      <w:r>
        <w:rPr>
          <w:rFonts w:ascii="Arial" w:eastAsia="Arial" w:hAnsi="Arial" w:cs="Arial"/>
          <w:color w:val="000000"/>
          <w:spacing w:val="0"/>
          <w:w w:val="100"/>
          <w:position w:val="0"/>
          <w:sz w:val="24"/>
          <w:szCs w:val="24"/>
        </w:rPr>
        <w:t>40.97</w:t>
      </w:r>
      <w:r>
        <w:rPr>
          <w:color w:val="000000"/>
          <w:spacing w:val="0"/>
          <w:w w:val="100"/>
          <w:position w:val="0"/>
        </w:rPr>
        <w:t>万元，主要原因系公司按新租赁准则要求将符合 租赁定义的合同确认使用权资产、一年内到期的非流动负债、租赁负债。</w:t>
      </w:r>
    </w:p>
    <w:p>
      <w:pPr>
        <w:pStyle w:val="Style2"/>
        <w:keepNext w:val="0"/>
        <w:keepLines w:val="0"/>
        <w:widowControl w:val="0"/>
        <w:shd w:val="clear" w:color="auto" w:fill="auto"/>
        <w:bidi w:val="0"/>
        <w:spacing w:before="0" w:after="0" w:line="322"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6</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预收款项</w:t>
      </w:r>
      <w:r>
        <w:rPr>
          <w:rFonts w:ascii="Arial" w:eastAsia="Arial" w:hAnsi="Arial" w:cs="Arial"/>
          <w:b/>
          <w:bCs/>
          <w:color w:val="000000"/>
          <w:spacing w:val="0"/>
          <w:w w:val="100"/>
          <w:position w:val="0"/>
          <w:sz w:val="24"/>
          <w:szCs w:val="24"/>
        </w:rPr>
        <w:t>”</w:t>
      </w:r>
      <w:r>
        <w:rPr>
          <w:color w:val="000000"/>
          <w:spacing w:val="0"/>
          <w:w w:val="100"/>
          <w:position w:val="0"/>
        </w:rPr>
        <w:t>比上期期末下降</w:t>
      </w:r>
      <w:r>
        <w:rPr>
          <w:rFonts w:ascii="Arial" w:eastAsia="Arial" w:hAnsi="Arial" w:cs="Arial"/>
          <w:color w:val="000000"/>
          <w:spacing w:val="0"/>
          <w:w w:val="100"/>
          <w:position w:val="0"/>
          <w:sz w:val="24"/>
          <w:szCs w:val="24"/>
        </w:rPr>
        <w:t>67.49%</w:t>
      </w:r>
      <w:r>
        <w:rPr>
          <w:color w:val="000000"/>
          <w:spacing w:val="0"/>
          <w:w w:val="100"/>
          <w:position w:val="0"/>
        </w:rPr>
        <w:t>，主要原因系鑫亚公司下属子公 司亚德公司将预收款冲抵应收款项形成。</w:t>
      </w:r>
    </w:p>
    <w:p>
      <w:pPr>
        <w:pStyle w:val="Style2"/>
        <w:keepNext w:val="0"/>
        <w:keepLines w:val="0"/>
        <w:widowControl w:val="0"/>
        <w:shd w:val="clear" w:color="auto" w:fill="auto"/>
        <w:bidi w:val="0"/>
        <w:spacing w:before="0" w:after="0" w:line="322"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7</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合同负债</w:t>
      </w:r>
      <w:r>
        <w:rPr>
          <w:rFonts w:ascii="Arial" w:eastAsia="Arial" w:hAnsi="Arial" w:cs="Arial"/>
          <w:b/>
          <w:bCs/>
          <w:color w:val="000000"/>
          <w:spacing w:val="0"/>
          <w:w w:val="100"/>
          <w:position w:val="0"/>
          <w:sz w:val="24"/>
          <w:szCs w:val="24"/>
        </w:rPr>
        <w:t>”</w:t>
      </w:r>
      <w:r>
        <w:rPr>
          <w:color w:val="000000"/>
          <w:spacing w:val="0"/>
          <w:w w:val="100"/>
          <w:position w:val="0"/>
        </w:rPr>
        <w:t>比上期期末下降</w:t>
      </w:r>
      <w:r>
        <w:rPr>
          <w:rFonts w:ascii="Arial" w:eastAsia="Arial" w:hAnsi="Arial" w:cs="Arial"/>
          <w:color w:val="000000"/>
          <w:spacing w:val="0"/>
          <w:w w:val="100"/>
          <w:position w:val="0"/>
          <w:sz w:val="24"/>
          <w:szCs w:val="24"/>
        </w:rPr>
        <w:t>36.77%</w:t>
      </w:r>
      <w:r>
        <w:rPr>
          <w:color w:val="000000"/>
          <w:spacing w:val="0"/>
          <w:w w:val="100"/>
          <w:position w:val="0"/>
        </w:rPr>
        <w:t>，主要原因系农业分公司本年度 预收下年度承包费同比减少形成。</w:t>
      </w:r>
    </w:p>
    <w:p>
      <w:pPr>
        <w:pStyle w:val="Style2"/>
        <w:keepNext w:val="0"/>
        <w:keepLines w:val="0"/>
        <w:widowControl w:val="0"/>
        <w:shd w:val="clear" w:color="auto" w:fill="auto"/>
        <w:bidi w:val="0"/>
        <w:spacing w:before="0" w:after="260" w:line="331" w:lineRule="exact"/>
        <w:ind w:left="0" w:right="0" w:firstLine="180"/>
        <w:jc w:val="left"/>
      </w:pPr>
      <w:r>
        <w:rPr>
          <w:color w:val="000000"/>
          <w:spacing w:val="0"/>
          <w:w w:val="100"/>
          <w:position w:val="0"/>
        </w:rPr>
        <w:t>注</w:t>
      </w:r>
      <w:r>
        <w:rPr>
          <w:rFonts w:ascii="Arial" w:eastAsia="Arial" w:hAnsi="Arial" w:cs="Arial"/>
          <w:color w:val="000000"/>
          <w:spacing w:val="0"/>
          <w:w w:val="100"/>
          <w:position w:val="0"/>
          <w:sz w:val="24"/>
          <w:szCs w:val="24"/>
        </w:rPr>
        <w:t>8</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其他应付款</w:t>
      </w:r>
      <w:r>
        <w:rPr>
          <w:rFonts w:ascii="Arial" w:eastAsia="Arial" w:hAnsi="Arial" w:cs="Arial"/>
          <w:b/>
          <w:bCs/>
          <w:color w:val="000000"/>
          <w:spacing w:val="0"/>
          <w:w w:val="100"/>
          <w:position w:val="0"/>
          <w:sz w:val="24"/>
          <w:szCs w:val="24"/>
        </w:rPr>
        <w:t>”</w:t>
      </w:r>
      <w:r>
        <w:rPr>
          <w:color w:val="000000"/>
          <w:spacing w:val="0"/>
          <w:w w:val="100"/>
          <w:position w:val="0"/>
        </w:rPr>
        <w:t>比上期期末增长</w:t>
      </w:r>
      <w:r>
        <w:rPr>
          <w:rFonts w:ascii="Arial" w:eastAsia="Arial" w:hAnsi="Arial" w:cs="Arial"/>
          <w:color w:val="000000"/>
          <w:spacing w:val="0"/>
          <w:w w:val="100"/>
          <w:position w:val="0"/>
          <w:sz w:val="24"/>
          <w:szCs w:val="24"/>
        </w:rPr>
        <w:t>67.78%</w:t>
      </w:r>
      <w:r>
        <w:rPr>
          <w:color w:val="000000"/>
          <w:spacing w:val="0"/>
          <w:w w:val="100"/>
          <w:position w:val="0"/>
        </w:rPr>
        <w:t xml:space="preserve">，主要原因系鑫都公司因呼伦 贝尔市天顺房地产开发有限公司房产开发涉诉（仲裁）案件确认应付违约金形成。 </w:t>
      </w:r>
      <w:r>
        <w:rPr>
          <w:color w:val="000000"/>
          <w:spacing w:val="0"/>
          <w:w w:val="100"/>
          <w:position w:val="0"/>
        </w:rPr>
        <w:t>注</w:t>
      </w:r>
      <w:r>
        <w:rPr>
          <w:rFonts w:ascii="Arial" w:eastAsia="Arial" w:hAnsi="Arial" w:cs="Arial"/>
          <w:color w:val="000000"/>
          <w:spacing w:val="0"/>
          <w:w w:val="100"/>
          <w:position w:val="0"/>
          <w:sz w:val="24"/>
          <w:szCs w:val="24"/>
        </w:rPr>
        <w:t>9</w:t>
      </w:r>
      <w:r>
        <w:rPr>
          <w:color w:val="000000"/>
          <w:spacing w:val="0"/>
          <w:w w:val="100"/>
          <w:position w:val="0"/>
        </w:rPr>
        <w:t>：</w:t>
      </w:r>
      <w:r>
        <w:rPr>
          <w:color w:val="000000"/>
          <w:spacing w:val="0"/>
          <w:w w:val="100"/>
          <w:position w:val="0"/>
        </w:rPr>
        <w:t>报告期末</w:t>
      </w:r>
      <w:r>
        <w:rPr>
          <w:rFonts w:ascii="Arial" w:eastAsia="Arial" w:hAnsi="Arial" w:cs="Arial"/>
          <w:b/>
          <w:bCs/>
          <w:color w:val="000000"/>
          <w:spacing w:val="0"/>
          <w:w w:val="100"/>
          <w:position w:val="0"/>
          <w:sz w:val="24"/>
          <w:szCs w:val="24"/>
        </w:rPr>
        <w:t>“</w:t>
      </w:r>
      <w:r>
        <w:rPr>
          <w:b/>
          <w:bCs/>
          <w:color w:val="000000"/>
          <w:spacing w:val="0"/>
          <w:w w:val="100"/>
          <w:position w:val="0"/>
        </w:rPr>
        <w:t>少数股东权益</w:t>
      </w:r>
      <w:r>
        <w:rPr>
          <w:rFonts w:ascii="Arial" w:eastAsia="Arial" w:hAnsi="Arial" w:cs="Arial"/>
          <w:b/>
          <w:bCs/>
          <w:color w:val="000000"/>
          <w:spacing w:val="0"/>
          <w:w w:val="100"/>
          <w:position w:val="0"/>
          <w:sz w:val="24"/>
          <w:szCs w:val="24"/>
        </w:rPr>
        <w:t>”</w:t>
      </w:r>
      <w:r>
        <w:rPr>
          <w:color w:val="000000"/>
          <w:spacing w:val="0"/>
          <w:w w:val="100"/>
          <w:position w:val="0"/>
        </w:rPr>
        <w:t>比上期期末减少</w:t>
      </w:r>
      <w:r>
        <w:rPr>
          <w:rFonts w:ascii="Arial" w:eastAsia="Arial" w:hAnsi="Arial" w:cs="Arial"/>
          <w:color w:val="000000"/>
          <w:spacing w:val="0"/>
          <w:w w:val="100"/>
          <w:position w:val="0"/>
          <w:sz w:val="24"/>
          <w:szCs w:val="24"/>
        </w:rPr>
        <w:t>1.58</w:t>
      </w:r>
      <w:r>
        <w:rPr>
          <w:color w:val="000000"/>
          <w:spacing w:val="0"/>
          <w:w w:val="100"/>
          <w:position w:val="0"/>
        </w:rPr>
        <w:t>亿元，主要原因系鑫都公司因呼 伦贝尔市天顺房地产开发有限公司房产开发涉诉（仲裁）案件确认违约金损失形成。</w:t>
      </w:r>
    </w:p>
    <w:p>
      <w:pPr>
        <w:pStyle w:val="Style2"/>
        <w:keepNext w:val="0"/>
        <w:keepLines w:val="0"/>
        <w:widowControl w:val="0"/>
        <w:numPr>
          <w:ilvl w:val="0"/>
          <w:numId w:val="19"/>
        </w:numPr>
        <w:shd w:val="clear" w:color="auto" w:fill="auto"/>
        <w:bidi w:val="0"/>
        <w:spacing w:before="0" w:after="420" w:line="374" w:lineRule="exact"/>
        <w:ind w:left="0" w:right="0" w:firstLine="0"/>
        <w:jc w:val="both"/>
      </w:pPr>
      <w:bookmarkStart w:id="160" w:name="bookmark160"/>
      <w:bookmarkEnd w:id="160"/>
      <w:r>
        <w:rPr>
          <w:b/>
          <w:bCs/>
          <w:color w:val="000000"/>
          <w:spacing w:val="0"/>
          <w:w w:val="100"/>
          <w:position w:val="0"/>
        </w:rPr>
        <w:t xml:space="preserve">境外资产情况 </w:t>
      </w: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19"/>
        </w:numPr>
        <w:shd w:val="clear" w:color="auto" w:fill="auto"/>
        <w:bidi w:val="0"/>
        <w:spacing w:before="0" w:after="120" w:line="240" w:lineRule="auto"/>
        <w:ind w:left="0" w:right="0" w:firstLine="0"/>
        <w:jc w:val="both"/>
      </w:pPr>
      <w:bookmarkStart w:id="161" w:name="bookmark161"/>
      <w:bookmarkStart w:id="162" w:name="bookmark162"/>
      <w:bookmarkStart w:id="163" w:name="bookmark163"/>
      <w:bookmarkStart w:id="164" w:name="bookmark164"/>
      <w:bookmarkEnd w:id="163"/>
      <w:r>
        <w:rPr>
          <w:color w:val="000000"/>
          <w:spacing w:val="0"/>
          <w:w w:val="100"/>
          <w:position w:val="0"/>
        </w:rPr>
        <w:t>截至报告期末主要资产受限情况</w:t>
      </w:r>
      <w:bookmarkEnd w:id="161"/>
      <w:bookmarkEnd w:id="162"/>
      <w:bookmarkEnd w:id="164"/>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437"/>
        <w:gridCol w:w="2866"/>
        <w:gridCol w:w="2760"/>
      </w:tblGrid>
      <w:tr>
        <w:trPr>
          <w:trHeight w:val="53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5,663,001.86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1</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33,054,764.15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9</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5,504,938.42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21</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33,311,324.50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26</w:t>
            </w:r>
          </w:p>
        </w:tc>
      </w:tr>
      <w:tr>
        <w:trPr>
          <w:trHeight w:val="504"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77,534,028.93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numPr>
          <w:ilvl w:val="0"/>
          <w:numId w:val="19"/>
        </w:numPr>
        <w:shd w:val="clear" w:color="auto" w:fill="auto"/>
        <w:bidi w:val="0"/>
        <w:spacing w:before="0" w:after="80" w:line="313" w:lineRule="exact"/>
        <w:ind w:left="0" w:right="0" w:firstLine="0"/>
        <w:jc w:val="both"/>
      </w:pPr>
      <w:bookmarkStart w:id="165" w:name="bookmark165"/>
      <w:bookmarkStart w:id="166" w:name="bookmark166"/>
      <w:bookmarkStart w:id="167" w:name="bookmark167"/>
      <w:bookmarkStart w:id="168" w:name="bookmark168"/>
      <w:bookmarkEnd w:id="167"/>
      <w:r>
        <w:rPr>
          <w:color w:val="000000"/>
          <w:spacing w:val="0"/>
          <w:w w:val="100"/>
          <w:position w:val="0"/>
        </w:rPr>
        <w:t>其他说明</w:t>
      </w:r>
      <w:bookmarkEnd w:id="165"/>
      <w:bookmarkEnd w:id="166"/>
      <w:bookmarkEnd w:id="168"/>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4" w:lineRule="exact"/>
        <w:ind w:left="0" w:right="0" w:firstLine="600"/>
        <w:jc w:val="both"/>
      </w:pPr>
      <w:r>
        <w:rPr>
          <w:color w:val="000000"/>
          <w:spacing w:val="0"/>
          <w:w w:val="100"/>
          <w:position w:val="0"/>
        </w:rPr>
        <w:t>截止本报告期末公司尚有未办妥房产权证书的固定资产账面价值</w:t>
      </w:r>
      <w:r>
        <w:rPr>
          <w:rFonts w:ascii="Arial" w:eastAsia="Arial" w:hAnsi="Arial" w:cs="Arial"/>
          <w:color w:val="000000"/>
          <w:spacing w:val="0"/>
          <w:w w:val="100"/>
          <w:position w:val="0"/>
          <w:sz w:val="24"/>
          <w:szCs w:val="24"/>
        </w:rPr>
        <w:t xml:space="preserve">31,580,850.44 </w:t>
      </w:r>
      <w:r>
        <w:rPr>
          <w:color w:val="000000"/>
          <w:spacing w:val="0"/>
          <w:w w:val="100"/>
          <w:position w:val="0"/>
        </w:rPr>
        <w:t>元，未办妥房屋产权证书的主要原因：农业分公司主要是科技园区、科研中心、农业 信息中心、办公用房、员工宿舍；麦芽公司、纸业公司主要是一些生产（维修</w:t>
      </w:r>
      <w:r>
        <w:rPr>
          <w:rFonts w:ascii="Arial" w:eastAsia="Arial" w:hAnsi="Arial" w:cs="Arial"/>
          <w:color w:val="000000"/>
          <w:spacing w:val="0"/>
          <w:w w:val="100"/>
          <w:position w:val="0"/>
          <w:sz w:val="24"/>
          <w:szCs w:val="24"/>
        </w:rPr>
        <w:t>）</w:t>
      </w:r>
      <w:r>
        <w:rPr>
          <w:color w:val="000000"/>
          <w:spacing w:val="0"/>
          <w:w w:val="100"/>
          <w:position w:val="0"/>
        </w:rPr>
        <w:t>车间、 材料库等在原厂址上改（扩</w:t>
      </w:r>
      <w:r>
        <w:rPr>
          <w:rFonts w:ascii="Arial" w:eastAsia="Arial" w:hAnsi="Arial" w:cs="Arial"/>
          <w:color w:val="000000"/>
          <w:spacing w:val="0"/>
          <w:w w:val="100"/>
          <w:position w:val="0"/>
          <w:sz w:val="24"/>
          <w:szCs w:val="24"/>
        </w:rPr>
        <w:t>）</w:t>
      </w:r>
      <w:r>
        <w:rPr>
          <w:color w:val="000000"/>
          <w:spacing w:val="0"/>
          <w:w w:val="100"/>
          <w:position w:val="0"/>
        </w:rPr>
        <w:t>建。由于历史上的原因，部分房屋及建筑物缺少或未取 得规划、消防等相关手续，以及办理不及时形成的，不影响其正常使用。</w:t>
      </w:r>
    </w:p>
    <w:p>
      <w:pPr>
        <w:pStyle w:val="Style26"/>
        <w:keepNext/>
        <w:keepLines/>
        <w:widowControl w:val="0"/>
        <w:shd w:val="clear" w:color="auto" w:fill="auto"/>
        <w:bidi w:val="0"/>
        <w:spacing w:before="0" w:after="80" w:line="313" w:lineRule="exact"/>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四）行业经营性信息分析</w:t>
      </w:r>
      <w:bookmarkEnd w:id="169"/>
      <w:bookmarkEnd w:id="170"/>
      <w:bookmarkEnd w:id="172"/>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3" w:lineRule="exact"/>
        <w:ind w:left="0" w:right="0" w:firstLine="600"/>
        <w:jc w:val="both"/>
      </w:pPr>
      <w:r>
        <w:rPr>
          <w:rFonts w:ascii="Arial" w:eastAsia="Arial" w:hAnsi="Arial" w:cs="Arial"/>
          <w:color w:val="000000"/>
          <w:spacing w:val="0"/>
          <w:w w:val="100"/>
          <w:position w:val="0"/>
          <w:sz w:val="24"/>
          <w:szCs w:val="24"/>
        </w:rPr>
        <w:t>2021</w:t>
      </w:r>
      <w:r>
        <w:rPr>
          <w:color w:val="000000"/>
          <w:spacing w:val="0"/>
          <w:w w:val="100"/>
          <w:position w:val="0"/>
        </w:rPr>
        <w:t>年，公司高质量完成了全年农业生产任务，实现粮豆总产近</w:t>
      </w:r>
      <w:r>
        <w:rPr>
          <w:rFonts w:ascii="Arial" w:eastAsia="Arial" w:hAnsi="Arial" w:cs="Arial"/>
          <w:color w:val="000000"/>
          <w:spacing w:val="0"/>
          <w:w w:val="100"/>
          <w:position w:val="0"/>
          <w:sz w:val="24"/>
          <w:szCs w:val="24"/>
        </w:rPr>
        <w:t>120</w:t>
      </w:r>
      <w:r>
        <w:rPr>
          <w:color w:val="000000"/>
          <w:spacing w:val="0"/>
          <w:w w:val="100"/>
          <w:position w:val="0"/>
        </w:rPr>
        <w:t>亿斤。按 照公司要求部署，积极发展优特种植及专品种种植，全年种植优质作物</w:t>
      </w:r>
      <w:r>
        <w:rPr>
          <w:rFonts w:ascii="Arial" w:eastAsia="Arial" w:hAnsi="Arial" w:cs="Arial"/>
          <w:color w:val="000000"/>
          <w:spacing w:val="0"/>
          <w:w w:val="100"/>
          <w:position w:val="0"/>
          <w:sz w:val="24"/>
          <w:szCs w:val="24"/>
        </w:rPr>
        <w:t>370</w:t>
      </w:r>
      <w:r>
        <w:rPr>
          <w:color w:val="000000"/>
          <w:spacing w:val="0"/>
          <w:w w:val="100"/>
          <w:position w:val="0"/>
        </w:rPr>
        <w:t>万亩。积 极开展黑土保护利用，坚持</w:t>
      </w:r>
      <w:r>
        <w:rPr>
          <w:rFonts w:ascii="Arial" w:eastAsia="Arial" w:hAnsi="Arial" w:cs="Arial"/>
          <w:color w:val="000000"/>
          <w:spacing w:val="0"/>
          <w:w w:val="100"/>
          <w:position w:val="0"/>
          <w:sz w:val="24"/>
          <w:szCs w:val="24"/>
        </w:rPr>
        <w:t>“</w:t>
      </w:r>
      <w:r>
        <w:rPr>
          <w:color w:val="000000"/>
          <w:spacing w:val="0"/>
          <w:w w:val="100"/>
          <w:position w:val="0"/>
        </w:rPr>
        <w:t>因地制宜、用养结合、科技支撑和综合施策</w:t>
      </w:r>
      <w:r>
        <w:rPr>
          <w:rFonts w:ascii="Arial" w:eastAsia="Arial" w:hAnsi="Arial" w:cs="Arial"/>
          <w:color w:val="000000"/>
          <w:spacing w:val="0"/>
          <w:w w:val="100"/>
          <w:position w:val="0"/>
          <w:sz w:val="24"/>
          <w:szCs w:val="24"/>
        </w:rPr>
        <w:t>”</w:t>
      </w:r>
      <w:r>
        <w:rPr>
          <w:color w:val="000000"/>
          <w:spacing w:val="0"/>
          <w:w w:val="100"/>
          <w:position w:val="0"/>
        </w:rPr>
        <w:t>的原则，实 施保护性耕作，全年实现秸秆粉碎还田及离田综合利用率达</w:t>
      </w:r>
      <w:r>
        <w:rPr>
          <w:rFonts w:ascii="Arial" w:eastAsia="Arial" w:hAnsi="Arial" w:cs="Arial"/>
          <w:color w:val="000000"/>
          <w:spacing w:val="0"/>
          <w:w w:val="100"/>
          <w:position w:val="0"/>
          <w:sz w:val="24"/>
          <w:szCs w:val="24"/>
        </w:rPr>
        <w:t>100%</w:t>
      </w:r>
      <w:r>
        <w:rPr>
          <w:color w:val="000000"/>
          <w:spacing w:val="0"/>
          <w:w w:val="100"/>
          <w:position w:val="0"/>
        </w:rPr>
        <w:t>；全面积应用测土 配方施肥技术，扩大了水稻侧深施肥、有机肥替代化肥、绿色农药替代化学农药应用 面积。推进科技成果转化，因地制宜累计推广机插侧深施肥、轨道农业等</w:t>
      </w:r>
      <w:r>
        <w:rPr>
          <w:rFonts w:ascii="Arial" w:eastAsia="Arial" w:hAnsi="Arial" w:cs="Arial"/>
          <w:color w:val="000000"/>
          <w:spacing w:val="0"/>
          <w:w w:val="100"/>
          <w:position w:val="0"/>
          <w:sz w:val="24"/>
          <w:szCs w:val="24"/>
        </w:rPr>
        <w:t>“</w:t>
      </w:r>
      <w:r>
        <w:rPr>
          <w:color w:val="000000"/>
          <w:spacing w:val="0"/>
          <w:w w:val="100"/>
          <w:position w:val="0"/>
        </w:rPr>
        <w:t>十项</w:t>
      </w:r>
      <w:r>
        <w:rPr>
          <w:rFonts w:ascii="Arial" w:eastAsia="Arial" w:hAnsi="Arial" w:cs="Arial"/>
          <w:color w:val="000000"/>
          <w:spacing w:val="0"/>
          <w:w w:val="100"/>
          <w:position w:val="0"/>
          <w:sz w:val="24"/>
          <w:szCs w:val="24"/>
        </w:rPr>
        <w:t>”</w:t>
      </w:r>
      <w:r>
        <w:rPr>
          <w:color w:val="000000"/>
          <w:spacing w:val="0"/>
          <w:w w:val="100"/>
          <w:position w:val="0"/>
        </w:rPr>
        <w:t>新技 术应用达</w:t>
      </w:r>
      <w:r>
        <w:rPr>
          <w:rFonts w:ascii="Arial" w:eastAsia="Arial" w:hAnsi="Arial" w:cs="Arial"/>
          <w:color w:val="000000"/>
          <w:spacing w:val="0"/>
          <w:w w:val="100"/>
          <w:position w:val="0"/>
          <w:sz w:val="24"/>
          <w:szCs w:val="24"/>
        </w:rPr>
        <w:t>1,000</w:t>
      </w:r>
      <w:r>
        <w:rPr>
          <w:color w:val="000000"/>
          <w:spacing w:val="0"/>
          <w:w w:val="100"/>
          <w:position w:val="0"/>
        </w:rPr>
        <w:t>余万亩。加强农机更新配备，全年累计投入农机购置补贴资金</w:t>
      </w:r>
      <w:r>
        <w:rPr>
          <w:rFonts w:ascii="Arial" w:eastAsia="Arial" w:hAnsi="Arial" w:cs="Arial"/>
          <w:color w:val="000000"/>
          <w:spacing w:val="0"/>
          <w:w w:val="100"/>
          <w:position w:val="0"/>
          <w:sz w:val="24"/>
          <w:szCs w:val="24"/>
        </w:rPr>
        <w:t xml:space="preserve">6000 </w:t>
      </w:r>
      <w:r>
        <w:rPr>
          <w:color w:val="000000"/>
          <w:spacing w:val="0"/>
          <w:w w:val="100"/>
          <w:position w:val="0"/>
        </w:rPr>
        <w:t>余万元，购置更新机械</w:t>
      </w:r>
      <w:r>
        <w:rPr>
          <w:rFonts w:ascii="Arial" w:eastAsia="Arial" w:hAnsi="Arial" w:cs="Arial"/>
          <w:color w:val="000000"/>
          <w:spacing w:val="0"/>
          <w:w w:val="100"/>
          <w:position w:val="0"/>
          <w:sz w:val="24"/>
          <w:szCs w:val="24"/>
        </w:rPr>
        <w:t>0.5</w:t>
      </w:r>
      <w:r>
        <w:rPr>
          <w:color w:val="000000"/>
          <w:spacing w:val="0"/>
          <w:w w:val="100"/>
          <w:position w:val="0"/>
        </w:rPr>
        <w:t>万台套。完善和升级了物联网大数据管理平台，为今后农 业智能化发展奠定了基础。推进农业现代化示范区建设，全年建设</w:t>
      </w:r>
      <w:r>
        <w:rPr>
          <w:rFonts w:ascii="Arial" w:eastAsia="Arial" w:hAnsi="Arial" w:cs="Arial"/>
          <w:color w:val="000000"/>
          <w:spacing w:val="0"/>
          <w:w w:val="100"/>
          <w:position w:val="0"/>
          <w:sz w:val="24"/>
          <w:szCs w:val="24"/>
        </w:rPr>
        <w:t>10</w:t>
      </w:r>
      <w:r>
        <w:rPr>
          <w:color w:val="000000"/>
          <w:spacing w:val="0"/>
          <w:w w:val="100"/>
          <w:position w:val="0"/>
        </w:rPr>
        <w:t>万亩，其中： 水田</w:t>
      </w:r>
      <w:r>
        <w:rPr>
          <w:rFonts w:ascii="Arial" w:eastAsia="Arial" w:hAnsi="Arial" w:cs="Arial"/>
          <w:color w:val="000000"/>
          <w:spacing w:val="0"/>
          <w:w w:val="100"/>
          <w:position w:val="0"/>
          <w:sz w:val="24"/>
          <w:szCs w:val="24"/>
        </w:rPr>
        <w:t>6</w:t>
      </w:r>
      <w:r>
        <w:rPr>
          <w:color w:val="000000"/>
          <w:spacing w:val="0"/>
          <w:w w:val="100"/>
          <w:position w:val="0"/>
        </w:rPr>
        <w:t>万亩，旱田</w:t>
      </w:r>
      <w:r>
        <w:rPr>
          <w:rFonts w:ascii="Arial" w:eastAsia="Arial" w:hAnsi="Arial" w:cs="Arial"/>
          <w:color w:val="000000"/>
          <w:spacing w:val="0"/>
          <w:w w:val="100"/>
          <w:position w:val="0"/>
          <w:sz w:val="24"/>
          <w:szCs w:val="24"/>
        </w:rPr>
        <w:t>4</w:t>
      </w:r>
      <w:r>
        <w:rPr>
          <w:color w:val="000000"/>
          <w:spacing w:val="0"/>
          <w:w w:val="100"/>
          <w:position w:val="0"/>
        </w:rPr>
        <w:t>万亩；配套组装优良技术措施，很好地发挥了引领作用，为技术 集成应用、后期专属基地建设奠定了坚实的基础。</w:t>
      </w:r>
    </w:p>
    <w:p>
      <w:pPr>
        <w:pStyle w:val="Style2"/>
        <w:keepNext w:val="0"/>
        <w:keepLines w:val="0"/>
        <w:widowControl w:val="0"/>
        <w:shd w:val="clear" w:color="auto" w:fill="auto"/>
        <w:bidi w:val="0"/>
        <w:spacing w:before="0" w:after="300" w:line="313" w:lineRule="exact"/>
        <w:ind w:left="0" w:right="0" w:firstLine="600"/>
        <w:jc w:val="both"/>
      </w:pPr>
      <w:r>
        <w:rPr>
          <w:rFonts w:ascii="Arial" w:eastAsia="Arial" w:hAnsi="Arial" w:cs="Arial"/>
          <w:color w:val="000000"/>
          <w:spacing w:val="0"/>
          <w:w w:val="100"/>
          <w:position w:val="0"/>
          <w:sz w:val="24"/>
          <w:szCs w:val="24"/>
        </w:rPr>
        <w:t>2021</w:t>
      </w:r>
      <w:r>
        <w:rPr>
          <w:color w:val="000000"/>
          <w:spacing w:val="0"/>
          <w:w w:val="100"/>
          <w:position w:val="0"/>
        </w:rPr>
        <w:t>年末和</w:t>
      </w:r>
      <w:r>
        <w:rPr>
          <w:rFonts w:ascii="Arial" w:eastAsia="Arial" w:hAnsi="Arial" w:cs="Arial"/>
          <w:color w:val="000000"/>
          <w:spacing w:val="0"/>
          <w:w w:val="100"/>
          <w:position w:val="0"/>
          <w:sz w:val="24"/>
          <w:szCs w:val="24"/>
        </w:rPr>
        <w:t>2022</w:t>
      </w:r>
      <w:r>
        <w:rPr>
          <w:color w:val="000000"/>
          <w:spacing w:val="0"/>
          <w:w w:val="100"/>
          <w:position w:val="0"/>
        </w:rPr>
        <w:t xml:space="preserve">年初召开的中央经济工作会议、中央农村工作会议和黑龙江省 委农村工作会议等重要工作会议提出，正确认识和把握初级产品供给保障，把提高农 </w:t>
      </w:r>
      <w:r>
        <w:rPr>
          <w:color w:val="000000"/>
          <w:spacing w:val="0"/>
          <w:w w:val="100"/>
          <w:position w:val="0"/>
        </w:rPr>
        <w:t>业综合生产能力放在更加突出的位置，中国人的饭碗任何时候都要牢牢端在自己手中， 饭碗主要装中国粮。牢牢守住保障国家粮食安全底线，保障粮食生产和重要农产品供 给对于稳定经济社会发展和应对风险挑战具有重要作用，国家将增大对农业的扶持力 度，这为作为国有控股农业上市公司的农业股份带来发展机遇。国家引导金融机构加 大对实体经济特别是科技创新、绿色发展的支持，发挥资本作为生产要素的积极作用， 这些政策将给农业股份为农业科技创新和资本运营带来新契机。</w:t>
      </w:r>
    </w:p>
    <w:p>
      <w:pPr>
        <w:pStyle w:val="Style26"/>
        <w:keepNext/>
        <w:keepLines/>
        <w:widowControl w:val="0"/>
        <w:shd w:val="clear" w:color="auto" w:fill="auto"/>
        <w:tabs>
          <w:tab w:pos="1044" w:val="left"/>
        </w:tabs>
        <w:bidi w:val="0"/>
        <w:spacing w:before="0" w:line="315" w:lineRule="exact"/>
        <w:ind w:left="0" w:right="0" w:firstLine="46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五）</w:t>
        <w:tab/>
        <w:t>投资状况分析</w:t>
      </w:r>
      <w:bookmarkEnd w:id="173"/>
      <w:bookmarkEnd w:id="174"/>
      <w:bookmarkEnd w:id="176"/>
    </w:p>
    <w:p>
      <w:pPr>
        <w:pStyle w:val="Style26"/>
        <w:keepNext/>
        <w:keepLines/>
        <w:widowControl w:val="0"/>
        <w:shd w:val="clear" w:color="auto" w:fill="auto"/>
        <w:bidi w:val="0"/>
        <w:spacing w:before="0" w:line="315" w:lineRule="exact"/>
        <w:ind w:left="0" w:right="0" w:firstLine="460"/>
        <w:jc w:val="left"/>
      </w:pPr>
      <w:bookmarkStart w:id="173" w:name="bookmark173"/>
      <w:bookmarkStart w:id="174" w:name="bookmark174"/>
      <w:bookmarkStart w:id="177" w:name="bookmark177"/>
      <w:r>
        <w:rPr>
          <w:color w:val="000000"/>
          <w:spacing w:val="0"/>
          <w:w w:val="100"/>
          <w:position w:val="0"/>
        </w:rPr>
        <w:t>对外股权投资总体分析</w:t>
      </w:r>
      <w:bookmarkEnd w:id="173"/>
      <w:bookmarkEnd w:id="174"/>
      <w:bookmarkEnd w:id="177"/>
    </w:p>
    <w:p>
      <w:pPr>
        <w:pStyle w:val="Style2"/>
        <w:keepNext w:val="0"/>
        <w:keepLines w:val="0"/>
        <w:widowControl w:val="0"/>
        <w:shd w:val="clear" w:color="auto" w:fill="auto"/>
        <w:bidi w:val="0"/>
        <w:spacing w:before="0" w:after="400" w:line="315" w:lineRule="exact"/>
        <w:ind w:left="0" w:right="0" w:firstLine="46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21"/>
        </w:numPr>
        <w:shd w:val="clear" w:color="auto" w:fill="auto"/>
        <w:tabs>
          <w:tab w:pos="911" w:val="left"/>
        </w:tabs>
        <w:bidi w:val="0"/>
        <w:spacing w:before="0" w:after="0" w:line="254" w:lineRule="auto"/>
        <w:ind w:left="0" w:right="0" w:firstLine="460"/>
        <w:jc w:val="left"/>
      </w:pPr>
      <w:bookmarkStart w:id="178" w:name="bookmark178"/>
      <w:bookmarkStart w:id="179" w:name="bookmark179"/>
      <w:bookmarkStart w:id="180" w:name="bookmark180"/>
      <w:bookmarkStart w:id="181" w:name="bookmark181"/>
      <w:bookmarkEnd w:id="180"/>
      <w:r>
        <w:rPr>
          <w:color w:val="000000"/>
          <w:spacing w:val="0"/>
          <w:w w:val="100"/>
          <w:position w:val="0"/>
        </w:rPr>
        <w:t>重大的股权投资</w:t>
      </w:r>
      <w:bookmarkEnd w:id="178"/>
      <w:bookmarkEnd w:id="179"/>
      <w:bookmarkEnd w:id="181"/>
    </w:p>
    <w:p>
      <w:pPr>
        <w:pStyle w:val="Style2"/>
        <w:keepNext w:val="0"/>
        <w:keepLines w:val="0"/>
        <w:widowControl w:val="0"/>
        <w:shd w:val="clear" w:color="auto" w:fill="auto"/>
        <w:tabs>
          <w:tab w:pos="1430" w:val="left"/>
        </w:tabs>
        <w:bidi w:val="0"/>
        <w:spacing w:before="0" w:after="360" w:line="315" w:lineRule="exact"/>
        <w:ind w:left="0" w:right="0" w:firstLine="46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21"/>
        </w:numPr>
        <w:shd w:val="clear" w:color="auto" w:fill="auto"/>
        <w:tabs>
          <w:tab w:pos="911" w:val="left"/>
        </w:tabs>
        <w:bidi w:val="0"/>
        <w:spacing w:before="0" w:line="315" w:lineRule="exact"/>
        <w:ind w:left="0" w:right="0" w:firstLine="460"/>
        <w:jc w:val="left"/>
      </w:pPr>
      <w:bookmarkStart w:id="182" w:name="bookmark182"/>
      <w:bookmarkStart w:id="183" w:name="bookmark183"/>
      <w:bookmarkStart w:id="184" w:name="bookmark184"/>
      <w:bookmarkStart w:id="185" w:name="bookmark185"/>
      <w:bookmarkEnd w:id="184"/>
      <w:r>
        <w:rPr>
          <w:color w:val="000000"/>
          <w:spacing w:val="0"/>
          <w:w w:val="100"/>
          <w:position w:val="0"/>
        </w:rPr>
        <w:t>重大的非股权投资</w:t>
      </w:r>
      <w:bookmarkEnd w:id="182"/>
      <w:bookmarkEnd w:id="183"/>
      <w:bookmarkEnd w:id="185"/>
    </w:p>
    <w:p>
      <w:pPr>
        <w:pStyle w:val="Style2"/>
        <w:keepNext w:val="0"/>
        <w:keepLines w:val="0"/>
        <w:widowControl w:val="0"/>
        <w:shd w:val="clear" w:color="auto" w:fill="auto"/>
        <w:tabs>
          <w:tab w:pos="1430" w:val="left"/>
        </w:tabs>
        <w:bidi w:val="0"/>
        <w:spacing w:before="0" w:after="360" w:line="315" w:lineRule="exact"/>
        <w:ind w:left="0" w:right="0" w:firstLine="46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21"/>
        </w:numPr>
        <w:shd w:val="clear" w:color="auto" w:fill="auto"/>
        <w:tabs>
          <w:tab w:pos="911" w:val="left"/>
        </w:tabs>
        <w:bidi w:val="0"/>
        <w:spacing w:before="0" w:after="120" w:line="315" w:lineRule="exact"/>
        <w:ind w:left="0" w:right="0" w:firstLine="460"/>
        <w:jc w:val="left"/>
      </w:pPr>
      <w:bookmarkStart w:id="186" w:name="bookmark186"/>
      <w:bookmarkStart w:id="187" w:name="bookmark187"/>
      <w:bookmarkStart w:id="188" w:name="bookmark188"/>
      <w:bookmarkStart w:id="189" w:name="bookmark189"/>
      <w:bookmarkEnd w:id="188"/>
      <w:r>
        <w:rPr>
          <w:color w:val="000000"/>
          <w:spacing w:val="0"/>
          <w:w w:val="100"/>
          <w:position w:val="0"/>
        </w:rPr>
        <w:t>以公允价值计量的金融资产</w:t>
      </w:r>
      <w:bookmarkEnd w:id="186"/>
      <w:bookmarkEnd w:id="187"/>
      <w:bookmarkEnd w:id="189"/>
    </w:p>
    <w:p>
      <w:pPr>
        <w:pStyle w:val="Style2"/>
        <w:keepNext w:val="0"/>
        <w:keepLines w:val="0"/>
        <w:widowControl w:val="0"/>
        <w:shd w:val="clear" w:color="auto" w:fill="auto"/>
        <w:bidi w:val="0"/>
        <w:spacing w:before="0" w:after="0" w:line="300" w:lineRule="auto"/>
        <w:ind w:left="0" w:right="0" w:firstLine="46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5" w:lineRule="exact"/>
        <w:ind w:left="460" w:right="0" w:firstLine="480"/>
        <w:jc w:val="left"/>
      </w:pPr>
      <w:r>
        <w:rPr>
          <w:color w:val="000000"/>
          <w:spacing w:val="0"/>
          <w:w w:val="100"/>
          <w:position w:val="0"/>
        </w:rPr>
        <w:t>在公司董事会授权范围内，在不影响生产经营前提下，公司使用暂时闲置的自有 资金购买国债逆回购和结构性存款理财产品，报告期内累计取得投资收益</w:t>
      </w:r>
      <w:r>
        <w:rPr>
          <w:rFonts w:ascii="Arial" w:eastAsia="Arial" w:hAnsi="Arial" w:cs="Arial"/>
          <w:color w:val="000000"/>
          <w:spacing w:val="0"/>
          <w:w w:val="100"/>
          <w:position w:val="0"/>
          <w:sz w:val="24"/>
          <w:szCs w:val="24"/>
        </w:rPr>
        <w:t xml:space="preserve">5,012.42 </w:t>
      </w:r>
      <w:r>
        <w:rPr>
          <w:color w:val="000000"/>
          <w:spacing w:val="0"/>
          <w:w w:val="100"/>
          <w:position w:val="0"/>
        </w:rPr>
        <w:t>万元，报告期末剩余未到期的公允价值</w:t>
      </w:r>
      <w:r>
        <w:rPr>
          <w:rFonts w:ascii="Arial" w:eastAsia="Arial" w:hAnsi="Arial" w:cs="Arial"/>
          <w:color w:val="000000"/>
          <w:spacing w:val="0"/>
          <w:w w:val="100"/>
          <w:position w:val="0"/>
          <w:sz w:val="24"/>
          <w:szCs w:val="24"/>
        </w:rPr>
        <w:t>130,088.92</w:t>
      </w:r>
      <w:r>
        <w:rPr>
          <w:color w:val="000000"/>
          <w:spacing w:val="0"/>
          <w:w w:val="100"/>
          <w:position w:val="0"/>
        </w:rPr>
        <w:t>万元，按新金融工具准则分类要 求将其分类为以公允价值计量且其变动计入当年损益的金融资产。</w:t>
      </w:r>
    </w:p>
    <w:p>
      <w:pPr>
        <w:pStyle w:val="Style2"/>
        <w:keepNext w:val="0"/>
        <w:keepLines w:val="0"/>
        <w:widowControl w:val="0"/>
        <w:shd w:val="clear" w:color="auto" w:fill="auto"/>
        <w:bidi w:val="0"/>
        <w:spacing w:before="0" w:after="360" w:line="319" w:lineRule="exact"/>
        <w:ind w:left="460" w:right="0" w:firstLine="480"/>
        <w:jc w:val="left"/>
      </w:pPr>
      <w:r>
        <w:rPr>
          <w:color w:val="000000"/>
          <w:spacing w:val="0"/>
          <w:w w:val="100"/>
          <w:position w:val="0"/>
        </w:rPr>
        <w:t>公司将持有的</w:t>
      </w:r>
      <w:r>
        <w:rPr>
          <w:rFonts w:ascii="Arial" w:eastAsia="Arial" w:hAnsi="Arial" w:cs="Arial"/>
          <w:color w:val="000000"/>
          <w:spacing w:val="0"/>
          <w:w w:val="100"/>
          <w:position w:val="0"/>
          <w:sz w:val="24"/>
          <w:szCs w:val="24"/>
        </w:rPr>
        <w:t>4</w:t>
      </w:r>
      <w:r>
        <w:rPr>
          <w:color w:val="000000"/>
          <w:spacing w:val="0"/>
          <w:w w:val="100"/>
          <w:position w:val="0"/>
        </w:rPr>
        <w:t>家非交易性且未达到重大影响的股权投资指定为以公允价值计 量且其变动计入其他综合收益的金融资产，报告期内取得股利收入</w:t>
      </w:r>
      <w:r>
        <w:rPr>
          <w:rFonts w:ascii="Arial" w:eastAsia="Arial" w:hAnsi="Arial" w:cs="Arial"/>
          <w:color w:val="000000"/>
          <w:spacing w:val="0"/>
          <w:w w:val="100"/>
          <w:position w:val="0"/>
          <w:sz w:val="24"/>
          <w:szCs w:val="24"/>
        </w:rPr>
        <w:t>27.5</w:t>
      </w:r>
      <w:r>
        <w:rPr>
          <w:color w:val="000000"/>
          <w:spacing w:val="0"/>
          <w:w w:val="100"/>
          <w:position w:val="0"/>
        </w:rPr>
        <w:t>万元，报告 期末公允价值</w:t>
      </w:r>
      <w:r>
        <w:rPr>
          <w:rFonts w:ascii="Arial" w:eastAsia="Arial" w:hAnsi="Arial" w:cs="Arial"/>
          <w:color w:val="000000"/>
          <w:spacing w:val="0"/>
          <w:w w:val="100"/>
          <w:position w:val="0"/>
          <w:sz w:val="24"/>
          <w:szCs w:val="24"/>
        </w:rPr>
        <w:t>1,100</w:t>
      </w:r>
      <w:r>
        <w:rPr>
          <w:color w:val="000000"/>
          <w:spacing w:val="0"/>
          <w:w w:val="100"/>
          <w:position w:val="0"/>
        </w:rPr>
        <w:t>万元。</w:t>
      </w:r>
    </w:p>
    <w:p>
      <w:pPr>
        <w:pStyle w:val="Style26"/>
        <w:keepNext/>
        <w:keepLines/>
        <w:widowControl w:val="0"/>
        <w:numPr>
          <w:ilvl w:val="0"/>
          <w:numId w:val="21"/>
        </w:numPr>
        <w:shd w:val="clear" w:color="auto" w:fill="auto"/>
        <w:tabs>
          <w:tab w:pos="911" w:val="left"/>
        </w:tabs>
        <w:bidi w:val="0"/>
        <w:spacing w:before="0" w:line="315" w:lineRule="exact"/>
        <w:ind w:left="0" w:right="0" w:firstLine="460"/>
        <w:jc w:val="left"/>
      </w:pPr>
      <w:bookmarkStart w:id="190" w:name="bookmark190"/>
      <w:bookmarkStart w:id="191" w:name="bookmark191"/>
      <w:bookmarkStart w:id="192" w:name="bookmark192"/>
      <w:bookmarkStart w:id="193" w:name="bookmark193"/>
      <w:bookmarkEnd w:id="192"/>
      <w:r>
        <w:rPr>
          <w:color w:val="000000"/>
          <w:spacing w:val="0"/>
          <w:w w:val="100"/>
          <w:position w:val="0"/>
        </w:rPr>
        <w:t>报告期内重大资产重组整合的具体进展情况</w:t>
      </w:r>
      <w:bookmarkEnd w:id="190"/>
      <w:bookmarkEnd w:id="191"/>
      <w:bookmarkEnd w:id="193"/>
    </w:p>
    <w:p>
      <w:pPr>
        <w:pStyle w:val="Style2"/>
        <w:keepNext w:val="0"/>
        <w:keepLines w:val="0"/>
        <w:widowControl w:val="0"/>
        <w:shd w:val="clear" w:color="auto" w:fill="auto"/>
        <w:bidi w:val="0"/>
        <w:spacing w:before="0" w:after="60" w:line="315" w:lineRule="exact"/>
        <w:ind w:left="0" w:right="0" w:firstLine="46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1044" w:val="left"/>
        </w:tabs>
        <w:bidi w:val="0"/>
        <w:spacing w:before="0" w:after="60" w:line="315" w:lineRule="exact"/>
        <w:ind w:left="0" w:right="0" w:firstLine="460"/>
        <w:jc w:val="left"/>
      </w:pPr>
      <w:bookmarkStart w:id="194" w:name="bookmark194"/>
      <w:r>
        <w:rPr>
          <w:b/>
          <w:bCs/>
          <w:color w:val="000000"/>
          <w:spacing w:val="0"/>
          <w:w w:val="100"/>
          <w:position w:val="0"/>
        </w:rPr>
        <w:t>（</w:t>
      </w:r>
      <w:bookmarkEnd w:id="194"/>
      <w:r>
        <w:rPr>
          <w:b/>
          <w:bCs/>
          <w:color w:val="000000"/>
          <w:spacing w:val="0"/>
          <w:w w:val="100"/>
          <w:position w:val="0"/>
        </w:rPr>
        <w:t>六）</w:t>
        <w:tab/>
        <w:t>重大资产和股权出售</w:t>
      </w:r>
    </w:p>
    <w:p>
      <w:pPr>
        <w:pStyle w:val="Style2"/>
        <w:keepNext w:val="0"/>
        <w:keepLines w:val="0"/>
        <w:widowControl w:val="0"/>
        <w:shd w:val="clear" w:color="auto" w:fill="auto"/>
        <w:bidi w:val="0"/>
        <w:spacing w:before="0" w:after="360" w:line="315" w:lineRule="exact"/>
        <w:ind w:left="0" w:right="0" w:firstLine="4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044" w:val="left"/>
        </w:tabs>
        <w:bidi w:val="0"/>
        <w:spacing w:before="0" w:after="120" w:line="315" w:lineRule="exact"/>
        <w:ind w:left="0" w:right="0" w:firstLine="46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七）</w:t>
        <w:tab/>
        <w:t>主要控股参股公司分析</w:t>
      </w:r>
      <w:bookmarkEnd w:id="195"/>
      <w:bookmarkEnd w:id="196"/>
      <w:bookmarkEnd w:id="198"/>
    </w:p>
    <w:p>
      <w:pPr>
        <w:pStyle w:val="Style2"/>
        <w:keepNext w:val="0"/>
        <w:keepLines w:val="0"/>
        <w:widowControl w:val="0"/>
        <w:shd w:val="clear" w:color="auto" w:fill="auto"/>
        <w:bidi w:val="0"/>
        <w:spacing w:before="0" w:after="0" w:line="300" w:lineRule="auto"/>
        <w:ind w:left="0" w:right="0" w:firstLine="46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6"/>
        <w:keepNext/>
        <w:keepLines/>
        <w:widowControl w:val="0"/>
        <w:numPr>
          <w:ilvl w:val="0"/>
          <w:numId w:val="23"/>
        </w:numPr>
        <w:shd w:val="clear" w:color="auto" w:fill="auto"/>
        <w:bidi w:val="0"/>
        <w:spacing w:before="0" w:after="0" w:line="254" w:lineRule="auto"/>
        <w:ind w:left="0" w:right="0" w:firstLine="460"/>
        <w:jc w:val="left"/>
      </w:pPr>
      <w:bookmarkStart w:id="199" w:name="bookmark199"/>
      <w:bookmarkStart w:id="200" w:name="bookmark200"/>
      <w:bookmarkStart w:id="201" w:name="bookmark201"/>
      <w:bookmarkStart w:id="202" w:name="bookmark202"/>
      <w:bookmarkEnd w:id="201"/>
      <w:r>
        <w:rPr>
          <w:color w:val="000000"/>
          <w:spacing w:val="0"/>
          <w:w w:val="100"/>
          <w:position w:val="0"/>
        </w:rPr>
        <w:t>主要子公司情况</w:t>
      </w:r>
      <w:bookmarkEnd w:id="199"/>
      <w:bookmarkEnd w:id="200"/>
      <w:bookmarkEnd w:id="202"/>
    </w:p>
    <w:p>
      <w:pPr>
        <w:pStyle w:val="Style23"/>
        <w:keepNext w:val="0"/>
        <w:keepLines w:val="0"/>
        <w:widowControl w:val="0"/>
        <w:shd w:val="clear" w:color="auto" w:fill="auto"/>
        <w:bidi w:val="0"/>
        <w:spacing w:before="0" w:after="0" w:line="315" w:lineRule="exact"/>
        <w:ind w:left="29" w:right="0" w:firstLine="0"/>
        <w:jc w:val="left"/>
      </w:pPr>
      <w:r>
        <w:rPr>
          <w:b w:val="0"/>
          <w:bCs w:val="0"/>
          <w:color w:val="000000"/>
          <w:spacing w:val="0"/>
          <w:w w:val="100"/>
          <w:position w:val="0"/>
        </w:rPr>
        <w:t>单位：万元币种：人民币</w:t>
      </w:r>
    </w:p>
    <w:tbl>
      <w:tblPr>
        <w:tblOverlap w:val="never"/>
        <w:jc w:val="center"/>
        <w:tblLayout w:type="fixed"/>
      </w:tblPr>
      <w:tblGrid>
        <w:gridCol w:w="2160"/>
        <w:gridCol w:w="2179"/>
        <w:gridCol w:w="1277"/>
        <w:gridCol w:w="1133"/>
        <w:gridCol w:w="1138"/>
        <w:gridCol w:w="1166"/>
      </w:tblGrid>
      <w:tr>
        <w:trPr>
          <w:trHeight w:val="38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主要经营范围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总资产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净利润</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黑龙江北琴海纸业有 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纸制品生产和销售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w:t>
            </w:r>
          </w:p>
        </w:tc>
      </w:tr>
      <w:tr>
        <w:trPr>
          <w:trHeight w:val="57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北大荒龙垦麦芽有限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麦芽生产和销售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50,840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-40,457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-9,330</w:t>
            </w:r>
          </w:p>
        </w:tc>
      </w:tr>
    </w:tbl>
    <w:p>
      <w:pPr>
        <w:spacing w:lineRule="exact" w:line="1"/>
        <w:rPr>
          <w:sz w:val="2"/>
          <w:szCs w:val="2"/>
        </w:rPr>
      </w:pPr>
      <w:r>
        <w:br w:type="page"/>
      </w:r>
    </w:p>
    <w:tbl>
      <w:tblPr>
        <w:tblOverlap w:val="never"/>
        <w:jc w:val="center"/>
        <w:tblLayout w:type="fixed"/>
      </w:tblPr>
      <w:tblGrid>
        <w:gridCol w:w="2160"/>
        <w:gridCol w:w="2179"/>
        <w:gridCol w:w="1277"/>
        <w:gridCol w:w="1133"/>
        <w:gridCol w:w="1138"/>
        <w:gridCol w:w="1166"/>
      </w:tblGrid>
      <w:tr>
        <w:trPr>
          <w:trHeight w:val="61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北大荒鑫亚经贸有限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粮食收购和销售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-82,938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-1,330</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北大荒鑫都房地产开 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房地产开发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-29,279</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北大荒鑫都建筑工程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建筑施工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-252</w:t>
            </w:r>
          </w:p>
        </w:tc>
      </w:tr>
      <w:tr>
        <w:trPr>
          <w:trHeight w:val="82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黑龙江省宝泉岭农垦 四方山石墨产业有限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采矿业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黑龙江北大荒投资管 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投资管理、咨询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5,613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228</w:t>
            </w:r>
          </w:p>
        </w:tc>
      </w:tr>
    </w:tbl>
    <w:p>
      <w:pPr>
        <w:pStyle w:val="Style23"/>
        <w:keepNext w:val="0"/>
        <w:keepLines w:val="0"/>
        <w:widowControl w:val="0"/>
        <w:shd w:val="clear" w:color="auto" w:fill="auto"/>
        <w:bidi w:val="0"/>
        <w:spacing w:before="0" w:after="0" w:line="240" w:lineRule="auto"/>
        <w:ind w:left="72" w:right="0" w:firstLine="0"/>
        <w:jc w:val="left"/>
      </w:pPr>
      <w:r>
        <w:rPr>
          <w:b w:val="0"/>
          <w:bCs w:val="0"/>
          <w:color w:val="000000"/>
          <w:spacing w:val="0"/>
          <w:w w:val="100"/>
          <w:position w:val="0"/>
        </w:rPr>
        <w:t>变动情况说明:</w:t>
      </w:r>
    </w:p>
    <w:p>
      <w:pPr>
        <w:pStyle w:val="Style2"/>
        <w:keepNext w:val="0"/>
        <w:keepLines w:val="0"/>
        <w:widowControl w:val="0"/>
        <w:shd w:val="clear" w:color="auto" w:fill="auto"/>
        <w:tabs>
          <w:tab w:pos="1591" w:val="left"/>
        </w:tabs>
        <w:bidi w:val="0"/>
        <w:spacing w:before="0" w:after="0" w:line="314" w:lineRule="exact"/>
        <w:ind w:left="460" w:right="0" w:firstLine="480"/>
        <w:jc w:val="both"/>
      </w:pPr>
      <w:bookmarkStart w:id="203" w:name="bookmark203"/>
      <w:r>
        <w:rPr>
          <w:color w:val="000000"/>
          <w:spacing w:val="0"/>
          <w:w w:val="100"/>
          <w:position w:val="0"/>
        </w:rPr>
        <w:t>（</w:t>
      </w:r>
      <w:bookmarkEnd w:id="203"/>
      <w:r>
        <w:rPr>
          <w:rFonts w:ascii="Arial" w:eastAsia="Arial" w:hAnsi="Arial" w:cs="Arial"/>
          <w:color w:val="000000"/>
          <w:spacing w:val="0"/>
          <w:w w:val="100"/>
          <w:position w:val="0"/>
          <w:sz w:val="24"/>
          <w:szCs w:val="24"/>
        </w:rPr>
        <w:t>1</w:t>
      </w:r>
      <w:r>
        <w:rPr>
          <w:color w:val="000000"/>
          <w:spacing w:val="0"/>
          <w:w w:val="100"/>
          <w:position w:val="0"/>
        </w:rPr>
        <w:t>）</w:t>
        <w:tab/>
      </w:r>
      <w:r>
        <w:rPr>
          <w:color w:val="000000"/>
          <w:spacing w:val="0"/>
          <w:w w:val="100"/>
          <w:position w:val="0"/>
        </w:rPr>
        <w:t>纸业公司</w:t>
      </w:r>
      <w:r>
        <w:rPr>
          <w:rFonts w:ascii="Arial" w:eastAsia="Arial" w:hAnsi="Arial" w:cs="Arial"/>
          <w:color w:val="000000"/>
          <w:spacing w:val="0"/>
          <w:w w:val="100"/>
          <w:position w:val="0"/>
          <w:sz w:val="24"/>
          <w:szCs w:val="24"/>
        </w:rPr>
        <w:t>2021</w:t>
      </w:r>
      <w:r>
        <w:rPr>
          <w:color w:val="000000"/>
          <w:spacing w:val="0"/>
          <w:w w:val="100"/>
          <w:position w:val="0"/>
        </w:rPr>
        <w:t>年末净利润比</w:t>
      </w:r>
      <w:r>
        <w:rPr>
          <w:rFonts w:ascii="Arial" w:eastAsia="Arial" w:hAnsi="Arial" w:cs="Arial"/>
          <w:color w:val="000000"/>
          <w:spacing w:val="0"/>
          <w:w w:val="100"/>
          <w:position w:val="0"/>
          <w:sz w:val="24"/>
          <w:szCs w:val="24"/>
        </w:rPr>
        <w:t>2020</w:t>
      </w:r>
      <w:r>
        <w:rPr>
          <w:color w:val="000000"/>
          <w:spacing w:val="0"/>
          <w:w w:val="100"/>
          <w:position w:val="0"/>
        </w:rPr>
        <w:t>年末净利润减少</w:t>
      </w:r>
      <w:r>
        <w:rPr>
          <w:rFonts w:ascii="Arial" w:eastAsia="Arial" w:hAnsi="Arial" w:cs="Arial"/>
          <w:color w:val="000000"/>
          <w:spacing w:val="0"/>
          <w:w w:val="100"/>
          <w:position w:val="0"/>
          <w:sz w:val="24"/>
          <w:szCs w:val="24"/>
        </w:rPr>
        <w:t>1,577</w:t>
      </w:r>
      <w:r>
        <w:rPr>
          <w:color w:val="000000"/>
          <w:spacing w:val="0"/>
          <w:w w:val="100"/>
          <w:position w:val="0"/>
        </w:rPr>
        <w:t>万元，主要原因 是资产处置收益减少所致，</w:t>
      </w:r>
      <w:r>
        <w:rPr>
          <w:rFonts w:ascii="Arial" w:eastAsia="Arial" w:hAnsi="Arial" w:cs="Arial"/>
          <w:color w:val="000000"/>
          <w:spacing w:val="0"/>
          <w:w w:val="100"/>
          <w:position w:val="0"/>
          <w:sz w:val="24"/>
          <w:szCs w:val="24"/>
        </w:rPr>
        <w:t>2020</w:t>
      </w:r>
      <w:r>
        <w:rPr>
          <w:color w:val="000000"/>
          <w:spacing w:val="0"/>
          <w:w w:val="100"/>
          <w:position w:val="0"/>
        </w:rPr>
        <w:t>年纸业公司处置固定资产有较大的处置固定资产收 益。同时纸业公司本年度对存货资产计提了存货跌价准备。</w:t>
      </w:r>
    </w:p>
    <w:p>
      <w:pPr>
        <w:pStyle w:val="Style2"/>
        <w:keepNext w:val="0"/>
        <w:keepLines w:val="0"/>
        <w:widowControl w:val="0"/>
        <w:shd w:val="clear" w:color="auto" w:fill="auto"/>
        <w:tabs>
          <w:tab w:pos="1596" w:val="left"/>
        </w:tabs>
        <w:bidi w:val="0"/>
        <w:spacing w:before="0" w:after="0" w:line="314" w:lineRule="exact"/>
        <w:ind w:left="460" w:right="0" w:firstLine="480"/>
        <w:jc w:val="both"/>
      </w:pPr>
      <w:bookmarkStart w:id="204" w:name="bookmark204"/>
      <w:r>
        <w:rPr>
          <w:color w:val="000000"/>
          <w:spacing w:val="0"/>
          <w:w w:val="100"/>
          <w:position w:val="0"/>
        </w:rPr>
        <w:t>（</w:t>
      </w:r>
      <w:bookmarkEnd w:id="204"/>
      <w:r>
        <w:rPr>
          <w:rFonts w:ascii="Arial" w:eastAsia="Arial" w:hAnsi="Arial" w:cs="Arial"/>
          <w:color w:val="000000"/>
          <w:spacing w:val="0"/>
          <w:w w:val="100"/>
          <w:position w:val="0"/>
          <w:sz w:val="24"/>
          <w:szCs w:val="24"/>
        </w:rPr>
        <w:t>2</w:t>
      </w:r>
      <w:r>
        <w:rPr>
          <w:color w:val="000000"/>
          <w:spacing w:val="0"/>
          <w:w w:val="100"/>
          <w:position w:val="0"/>
        </w:rPr>
        <w:t>）</w:t>
        <w:tab/>
        <w:t>麦芽公司净利润同比减少</w:t>
      </w:r>
      <w:r>
        <w:rPr>
          <w:rFonts w:ascii="Arial" w:eastAsia="Arial" w:hAnsi="Arial" w:cs="Arial"/>
          <w:color w:val="000000"/>
          <w:spacing w:val="0"/>
          <w:w w:val="100"/>
          <w:position w:val="0"/>
          <w:sz w:val="24"/>
          <w:szCs w:val="24"/>
        </w:rPr>
        <w:t>6,183</w:t>
      </w:r>
      <w:r>
        <w:rPr>
          <w:color w:val="000000"/>
          <w:spacing w:val="0"/>
          <w:w w:val="100"/>
          <w:position w:val="0"/>
        </w:rPr>
        <w:t>万元，主要原因为</w:t>
      </w:r>
      <w:r>
        <w:rPr>
          <w:rFonts w:ascii="Arial" w:eastAsia="Arial" w:hAnsi="Arial" w:cs="Arial"/>
          <w:color w:val="000000"/>
          <w:spacing w:val="0"/>
          <w:w w:val="100"/>
          <w:position w:val="0"/>
          <w:sz w:val="24"/>
          <w:szCs w:val="24"/>
        </w:rPr>
        <w:t>2021</w:t>
      </w:r>
      <w:r>
        <w:rPr>
          <w:color w:val="000000"/>
          <w:spacing w:val="0"/>
          <w:w w:val="100"/>
          <w:position w:val="0"/>
        </w:rPr>
        <w:t>年麦芽公司确认联 营企业投资损失增加</w:t>
      </w:r>
      <w:r>
        <w:rPr>
          <w:rFonts w:ascii="Arial" w:eastAsia="Arial" w:hAnsi="Arial" w:cs="Arial"/>
          <w:color w:val="000000"/>
          <w:spacing w:val="0"/>
          <w:w w:val="100"/>
          <w:position w:val="0"/>
          <w:sz w:val="24"/>
          <w:szCs w:val="24"/>
        </w:rPr>
        <w:t>1,702</w:t>
      </w:r>
      <w:r>
        <w:rPr>
          <w:color w:val="000000"/>
          <w:spacing w:val="0"/>
          <w:w w:val="100"/>
          <w:position w:val="0"/>
        </w:rPr>
        <w:t>万元，计提资产减值损失同比增加</w:t>
      </w:r>
      <w:r>
        <w:rPr>
          <w:rFonts w:ascii="Arial" w:eastAsia="Arial" w:hAnsi="Arial" w:cs="Arial"/>
          <w:color w:val="000000"/>
          <w:spacing w:val="0"/>
          <w:w w:val="100"/>
          <w:position w:val="0"/>
          <w:sz w:val="24"/>
          <w:szCs w:val="24"/>
        </w:rPr>
        <w:t>3,325</w:t>
      </w:r>
      <w:r>
        <w:rPr>
          <w:color w:val="000000"/>
          <w:spacing w:val="0"/>
          <w:w w:val="100"/>
          <w:position w:val="0"/>
        </w:rPr>
        <w:t>万元，期间费用 增加</w:t>
      </w:r>
      <w:r>
        <w:rPr>
          <w:rFonts w:ascii="Arial" w:eastAsia="Arial" w:hAnsi="Arial" w:cs="Arial"/>
          <w:color w:val="000000"/>
          <w:spacing w:val="0"/>
          <w:w w:val="100"/>
          <w:position w:val="0"/>
          <w:sz w:val="24"/>
          <w:szCs w:val="24"/>
        </w:rPr>
        <w:t>445</w:t>
      </w:r>
      <w:r>
        <w:rPr>
          <w:color w:val="000000"/>
          <w:spacing w:val="0"/>
          <w:w w:val="100"/>
          <w:position w:val="0"/>
        </w:rPr>
        <w:t>万元，营业外收入减少</w:t>
      </w:r>
      <w:r>
        <w:rPr>
          <w:rFonts w:ascii="Arial" w:eastAsia="Arial" w:hAnsi="Arial" w:cs="Arial"/>
          <w:color w:val="000000"/>
          <w:spacing w:val="0"/>
          <w:w w:val="100"/>
          <w:position w:val="0"/>
          <w:sz w:val="24"/>
          <w:szCs w:val="24"/>
        </w:rPr>
        <w:t>711</w:t>
      </w:r>
      <w:r>
        <w:rPr>
          <w:color w:val="000000"/>
          <w:spacing w:val="0"/>
          <w:w w:val="100"/>
          <w:position w:val="0"/>
        </w:rPr>
        <w:t>万元</w:t>
      </w:r>
      <w:r>
        <w:rPr>
          <w:rFonts w:ascii="Arial" w:eastAsia="Arial" w:hAnsi="Arial" w:cs="Arial"/>
          <w:color w:val="000000"/>
          <w:spacing w:val="0"/>
          <w:w w:val="100"/>
          <w:position w:val="0"/>
          <w:sz w:val="24"/>
          <w:szCs w:val="24"/>
        </w:rPr>
        <w:t>（2020</w:t>
      </w:r>
      <w:r>
        <w:rPr>
          <w:color w:val="000000"/>
          <w:spacing w:val="0"/>
          <w:w w:val="100"/>
          <w:position w:val="0"/>
        </w:rPr>
        <w:t xml:space="preserve">年度确认了 </w:t>
      </w:r>
      <w:r>
        <w:rPr>
          <w:rFonts w:ascii="Arial" w:eastAsia="Arial" w:hAnsi="Arial" w:cs="Arial"/>
          <w:color w:val="000000"/>
          <w:spacing w:val="0"/>
          <w:w w:val="100"/>
          <w:position w:val="0"/>
          <w:sz w:val="24"/>
          <w:szCs w:val="24"/>
        </w:rPr>
        <w:t>2014~~2016</w:t>
      </w:r>
      <w:r>
        <w:rPr>
          <w:color w:val="000000"/>
          <w:spacing w:val="0"/>
          <w:w w:val="100"/>
          <w:position w:val="0"/>
        </w:rPr>
        <w:t>年蒸汽补贴 政府补助</w:t>
      </w:r>
      <w:r>
        <w:rPr>
          <w:rFonts w:ascii="Arial" w:eastAsia="Arial" w:hAnsi="Arial" w:cs="Arial"/>
          <w:color w:val="000000"/>
          <w:spacing w:val="0"/>
          <w:w w:val="100"/>
          <w:position w:val="0"/>
          <w:sz w:val="24"/>
          <w:szCs w:val="24"/>
        </w:rPr>
        <w:t>711</w:t>
      </w:r>
      <w:r>
        <w:rPr>
          <w:color w:val="000000"/>
          <w:spacing w:val="0"/>
          <w:w w:val="100"/>
          <w:position w:val="0"/>
        </w:rPr>
        <w:t>万元，</w:t>
      </w:r>
      <w:r>
        <w:rPr>
          <w:rFonts w:ascii="Arial" w:eastAsia="Arial" w:hAnsi="Arial" w:cs="Arial"/>
          <w:color w:val="000000"/>
          <w:spacing w:val="0"/>
          <w:w w:val="100"/>
          <w:position w:val="0"/>
          <w:sz w:val="24"/>
          <w:szCs w:val="24"/>
        </w:rPr>
        <w:t>2021</w:t>
      </w:r>
      <w:r>
        <w:rPr>
          <w:color w:val="000000"/>
          <w:spacing w:val="0"/>
          <w:w w:val="100"/>
          <w:position w:val="0"/>
        </w:rPr>
        <w:t>年度无此项收入</w:t>
      </w:r>
      <w:r>
        <w:rPr>
          <w:rFonts w:ascii="Arial" w:eastAsia="Arial" w:hAnsi="Arial" w:cs="Arial"/>
          <w:color w:val="000000"/>
          <w:spacing w:val="0"/>
          <w:w w:val="100"/>
          <w:position w:val="0"/>
          <w:sz w:val="24"/>
          <w:szCs w:val="24"/>
        </w:rPr>
        <w:t>）</w:t>
      </w:r>
      <w:r>
        <w:rPr>
          <w:color w:val="000000"/>
          <w:spacing w:val="0"/>
          <w:w w:val="100"/>
          <w:position w:val="0"/>
        </w:rPr>
        <w:t>等原因形成。</w:t>
      </w:r>
    </w:p>
    <w:p>
      <w:pPr>
        <w:pStyle w:val="Style2"/>
        <w:keepNext w:val="0"/>
        <w:keepLines w:val="0"/>
        <w:widowControl w:val="0"/>
        <w:shd w:val="clear" w:color="auto" w:fill="auto"/>
        <w:tabs>
          <w:tab w:pos="1596" w:val="left"/>
        </w:tabs>
        <w:bidi w:val="0"/>
        <w:spacing w:before="0" w:after="0" w:line="314" w:lineRule="exact"/>
        <w:ind w:left="460" w:right="0" w:firstLine="480"/>
        <w:jc w:val="both"/>
      </w:pPr>
      <w:bookmarkStart w:id="205" w:name="bookmark205"/>
      <w:r>
        <w:rPr>
          <w:color w:val="000000"/>
          <w:spacing w:val="0"/>
          <w:w w:val="100"/>
          <w:position w:val="0"/>
        </w:rPr>
        <w:t>（</w:t>
      </w:r>
      <w:bookmarkEnd w:id="205"/>
      <w:r>
        <w:rPr>
          <w:rFonts w:ascii="Arial" w:eastAsia="Arial" w:hAnsi="Arial" w:cs="Arial"/>
          <w:color w:val="000000"/>
          <w:spacing w:val="0"/>
          <w:w w:val="100"/>
          <w:position w:val="0"/>
          <w:sz w:val="24"/>
          <w:szCs w:val="24"/>
        </w:rPr>
        <w:t>3</w:t>
      </w:r>
      <w:r>
        <w:rPr>
          <w:color w:val="000000"/>
          <w:spacing w:val="0"/>
          <w:w w:val="100"/>
          <w:position w:val="0"/>
        </w:rPr>
        <w:t>）</w:t>
        <w:tab/>
        <w:t>鑫亚公司净利润（归属于母公司股东）同比减少</w:t>
      </w:r>
      <w:r>
        <w:rPr>
          <w:rFonts w:ascii="Arial" w:eastAsia="Arial" w:hAnsi="Arial" w:cs="Arial"/>
          <w:color w:val="000000"/>
          <w:spacing w:val="0"/>
          <w:w w:val="100"/>
          <w:position w:val="0"/>
          <w:sz w:val="24"/>
          <w:szCs w:val="24"/>
        </w:rPr>
        <w:t>1,843</w:t>
      </w:r>
      <w:r>
        <w:rPr>
          <w:color w:val="000000"/>
          <w:spacing w:val="0"/>
          <w:w w:val="100"/>
          <w:position w:val="0"/>
        </w:rPr>
        <w:t>万元，主要原因为 信用减值损失同比增加</w:t>
      </w:r>
      <w:r>
        <w:rPr>
          <w:rFonts w:ascii="Arial" w:eastAsia="Arial" w:hAnsi="Arial" w:cs="Arial"/>
          <w:color w:val="000000"/>
          <w:spacing w:val="0"/>
          <w:w w:val="100"/>
          <w:position w:val="0"/>
          <w:sz w:val="24"/>
          <w:szCs w:val="24"/>
        </w:rPr>
        <w:t>4,545</w:t>
      </w:r>
      <w:r>
        <w:rPr>
          <w:color w:val="000000"/>
          <w:spacing w:val="0"/>
          <w:w w:val="100"/>
          <w:position w:val="0"/>
        </w:rPr>
        <w:t>万元，期间费用同比减少</w:t>
      </w:r>
      <w:r>
        <w:rPr>
          <w:rFonts w:ascii="Arial" w:eastAsia="Arial" w:hAnsi="Arial" w:cs="Arial"/>
          <w:color w:val="000000"/>
          <w:spacing w:val="0"/>
          <w:w w:val="100"/>
          <w:position w:val="0"/>
          <w:sz w:val="24"/>
          <w:szCs w:val="24"/>
        </w:rPr>
        <w:t>2,762</w:t>
      </w:r>
      <w:r>
        <w:rPr>
          <w:color w:val="000000"/>
          <w:spacing w:val="0"/>
          <w:w w:val="100"/>
          <w:position w:val="0"/>
        </w:rPr>
        <w:t>万元形成。</w:t>
      </w:r>
    </w:p>
    <w:p>
      <w:pPr>
        <w:pStyle w:val="Style2"/>
        <w:keepNext w:val="0"/>
        <w:keepLines w:val="0"/>
        <w:widowControl w:val="0"/>
        <w:shd w:val="clear" w:color="auto" w:fill="auto"/>
        <w:bidi w:val="0"/>
        <w:spacing w:before="0" w:after="0" w:line="314" w:lineRule="exact"/>
        <w:ind w:left="460" w:right="0" w:firstLine="480"/>
        <w:jc w:val="both"/>
      </w:pPr>
      <w:bookmarkStart w:id="206" w:name="bookmark206"/>
      <w:r>
        <w:rPr>
          <w:color w:val="000000"/>
          <w:spacing w:val="0"/>
          <w:w w:val="100"/>
          <w:position w:val="0"/>
        </w:rPr>
        <w:t>（</w:t>
      </w:r>
      <w:bookmarkEnd w:id="206"/>
      <w:r>
        <w:rPr>
          <w:rFonts w:ascii="Arial" w:eastAsia="Arial" w:hAnsi="Arial" w:cs="Arial"/>
          <w:color w:val="000000"/>
          <w:spacing w:val="0"/>
          <w:w w:val="100"/>
          <w:position w:val="0"/>
          <w:sz w:val="24"/>
          <w:szCs w:val="24"/>
        </w:rPr>
        <w:t>4</w:t>
      </w:r>
      <w:r>
        <w:rPr>
          <w:color w:val="000000"/>
          <w:spacing w:val="0"/>
          <w:w w:val="100"/>
          <w:position w:val="0"/>
        </w:rPr>
        <w:t>） 鑫都公司净利润同比减少</w:t>
      </w:r>
      <w:r>
        <w:rPr>
          <w:rFonts w:ascii="Arial" w:eastAsia="Arial" w:hAnsi="Arial" w:cs="Arial"/>
          <w:color w:val="000000"/>
          <w:spacing w:val="0"/>
          <w:w w:val="100"/>
          <w:position w:val="0"/>
          <w:sz w:val="24"/>
          <w:szCs w:val="24"/>
        </w:rPr>
        <w:t>28,394</w:t>
      </w:r>
      <w:r>
        <w:rPr>
          <w:color w:val="000000"/>
          <w:spacing w:val="0"/>
          <w:w w:val="100"/>
          <w:position w:val="0"/>
        </w:rPr>
        <w:t>万元，主要原因：一是海拉尔天顺新城项 目仲裁案件结案，根据（</w:t>
      </w:r>
      <w:r>
        <w:rPr>
          <w:rFonts w:ascii="Arial" w:eastAsia="Arial" w:hAnsi="Arial" w:cs="Arial"/>
          <w:color w:val="000000"/>
          <w:spacing w:val="0"/>
          <w:w w:val="100"/>
          <w:position w:val="0"/>
          <w:sz w:val="24"/>
          <w:szCs w:val="24"/>
        </w:rPr>
        <w:t>2021</w:t>
      </w:r>
      <w:r>
        <w:rPr>
          <w:color w:val="000000"/>
          <w:spacing w:val="0"/>
          <w:w w:val="100"/>
          <w:position w:val="0"/>
        </w:rPr>
        <w:t>）京仲裁字第</w:t>
      </w:r>
      <w:r>
        <w:rPr>
          <w:rFonts w:ascii="Arial" w:eastAsia="Arial" w:hAnsi="Arial" w:cs="Arial"/>
          <w:color w:val="000000"/>
          <w:spacing w:val="0"/>
          <w:w w:val="100"/>
          <w:position w:val="0"/>
          <w:sz w:val="24"/>
          <w:szCs w:val="24"/>
        </w:rPr>
        <w:t>3008</w:t>
      </w:r>
      <w:r>
        <w:rPr>
          <w:color w:val="000000"/>
          <w:spacing w:val="0"/>
          <w:w w:val="100"/>
          <w:position w:val="0"/>
        </w:rPr>
        <w:t>号裁决书，判决北大荒鑫都房地产</w:t>
      </w:r>
    </w:p>
    <w:p>
      <w:pPr>
        <w:pStyle w:val="Style2"/>
        <w:keepNext w:val="0"/>
        <w:keepLines w:val="0"/>
        <w:widowControl w:val="0"/>
        <w:shd w:val="clear" w:color="auto" w:fill="auto"/>
        <w:bidi w:val="0"/>
        <w:spacing w:before="0" w:after="0" w:line="314" w:lineRule="exact"/>
        <w:ind w:left="460" w:right="0" w:firstLine="0"/>
        <w:jc w:val="left"/>
      </w:pPr>
      <w:r>
        <w:rPr>
          <w:color w:val="000000"/>
          <w:spacing w:val="0"/>
          <w:w w:val="100"/>
          <w:position w:val="0"/>
        </w:rPr>
        <w:t>开发有限公司应支付呼伦贝尔天顺房地产开发有限公司</w:t>
      </w:r>
      <w:r>
        <w:rPr>
          <w:rFonts w:ascii="Arial" w:eastAsia="Arial" w:hAnsi="Arial" w:cs="Arial"/>
          <w:color w:val="000000"/>
          <w:spacing w:val="0"/>
          <w:w w:val="100"/>
          <w:position w:val="0"/>
          <w:sz w:val="24"/>
          <w:szCs w:val="24"/>
        </w:rPr>
        <w:t>30,371</w:t>
      </w:r>
      <w:r>
        <w:rPr>
          <w:color w:val="000000"/>
          <w:spacing w:val="0"/>
          <w:w w:val="100"/>
          <w:position w:val="0"/>
        </w:rPr>
        <w:t>万元。二是销售商品 房形成的利润同比增加</w:t>
      </w:r>
      <w:r>
        <w:rPr>
          <w:rFonts w:ascii="Arial" w:eastAsia="Arial" w:hAnsi="Arial" w:cs="Arial"/>
          <w:color w:val="000000"/>
          <w:spacing w:val="0"/>
          <w:w w:val="100"/>
          <w:position w:val="0"/>
          <w:sz w:val="24"/>
          <w:szCs w:val="24"/>
        </w:rPr>
        <w:t>1,432</w:t>
      </w:r>
      <w:r>
        <w:rPr>
          <w:color w:val="000000"/>
          <w:spacing w:val="0"/>
          <w:w w:val="100"/>
          <w:position w:val="0"/>
        </w:rPr>
        <w:t>万元。三是抵债业务形成其他收益同比增加</w:t>
      </w:r>
      <w:r>
        <w:rPr>
          <w:rFonts w:ascii="Arial" w:eastAsia="Arial" w:hAnsi="Arial" w:cs="Arial"/>
          <w:color w:val="000000"/>
          <w:spacing w:val="0"/>
          <w:w w:val="100"/>
          <w:position w:val="0"/>
          <w:sz w:val="24"/>
          <w:szCs w:val="24"/>
        </w:rPr>
        <w:t>638</w:t>
      </w:r>
      <w:r>
        <w:rPr>
          <w:color w:val="000000"/>
          <w:spacing w:val="0"/>
          <w:w w:val="100"/>
          <w:position w:val="0"/>
        </w:rPr>
        <w:t xml:space="preserve">万元。 四是管理费用等比去年同期增加了 </w:t>
      </w:r>
      <w:r>
        <w:rPr>
          <w:rFonts w:ascii="Arial" w:eastAsia="Arial" w:hAnsi="Arial" w:cs="Arial"/>
          <w:color w:val="000000"/>
          <w:spacing w:val="0"/>
          <w:w w:val="100"/>
          <w:position w:val="0"/>
          <w:sz w:val="24"/>
          <w:szCs w:val="24"/>
        </w:rPr>
        <w:t>93</w:t>
      </w:r>
      <w:r>
        <w:rPr>
          <w:color w:val="000000"/>
          <w:spacing w:val="0"/>
          <w:w w:val="100"/>
          <w:position w:val="0"/>
        </w:rPr>
        <w:t>万元。</w:t>
      </w:r>
    </w:p>
    <w:p>
      <w:pPr>
        <w:pStyle w:val="Style2"/>
        <w:keepNext w:val="0"/>
        <w:keepLines w:val="0"/>
        <w:widowControl w:val="0"/>
        <w:shd w:val="clear" w:color="auto" w:fill="auto"/>
        <w:tabs>
          <w:tab w:pos="1471" w:val="left"/>
        </w:tabs>
        <w:bidi w:val="0"/>
        <w:spacing w:before="0" w:after="0" w:line="314" w:lineRule="exact"/>
        <w:ind w:left="0" w:right="0" w:firstLine="940"/>
        <w:jc w:val="left"/>
      </w:pPr>
      <w:bookmarkStart w:id="207" w:name="bookmark207"/>
      <w:r>
        <w:rPr>
          <w:color w:val="000000"/>
          <w:spacing w:val="0"/>
          <w:w w:val="100"/>
          <w:position w:val="0"/>
        </w:rPr>
        <w:t>（</w:t>
      </w:r>
      <w:bookmarkEnd w:id="207"/>
      <w:r>
        <w:rPr>
          <w:rFonts w:ascii="Arial" w:eastAsia="Arial" w:hAnsi="Arial" w:cs="Arial"/>
          <w:color w:val="000000"/>
          <w:spacing w:val="0"/>
          <w:w w:val="100"/>
          <w:position w:val="0"/>
          <w:sz w:val="24"/>
          <w:szCs w:val="24"/>
        </w:rPr>
        <w:t>5</w:t>
      </w:r>
      <w:r>
        <w:rPr>
          <w:color w:val="000000"/>
          <w:spacing w:val="0"/>
          <w:w w:val="100"/>
          <w:position w:val="0"/>
        </w:rPr>
        <w:t>）</w:t>
        <w:tab/>
        <w:t>鑫都建筑公司净利润同比减少</w:t>
      </w:r>
      <w:r>
        <w:rPr>
          <w:rFonts w:ascii="Arial" w:eastAsia="Arial" w:hAnsi="Arial" w:cs="Arial"/>
          <w:color w:val="000000"/>
          <w:spacing w:val="0"/>
          <w:w w:val="100"/>
          <w:position w:val="0"/>
          <w:sz w:val="24"/>
          <w:szCs w:val="24"/>
        </w:rPr>
        <w:t>177</w:t>
      </w:r>
      <w:r>
        <w:rPr>
          <w:color w:val="000000"/>
          <w:spacing w:val="0"/>
          <w:w w:val="100"/>
          <w:position w:val="0"/>
        </w:rPr>
        <w:t>万元，主要原因是抵债收回欠款形成的。</w:t>
      </w:r>
    </w:p>
    <w:p>
      <w:pPr>
        <w:pStyle w:val="Style2"/>
        <w:keepNext w:val="0"/>
        <w:keepLines w:val="0"/>
        <w:widowControl w:val="0"/>
        <w:shd w:val="clear" w:color="auto" w:fill="auto"/>
        <w:bidi w:val="0"/>
        <w:spacing w:before="0" w:after="300" w:line="314" w:lineRule="exact"/>
        <w:ind w:left="460" w:right="0" w:firstLine="480"/>
        <w:jc w:val="left"/>
      </w:pPr>
      <w:bookmarkStart w:id="208" w:name="bookmark208"/>
      <w:r>
        <w:rPr>
          <w:color w:val="000000"/>
          <w:spacing w:val="0"/>
          <w:w w:val="100"/>
          <w:position w:val="0"/>
        </w:rPr>
        <w:t>（</w:t>
      </w:r>
      <w:bookmarkEnd w:id="208"/>
      <w:r>
        <w:rPr>
          <w:rFonts w:ascii="Arial" w:eastAsia="Arial" w:hAnsi="Arial" w:cs="Arial"/>
          <w:color w:val="000000"/>
          <w:spacing w:val="0"/>
          <w:w w:val="100"/>
          <w:position w:val="0"/>
          <w:sz w:val="24"/>
          <w:szCs w:val="24"/>
        </w:rPr>
        <w:t>6</w:t>
      </w:r>
      <w:r>
        <w:rPr>
          <w:color w:val="000000"/>
          <w:spacing w:val="0"/>
          <w:w w:val="100"/>
          <w:position w:val="0"/>
        </w:rPr>
        <w:t>） 投资管理公司净利润同比增加</w:t>
      </w:r>
      <w:r>
        <w:rPr>
          <w:rFonts w:ascii="Arial" w:eastAsia="Arial" w:hAnsi="Arial" w:cs="Arial"/>
          <w:color w:val="000000"/>
          <w:spacing w:val="0"/>
          <w:w w:val="100"/>
          <w:position w:val="0"/>
          <w:sz w:val="24"/>
          <w:szCs w:val="24"/>
        </w:rPr>
        <w:t>105</w:t>
      </w:r>
      <w:r>
        <w:rPr>
          <w:color w:val="000000"/>
          <w:spacing w:val="0"/>
          <w:w w:val="100"/>
          <w:position w:val="0"/>
        </w:rPr>
        <w:t>万元，主要原因为确认联营企业投资收 益增加形成。</w:t>
      </w:r>
    </w:p>
    <w:p>
      <w:pPr>
        <w:pStyle w:val="Style26"/>
        <w:keepNext/>
        <w:keepLines/>
        <w:widowControl w:val="0"/>
        <w:numPr>
          <w:ilvl w:val="0"/>
          <w:numId w:val="23"/>
        </w:numPr>
        <w:shd w:val="clear" w:color="auto" w:fill="auto"/>
        <w:bidi w:val="0"/>
        <w:spacing w:before="0" w:after="0" w:line="314" w:lineRule="exact"/>
        <w:ind w:left="0" w:right="0" w:firstLine="460"/>
        <w:jc w:val="left"/>
      </w:pPr>
      <w:bookmarkStart w:id="209" w:name="bookmark209"/>
      <w:bookmarkStart w:id="210" w:name="bookmark210"/>
      <w:bookmarkStart w:id="211" w:name="bookmark211"/>
      <w:bookmarkStart w:id="212" w:name="bookmark212"/>
      <w:bookmarkEnd w:id="211"/>
      <w:r>
        <w:rPr>
          <w:color w:val="000000"/>
          <w:spacing w:val="0"/>
          <w:w w:val="100"/>
          <w:position w:val="0"/>
        </w:rPr>
        <w:t>主要参股公司情况</w:t>
      </w:r>
      <w:bookmarkEnd w:id="209"/>
      <w:bookmarkEnd w:id="210"/>
      <w:bookmarkEnd w:id="212"/>
    </w:p>
    <w:p>
      <w:pPr>
        <w:pStyle w:val="Style23"/>
        <w:keepNext w:val="0"/>
        <w:keepLines w:val="0"/>
        <w:widowControl w:val="0"/>
        <w:shd w:val="clear" w:color="auto" w:fill="auto"/>
        <w:bidi w:val="0"/>
        <w:spacing w:before="0" w:after="0" w:line="240" w:lineRule="auto"/>
        <w:ind w:left="6638" w:right="0" w:firstLine="0"/>
        <w:jc w:val="left"/>
      </w:pPr>
      <w:r>
        <w:rPr>
          <w:b w:val="0"/>
          <w:bCs w:val="0"/>
          <w:color w:val="000000"/>
          <w:spacing w:val="0"/>
          <w:w w:val="100"/>
          <w:position w:val="0"/>
        </w:rPr>
        <w:t>单位：万元币种：人民币</w:t>
      </w:r>
    </w:p>
    <w:tbl>
      <w:tblPr>
        <w:tblOverlap w:val="never"/>
        <w:jc w:val="center"/>
        <w:tblLayout w:type="fixed"/>
      </w:tblPr>
      <w:tblGrid>
        <w:gridCol w:w="2299"/>
        <w:gridCol w:w="1814"/>
        <w:gridCol w:w="878"/>
        <w:gridCol w:w="787"/>
        <w:gridCol w:w="989"/>
        <w:gridCol w:w="874"/>
        <w:gridCol w:w="989"/>
        <w:gridCol w:w="1027"/>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主要经营范围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left"/>
              <w:rPr>
                <w:sz w:val="19"/>
                <w:szCs w:val="19"/>
              </w:rPr>
            </w:pPr>
            <w:r>
              <w:rPr>
                <w:color w:val="000000"/>
                <w:spacing w:val="0"/>
                <w:w w:val="100"/>
                <w:position w:val="0"/>
                <w:sz w:val="19"/>
                <w:szCs w:val="19"/>
              </w:rPr>
              <w:t>注册</w:t>
            </w:r>
          </w:p>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资本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持股比</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总资产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净利润</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黑龙江北大荒融资担保股</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其他金融业务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15,974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14,267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217</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佳沃北大荒农业控股有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企业管理咨询等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40,986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18,415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758</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黑龙江北大荒浩良河化肥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肥料制造；基础化 学原料制造等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25,139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-3,443</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北大荒龙麦农业股份有 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粮食收购，热力生</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产和供应等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75,170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19,729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-4,870</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黑龙江省克东腐乳有限 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生产豆制品，调味 品等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4,473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-781</w:t>
            </w:r>
          </w:p>
        </w:tc>
      </w:tr>
    </w:tbl>
    <w:p>
      <w:pPr>
        <w:pStyle w:val="Style26"/>
        <w:keepNext/>
        <w:keepLines/>
        <w:widowControl w:val="0"/>
        <w:shd w:val="clear" w:color="auto" w:fill="auto"/>
        <w:bidi w:val="0"/>
        <w:spacing w:before="0" w:line="315" w:lineRule="exact"/>
        <w:ind w:left="0" w:right="0" w:firstLine="46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八）公司控制的结构化主体情况</w:t>
      </w:r>
      <w:bookmarkEnd w:id="213"/>
      <w:bookmarkEnd w:id="214"/>
      <w:bookmarkEnd w:id="216"/>
    </w:p>
    <w:p>
      <w:pPr>
        <w:pStyle w:val="Style2"/>
        <w:keepNext w:val="0"/>
        <w:keepLines w:val="0"/>
        <w:widowControl w:val="0"/>
        <w:shd w:val="clear" w:color="auto" w:fill="auto"/>
        <w:bidi w:val="0"/>
        <w:spacing w:before="0" w:after="360" w:line="315" w:lineRule="exact"/>
        <w:ind w:left="0" w:right="0" w:firstLine="4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line="315" w:lineRule="exact"/>
        <w:ind w:left="0" w:right="0" w:firstLine="460"/>
        <w:jc w:val="left"/>
      </w:pPr>
      <w:bookmarkStart w:id="217" w:name="bookmark217"/>
      <w:bookmarkStart w:id="218" w:name="bookmark218"/>
      <w:bookmarkStart w:id="219" w:name="bookmark219"/>
      <w:bookmarkStart w:id="220" w:name="bookmark220"/>
      <w:r>
        <w:rPr>
          <w:color w:val="000000"/>
          <w:spacing w:val="0"/>
          <w:w w:val="100"/>
          <w:position w:val="0"/>
        </w:rPr>
        <w:t>六</w:t>
      </w:r>
      <w:bookmarkEnd w:id="219"/>
      <w:r>
        <w:rPr>
          <w:color w:val="000000"/>
          <w:spacing w:val="0"/>
          <w:w w:val="100"/>
          <w:position w:val="0"/>
        </w:rPr>
        <w:t>、公司关于公司未来发展的讨论与分析</w:t>
      </w:r>
      <w:bookmarkEnd w:id="217"/>
      <w:bookmarkEnd w:id="218"/>
      <w:bookmarkEnd w:id="220"/>
    </w:p>
    <w:p>
      <w:pPr>
        <w:pStyle w:val="Style26"/>
        <w:keepNext/>
        <w:keepLines/>
        <w:widowControl w:val="0"/>
        <w:shd w:val="clear" w:color="auto" w:fill="auto"/>
        <w:tabs>
          <w:tab w:pos="1044" w:val="left"/>
        </w:tabs>
        <w:bidi w:val="0"/>
        <w:spacing w:before="0" w:after="120" w:line="315" w:lineRule="exact"/>
        <w:ind w:left="0" w:right="0" w:firstLine="460"/>
        <w:jc w:val="both"/>
      </w:pPr>
      <w:bookmarkStart w:id="217" w:name="bookmark217"/>
      <w:bookmarkStart w:id="218" w:name="bookmark218"/>
      <w:bookmarkStart w:id="221" w:name="bookmark221"/>
      <w:bookmarkStart w:id="222" w:name="bookmark222"/>
      <w:r>
        <w:rPr>
          <w:color w:val="000000"/>
          <w:spacing w:val="0"/>
          <w:w w:val="100"/>
          <w:position w:val="0"/>
        </w:rPr>
        <w:t>（</w:t>
      </w:r>
      <w:bookmarkEnd w:id="221"/>
      <w:r>
        <w:rPr>
          <w:color w:val="000000"/>
          <w:spacing w:val="0"/>
          <w:w w:val="100"/>
          <w:position w:val="0"/>
        </w:rPr>
        <w:t>一）</w:t>
        <w:tab/>
        <w:t>行业格局和趋势</w:t>
      </w:r>
      <w:bookmarkEnd w:id="217"/>
      <w:bookmarkEnd w:id="218"/>
      <w:bookmarkEnd w:id="222"/>
    </w:p>
    <w:p>
      <w:pPr>
        <w:pStyle w:val="Style2"/>
        <w:keepNext w:val="0"/>
        <w:keepLines w:val="0"/>
        <w:widowControl w:val="0"/>
        <w:shd w:val="clear" w:color="auto" w:fill="auto"/>
        <w:bidi w:val="0"/>
        <w:spacing w:before="0" w:after="0" w:line="300" w:lineRule="auto"/>
        <w:ind w:left="0" w:right="0" w:firstLine="46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numPr>
          <w:ilvl w:val="0"/>
          <w:numId w:val="25"/>
        </w:numPr>
        <w:shd w:val="clear" w:color="auto" w:fill="auto"/>
        <w:tabs>
          <w:tab w:pos="1294" w:val="left"/>
        </w:tabs>
        <w:bidi w:val="0"/>
        <w:spacing w:before="0" w:after="0" w:line="317" w:lineRule="exact"/>
        <w:ind w:left="460" w:right="0" w:firstLine="480"/>
        <w:jc w:val="both"/>
      </w:pPr>
      <w:bookmarkStart w:id="223" w:name="bookmark223"/>
      <w:bookmarkEnd w:id="223"/>
      <w:r>
        <w:rPr>
          <w:color w:val="000000"/>
          <w:spacing w:val="0"/>
          <w:w w:val="100"/>
          <w:position w:val="0"/>
        </w:rPr>
        <w:t>全球农业发展格局和趋势。全球农业需求侧趋势表现为总量增长放缓、对品质 的要求仍在提升，已从数量扩张期发展为结构调整期，食品安全得到广泛关注。全球 农业供给侧已经进入规模化经营阶段。“精准农业+生物农业”是全球农业主要发展 趋势，数字农服技术成为产量增长的核心驱动力。</w:t>
      </w:r>
    </w:p>
    <w:p>
      <w:pPr>
        <w:pStyle w:val="Style2"/>
        <w:keepNext w:val="0"/>
        <w:keepLines w:val="0"/>
        <w:widowControl w:val="0"/>
        <w:numPr>
          <w:ilvl w:val="0"/>
          <w:numId w:val="25"/>
        </w:numPr>
        <w:shd w:val="clear" w:color="auto" w:fill="auto"/>
        <w:bidi w:val="0"/>
        <w:spacing w:before="0" w:after="360" w:line="316" w:lineRule="exact"/>
        <w:ind w:left="460" w:right="0" w:firstLine="480"/>
        <w:jc w:val="both"/>
      </w:pPr>
      <w:bookmarkStart w:id="224" w:name="bookmark224"/>
      <w:bookmarkEnd w:id="224"/>
      <w:r>
        <w:rPr>
          <w:color w:val="000000"/>
          <w:spacing w:val="0"/>
          <w:w w:val="100"/>
          <w:position w:val="0"/>
        </w:rPr>
        <w:t xml:space="preserve"> 我国农业发展格局和趋势。“十四五”期间，我国经济处在转变发展方式、优 化经济结构、转换增长动力的攻关期。中国农业需求侧发展趋势为总量增长、结构升 级、缺口扩大，个性化、定制化需求增长更快。粮食生产成本面临较大压力、与需求 存在错配，高品质农产品缺乏、适度规模趋势明显，新型农业主体对农业科技和服务 的需求快速增长。大力推进藏粮于地、藏粮于技，未来国家粮食安全需要生产能力强、 现代化水平高的新型农业主体。</w:t>
      </w:r>
    </w:p>
    <w:p>
      <w:pPr>
        <w:pStyle w:val="Style26"/>
        <w:keepNext/>
        <w:keepLines/>
        <w:widowControl w:val="0"/>
        <w:shd w:val="clear" w:color="auto" w:fill="auto"/>
        <w:tabs>
          <w:tab w:pos="1044" w:val="left"/>
        </w:tabs>
        <w:bidi w:val="0"/>
        <w:spacing w:before="0" w:after="120" w:line="315" w:lineRule="exact"/>
        <w:ind w:left="0" w:right="0" w:firstLine="46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二）</w:t>
        <w:tab/>
        <w:t>公司发展战略</w:t>
      </w:r>
      <w:bookmarkEnd w:id="225"/>
      <w:bookmarkEnd w:id="226"/>
      <w:bookmarkEnd w:id="228"/>
    </w:p>
    <w:p>
      <w:pPr>
        <w:pStyle w:val="Style2"/>
        <w:keepNext w:val="0"/>
        <w:keepLines w:val="0"/>
        <w:widowControl w:val="0"/>
        <w:shd w:val="clear" w:color="auto" w:fill="auto"/>
        <w:bidi w:val="0"/>
        <w:spacing w:before="0" w:after="0" w:line="298" w:lineRule="auto"/>
        <w:ind w:left="0" w:right="0" w:firstLine="46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2" w:lineRule="exact"/>
        <w:ind w:left="460" w:right="0" w:firstLine="480"/>
        <w:jc w:val="both"/>
      </w:pPr>
      <w:r>
        <w:rPr>
          <w:color w:val="000000"/>
          <w:spacing w:val="0"/>
          <w:w w:val="100"/>
          <w:position w:val="0"/>
        </w:rPr>
        <w:t>以习近平新时代中国特色社会主义思想为指导，全面贯彻落实党的十九大及历届 全会精神，全面贯彻习近平总书记对垦区两次</w:t>
      </w:r>
      <w:r>
        <w:rPr>
          <w:rFonts w:ascii="Arial" w:eastAsia="Arial" w:hAnsi="Arial" w:cs="Arial"/>
          <w:color w:val="000000"/>
          <w:spacing w:val="0"/>
          <w:w w:val="100"/>
          <w:position w:val="0"/>
          <w:sz w:val="24"/>
          <w:szCs w:val="24"/>
        </w:rPr>
        <w:t>“</w:t>
      </w:r>
      <w:r>
        <w:rPr>
          <w:color w:val="000000"/>
          <w:spacing w:val="0"/>
          <w:w w:val="100"/>
          <w:position w:val="0"/>
        </w:rPr>
        <w:t>特指性</w:t>
      </w:r>
      <w:r>
        <w:rPr>
          <w:rFonts w:ascii="Arial" w:eastAsia="Arial" w:hAnsi="Arial" w:cs="Arial"/>
          <w:color w:val="000000"/>
          <w:spacing w:val="0"/>
          <w:w w:val="100"/>
          <w:position w:val="0"/>
          <w:sz w:val="24"/>
          <w:szCs w:val="24"/>
        </w:rPr>
        <w:t>”</w:t>
      </w:r>
      <w:r>
        <w:rPr>
          <w:color w:val="000000"/>
          <w:spacing w:val="0"/>
          <w:w w:val="100"/>
          <w:position w:val="0"/>
        </w:rPr>
        <w:t>重要讲话和重要指示精神，以 北大荒</w:t>
      </w:r>
      <w:r>
        <w:rPr>
          <w:rFonts w:ascii="Arial" w:eastAsia="Arial" w:hAnsi="Arial" w:cs="Arial"/>
          <w:color w:val="000000"/>
          <w:spacing w:val="0"/>
          <w:w w:val="100"/>
          <w:position w:val="0"/>
          <w:sz w:val="24"/>
          <w:szCs w:val="24"/>
        </w:rPr>
        <w:t>“</w:t>
      </w:r>
      <w:r>
        <w:rPr>
          <w:color w:val="000000"/>
          <w:spacing w:val="0"/>
          <w:w w:val="100"/>
          <w:position w:val="0"/>
        </w:rPr>
        <w:t>三大一航母</w:t>
      </w:r>
      <w:r>
        <w:rPr>
          <w:rFonts w:ascii="Arial" w:eastAsia="Arial" w:hAnsi="Arial" w:cs="Arial"/>
          <w:color w:val="000000"/>
          <w:spacing w:val="0"/>
          <w:w w:val="100"/>
          <w:position w:val="0"/>
          <w:sz w:val="24"/>
          <w:szCs w:val="24"/>
        </w:rPr>
        <w:t>”</w:t>
      </w:r>
      <w:r>
        <w:rPr>
          <w:color w:val="000000"/>
          <w:spacing w:val="0"/>
          <w:w w:val="100"/>
          <w:position w:val="0"/>
        </w:rPr>
        <w:t>建设工程为依托，遵照</w:t>
      </w:r>
      <w:r>
        <w:rPr>
          <w:rFonts w:ascii="Arial" w:eastAsia="Arial" w:hAnsi="Arial" w:cs="Arial"/>
          <w:color w:val="000000"/>
          <w:spacing w:val="0"/>
          <w:w w:val="100"/>
          <w:position w:val="0"/>
          <w:sz w:val="24"/>
          <w:szCs w:val="24"/>
        </w:rPr>
        <w:t>“</w:t>
      </w:r>
      <w:r>
        <w:rPr>
          <w:color w:val="000000"/>
          <w:spacing w:val="0"/>
          <w:w w:val="100"/>
          <w:position w:val="0"/>
        </w:rPr>
        <w:t>科技为本、资本为用、管理为纲、协同为 要</w:t>
      </w:r>
      <w:r>
        <w:rPr>
          <w:rFonts w:ascii="Arial" w:eastAsia="Arial" w:hAnsi="Arial" w:cs="Arial"/>
          <w:color w:val="000000"/>
          <w:spacing w:val="0"/>
          <w:w w:val="100"/>
          <w:position w:val="0"/>
          <w:sz w:val="24"/>
          <w:szCs w:val="24"/>
        </w:rPr>
        <w:t>”</w:t>
      </w:r>
      <w:r>
        <w:rPr>
          <w:color w:val="000000"/>
          <w:spacing w:val="0"/>
          <w:w w:val="100"/>
          <w:position w:val="0"/>
        </w:rPr>
        <w:t>的经营方略，围绕科技上项目、围绕项目抓资本，围绕资本创效益，全面构建</w:t>
      </w:r>
      <w:r>
        <w:rPr>
          <w:rFonts w:ascii="Arial" w:eastAsia="Arial" w:hAnsi="Arial" w:cs="Arial"/>
          <w:color w:val="000000"/>
          <w:spacing w:val="0"/>
          <w:w w:val="100"/>
          <w:position w:val="0"/>
          <w:sz w:val="24"/>
          <w:szCs w:val="24"/>
        </w:rPr>
        <w:t>“</w:t>
      </w:r>
      <w:r>
        <w:rPr>
          <w:color w:val="000000"/>
          <w:spacing w:val="0"/>
          <w:w w:val="100"/>
          <w:position w:val="0"/>
        </w:rPr>
        <w:t>农 地运营</w:t>
      </w:r>
      <w:r>
        <w:rPr>
          <w:rFonts w:ascii="Arial" w:eastAsia="Arial" w:hAnsi="Arial" w:cs="Arial"/>
          <w:color w:val="000000"/>
          <w:spacing w:val="0"/>
          <w:w w:val="100"/>
          <w:position w:val="0"/>
          <w:sz w:val="24"/>
          <w:szCs w:val="24"/>
        </w:rPr>
        <w:t>+</w:t>
      </w:r>
      <w:r>
        <w:rPr>
          <w:color w:val="000000"/>
          <w:spacing w:val="0"/>
          <w:w w:val="100"/>
          <w:position w:val="0"/>
        </w:rPr>
        <w:t>数字科技</w:t>
      </w:r>
      <w:r>
        <w:rPr>
          <w:rFonts w:ascii="Arial" w:eastAsia="Arial" w:hAnsi="Arial" w:cs="Arial"/>
          <w:color w:val="000000"/>
          <w:spacing w:val="0"/>
          <w:w w:val="100"/>
          <w:position w:val="0"/>
          <w:sz w:val="24"/>
          <w:szCs w:val="24"/>
        </w:rPr>
        <w:t>+</w:t>
      </w:r>
      <w:r>
        <w:rPr>
          <w:color w:val="000000"/>
          <w:spacing w:val="0"/>
          <w:w w:val="100"/>
          <w:position w:val="0"/>
        </w:rPr>
        <w:t>资本运营</w:t>
      </w:r>
      <w:r>
        <w:rPr>
          <w:rFonts w:ascii="Arial" w:eastAsia="Arial" w:hAnsi="Arial" w:cs="Arial"/>
          <w:color w:val="000000"/>
          <w:spacing w:val="0"/>
          <w:w w:val="100"/>
          <w:position w:val="0"/>
          <w:sz w:val="24"/>
          <w:szCs w:val="24"/>
        </w:rPr>
        <w:t>”</w:t>
      </w:r>
      <w:r>
        <w:rPr>
          <w:color w:val="000000"/>
          <w:spacing w:val="0"/>
          <w:w w:val="100"/>
          <w:position w:val="0"/>
        </w:rPr>
        <w:t>新发展格局，全力打造一流高科技农业运营商和服务商， 持续提高农业股份核心竞争力和盈利能力，实现公司可持续高质量发展。</w:t>
      </w:r>
    </w:p>
    <w:p>
      <w:pPr>
        <w:pStyle w:val="Style26"/>
        <w:keepNext/>
        <w:keepLines/>
        <w:widowControl w:val="0"/>
        <w:shd w:val="clear" w:color="auto" w:fill="auto"/>
        <w:tabs>
          <w:tab w:pos="1044" w:val="left"/>
        </w:tabs>
        <w:bidi w:val="0"/>
        <w:spacing w:before="0" w:after="120" w:line="315" w:lineRule="exact"/>
        <w:ind w:left="0" w:right="0" w:firstLine="460"/>
        <w:jc w:val="both"/>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三）</w:t>
        <w:tab/>
        <w:t>经营计划</w:t>
      </w:r>
      <w:bookmarkEnd w:id="229"/>
      <w:bookmarkEnd w:id="230"/>
      <w:bookmarkEnd w:id="232"/>
    </w:p>
    <w:p>
      <w:pPr>
        <w:pStyle w:val="Style2"/>
        <w:keepNext w:val="0"/>
        <w:keepLines w:val="0"/>
        <w:widowControl w:val="0"/>
        <w:shd w:val="clear" w:color="auto" w:fill="auto"/>
        <w:bidi w:val="0"/>
        <w:spacing w:before="0" w:after="0" w:line="300" w:lineRule="auto"/>
        <w:ind w:left="0" w:right="0" w:firstLine="46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5" w:lineRule="exact"/>
        <w:ind w:left="460" w:right="0" w:firstLine="480"/>
        <w:jc w:val="left"/>
      </w:pPr>
      <w:r>
        <w:rPr>
          <w:rFonts w:ascii="Arial" w:eastAsia="Arial" w:hAnsi="Arial" w:cs="Arial"/>
          <w:color w:val="000000"/>
          <w:spacing w:val="0"/>
          <w:w w:val="100"/>
          <w:position w:val="0"/>
          <w:sz w:val="24"/>
          <w:szCs w:val="24"/>
        </w:rPr>
        <w:t>2022</w:t>
      </w:r>
      <w:r>
        <w:rPr>
          <w:color w:val="000000"/>
          <w:spacing w:val="0"/>
          <w:w w:val="100"/>
          <w:position w:val="0"/>
        </w:rPr>
        <w:t>年经营目标：</w:t>
      </w:r>
      <w:r>
        <w:rPr>
          <w:rFonts w:ascii="Arial" w:eastAsia="Arial" w:hAnsi="Arial" w:cs="Arial"/>
          <w:color w:val="000000"/>
          <w:spacing w:val="0"/>
          <w:w w:val="100"/>
          <w:position w:val="0"/>
          <w:sz w:val="24"/>
          <w:szCs w:val="24"/>
        </w:rPr>
        <w:t>2022</w:t>
      </w:r>
      <w:r>
        <w:rPr>
          <w:color w:val="000000"/>
          <w:spacing w:val="0"/>
          <w:w w:val="100"/>
          <w:position w:val="0"/>
        </w:rPr>
        <w:t>年公司预计全年实现营业收入</w:t>
      </w:r>
      <w:r>
        <w:rPr>
          <w:rFonts w:ascii="Arial" w:eastAsia="Arial" w:hAnsi="Arial" w:cs="Arial"/>
          <w:color w:val="000000"/>
          <w:spacing w:val="0"/>
          <w:w w:val="100"/>
          <w:position w:val="0"/>
          <w:sz w:val="24"/>
          <w:szCs w:val="24"/>
        </w:rPr>
        <w:t>38.3</w:t>
      </w:r>
      <w:r>
        <w:rPr>
          <w:color w:val="000000"/>
          <w:spacing w:val="0"/>
          <w:w w:val="100"/>
          <w:position w:val="0"/>
        </w:rPr>
        <w:t>亿元，实现利润总 额</w:t>
      </w:r>
      <w:r>
        <w:rPr>
          <w:rFonts w:ascii="Arial" w:eastAsia="Arial" w:hAnsi="Arial" w:cs="Arial"/>
          <w:color w:val="000000"/>
          <w:spacing w:val="0"/>
          <w:w w:val="100"/>
          <w:position w:val="0"/>
          <w:sz w:val="24"/>
          <w:szCs w:val="24"/>
        </w:rPr>
        <w:t>9.2</w:t>
      </w:r>
      <w:r>
        <w:rPr>
          <w:color w:val="000000"/>
          <w:spacing w:val="0"/>
          <w:w w:val="100"/>
          <w:position w:val="0"/>
        </w:rPr>
        <w:t>亿元，粮豆总产</w:t>
      </w:r>
      <w:r>
        <w:rPr>
          <w:rFonts w:ascii="Arial" w:eastAsia="Arial" w:hAnsi="Arial" w:cs="Arial"/>
          <w:color w:val="000000"/>
          <w:spacing w:val="0"/>
          <w:w w:val="100"/>
          <w:position w:val="0"/>
          <w:sz w:val="24"/>
          <w:szCs w:val="24"/>
        </w:rPr>
        <w:t>119.4</w:t>
      </w:r>
      <w:r>
        <w:rPr>
          <w:color w:val="000000"/>
          <w:spacing w:val="0"/>
          <w:w w:val="100"/>
          <w:position w:val="0"/>
        </w:rPr>
        <w:t>亿斤</w:t>
      </w:r>
      <w:r>
        <w:rPr>
          <w:rFonts w:ascii="Arial" w:eastAsia="Arial" w:hAnsi="Arial" w:cs="Arial"/>
          <w:color w:val="000000"/>
          <w:spacing w:val="0"/>
          <w:w w:val="100"/>
          <w:position w:val="0"/>
          <w:sz w:val="24"/>
          <w:szCs w:val="24"/>
        </w:rPr>
        <w:t>,</w:t>
      </w:r>
      <w:r>
        <w:rPr>
          <w:color w:val="000000"/>
          <w:spacing w:val="0"/>
          <w:w w:val="100"/>
          <w:position w:val="0"/>
        </w:rPr>
        <w:t>努力实现公司的质量变革、效率变革和动力变革。 以上经营目标，不代表公司对</w:t>
      </w:r>
      <w:r>
        <w:rPr>
          <w:rFonts w:ascii="Arial" w:eastAsia="Arial" w:hAnsi="Arial" w:cs="Arial"/>
          <w:color w:val="000000"/>
          <w:spacing w:val="0"/>
          <w:w w:val="100"/>
          <w:position w:val="0"/>
          <w:sz w:val="24"/>
          <w:szCs w:val="24"/>
        </w:rPr>
        <w:t>2022</w:t>
      </w:r>
      <w:r>
        <w:rPr>
          <w:color w:val="000000"/>
          <w:spacing w:val="0"/>
          <w:w w:val="100"/>
          <w:position w:val="0"/>
        </w:rPr>
        <w:t>年的盈利预测，并不构成公司对投资者的业绩承 诺，敬请投资者注意投资风险。</w:t>
      </w:r>
    </w:p>
    <w:p>
      <w:pPr>
        <w:pStyle w:val="Style26"/>
        <w:keepNext/>
        <w:keepLines/>
        <w:widowControl w:val="0"/>
        <w:shd w:val="clear" w:color="auto" w:fill="auto"/>
        <w:tabs>
          <w:tab w:pos="1044" w:val="left"/>
        </w:tabs>
        <w:bidi w:val="0"/>
        <w:spacing w:before="0" w:after="120" w:line="315" w:lineRule="exact"/>
        <w:ind w:left="0" w:right="0" w:firstLine="46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四）</w:t>
        <w:tab/>
        <w:t>可能面对的风险</w:t>
      </w:r>
      <w:bookmarkEnd w:id="233"/>
      <w:bookmarkEnd w:id="234"/>
      <w:bookmarkEnd w:id="236"/>
    </w:p>
    <w:p>
      <w:pPr>
        <w:pStyle w:val="Style2"/>
        <w:keepNext w:val="0"/>
        <w:keepLines w:val="0"/>
        <w:widowControl w:val="0"/>
        <w:shd w:val="clear" w:color="auto" w:fill="auto"/>
        <w:bidi w:val="0"/>
        <w:spacing w:before="0" w:after="0" w:line="298" w:lineRule="auto"/>
        <w:ind w:left="0" w:right="0" w:firstLine="46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940"/>
        <w:jc w:val="left"/>
      </w:pPr>
      <w:r>
        <w:rPr>
          <w:b/>
          <w:bCs/>
          <w:color w:val="000000"/>
          <w:spacing w:val="0"/>
          <w:w w:val="100"/>
          <w:position w:val="0"/>
        </w:rPr>
        <w:t>公司历史形成应收账款、存货的风险</w:t>
      </w:r>
      <w:r>
        <w:rPr>
          <w:color w:val="000000"/>
          <w:spacing w:val="0"/>
          <w:w w:val="100"/>
          <w:position w:val="0"/>
        </w:rPr>
        <w:t>。</w:t>
      </w:r>
    </w:p>
    <w:p>
      <w:pPr>
        <w:pStyle w:val="Style2"/>
        <w:keepNext w:val="0"/>
        <w:keepLines w:val="0"/>
        <w:widowControl w:val="0"/>
        <w:shd w:val="clear" w:color="auto" w:fill="auto"/>
        <w:bidi w:val="0"/>
        <w:spacing w:before="0" w:after="0" w:line="312" w:lineRule="exact"/>
        <w:ind w:left="460" w:right="0" w:firstLine="480"/>
        <w:jc w:val="both"/>
      </w:pPr>
      <w:r>
        <w:rPr>
          <w:color w:val="000000"/>
          <w:spacing w:val="0"/>
          <w:w w:val="100"/>
          <w:position w:val="0"/>
        </w:rPr>
        <w:t>公司在历史经营过程中形成的部分应收账款和存货，存在一定变现的风险，公司 也按规定进行了减值测试，并计提了相应的减值准备，公司也非常重视清欠与清库工 作。</w:t>
      </w:r>
    </w:p>
    <w:p>
      <w:pPr>
        <w:pStyle w:val="Style2"/>
        <w:keepNext w:val="0"/>
        <w:keepLines w:val="0"/>
        <w:widowControl w:val="0"/>
        <w:shd w:val="clear" w:color="auto" w:fill="auto"/>
        <w:bidi w:val="0"/>
        <w:spacing w:before="0" w:after="0" w:line="312" w:lineRule="exact"/>
        <w:ind w:left="460" w:right="0" w:firstLine="480"/>
        <w:jc w:val="both"/>
      </w:pPr>
      <w:r>
        <w:rPr>
          <w:color w:val="000000"/>
          <w:spacing w:val="0"/>
          <w:w w:val="100"/>
          <w:position w:val="0"/>
        </w:rPr>
        <w:t xml:space="preserve">应对措施：一是继续加大清欠力度，推进涉法涉诉案件的进程，尽量减少损失， 全力排查欠款人的可执行资产；二是继续加快存货清理力度。流动资产类加快变现， </w:t>
      </w:r>
      <w:r>
        <w:rPr>
          <w:color w:val="000000"/>
          <w:spacing w:val="0"/>
          <w:w w:val="100"/>
          <w:position w:val="0"/>
        </w:rPr>
        <w:t>固定资产类实现价值保全。加快清理历史遗留问题资产，对积压的库存进行分析、处 理，加快存货变现能力，提升公司整体竞争力。</w:t>
      </w:r>
    </w:p>
    <w:p>
      <w:pPr>
        <w:pStyle w:val="Style26"/>
        <w:keepNext/>
        <w:keepLines/>
        <w:widowControl w:val="0"/>
        <w:shd w:val="clear" w:color="auto" w:fill="auto"/>
        <w:bidi w:val="0"/>
        <w:spacing w:before="0" w:after="0"/>
        <w:ind w:left="1160" w:right="0" w:firstLine="0"/>
        <w:jc w:val="left"/>
      </w:pPr>
      <w:bookmarkStart w:id="237" w:name="bookmark237"/>
      <w:bookmarkStart w:id="238" w:name="bookmark238"/>
      <w:bookmarkStart w:id="239" w:name="bookmark239"/>
      <w:r>
        <w:rPr>
          <w:color w:val="000000"/>
          <w:spacing w:val="0"/>
          <w:w w:val="100"/>
          <w:position w:val="0"/>
        </w:rPr>
        <w:t>自然灾害可能导致的风险。</w:t>
      </w:r>
      <w:bookmarkEnd w:id="237"/>
      <w:bookmarkEnd w:id="238"/>
      <w:bookmarkEnd w:id="239"/>
    </w:p>
    <w:p>
      <w:pPr>
        <w:pStyle w:val="Style2"/>
        <w:keepNext w:val="0"/>
        <w:keepLines w:val="0"/>
        <w:widowControl w:val="0"/>
        <w:shd w:val="clear" w:color="auto" w:fill="auto"/>
        <w:bidi w:val="0"/>
        <w:spacing w:before="0" w:after="0" w:line="314" w:lineRule="exact"/>
        <w:ind w:left="740" w:right="0" w:firstLine="460"/>
        <w:jc w:val="both"/>
      </w:pPr>
      <w:r>
        <w:rPr>
          <w:color w:val="000000"/>
          <w:spacing w:val="0"/>
          <w:w w:val="100"/>
          <w:position w:val="0"/>
        </w:rPr>
        <w:t>农业土地发包经营与自然条件息息相关，容易受到自然灾害的影响。本公司曾经 遭受过旱灾、水灾、霜冻、冰雹、虫灾及风灾等自然灾害，但遭受的损失较小。若</w:t>
      </w:r>
      <w:r>
        <w:rPr>
          <w:rFonts w:ascii="Times New Roman" w:eastAsia="Times New Roman" w:hAnsi="Times New Roman" w:cs="Times New Roman"/>
          <w:color w:val="000000"/>
          <w:spacing w:val="0"/>
          <w:w w:val="100"/>
          <w:position w:val="0"/>
          <w:sz w:val="22"/>
          <w:szCs w:val="22"/>
        </w:rPr>
        <w:t xml:space="preserve">2022 </w:t>
      </w:r>
      <w:r>
        <w:rPr>
          <w:color w:val="000000"/>
          <w:spacing w:val="0"/>
          <w:w w:val="100"/>
          <w:position w:val="0"/>
        </w:rPr>
        <w:t>年公司遭受上述自然灾害，则可能导致家庭农场粮食减产、生产运输设备和农产品的 损失。也可导致公司基础设施维修投入增加。</w:t>
      </w:r>
    </w:p>
    <w:p>
      <w:pPr>
        <w:pStyle w:val="Style2"/>
        <w:keepNext w:val="0"/>
        <w:keepLines w:val="0"/>
        <w:widowControl w:val="0"/>
        <w:shd w:val="clear" w:color="auto" w:fill="auto"/>
        <w:bidi w:val="0"/>
        <w:spacing w:before="0" w:after="360" w:line="314" w:lineRule="exact"/>
        <w:ind w:left="740" w:right="0" w:firstLine="460"/>
        <w:jc w:val="both"/>
      </w:pPr>
      <w:r>
        <w:rPr>
          <w:color w:val="000000"/>
          <w:spacing w:val="0"/>
          <w:w w:val="100"/>
          <w:position w:val="0"/>
        </w:rPr>
        <w:t>针对自然灾害可能导致的风险，本公司采取加强水利设施建设，预防旱灾和水灾； 加强病虫害的调查和研究，提高对病虫害的防治能力；家庭农场参加灾害保险，提高 抵抗风险及灾后恢复生产的能力。</w:t>
      </w:r>
    </w:p>
    <w:p>
      <w:pPr>
        <w:pStyle w:val="Style26"/>
        <w:keepNext/>
        <w:keepLines/>
        <w:widowControl w:val="0"/>
        <w:shd w:val="clear" w:color="auto" w:fill="auto"/>
        <w:bidi w:val="0"/>
        <w:spacing w:before="0" w:after="40" w:line="314" w:lineRule="exact"/>
        <w:ind w:left="0" w:right="0" w:firstLine="740"/>
        <w:jc w:val="both"/>
      </w:pPr>
      <w:bookmarkStart w:id="240" w:name="bookmark240"/>
      <w:bookmarkStart w:id="241" w:name="bookmark241"/>
      <w:bookmarkStart w:id="242" w:name="bookmark242"/>
      <w:bookmarkStart w:id="243" w:name="bookmark243"/>
      <w:r>
        <w:rPr>
          <w:color w:val="000000"/>
          <w:spacing w:val="0"/>
          <w:w w:val="100"/>
          <w:position w:val="0"/>
        </w:rPr>
        <w:t>（</w:t>
      </w:r>
      <w:bookmarkEnd w:id="242"/>
      <w:r>
        <w:rPr>
          <w:color w:val="000000"/>
          <w:spacing w:val="0"/>
          <w:w w:val="100"/>
          <w:position w:val="0"/>
        </w:rPr>
        <w:t>五）其他</w:t>
      </w:r>
      <w:bookmarkEnd w:id="240"/>
      <w:bookmarkEnd w:id="241"/>
      <w:bookmarkEnd w:id="243"/>
    </w:p>
    <w:p>
      <w:pPr>
        <w:pStyle w:val="Style2"/>
        <w:keepNext w:val="0"/>
        <w:keepLines w:val="0"/>
        <w:widowControl w:val="0"/>
        <w:shd w:val="clear" w:color="auto" w:fill="auto"/>
        <w:bidi w:val="0"/>
        <w:spacing w:before="0" w:after="360" w:line="314" w:lineRule="exact"/>
        <w:ind w:left="0" w:right="0" w:firstLine="74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40" w:line="322" w:lineRule="exact"/>
        <w:ind w:left="1160" w:right="0" w:hanging="420"/>
        <w:jc w:val="both"/>
      </w:pPr>
      <w:bookmarkStart w:id="244" w:name="bookmark244"/>
      <w:bookmarkStart w:id="245" w:name="bookmark245"/>
      <w:bookmarkStart w:id="246" w:name="bookmark246"/>
      <w:bookmarkStart w:id="247" w:name="bookmark247"/>
      <w:r>
        <w:rPr>
          <w:color w:val="000000"/>
          <w:spacing w:val="0"/>
          <w:w w:val="100"/>
          <w:position w:val="0"/>
        </w:rPr>
        <w:t>七</w:t>
      </w:r>
      <w:bookmarkEnd w:id="246"/>
      <w:r>
        <w:rPr>
          <w:color w:val="000000"/>
          <w:spacing w:val="0"/>
          <w:w w:val="100"/>
          <w:position w:val="0"/>
        </w:rPr>
        <w:t>、公司因不适用准则规定或国家秘密、商业秘密等特殊原因，未按准则披露的情况 和原因说明</w:t>
      </w:r>
      <w:bookmarkEnd w:id="244"/>
      <w:bookmarkEnd w:id="245"/>
      <w:bookmarkEnd w:id="247"/>
    </w:p>
    <w:p>
      <w:pPr>
        <w:pStyle w:val="Style2"/>
        <w:keepNext w:val="0"/>
        <w:keepLines w:val="0"/>
        <w:widowControl w:val="0"/>
        <w:shd w:val="clear" w:color="auto" w:fill="auto"/>
        <w:bidi w:val="0"/>
        <w:spacing w:before="0" w:after="360" w:line="314" w:lineRule="exact"/>
        <w:ind w:left="0" w:right="0" w:firstLine="740"/>
        <w:jc w:val="both"/>
      </w:pPr>
      <w:bookmarkStart w:id="248" w:name="bookmark248"/>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bookmarkEnd w:id="248"/>
    </w:p>
    <w:p>
      <w:pPr>
        <w:pStyle w:val="Style9"/>
        <w:keepNext/>
        <w:keepLines/>
        <w:widowControl w:val="0"/>
        <w:shd w:val="clear" w:color="auto" w:fill="auto"/>
        <w:bidi w:val="0"/>
        <w:spacing w:before="0" w:after="24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6"/>
        <w:keepNext/>
        <w:keepLines/>
        <w:widowControl w:val="0"/>
        <w:shd w:val="clear" w:color="auto" w:fill="auto"/>
        <w:tabs>
          <w:tab w:pos="1580" w:val="left"/>
        </w:tabs>
        <w:bidi w:val="0"/>
        <w:spacing w:before="0" w:after="120" w:line="314" w:lineRule="exact"/>
        <w:ind w:left="0" w:right="0" w:firstLine="740"/>
        <w:jc w:val="left"/>
      </w:pPr>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w:t>
        <w:tab/>
        <w:t>公司治理相关情况说明</w:t>
      </w:r>
      <w:bookmarkEnd w:id="252"/>
      <w:bookmarkEnd w:id="253"/>
      <w:bookmarkEnd w:id="255"/>
    </w:p>
    <w:p>
      <w:pPr>
        <w:pStyle w:val="Style2"/>
        <w:keepNext w:val="0"/>
        <w:keepLines w:val="0"/>
        <w:widowControl w:val="0"/>
        <w:shd w:val="clear" w:color="auto" w:fill="auto"/>
        <w:bidi w:val="0"/>
        <w:spacing w:before="0" w:after="0" w:line="302" w:lineRule="auto"/>
        <w:ind w:left="0" w:right="0" w:firstLine="74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9" w:lineRule="exact"/>
        <w:ind w:left="740" w:right="0" w:firstLine="460"/>
        <w:jc w:val="both"/>
      </w:pPr>
      <w:r>
        <w:rPr>
          <w:color w:val="000000"/>
          <w:spacing w:val="0"/>
          <w:w w:val="100"/>
          <w:position w:val="0"/>
        </w:rPr>
        <w:t>公司已建立规范的公司治理结构和议事规则，明确了决策、执行、监督等方面的 职责权限，形成有效的职责分工和制衡机制。</w:t>
      </w:r>
    </w:p>
    <w:p>
      <w:pPr>
        <w:pStyle w:val="Style2"/>
        <w:keepNext w:val="0"/>
        <w:keepLines w:val="0"/>
        <w:widowControl w:val="0"/>
        <w:shd w:val="clear" w:color="auto" w:fill="auto"/>
        <w:bidi w:val="0"/>
        <w:spacing w:before="0" w:after="300" w:line="319" w:lineRule="exact"/>
        <w:ind w:left="740" w:right="0" w:firstLine="460"/>
        <w:jc w:val="both"/>
      </w:pPr>
      <w:r>
        <w:rPr>
          <w:rFonts w:ascii="Arial" w:eastAsia="Arial" w:hAnsi="Arial" w:cs="Arial"/>
          <w:color w:val="000000"/>
          <w:spacing w:val="0"/>
          <w:w w:val="100"/>
          <w:position w:val="0"/>
          <w:sz w:val="24"/>
          <w:szCs w:val="24"/>
        </w:rPr>
        <w:t>2021</w:t>
      </w:r>
      <w:r>
        <w:rPr>
          <w:color w:val="000000"/>
          <w:spacing w:val="0"/>
          <w:w w:val="100"/>
          <w:position w:val="0"/>
        </w:rPr>
        <w:t>年公司治理机制有效运作，公司股东大会、董事会、监事会和经理层严格 按照公司治理制度的相关规定开展工作。</w:t>
      </w:r>
    </w:p>
    <w:p>
      <w:pPr>
        <w:pStyle w:val="Style2"/>
        <w:keepNext w:val="0"/>
        <w:keepLines w:val="0"/>
        <w:widowControl w:val="0"/>
        <w:shd w:val="clear" w:color="auto" w:fill="auto"/>
        <w:bidi w:val="0"/>
        <w:spacing w:before="0" w:after="0" w:line="312" w:lineRule="exact"/>
        <w:ind w:left="740" w:right="0" w:firstLine="0"/>
        <w:jc w:val="left"/>
      </w:pPr>
      <w:r>
        <w:rPr>
          <w:color w:val="000000"/>
          <w:spacing w:val="0"/>
          <w:w w:val="100"/>
          <w:position w:val="0"/>
        </w:rPr>
        <w:t>公司治理与法律、行政法规和中国证监会关于上市公司治理的规定是否存在重大差异; 如有重大差异，应当说明原因</w:t>
      </w:r>
    </w:p>
    <w:p>
      <w:pPr>
        <w:pStyle w:val="Style2"/>
        <w:keepNext w:val="0"/>
        <w:keepLines w:val="0"/>
        <w:widowControl w:val="0"/>
        <w:shd w:val="clear" w:color="auto" w:fill="auto"/>
        <w:bidi w:val="0"/>
        <w:spacing w:before="0" w:after="360" w:line="312" w:lineRule="exact"/>
        <w:ind w:left="1160" w:right="0" w:hanging="42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580" w:val="left"/>
        </w:tabs>
        <w:bidi w:val="0"/>
        <w:spacing w:before="0" w:after="40" w:line="317" w:lineRule="exact"/>
        <w:ind w:left="1160" w:right="0" w:hanging="420"/>
        <w:jc w:val="both"/>
      </w:pPr>
      <w:bookmarkStart w:id="256" w:name="bookmark256"/>
      <w:bookmarkStart w:id="257" w:name="bookmark257"/>
      <w:bookmarkStart w:id="258" w:name="bookmark258"/>
      <w:bookmarkStart w:id="259" w:name="bookmark259"/>
      <w:r>
        <w:rPr>
          <w:color w:val="000000"/>
          <w:spacing w:val="0"/>
          <w:w w:val="100"/>
          <w:position w:val="0"/>
        </w:rPr>
        <w:t>二</w:t>
      </w:r>
      <w:bookmarkEnd w:id="258"/>
      <w:r>
        <w:rPr>
          <w:color w:val="000000"/>
          <w:spacing w:val="0"/>
          <w:w w:val="100"/>
          <w:position w:val="0"/>
        </w:rPr>
        <w:t>、</w:t>
        <w:tab/>
        <w:t>公司控股股东、实际控制人在保证公司资产、人员、财务、机构、业务等方 面独立性的具体措施，以及影响公司独立性而采取的解决方案、工作进度及后续 工作计划</w:t>
      </w:r>
      <w:bookmarkEnd w:id="256"/>
      <w:bookmarkEnd w:id="257"/>
      <w:bookmarkEnd w:id="259"/>
    </w:p>
    <w:p>
      <w:pPr>
        <w:pStyle w:val="Style2"/>
        <w:keepNext w:val="0"/>
        <w:keepLines w:val="0"/>
        <w:widowControl w:val="0"/>
        <w:shd w:val="clear" w:color="auto" w:fill="auto"/>
        <w:bidi w:val="0"/>
        <w:spacing w:before="0" w:after="300" w:line="314" w:lineRule="exact"/>
        <w:ind w:left="0" w:right="0" w:firstLine="74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控股股东、实际控制人及其控制的其他单位从事与公司相同或者相近业务的情况，以 及同业竞争或者同业竞争情况发生较大变化对公司的影响、已采取的解决措施、解决 进展以及后续解决计划</w:t>
      </w:r>
    </w:p>
    <w:p>
      <w:pPr>
        <w:pStyle w:val="Style2"/>
        <w:keepNext w:val="0"/>
        <w:keepLines w:val="0"/>
        <w:widowControl w:val="0"/>
        <w:shd w:val="clear" w:color="auto" w:fill="auto"/>
        <w:bidi w:val="0"/>
        <w:spacing w:before="0" w:after="260" w:line="314" w:lineRule="exact"/>
        <w:ind w:left="74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744" w:right="0" w:firstLine="0"/>
        <w:jc w:val="left"/>
      </w:pPr>
      <w:r>
        <w:rPr>
          <w:color w:val="000000"/>
          <w:spacing w:val="0"/>
          <w:w w:val="100"/>
          <w:position w:val="0"/>
        </w:rPr>
        <w:t>三、股东大会情况简介</w:t>
      </w:r>
    </w:p>
    <w:tbl>
      <w:tblPr>
        <w:tblOverlap w:val="never"/>
        <w:jc w:val="center"/>
        <w:tblLayout w:type="fixed"/>
      </w:tblPr>
      <w:tblGrid>
        <w:gridCol w:w="1872"/>
        <w:gridCol w:w="2122"/>
        <w:gridCol w:w="2016"/>
        <w:gridCol w:w="2102"/>
        <w:gridCol w:w="2016"/>
      </w:tblGrid>
      <w:tr>
        <w:trPr>
          <w:trHeight w:val="6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决议刊登的披露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会议决议</w:t>
            </w:r>
          </w:p>
        </w:tc>
      </w:tr>
      <w:tr>
        <w:trPr>
          <w:trHeight w:val="9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本次会议审议通 过</w:t>
            </w:r>
            <w:r>
              <w:rPr>
                <w:rFonts w:ascii="Arial" w:eastAsia="Arial" w:hAnsi="Arial" w:cs="Arial"/>
                <w:color w:val="000000"/>
                <w:spacing w:val="0"/>
                <w:w w:val="100"/>
                <w:position w:val="0"/>
                <w:sz w:val="24"/>
                <w:szCs w:val="24"/>
              </w:rPr>
              <w:t>10</w:t>
            </w:r>
            <w:r>
              <w:rPr>
                <w:color w:val="000000"/>
                <w:spacing w:val="0"/>
                <w:w w:val="100"/>
                <w:position w:val="0"/>
              </w:rPr>
              <w:t>项议案，不 存在否决议案情</w:t>
            </w:r>
          </w:p>
        </w:tc>
      </w:tr>
      <w:tr>
        <w:trPr>
          <w:trHeight w:val="2184" w:hRule="exact"/>
        </w:trPr>
        <w:tc>
          <w:tcPr>
            <w:tcBorders/>
            <w:shd w:val="clear" w:color="auto" w:fill="FFFFFF"/>
            <w:vAlign w:val="top"/>
          </w:tcPr>
          <w:p>
            <w:pPr>
              <w:pStyle w:val="Style19"/>
              <w:keepNext w:val="0"/>
              <w:keepLines w:val="0"/>
              <w:widowControl w:val="0"/>
              <w:shd w:val="clear" w:color="auto" w:fill="auto"/>
              <w:bidi w:val="0"/>
              <w:spacing w:before="320" w:after="40" w:line="240" w:lineRule="auto"/>
              <w:ind w:left="0" w:right="0" w:firstLine="0"/>
              <w:jc w:val="left"/>
            </w:pPr>
            <w:r>
              <w:rPr>
                <w:rFonts w:ascii="Arial" w:eastAsia="Arial" w:hAnsi="Arial" w:cs="Arial"/>
                <w:color w:val="000000"/>
                <w:spacing w:val="0"/>
                <w:w w:val="100"/>
                <w:position w:val="0"/>
                <w:sz w:val="24"/>
                <w:szCs w:val="24"/>
              </w:rPr>
              <w:t>2020</w:t>
            </w:r>
            <w:r>
              <w:rPr>
                <w:color w:val="000000"/>
                <w:spacing w:val="0"/>
                <w:w w:val="100"/>
                <w:position w:val="0"/>
              </w:rPr>
              <w:t>年年度股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left w:val="single" w:sz="4"/>
            </w:tcBorders>
            <w:shd w:val="clear" w:color="auto" w:fill="FFFFFF"/>
            <w:vAlign w:val="top"/>
          </w:tcPr>
          <w:p>
            <w:pPr>
              <w:pStyle w:val="Style19"/>
              <w:keepNext w:val="0"/>
              <w:keepLines w:val="0"/>
              <w:widowControl w:val="0"/>
              <w:shd w:val="clear" w:color="auto" w:fill="auto"/>
              <w:bidi w:val="0"/>
              <w:spacing w:before="48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180" w:after="0" w:line="240" w:lineRule="auto"/>
              <w:ind w:left="0" w:right="0" w:firstLine="0"/>
              <w:jc w:val="left"/>
              <w:rPr>
                <w:sz w:val="24"/>
                <w:szCs w:val="24"/>
              </w:rPr>
            </w:pPr>
            <w:r>
              <w:fldChar w:fldCharType="begin"/>
            </w:r>
            <w:r>
              <w:rPr/>
              <w:instrText> HYPERLINK "http://www.sse.com.cn" </w:instrText>
            </w:r>
            <w:r>
              <w:fldChar w:fldCharType="separate"/>
            </w:r>
            <w:r>
              <w:rPr>
                <w:rFonts w:ascii="Arial" w:eastAsia="Arial" w:hAnsi="Arial" w:cs="Arial"/>
                <w:color w:val="000000"/>
                <w:spacing w:val="0"/>
                <w:w w:val="100"/>
                <w:position w:val="0"/>
                <w:sz w:val="24"/>
                <w:szCs w:val="24"/>
              </w:rPr>
              <w:t>www.sse.com.cn</w:t>
            </w:r>
            <w:r>
              <w:fldChar w:fldCharType="end"/>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2021-017</w:t>
            </w:r>
          </w:p>
        </w:tc>
        <w:tc>
          <w:tcPr>
            <w:tcBorders>
              <w:left w:val="single" w:sz="4"/>
            </w:tcBorders>
            <w:shd w:val="clear" w:color="auto" w:fill="FFFFFF"/>
            <w:vAlign w:val="top"/>
          </w:tcPr>
          <w:p>
            <w:pPr>
              <w:pStyle w:val="Style19"/>
              <w:keepNext w:val="0"/>
              <w:keepLines w:val="0"/>
              <w:widowControl w:val="0"/>
              <w:shd w:val="clear" w:color="auto" w:fill="auto"/>
              <w:bidi w:val="0"/>
              <w:spacing w:before="480" w:after="0" w:line="240" w:lineRule="auto"/>
              <w:ind w:left="0" w:right="0" w:firstLine="0"/>
              <w:jc w:val="center"/>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rPr>
              <w:t>况。具体内容详 见公司刊登在</w:t>
            </w:r>
          </w:p>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rPr>
              <w:t>《中国证券报》</w:t>
            </w:r>
          </w:p>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rPr>
              <w:t>《上海证券报》</w:t>
            </w:r>
          </w:p>
          <w:p>
            <w:pPr>
              <w:pStyle w:val="Style19"/>
              <w:keepNext w:val="0"/>
              <w:keepLines w:val="0"/>
              <w:widowControl w:val="0"/>
              <w:shd w:val="clear" w:color="auto" w:fill="auto"/>
              <w:bidi w:val="0"/>
              <w:spacing w:before="0" w:after="0" w:line="306" w:lineRule="exact"/>
              <w:ind w:left="0" w:right="0" w:firstLine="0"/>
              <w:jc w:val="left"/>
            </w:pPr>
            <w:r>
              <w:rPr>
                <w:color w:val="000000"/>
                <w:spacing w:val="0"/>
                <w:w w:val="100"/>
                <w:position w:val="0"/>
              </w:rPr>
              <w:t>《证券时报》以 及上海证券交易 所网站公告。</w:t>
            </w:r>
          </w:p>
        </w:tc>
      </w:tr>
      <w:tr>
        <w:trPr>
          <w:trHeight w:val="9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本次会议审议通 过</w:t>
            </w:r>
            <w:r>
              <w:rPr>
                <w:rFonts w:ascii="Arial" w:eastAsia="Arial" w:hAnsi="Arial" w:cs="Arial"/>
                <w:color w:val="000000"/>
                <w:spacing w:val="0"/>
                <w:w w:val="100"/>
                <w:position w:val="0"/>
                <w:sz w:val="24"/>
                <w:szCs w:val="24"/>
              </w:rPr>
              <w:t>2</w:t>
            </w:r>
            <w:r>
              <w:rPr>
                <w:color w:val="000000"/>
                <w:spacing w:val="0"/>
                <w:w w:val="100"/>
                <w:position w:val="0"/>
              </w:rPr>
              <w:t>项议案，不 存在否决议案情</w:t>
            </w:r>
          </w:p>
        </w:tc>
      </w:tr>
      <w:tr>
        <w:trPr>
          <w:trHeight w:val="2242"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260" w:after="0" w:line="326" w:lineRule="exact"/>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年第一次 临时股东大会</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48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180" w:after="0" w:line="240" w:lineRule="auto"/>
              <w:ind w:left="0" w:right="0" w:firstLine="0"/>
              <w:jc w:val="left"/>
              <w:rPr>
                <w:sz w:val="24"/>
                <w:szCs w:val="24"/>
              </w:rPr>
            </w:pPr>
            <w:r>
              <w:fldChar w:fldCharType="begin"/>
            </w:r>
            <w:r>
              <w:rPr/>
              <w:instrText> HYPERLINK "http://www.sse.com.cn" </w:instrText>
            </w:r>
            <w:r>
              <w:fldChar w:fldCharType="separate"/>
            </w:r>
            <w:r>
              <w:rPr>
                <w:rFonts w:ascii="Arial" w:eastAsia="Arial" w:hAnsi="Arial" w:cs="Arial"/>
                <w:color w:val="000000"/>
                <w:spacing w:val="0"/>
                <w:w w:val="100"/>
                <w:position w:val="0"/>
                <w:sz w:val="24"/>
                <w:szCs w:val="24"/>
              </w:rPr>
              <w:t>www.sse.com.cn</w:t>
            </w:r>
            <w:r>
              <w:fldChar w:fldCharType="end"/>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2021-034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480" w:after="0" w:line="240" w:lineRule="auto"/>
              <w:ind w:left="0" w:right="0" w:firstLine="0"/>
              <w:jc w:val="center"/>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4" w:lineRule="exact"/>
              <w:ind w:left="0" w:right="0" w:firstLine="0"/>
              <w:jc w:val="left"/>
            </w:pPr>
            <w:r>
              <w:rPr>
                <w:color w:val="000000"/>
                <w:spacing w:val="0"/>
                <w:w w:val="100"/>
                <w:position w:val="0"/>
              </w:rPr>
              <w:t>况。具体内容详 见公司刊登在</w:t>
            </w:r>
          </w:p>
          <w:p>
            <w:pPr>
              <w:pStyle w:val="Style19"/>
              <w:keepNext w:val="0"/>
              <w:keepLines w:val="0"/>
              <w:widowControl w:val="0"/>
              <w:shd w:val="clear" w:color="auto" w:fill="auto"/>
              <w:bidi w:val="0"/>
              <w:spacing w:before="0" w:after="0" w:line="304" w:lineRule="exact"/>
              <w:ind w:left="0" w:right="0" w:firstLine="0"/>
              <w:jc w:val="left"/>
            </w:pPr>
            <w:r>
              <w:rPr>
                <w:color w:val="000000"/>
                <w:spacing w:val="0"/>
                <w:w w:val="100"/>
                <w:position w:val="0"/>
              </w:rPr>
              <w:t>《中国证券报》</w:t>
            </w:r>
          </w:p>
          <w:p>
            <w:pPr>
              <w:pStyle w:val="Style19"/>
              <w:keepNext w:val="0"/>
              <w:keepLines w:val="0"/>
              <w:widowControl w:val="0"/>
              <w:shd w:val="clear" w:color="auto" w:fill="auto"/>
              <w:bidi w:val="0"/>
              <w:spacing w:before="0" w:after="0" w:line="304" w:lineRule="exact"/>
              <w:ind w:left="0" w:right="0" w:firstLine="0"/>
              <w:jc w:val="left"/>
            </w:pPr>
            <w:r>
              <w:rPr>
                <w:color w:val="000000"/>
                <w:spacing w:val="0"/>
                <w:w w:val="100"/>
                <w:position w:val="0"/>
              </w:rPr>
              <w:t>《上海证券报》</w:t>
            </w:r>
          </w:p>
          <w:p>
            <w:pPr>
              <w:pStyle w:val="Style19"/>
              <w:keepNext w:val="0"/>
              <w:keepLines w:val="0"/>
              <w:widowControl w:val="0"/>
              <w:shd w:val="clear" w:color="auto" w:fill="auto"/>
              <w:bidi w:val="0"/>
              <w:spacing w:before="0" w:after="0" w:line="304" w:lineRule="exact"/>
              <w:ind w:left="0" w:right="0" w:firstLine="0"/>
              <w:jc w:val="left"/>
            </w:pPr>
            <w:r>
              <w:rPr>
                <w:color w:val="000000"/>
                <w:spacing w:val="0"/>
                <w:w w:val="100"/>
                <w:position w:val="0"/>
              </w:rPr>
              <w:t>《证券时报》以 及上海证券交易 所网站公告。</w:t>
            </w:r>
          </w:p>
        </w:tc>
      </w:tr>
    </w:tbl>
    <w:p>
      <w:pPr>
        <w:widowControl w:val="0"/>
        <w:spacing w:after="279" w:line="1" w:lineRule="exact"/>
      </w:pPr>
    </w:p>
    <w:p>
      <w:pPr>
        <w:pStyle w:val="Style2"/>
        <w:keepNext w:val="0"/>
        <w:keepLines w:val="0"/>
        <w:widowControl w:val="0"/>
        <w:shd w:val="clear" w:color="auto" w:fill="auto"/>
        <w:bidi w:val="0"/>
        <w:spacing w:before="0" w:after="280" w:line="307" w:lineRule="exact"/>
        <w:ind w:left="740" w:right="0" w:firstLine="0"/>
        <w:jc w:val="left"/>
        <w:sectPr>
          <w:footnotePr>
            <w:pos w:val="pageBottom"/>
            <w:numFmt w:val="decimal"/>
            <w:numRestart w:val="continuous"/>
          </w:footnotePr>
          <w:pgSz w:w="11900" w:h="16840"/>
          <w:pgMar w:top="1491" w:right="669" w:bottom="1650" w:left="1103" w:header="0" w:footer="3" w:gutter="0"/>
          <w:cols w:space="720"/>
          <w:noEndnote/>
          <w:rtlGutter w:val="0"/>
          <w:docGrid w:linePitch="360"/>
        </w:sectPr>
      </w:pPr>
      <w:r>
        <w:rPr>
          <w:color w:val="000000"/>
          <w:spacing w:val="0"/>
          <w:w w:val="100"/>
          <w:position w:val="0"/>
        </w:rPr>
        <w:t>表决权恢复的优先股股东请求召开临时股东大会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 xml:space="preserve">不适用 </w:t>
      </w:r>
      <w:r>
        <w:rPr>
          <w:color w:val="000000"/>
          <w:spacing w:val="0"/>
          <w:w w:val="100"/>
          <w:position w:val="0"/>
        </w:rPr>
        <w:t>股东大会情况说明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80" w:after="80" w:line="240" w:lineRule="auto"/>
        <w:ind w:left="0" w:right="0" w:firstLine="880"/>
        <w:jc w:val="left"/>
      </w:pPr>
      <w:bookmarkStart w:id="260" w:name="bookmark260"/>
      <w:bookmarkStart w:id="261" w:name="bookmark261"/>
      <w:bookmarkStart w:id="262" w:name="bookmark262"/>
      <w:bookmarkStart w:id="263" w:name="bookmark263"/>
      <w:r>
        <w:rPr>
          <w:color w:val="000000"/>
          <w:spacing w:val="0"/>
          <w:w w:val="100"/>
          <w:position w:val="0"/>
        </w:rPr>
        <w:t>四</w:t>
      </w:r>
      <w:bookmarkEnd w:id="262"/>
      <w:r>
        <w:rPr>
          <w:color w:val="000000"/>
          <w:spacing w:val="0"/>
          <w:w w:val="100"/>
          <w:position w:val="0"/>
        </w:rPr>
        <w:t>、董事、监事和高级管理人员的情况</w:t>
      </w:r>
      <w:bookmarkEnd w:id="260"/>
      <w:bookmarkEnd w:id="261"/>
      <w:bookmarkEnd w:id="263"/>
    </w:p>
    <w:p>
      <w:pPr>
        <w:pStyle w:val="Style26"/>
        <w:keepNext/>
        <w:keepLines/>
        <w:widowControl w:val="0"/>
        <w:shd w:val="clear" w:color="auto" w:fill="auto"/>
        <w:bidi w:val="0"/>
        <w:spacing w:before="0" w:after="80" w:line="240" w:lineRule="auto"/>
        <w:ind w:left="0" w:right="0" w:firstLine="880"/>
        <w:jc w:val="left"/>
      </w:pPr>
      <w:bookmarkStart w:id="260" w:name="bookmark260"/>
      <w:bookmarkStart w:id="261" w:name="bookmark261"/>
      <w:bookmarkStart w:id="264" w:name="bookmark264"/>
      <w:bookmarkStart w:id="265" w:name="bookmark265"/>
      <w:r>
        <w:rPr>
          <w:rFonts w:ascii="Calibri" w:eastAsia="Calibri" w:hAnsi="Calibri" w:cs="Calibri"/>
          <w:color w:val="000000"/>
          <w:spacing w:val="0"/>
          <w:w w:val="100"/>
          <w:position w:val="0"/>
          <w:sz w:val="24"/>
          <w:szCs w:val="24"/>
        </w:rPr>
        <w:t>（</w:t>
      </w:r>
      <w:bookmarkEnd w:id="264"/>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现任及报告期内离任董事、监事和高级管理人员持股变动及报酬情况</w:t>
      </w:r>
      <w:bookmarkEnd w:id="260"/>
      <w:bookmarkEnd w:id="261"/>
      <w:bookmarkEnd w:id="265"/>
    </w:p>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781" w:right="0" w:firstLine="0"/>
        <w:jc w:val="left"/>
      </w:pPr>
      <w:r>
        <w:rPr>
          <w:b w:val="0"/>
          <w:bCs w:val="0"/>
          <w:color w:val="000000"/>
          <w:spacing w:val="0"/>
          <w:w w:val="100"/>
          <w:position w:val="0"/>
        </w:rPr>
        <w:t>单位：股</w:t>
      </w:r>
    </w:p>
    <w:tbl>
      <w:tblPr>
        <w:tblOverlap w:val="never"/>
        <w:jc w:val="center"/>
        <w:tblLayout w:type="fixed"/>
      </w:tblPr>
      <w:tblGrid>
        <w:gridCol w:w="1022"/>
        <w:gridCol w:w="2477"/>
        <w:gridCol w:w="566"/>
        <w:gridCol w:w="571"/>
        <w:gridCol w:w="2011"/>
        <w:gridCol w:w="1877"/>
        <w:gridCol w:w="859"/>
        <w:gridCol w:w="864"/>
        <w:gridCol w:w="989"/>
        <w:gridCol w:w="830"/>
        <w:gridCol w:w="1392"/>
        <w:gridCol w:w="1445"/>
      </w:tblGrid>
      <w:tr>
        <w:trPr>
          <w:trHeight w:val="16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年初</w:t>
            </w:r>
          </w:p>
          <w:p>
            <w:pPr>
              <w:pStyle w:val="Style1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持股</w:t>
            </w:r>
          </w:p>
          <w:p>
            <w:pPr>
              <w:pStyle w:val="Style19"/>
              <w:keepNext w:val="0"/>
              <w:keepLines w:val="0"/>
              <w:widowControl w:val="0"/>
              <w:shd w:val="clear" w:color="auto" w:fill="auto"/>
              <w:bidi w:val="0"/>
              <w:spacing w:before="0" w:after="60" w:line="240" w:lineRule="auto"/>
              <w:ind w:left="0" w:right="0" w:firstLine="300"/>
              <w:jc w:val="left"/>
            </w:pPr>
            <w:r>
              <w:rPr>
                <w:color w:val="000000"/>
                <w:spacing w:val="0"/>
                <w:w w:val="100"/>
                <w:position w:val="0"/>
              </w:rPr>
              <w:t>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年末</w:t>
            </w:r>
          </w:p>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持股</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年度内 股份增 减变动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增减</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变动</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原因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从公司获 得的税前 报酬总额 （万元）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是否在公 司关联方 获取报酬</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王守聪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是</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马忠峙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38.12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叶凤仪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董事、工会主席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60.54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高建国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60.71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王守江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是</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朱启臻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王吉恒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赵世君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郭丹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杨宪君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73.08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王洪宽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是</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李金宝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47.57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9"/>
                <w:szCs w:val="19"/>
              </w:rPr>
            </w:pPr>
            <w:r>
              <w:rPr>
                <w:color w:val="000000"/>
                <w:spacing w:val="0"/>
                <w:w w:val="100"/>
                <w:position w:val="0"/>
                <w:sz w:val="19"/>
                <w:szCs w:val="19"/>
              </w:rPr>
              <w:t>否</w:t>
            </w:r>
          </w:p>
        </w:tc>
      </w:tr>
    </w:tbl>
    <w:p>
      <w:pPr>
        <w:spacing w:lineRule="exact" w:line="1"/>
        <w:rPr>
          <w:sz w:val="2"/>
          <w:szCs w:val="2"/>
        </w:rPr>
      </w:pPr>
      <w:r>
        <w:br w:type="page"/>
      </w:r>
    </w:p>
    <w:tbl>
      <w:tblPr>
        <w:tblOverlap w:val="never"/>
        <w:jc w:val="center"/>
        <w:tblLayout w:type="fixed"/>
      </w:tblPr>
      <w:tblGrid>
        <w:gridCol w:w="1022"/>
        <w:gridCol w:w="2477"/>
        <w:gridCol w:w="566"/>
        <w:gridCol w:w="571"/>
        <w:gridCol w:w="2011"/>
        <w:gridCol w:w="1877"/>
        <w:gridCol w:w="859"/>
        <w:gridCol w:w="864"/>
        <w:gridCol w:w="989"/>
        <w:gridCol w:w="830"/>
        <w:gridCol w:w="1392"/>
        <w:gridCol w:w="144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李国锋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10</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葛树峰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总会计师、董事会秘书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8</w:t>
            </w:r>
            <w:r>
              <w:rPr>
                <w:color w:val="000000"/>
                <w:spacing w:val="0"/>
                <w:w w:val="100"/>
                <w:position w:val="0"/>
                <w:sz w:val="19"/>
                <w:szCs w:val="19"/>
              </w:rPr>
              <w:t>月</w:t>
            </w:r>
            <w:r>
              <w:rPr>
                <w:rFonts w:ascii="Arial" w:eastAsia="Arial" w:hAnsi="Arial" w:cs="Arial"/>
                <w:color w:val="000000"/>
                <w:spacing w:val="0"/>
                <w:w w:val="100"/>
                <w:position w:val="0"/>
                <w:sz w:val="20"/>
                <w:szCs w:val="20"/>
              </w:rPr>
              <w:t>23</w:t>
            </w:r>
            <w:r>
              <w:rPr>
                <w:color w:val="000000"/>
                <w:spacing w:val="0"/>
                <w:w w:val="100"/>
                <w:position w:val="0"/>
                <w:sz w:val="19"/>
                <w:szCs w:val="19"/>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60.51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贺天元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董事、总经理（离任）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10</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43.52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彭荣君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董事、副总经理（离任）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10</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冯玉斌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监事（离任）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11</w:t>
            </w:r>
            <w:r>
              <w:rPr>
                <w:color w:val="000000"/>
                <w:spacing w:val="0"/>
                <w:w w:val="100"/>
                <w:position w:val="0"/>
                <w:sz w:val="19"/>
                <w:szCs w:val="19"/>
              </w:rPr>
              <w:t>月</w:t>
            </w:r>
            <w:r>
              <w:rPr>
                <w:rFonts w:ascii="Arial" w:eastAsia="Arial" w:hAnsi="Arial" w:cs="Arial"/>
                <w:color w:val="000000"/>
                <w:spacing w:val="0"/>
                <w:w w:val="100"/>
                <w:position w:val="0"/>
                <w:sz w:val="20"/>
                <w:szCs w:val="20"/>
              </w:rPr>
              <w:t>5</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r>
              <w:rPr>
                <w:rFonts w:ascii="Arial" w:eastAsia="Arial" w:hAnsi="Arial" w:cs="Arial"/>
                <w:color w:val="000000"/>
                <w:spacing w:val="0"/>
                <w:w w:val="100"/>
                <w:position w:val="0"/>
                <w:sz w:val="20"/>
                <w:szCs w:val="20"/>
              </w:rPr>
              <w:t>10</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33,502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33,502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484.21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320" w:line="312" w:lineRule="exact"/>
        <w:ind w:left="880" w:right="0" w:firstLine="480"/>
        <w:jc w:val="left"/>
      </w:pPr>
      <w:r>
        <w:rPr>
          <w:color w:val="000000"/>
          <w:spacing w:val="0"/>
          <w:w w:val="100"/>
          <w:position w:val="0"/>
        </w:rPr>
        <w:t>说明：报告期内从公司获得的税前报酬总额包括经会计师事务所审计认定的当年应发基本年薪、绩效年薪、任期激励、奖金、津 贴、补贴和各项企业承担的公积金、年金以及其他形式从公司获得的报酬。</w:t>
      </w:r>
    </w:p>
    <w:tbl>
      <w:tblPr>
        <w:tblOverlap w:val="never"/>
        <w:jc w:val="center"/>
        <w:tblLayout w:type="fixed"/>
      </w:tblPr>
      <w:tblGrid>
        <w:gridCol w:w="1416"/>
        <w:gridCol w:w="1273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王守聪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曾任农业部农垦局局长，现任集团公司党委书记、董事长，公司董事长、党委书记。</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马忠峙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曾任集团公司发展战略部部长，现任公司董事、总经理。</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叶凤仪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曾任宝泉岭农业分公司总经理，现任公司董事、党委副书记、工会主席。</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高建国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曾任集团公司金融投资部部长兼北大荒投资控股有限公司总经理、公司董事会秘书，现任公司董事、副总经理。</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王守江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现任集团公司企业管理部总经理、公司董事。</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朱启臻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现任中国农业大学农民问题研究所所长、教授，公司独立董事。</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王吉恒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现任东北农业大学经济管理学院教授，公司独立董事。</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赵世君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现任上海对外经贸大学教授，公司独立董事。</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现任哈尔滨工业大学人文社科与法学学院法律学系民商法教研室主任，公司独立董事。</w:t>
            </w:r>
          </w:p>
        </w:tc>
      </w:tr>
    </w:tbl>
    <w:p>
      <w:pPr>
        <w:spacing w:lineRule="exact" w:line="1"/>
        <w:rPr>
          <w:sz w:val="2"/>
          <w:szCs w:val="2"/>
        </w:rPr>
      </w:pPr>
      <w:r>
        <w:br w:type="page"/>
      </w:r>
    </w:p>
    <w:tbl>
      <w:tblPr>
        <w:tblOverlap w:val="never"/>
        <w:jc w:val="center"/>
        <w:tblLayout w:type="fixed"/>
      </w:tblPr>
      <w:tblGrid>
        <w:gridCol w:w="1416"/>
        <w:gridCol w:w="1273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杨宪君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曾任黑龙江省农垦宝泉岭管理局党委委员、组织部部长、公司副总经理，现任公司监事会主席、纪委书记。</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现任集团公司资源资产管理部总经理、公司监事。</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李金宝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曾任办公室主办、主管、副主任，现任公司监事、风险控制部总经理。</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曾任北大荒投资控股有限公司董事长，现任公司副总经理。</w:t>
            </w:r>
          </w:p>
        </w:tc>
      </w:tr>
      <w:tr>
        <w:trPr>
          <w:trHeight w:val="69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葛树峰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曾任黑龙江省北大荒米业集团有限公司财务部长，公司财务部副部长、部长，现任公司董事会秘书、总会计师兼财务部 总经理。</w:t>
            </w:r>
          </w:p>
        </w:tc>
      </w:tr>
    </w:tbl>
    <w:p>
      <w:pPr>
        <w:widowControl w:val="0"/>
        <w:spacing w:after="279" w:line="1" w:lineRule="exact"/>
      </w:pPr>
    </w:p>
    <w:p>
      <w:pPr>
        <w:pStyle w:val="Style2"/>
        <w:keepNext w:val="0"/>
        <w:keepLines w:val="0"/>
        <w:widowControl w:val="0"/>
        <w:shd w:val="clear" w:color="auto" w:fill="auto"/>
        <w:bidi w:val="0"/>
        <w:spacing w:before="0" w:after="0" w:line="310" w:lineRule="exact"/>
        <w:ind w:left="0" w:right="0" w:firstLine="88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310" w:lineRule="exact"/>
        <w:ind w:left="0" w:right="0" w:firstLine="88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40" w:line="310" w:lineRule="exact"/>
        <w:ind w:left="880" w:right="0" w:firstLine="480"/>
        <w:jc w:val="both"/>
        <w:sectPr>
          <w:footnotePr>
            <w:pos w:val="pageBottom"/>
            <w:numFmt w:val="decimal"/>
            <w:numRestart w:val="continuous"/>
          </w:footnotePr>
          <w:pgSz w:w="16840" w:h="11900" w:orient="landscape"/>
          <w:pgMar w:top="1792" w:right="1379" w:bottom="1757" w:left="558" w:header="0" w:footer="3" w:gutter="0"/>
          <w:cols w:space="720"/>
          <w:noEndnote/>
          <w:rtlGutter w:val="0"/>
          <w:docGrid w:linePitch="360"/>
        </w:sectPr>
      </w:pPr>
      <w:r>
        <w:rPr>
          <w:color w:val="000000"/>
          <w:spacing w:val="0"/>
          <w:w w:val="100"/>
          <w:position w:val="0"/>
        </w:rPr>
        <w:t>公司董事叶凤仪先生，董事会秘书、总会计师葛树峰先生</w:t>
      </w:r>
      <w:r>
        <w:rPr>
          <w:color w:val="000000"/>
          <w:spacing w:val="0"/>
          <w:w w:val="100"/>
          <w:position w:val="0"/>
          <w:sz w:val="28"/>
          <w:szCs w:val="28"/>
        </w:rPr>
        <w:t>，</w:t>
      </w:r>
      <w:r>
        <w:rPr>
          <w:color w:val="000000"/>
          <w:spacing w:val="0"/>
          <w:w w:val="100"/>
          <w:position w:val="0"/>
        </w:rPr>
        <w:t>原董事贺天元先生所持公司股票，均为</w:t>
      </w:r>
      <w:r>
        <w:rPr>
          <w:rFonts w:ascii="Arial" w:eastAsia="Arial" w:hAnsi="Arial" w:cs="Arial"/>
          <w:color w:val="000000"/>
          <w:spacing w:val="0"/>
          <w:w w:val="100"/>
          <w:position w:val="0"/>
          <w:sz w:val="24"/>
          <w:szCs w:val="24"/>
        </w:rPr>
        <w:t>2015</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日，公司实施 员工持股计划时通过二级市场购买，所持股票均在员工持股计划专用账户。经</w:t>
      </w:r>
      <w:r>
        <w:rPr>
          <w:rFonts w:ascii="Arial" w:eastAsia="Arial" w:hAnsi="Arial" w:cs="Arial"/>
          <w:color w:val="000000"/>
          <w:spacing w:val="0"/>
          <w:w w:val="100"/>
          <w:position w:val="0"/>
          <w:sz w:val="24"/>
          <w:szCs w:val="24"/>
        </w:rPr>
        <w:t>2018</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日召开的持有人管理委员会会议决议， 决定将本员工持股计划证券账户所持未出售的标的股票</w:t>
      </w:r>
      <w:r>
        <w:rPr>
          <w:rFonts w:ascii="Arial" w:eastAsia="Arial" w:hAnsi="Arial" w:cs="Arial"/>
          <w:color w:val="000000"/>
          <w:spacing w:val="0"/>
          <w:w w:val="100"/>
          <w:position w:val="0"/>
          <w:sz w:val="24"/>
          <w:szCs w:val="24"/>
        </w:rPr>
        <w:t>274,000</w:t>
      </w:r>
      <w:r>
        <w:rPr>
          <w:color w:val="000000"/>
          <w:spacing w:val="0"/>
          <w:w w:val="100"/>
          <w:position w:val="0"/>
        </w:rPr>
        <w:t>股过户至员工个人普通股票账户中，其中，参加本员工持股计划的上 述董事、监事和高级管理人员合计持有股票</w:t>
      </w:r>
      <w:r>
        <w:rPr>
          <w:rFonts w:ascii="Arial" w:eastAsia="Arial" w:hAnsi="Arial" w:cs="Arial"/>
          <w:color w:val="000000"/>
          <w:spacing w:val="0"/>
          <w:w w:val="100"/>
          <w:position w:val="0"/>
          <w:sz w:val="24"/>
          <w:szCs w:val="24"/>
        </w:rPr>
        <w:t>33,502</w:t>
      </w:r>
      <w:r>
        <w:rPr>
          <w:color w:val="000000"/>
          <w:spacing w:val="0"/>
          <w:w w:val="100"/>
          <w:position w:val="0"/>
        </w:rPr>
        <w:t>股，占公司总股本的比例为</w:t>
      </w:r>
      <w:r>
        <w:rPr>
          <w:rFonts w:ascii="Arial" w:eastAsia="Arial" w:hAnsi="Arial" w:cs="Arial"/>
          <w:color w:val="000000"/>
          <w:spacing w:val="0"/>
          <w:w w:val="100"/>
          <w:position w:val="0"/>
          <w:sz w:val="24"/>
          <w:szCs w:val="24"/>
        </w:rPr>
        <w:t>0.0019%</w:t>
      </w:r>
      <w:r>
        <w:rPr>
          <w:color w:val="000000"/>
          <w:spacing w:val="0"/>
          <w:w w:val="100"/>
          <w:position w:val="0"/>
        </w:rPr>
        <w:t>，本员工持股计划届满终止。</w:t>
      </w:r>
    </w:p>
    <w:tbl>
      <w:tblPr>
        <w:tblOverlap w:val="never"/>
        <w:jc w:val="center"/>
        <w:tblLayout w:type="fixed"/>
      </w:tblPr>
      <w:tblGrid>
        <w:gridCol w:w="1738"/>
        <w:gridCol w:w="1272"/>
        <w:gridCol w:w="1560"/>
        <w:gridCol w:w="2693"/>
        <w:gridCol w:w="1704"/>
        <w:gridCol w:w="1166"/>
      </w:tblGrid>
      <w:tr>
        <w:trPr>
          <w:trHeight w:val="1742" w:hRule="exact"/>
        </w:trPr>
        <w:tc>
          <w:tcPr>
            <w:gridSpan w:val="6"/>
            <w:tcBorders/>
            <w:shd w:val="clear" w:color="auto" w:fill="FFFFFF"/>
            <w:vAlign w:val="top"/>
          </w:tcPr>
          <w:p>
            <w:pPr>
              <w:pStyle w:val="Style19"/>
              <w:keepNext w:val="0"/>
              <w:keepLines w:val="0"/>
              <w:widowControl w:val="0"/>
              <w:shd w:val="clear" w:color="auto" w:fill="auto"/>
              <w:tabs>
                <w:tab w:pos="7480" w:val="left"/>
              </w:tabs>
              <w:bidi w:val="0"/>
              <w:spacing w:before="0" w:after="0" w:line="240" w:lineRule="auto"/>
              <w:ind w:left="0" w:right="0" w:firstLine="880"/>
              <w:jc w:val="left"/>
              <w:rPr>
                <w:sz w:val="28"/>
                <w:szCs w:val="28"/>
              </w:rPr>
            </w:pPr>
            <w:r>
              <w:rPr>
                <w:color w:val="43503E"/>
                <w:spacing w:val="0"/>
                <w:w w:val="100"/>
                <w:position w:val="0"/>
                <w:sz w:val="26"/>
                <w:szCs w:val="26"/>
              </w:rPr>
              <w:t>拿</w:t>
            </w:r>
            <w:r>
              <w:rPr>
                <w:color w:val="1C1C1C"/>
                <w:spacing w:val="0"/>
                <w:w w:val="100"/>
                <w:position w:val="0"/>
                <w:sz w:val="26"/>
                <w:szCs w:val="26"/>
              </w:rPr>
              <w:t>北玄荒半业捋份有平公目</w:t>
              <w:tab/>
            </w:r>
            <w:r>
              <w:rPr>
                <w:rFonts w:ascii="Arial" w:eastAsia="Arial" w:hAnsi="Arial" w:cs="Arial"/>
                <w:b/>
                <w:bCs/>
                <w:color w:val="000000"/>
                <w:spacing w:val="0"/>
                <w:w w:val="100"/>
                <w:position w:val="0"/>
                <w:sz w:val="30"/>
                <w:szCs w:val="30"/>
              </w:rPr>
              <w:t>2021</w:t>
            </w:r>
            <w:r>
              <w:rPr>
                <w:rFonts w:ascii="SimHei" w:eastAsia="SimHei" w:hAnsi="SimHei" w:cs="SimHei"/>
                <w:b/>
                <w:bCs/>
                <w:color w:val="000000"/>
                <w:spacing w:val="0"/>
                <w:w w:val="100"/>
                <w:position w:val="0"/>
                <w:sz w:val="28"/>
                <w:szCs w:val="28"/>
              </w:rPr>
              <w:t>年年度报告</w:t>
            </w:r>
          </w:p>
          <w:p>
            <w:pPr>
              <w:pStyle w:val="Style19"/>
              <w:keepNext w:val="0"/>
              <w:keepLines w:val="0"/>
              <w:widowControl w:val="0"/>
              <w:shd w:val="clear" w:color="auto" w:fill="auto"/>
              <w:bidi w:val="0"/>
              <w:spacing w:before="0" w:after="260" w:line="240" w:lineRule="auto"/>
              <w:ind w:left="0" w:right="0" w:firstLine="880"/>
              <w:jc w:val="left"/>
              <w:rPr>
                <w:sz w:val="14"/>
                <w:szCs w:val="14"/>
              </w:rPr>
            </w:pPr>
            <w:r>
              <w:rPr>
                <w:rFonts w:ascii="SimHei" w:eastAsia="SimHei" w:hAnsi="SimHei" w:cs="SimHei"/>
                <w:color w:val="43503E"/>
                <w:spacing w:val="0"/>
                <w:w w:val="100"/>
                <w:position w:val="0"/>
                <w:sz w:val="8"/>
                <w:szCs w:val="8"/>
              </w:rPr>
              <w:t>北</w:t>
            </w:r>
            <w:r>
              <w:rPr>
                <w:rFonts w:ascii="SimHei" w:eastAsia="SimHei" w:hAnsi="SimHei" w:cs="SimHei"/>
                <w:color w:val="565656"/>
                <w:spacing w:val="0"/>
                <w:w w:val="100"/>
                <w:position w:val="0"/>
                <w:sz w:val="8"/>
                <w:szCs w:val="8"/>
              </w:rPr>
              <w:t>大荒集</w:t>
            </w:r>
            <w:r>
              <w:rPr>
                <w:rFonts w:ascii="SimHei" w:eastAsia="SimHei" w:hAnsi="SimHei" w:cs="SimHei"/>
                <w:color w:val="43503E"/>
                <w:spacing w:val="0"/>
                <w:w w:val="100"/>
                <w:position w:val="0"/>
                <w:sz w:val="8"/>
                <w:szCs w:val="8"/>
              </w:rPr>
              <w:t xml:space="preserve">团 </w:t>
            </w:r>
            <w:r>
              <w:rPr>
                <w:rFonts w:ascii="Times New Roman" w:eastAsia="Times New Roman" w:hAnsi="Times New Roman" w:cs="Times New Roman"/>
                <w:b/>
                <w:bCs/>
                <w:color w:val="1C1C1C"/>
                <w:spacing w:val="0"/>
                <w:w w:val="100"/>
                <w:position w:val="0"/>
                <w:sz w:val="14"/>
                <w:szCs w:val="14"/>
              </w:rPr>
              <w:t>Heilongjiang Agriculture Company Limited</w:t>
            </w:r>
          </w:p>
          <w:p>
            <w:pPr>
              <w:pStyle w:val="Style19"/>
              <w:keepNext w:val="0"/>
              <w:keepLines w:val="0"/>
              <w:widowControl w:val="0"/>
              <w:shd w:val="clear" w:color="auto" w:fill="auto"/>
              <w:bidi w:val="0"/>
              <w:spacing w:before="0" w:after="60" w:line="240" w:lineRule="auto"/>
              <w:ind w:left="0" w:right="0" w:firstLine="88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现任及报告期内离任董事、监事和高级管理人员的任职情况</w:t>
            </w:r>
          </w:p>
          <w:p>
            <w:pPr>
              <w:pStyle w:val="Style19"/>
              <w:keepNext w:val="0"/>
              <w:keepLines w:val="0"/>
              <w:widowControl w:val="0"/>
              <w:shd w:val="clear" w:color="auto" w:fill="auto"/>
              <w:bidi w:val="0"/>
              <w:spacing w:before="0" w:after="60" w:line="240" w:lineRule="auto"/>
              <w:ind w:left="0" w:right="0" w:firstLine="880"/>
              <w:jc w:val="left"/>
            </w:pPr>
            <w:r>
              <w:rPr>
                <w:b/>
                <w:bCs/>
                <w:color w:val="000000"/>
                <w:spacing w:val="0"/>
                <w:w w:val="100"/>
                <w:position w:val="0"/>
              </w:rPr>
              <w:t>1.</w:t>
            </w:r>
            <w:r>
              <w:rPr>
                <w:b/>
                <w:bCs/>
                <w:color w:val="000000"/>
                <w:spacing w:val="0"/>
                <w:w w:val="100"/>
                <w:position w:val="0"/>
              </w:rPr>
              <w:t>在股东单位任职情况</w:t>
            </w:r>
          </w:p>
          <w:p>
            <w:pPr>
              <w:pStyle w:val="Style19"/>
              <w:keepNext w:val="0"/>
              <w:keepLines w:val="0"/>
              <w:widowControl w:val="0"/>
              <w:shd w:val="clear" w:color="auto" w:fill="auto"/>
              <w:bidi w:val="0"/>
              <w:spacing w:before="0" w:after="160" w:line="240" w:lineRule="auto"/>
              <w:ind w:left="0" w:right="0" w:firstLine="8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r>
        <w:trPr>
          <w:trHeight w:val="6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200"/>
              <w:jc w:val="left"/>
            </w:pPr>
            <w:r>
              <w:rPr>
                <w:color w:val="000000"/>
                <w:spacing w:val="0"/>
                <w:w w:val="100"/>
                <w:position w:val="0"/>
              </w:rPr>
              <w:t>任期终</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止日期</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王守聪</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北大荒农垦集团有限公司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2017</w:t>
            </w:r>
            <w:r>
              <w:rPr>
                <w:color w:val="000000"/>
                <w:spacing w:val="0"/>
                <w:w w:val="100"/>
                <w:position w:val="0"/>
                <w:sz w:val="19"/>
                <w:szCs w:val="19"/>
              </w:rPr>
              <w:t>年</w:t>
            </w:r>
            <w:r>
              <w:rPr>
                <w:rFonts w:ascii="Arial" w:eastAsia="Arial" w:hAnsi="Arial" w:cs="Arial"/>
                <w:color w:val="000000"/>
                <w:spacing w:val="0"/>
                <w:w w:val="100"/>
                <w:position w:val="0"/>
                <w:sz w:val="20"/>
                <w:szCs w:val="20"/>
              </w:rPr>
              <w:t>8</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王守江</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北大荒农垦集团有限公司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企业管理部总经理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4</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王洪宽</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北大荒农垦集团有限公司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资源资产管理部总经理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9</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4" w:hRule="exact"/>
        </w:trPr>
        <w:tc>
          <w:tcPr>
            <w:gridSpan w:val="6"/>
            <w:tcBorders>
              <w:top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880"/>
              <w:jc w:val="left"/>
            </w:pPr>
            <w:r>
              <w:rPr>
                <w:b/>
                <w:bCs/>
                <w:color w:val="000000"/>
                <w:spacing w:val="0"/>
                <w:w w:val="100"/>
                <w:position w:val="0"/>
              </w:rPr>
              <w:t>2,</w:t>
            </w:r>
            <w:r>
              <w:rPr>
                <w:b/>
                <w:bCs/>
                <w:color w:val="000000"/>
                <w:spacing w:val="0"/>
                <w:w w:val="100"/>
                <w:position w:val="0"/>
              </w:rPr>
              <w:t>在其他单位任职情况</w:t>
            </w:r>
          </w:p>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r>
        <w:trPr>
          <w:trHeight w:val="6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200"/>
              <w:jc w:val="left"/>
            </w:pPr>
            <w:r>
              <w:rPr>
                <w:color w:val="000000"/>
                <w:spacing w:val="0"/>
                <w:w w:val="100"/>
                <w:position w:val="0"/>
              </w:rPr>
              <w:t>任期终</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止日期</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朱启臻</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中国农业大学农民问题研究 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所长、教授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2012</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王吉恒</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东北农业大学经济管理学院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2003</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赵世君</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上海对外经贸大学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2014</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赵世君</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宁波兴瑞电子科技股份有限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赵世君</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上海普利特复合材料股份有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2019</w:t>
            </w:r>
            <w:r>
              <w:rPr>
                <w:color w:val="000000"/>
                <w:spacing w:val="0"/>
                <w:w w:val="100"/>
                <w:position w:val="0"/>
                <w:sz w:val="19"/>
                <w:szCs w:val="19"/>
              </w:rPr>
              <w:t>年</w:t>
            </w:r>
            <w:r>
              <w:rPr>
                <w:rFonts w:ascii="Arial" w:eastAsia="Arial" w:hAnsi="Arial" w:cs="Arial"/>
                <w:color w:val="000000"/>
                <w:spacing w:val="0"/>
                <w:w w:val="100"/>
                <w:position w:val="0"/>
                <w:sz w:val="20"/>
                <w:szCs w:val="20"/>
              </w:rPr>
              <w:t>9</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赵世君</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上海紫江新材料科技股份有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9</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郭丹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哈尔滨工业大学人文社科与 法学学院法律学系民商法教 研室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7</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郭丹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江海证券有限公司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4</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李金宝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黑龙江北大荒投资担保股份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2018</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葛树峰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大兴安岭农村商业银行股份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在其他单位任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9" w:hRule="exact"/>
        </w:trPr>
        <w:tc>
          <w:tcPr>
            <w:gridSpan w:val="6"/>
            <w:tcBorders>
              <w:top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88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董事、监事、高级管理人员报酬情况</w:t>
            </w:r>
          </w:p>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r>
        <w:trPr>
          <w:trHeight w:val="115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 报酬的决策程序</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公司董事与监事的业绩考核与薪酬管理，由公司董事会薪酬与考核委员会参 照公司负责人经营业绩考核与薪酬管理办法提出建议，经董事会审议后，提 交股东大会决定。公司其他高级管理人员的经营业绩考核与薪酬管理，由公 司董事会薪酬与考核委员会具体组织，经董事会决议后实施。</w:t>
            </w:r>
          </w:p>
        </w:tc>
      </w:tr>
      <w:tr>
        <w:trPr>
          <w:trHeight w:val="398" w:hRule="exact"/>
        </w:trPr>
        <w:tc>
          <w:tcPr>
            <w:gridSpan w:val="6"/>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29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c>
      </w:tr>
    </w:tbl>
    <w:p>
      <w:pPr>
        <w:sectPr>
          <w:footnotePr>
            <w:pos w:val="pageBottom"/>
            <w:numFmt w:val="decimal"/>
            <w:numRestart w:val="continuous"/>
          </w:footnotePr>
          <w:pgSz w:w="11900" w:h="16840"/>
          <w:pgMar w:top="865" w:right="859" w:bottom="865" w:left="907" w:header="0" w:footer="3" w:gutter="0"/>
          <w:cols w:space="720"/>
          <w:noEndnote/>
          <w:rtlGutter w:val="0"/>
          <w:docGrid w:linePitch="360"/>
        </w:sectPr>
      </w:pPr>
    </w:p>
    <w:tbl>
      <w:tblPr>
        <w:tblOverlap w:val="never"/>
        <w:jc w:val="center"/>
        <w:tblLayout w:type="fixed"/>
      </w:tblPr>
      <w:tblGrid>
        <w:gridCol w:w="3010"/>
        <w:gridCol w:w="7123"/>
      </w:tblGrid>
      <w:tr>
        <w:trPr>
          <w:trHeight w:val="69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依据《黑龙江北大荒农业股份有限公司负责人经营业绩考核与薪酬管理办 法》</w:t>
            </w:r>
          </w:p>
        </w:tc>
      </w:tr>
      <w:tr>
        <w:trPr>
          <w:trHeight w:val="629"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公司董事、监事和高级管理人员报酬已按规定程序支付。</w:t>
            </w:r>
          </w:p>
        </w:tc>
      </w:tr>
      <w:tr>
        <w:trPr>
          <w:trHeight w:val="1008"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报告期末全体董事、监事和 高级管理人员实际获得的 报酬合计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484.21</w:t>
            </w:r>
            <w:r>
              <w:rPr>
                <w:color w:val="000000"/>
                <w:spacing w:val="0"/>
                <w:w w:val="100"/>
                <w:position w:val="0"/>
                <w:sz w:val="19"/>
                <w:szCs w:val="19"/>
              </w:rPr>
              <w:t>万元</w:t>
            </w:r>
          </w:p>
        </w:tc>
      </w:tr>
    </w:tbl>
    <w:p>
      <w:pPr>
        <w:widowControl w:val="0"/>
        <w:spacing w:after="379" w:line="1" w:lineRule="exact"/>
      </w:pPr>
    </w:p>
    <w:p>
      <w:pPr>
        <w:pStyle w:val="Style23"/>
        <w:keepNext w:val="0"/>
        <w:keepLines w:val="0"/>
        <w:widowControl w:val="0"/>
        <w:shd w:val="clear" w:color="auto" w:fill="auto"/>
        <w:bidi w:val="0"/>
        <w:spacing w:before="0" w:after="80" w:line="240" w:lineRule="auto"/>
        <w:ind w:left="73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公司董事、监事、高级管理人员变动情况</w:t>
      </w:r>
    </w:p>
    <w:p>
      <w:pPr>
        <w:pStyle w:val="Style23"/>
        <w:keepNext w:val="0"/>
        <w:keepLines w:val="0"/>
        <w:widowControl w:val="0"/>
        <w:shd w:val="clear" w:color="auto" w:fill="auto"/>
        <w:bidi w:val="0"/>
        <w:spacing w:before="0" w:after="0" w:line="240" w:lineRule="auto"/>
        <w:ind w:left="730"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1450"/>
        <w:gridCol w:w="1987"/>
        <w:gridCol w:w="1699"/>
        <w:gridCol w:w="485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马忠峙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Arial" w:eastAsia="Arial" w:hAnsi="Arial" w:cs="Arial"/>
                <w:color w:val="000000"/>
                <w:spacing w:val="0"/>
                <w:w w:val="100"/>
                <w:position w:val="0"/>
                <w:sz w:val="24"/>
                <w:szCs w:val="24"/>
              </w:rPr>
              <w:t>2021</w:t>
            </w:r>
            <w:r>
              <w:rPr>
                <w:color w:val="000000"/>
                <w:spacing w:val="0"/>
                <w:w w:val="100"/>
                <w:position w:val="0"/>
              </w:rPr>
              <w:t>年第一次临时股东大会选举当选</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高建国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Arial" w:eastAsia="Arial" w:hAnsi="Arial" w:cs="Arial"/>
                <w:color w:val="000000"/>
                <w:spacing w:val="0"/>
                <w:w w:val="100"/>
                <w:position w:val="0"/>
                <w:sz w:val="24"/>
                <w:szCs w:val="24"/>
              </w:rPr>
              <w:t>2021</w:t>
            </w:r>
            <w:r>
              <w:rPr>
                <w:color w:val="000000"/>
                <w:spacing w:val="0"/>
                <w:w w:val="100"/>
                <w:position w:val="0"/>
              </w:rPr>
              <w:t>年第一次临时股东大会选举当选</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王洪宽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Arial" w:eastAsia="Arial" w:hAnsi="Arial" w:cs="Arial"/>
                <w:color w:val="000000"/>
                <w:spacing w:val="0"/>
                <w:w w:val="100"/>
                <w:position w:val="0"/>
                <w:sz w:val="24"/>
                <w:szCs w:val="24"/>
              </w:rPr>
              <w:t>2021</w:t>
            </w:r>
            <w:r>
              <w:rPr>
                <w:color w:val="000000"/>
                <w:spacing w:val="0"/>
                <w:w w:val="100"/>
                <w:position w:val="0"/>
              </w:rPr>
              <w:t>年第一次临时股东大会选举当选</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马忠峙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公司第七届董事会第四次会议（临时）聘任</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李国锋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公司第七届董事会第四次会议（临时）聘任</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葛树峰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公司第七届董事会第五次会议（临时）聘任</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贺天元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离岗待退</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彭荣君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冯玉斌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w:t>
            </w:r>
          </w:p>
        </w:tc>
      </w:tr>
    </w:tbl>
    <w:p>
      <w:pPr>
        <w:widowControl w:val="0"/>
        <w:spacing w:after="379" w:line="1" w:lineRule="exact"/>
      </w:pPr>
    </w:p>
    <w:p>
      <w:pPr>
        <w:pStyle w:val="Style26"/>
        <w:keepNext/>
        <w:keepLines/>
        <w:widowControl w:val="0"/>
        <w:shd w:val="clear" w:color="auto" w:fill="auto"/>
        <w:tabs>
          <w:tab w:pos="1440" w:val="left"/>
        </w:tabs>
        <w:bidi w:val="0"/>
        <w:spacing w:before="0" w:after="80" w:line="240" w:lineRule="auto"/>
        <w:ind w:left="0" w:right="0" w:firstLine="880"/>
        <w:jc w:val="left"/>
      </w:pPr>
      <w:bookmarkStart w:id="266" w:name="bookmark266"/>
      <w:bookmarkStart w:id="267" w:name="bookmark267"/>
      <w:bookmarkStart w:id="268" w:name="bookmark268"/>
      <w:bookmarkStart w:id="269" w:name="bookmark269"/>
      <w:r>
        <w:rPr>
          <w:rFonts w:ascii="Calibri" w:eastAsia="Calibri" w:hAnsi="Calibri" w:cs="Calibri"/>
          <w:color w:val="000000"/>
          <w:spacing w:val="0"/>
          <w:w w:val="100"/>
          <w:position w:val="0"/>
          <w:sz w:val="24"/>
          <w:szCs w:val="24"/>
        </w:rPr>
        <w:t>（</w:t>
      </w:r>
      <w:bookmarkEnd w:id="268"/>
      <w:r>
        <w:rPr>
          <w:color w:val="000000"/>
          <w:spacing w:val="0"/>
          <w:w w:val="100"/>
          <w:position w:val="0"/>
        </w:rPr>
        <w:t>五</w:t>
      </w:r>
      <w:r>
        <w:rPr>
          <w:rFonts w:ascii="Calibri" w:eastAsia="Calibri" w:hAnsi="Calibri" w:cs="Calibri"/>
          <w:color w:val="000000"/>
          <w:spacing w:val="0"/>
          <w:w w:val="100"/>
          <w:position w:val="0"/>
          <w:sz w:val="24"/>
          <w:szCs w:val="24"/>
        </w:rPr>
        <w:t>）</w:t>
        <w:tab/>
      </w:r>
      <w:r>
        <w:rPr>
          <w:color w:val="000000"/>
          <w:spacing w:val="0"/>
          <w:w w:val="100"/>
          <w:position w:val="0"/>
        </w:rPr>
        <w:t>近三年受证券监管机构处罚的情况说明</w:t>
      </w:r>
      <w:bookmarkEnd w:id="266"/>
      <w:bookmarkEnd w:id="267"/>
      <w:bookmarkEnd w:id="269"/>
    </w:p>
    <w:p>
      <w:pPr>
        <w:pStyle w:val="Style2"/>
        <w:keepNext w:val="0"/>
        <w:keepLines w:val="0"/>
        <w:widowControl w:val="0"/>
        <w:shd w:val="clear" w:color="auto" w:fill="auto"/>
        <w:bidi w:val="0"/>
        <w:spacing w:before="0" w:after="420" w:line="240" w:lineRule="auto"/>
        <w:ind w:left="0" w:right="0" w:firstLine="8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440" w:val="left"/>
        </w:tabs>
        <w:bidi w:val="0"/>
        <w:spacing w:before="0" w:after="80" w:line="240" w:lineRule="auto"/>
        <w:ind w:left="0" w:right="0" w:firstLine="880"/>
        <w:jc w:val="left"/>
      </w:pPr>
      <w:bookmarkStart w:id="270" w:name="bookmark270"/>
      <w:bookmarkStart w:id="271" w:name="bookmark271"/>
      <w:bookmarkStart w:id="272" w:name="bookmark272"/>
      <w:bookmarkStart w:id="273" w:name="bookmark273"/>
      <w:r>
        <w:rPr>
          <w:rFonts w:ascii="Calibri" w:eastAsia="Calibri" w:hAnsi="Calibri" w:cs="Calibri"/>
          <w:color w:val="000000"/>
          <w:spacing w:val="0"/>
          <w:w w:val="100"/>
          <w:position w:val="0"/>
          <w:sz w:val="24"/>
          <w:szCs w:val="24"/>
        </w:rPr>
        <w:t>（</w:t>
      </w:r>
      <w:bookmarkEnd w:id="272"/>
      <w:r>
        <w:rPr>
          <w:color w:val="000000"/>
          <w:spacing w:val="0"/>
          <w:w w:val="100"/>
          <w:position w:val="0"/>
        </w:rPr>
        <w:t>六</w:t>
      </w:r>
      <w:r>
        <w:rPr>
          <w:rFonts w:ascii="Calibri" w:eastAsia="Calibri" w:hAnsi="Calibri" w:cs="Calibri"/>
          <w:color w:val="000000"/>
          <w:spacing w:val="0"/>
          <w:w w:val="100"/>
          <w:position w:val="0"/>
          <w:sz w:val="24"/>
          <w:szCs w:val="24"/>
        </w:rPr>
        <w:t>）</w:t>
        <w:tab/>
      </w:r>
      <w:r>
        <w:rPr>
          <w:color w:val="000000"/>
          <w:spacing w:val="0"/>
          <w:w w:val="100"/>
          <w:position w:val="0"/>
        </w:rPr>
        <w:t>其他</w:t>
      </w:r>
      <w:bookmarkEnd w:id="270"/>
      <w:bookmarkEnd w:id="271"/>
      <w:bookmarkEnd w:id="273"/>
    </w:p>
    <w:p>
      <w:pPr>
        <w:pStyle w:val="Style2"/>
        <w:keepNext w:val="0"/>
        <w:keepLines w:val="0"/>
        <w:widowControl w:val="0"/>
        <w:shd w:val="clear" w:color="auto" w:fill="auto"/>
        <w:bidi w:val="0"/>
        <w:spacing w:before="0" w:after="380" w:line="240" w:lineRule="auto"/>
        <w:ind w:left="0" w:right="0" w:firstLine="88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725" w:right="0" w:firstLine="0"/>
        <w:jc w:val="left"/>
      </w:pPr>
      <w:r>
        <w:rPr>
          <w:color w:val="000000"/>
          <w:spacing w:val="0"/>
          <w:w w:val="100"/>
          <w:position w:val="0"/>
        </w:rPr>
        <w:t>五、报告期内召开的董事会有关情况</w:t>
      </w:r>
    </w:p>
    <w:tbl>
      <w:tblPr>
        <w:tblOverlap w:val="never"/>
        <w:jc w:val="center"/>
        <w:tblLayout w:type="fixed"/>
      </w:tblPr>
      <w:tblGrid>
        <w:gridCol w:w="2016"/>
        <w:gridCol w:w="2410"/>
        <w:gridCol w:w="556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29"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第七届董事会第 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本次会议审议通过</w:t>
            </w:r>
            <w:r>
              <w:rPr>
                <w:rFonts w:ascii="Arial" w:eastAsia="Arial" w:hAnsi="Arial" w:cs="Arial"/>
                <w:color w:val="000000"/>
                <w:spacing w:val="0"/>
                <w:w w:val="100"/>
                <w:position w:val="0"/>
                <w:sz w:val="24"/>
                <w:szCs w:val="24"/>
              </w:rPr>
              <w:t>17</w:t>
            </w:r>
            <w:r>
              <w:rPr>
                <w:color w:val="000000"/>
                <w:spacing w:val="0"/>
                <w:w w:val="100"/>
                <w:position w:val="0"/>
              </w:rPr>
              <w:t>项议案，不存在否决议案情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况。（详见公告：</w:t>
            </w:r>
            <w:r>
              <w:rPr>
                <w:rFonts w:ascii="Arial" w:eastAsia="Arial" w:hAnsi="Arial" w:cs="Arial"/>
                <w:color w:val="000000"/>
                <w:spacing w:val="0"/>
                <w:w w:val="100"/>
                <w:position w:val="0"/>
                <w:sz w:val="24"/>
                <w:szCs w:val="24"/>
              </w:rPr>
              <w:t>2021-006</w:t>
            </w:r>
            <w:r>
              <w:rPr>
                <w:color w:val="000000"/>
                <w:spacing w:val="0"/>
                <w:w w:val="100"/>
                <w:position w:val="0"/>
              </w:rPr>
              <w:t>）</w:t>
            </w:r>
          </w:p>
        </w:tc>
      </w:tr>
      <w:tr>
        <w:trPr>
          <w:trHeight w:val="63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第七届董事会第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三次会议（临时）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本次会议审议通过公司</w:t>
            </w:r>
            <w:r>
              <w:rPr>
                <w:rFonts w:ascii="Arial" w:eastAsia="Arial" w:hAnsi="Arial" w:cs="Arial"/>
                <w:color w:val="000000"/>
                <w:spacing w:val="0"/>
                <w:w w:val="100"/>
                <w:position w:val="0"/>
                <w:sz w:val="24"/>
                <w:szCs w:val="24"/>
              </w:rPr>
              <w:t>2021</w:t>
            </w:r>
            <w:r>
              <w:rPr>
                <w:color w:val="000000"/>
                <w:spacing w:val="0"/>
                <w:w w:val="100"/>
                <w:position w:val="0"/>
              </w:rPr>
              <w:t>年第一季度报告及正 文的议案。</w:t>
            </w:r>
          </w:p>
        </w:tc>
      </w:tr>
      <w:tr>
        <w:trPr>
          <w:trHeight w:val="63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第七届董事会第 四次会议（临时）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10</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本次会议审议通过</w:t>
            </w:r>
            <w:r>
              <w:rPr>
                <w:rFonts w:ascii="Arial" w:eastAsia="Arial" w:hAnsi="Arial" w:cs="Arial"/>
                <w:color w:val="000000"/>
                <w:spacing w:val="0"/>
                <w:w w:val="100"/>
                <w:position w:val="0"/>
                <w:sz w:val="24"/>
                <w:szCs w:val="24"/>
              </w:rPr>
              <w:t>6</w:t>
            </w:r>
            <w:r>
              <w:rPr>
                <w:color w:val="000000"/>
                <w:spacing w:val="0"/>
                <w:w w:val="100"/>
                <w:position w:val="0"/>
              </w:rPr>
              <w:t>项议案，不存在否决议案情况。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（详见公告：</w:t>
            </w:r>
            <w:r>
              <w:rPr>
                <w:rFonts w:ascii="Arial" w:eastAsia="Arial" w:hAnsi="Arial" w:cs="Arial"/>
                <w:color w:val="000000"/>
                <w:spacing w:val="0"/>
                <w:w w:val="100"/>
                <w:position w:val="0"/>
                <w:sz w:val="24"/>
                <w:szCs w:val="24"/>
              </w:rPr>
              <w:t>2021-027</w:t>
            </w:r>
            <w:r>
              <w:rPr>
                <w:color w:val="000000"/>
                <w:spacing w:val="0"/>
                <w:w w:val="100"/>
                <w:position w:val="0"/>
              </w:rPr>
              <w:t>）</w:t>
            </w:r>
          </w:p>
        </w:tc>
      </w:tr>
      <w:tr>
        <w:trPr>
          <w:trHeight w:val="69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第七届董事会第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23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本次会议审议通过</w:t>
            </w:r>
            <w:r>
              <w:rPr>
                <w:rFonts w:ascii="Arial" w:eastAsia="Arial" w:hAnsi="Arial" w:cs="Arial"/>
                <w:color w:val="000000"/>
                <w:spacing w:val="0"/>
                <w:w w:val="100"/>
                <w:position w:val="0"/>
                <w:sz w:val="24"/>
                <w:szCs w:val="24"/>
              </w:rPr>
              <w:t>3</w:t>
            </w:r>
            <w:r>
              <w:rPr>
                <w:color w:val="000000"/>
                <w:spacing w:val="0"/>
                <w:w w:val="100"/>
                <w:position w:val="0"/>
              </w:rPr>
              <w:t>项议案，不存在否决议案情况。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（详见公告：</w:t>
            </w:r>
            <w:r>
              <w:rPr>
                <w:rFonts w:ascii="Arial" w:eastAsia="Arial" w:hAnsi="Arial" w:cs="Arial"/>
                <w:color w:val="000000"/>
                <w:spacing w:val="0"/>
                <w:w w:val="100"/>
                <w:position w:val="0"/>
                <w:sz w:val="24"/>
                <w:szCs w:val="24"/>
              </w:rPr>
              <w:t>2021-035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16"/>
        <w:gridCol w:w="2410"/>
        <w:gridCol w:w="5563"/>
      </w:tblGrid>
      <w:tr>
        <w:trPr>
          <w:trHeight w:val="69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第七届董事会第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六次会议（临时）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8</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本次会议审议通过</w:t>
            </w:r>
            <w:r>
              <w:rPr>
                <w:rFonts w:ascii="Arial" w:eastAsia="Arial" w:hAnsi="Arial" w:cs="Arial"/>
                <w:color w:val="000000"/>
                <w:spacing w:val="0"/>
                <w:w w:val="100"/>
                <w:position w:val="0"/>
                <w:sz w:val="24"/>
                <w:szCs w:val="24"/>
              </w:rPr>
              <w:t>1</w:t>
            </w:r>
            <w:r>
              <w:rPr>
                <w:color w:val="000000"/>
                <w:spacing w:val="0"/>
                <w:w w:val="100"/>
                <w:position w:val="0"/>
              </w:rPr>
              <w:t>项议案，不存在否决议案情况。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（详见公告:</w:t>
            </w:r>
            <w:r>
              <w:rPr>
                <w:rFonts w:ascii="Arial" w:eastAsia="Arial" w:hAnsi="Arial" w:cs="Arial"/>
                <w:color w:val="000000"/>
                <w:spacing w:val="0"/>
                <w:w w:val="100"/>
                <w:position w:val="0"/>
                <w:sz w:val="24"/>
                <w:szCs w:val="24"/>
              </w:rPr>
              <w:t>2021-041</w:t>
            </w:r>
            <w:r>
              <w:rPr>
                <w:color w:val="000000"/>
                <w:spacing w:val="0"/>
                <w:w w:val="100"/>
                <w:position w:val="0"/>
              </w:rPr>
              <w:t>）</w:t>
            </w:r>
          </w:p>
        </w:tc>
      </w:tr>
      <w:tr>
        <w:trPr>
          <w:trHeight w:val="629"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第七届董事会第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七次会议（临时）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本次会议审议通过公司</w:t>
            </w:r>
            <w:r>
              <w:rPr>
                <w:rFonts w:ascii="Arial" w:eastAsia="Arial" w:hAnsi="Arial" w:cs="Arial"/>
                <w:color w:val="000000"/>
                <w:spacing w:val="0"/>
                <w:w w:val="100"/>
                <w:position w:val="0"/>
                <w:sz w:val="24"/>
                <w:szCs w:val="24"/>
              </w:rPr>
              <w:t>2021</w:t>
            </w:r>
            <w:r>
              <w:rPr>
                <w:color w:val="000000"/>
                <w:spacing w:val="0"/>
                <w:w w:val="100"/>
                <w:position w:val="0"/>
              </w:rPr>
              <w:t>年第三季度报告的议 案。</w:t>
            </w:r>
          </w:p>
        </w:tc>
      </w:tr>
      <w:tr>
        <w:trPr>
          <w:trHeight w:val="69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第七届董事会第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八次会议（临时）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本次会议审议通过</w:t>
            </w:r>
            <w:r>
              <w:rPr>
                <w:rFonts w:ascii="Arial" w:eastAsia="Arial" w:hAnsi="Arial" w:cs="Arial"/>
                <w:color w:val="000000"/>
                <w:spacing w:val="0"/>
                <w:w w:val="100"/>
                <w:position w:val="0"/>
                <w:sz w:val="24"/>
                <w:szCs w:val="24"/>
              </w:rPr>
              <w:t>4</w:t>
            </w:r>
            <w:r>
              <w:rPr>
                <w:color w:val="000000"/>
                <w:spacing w:val="0"/>
                <w:w w:val="100"/>
                <w:position w:val="0"/>
              </w:rPr>
              <w:t>项议案，不存在否决议案情况。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（详见公告：</w:t>
            </w:r>
            <w:r>
              <w:rPr>
                <w:rFonts w:ascii="Arial" w:eastAsia="Arial" w:hAnsi="Arial" w:cs="Arial"/>
                <w:color w:val="000000"/>
                <w:spacing w:val="0"/>
                <w:w w:val="100"/>
                <w:position w:val="0"/>
                <w:sz w:val="24"/>
                <w:szCs w:val="24"/>
              </w:rPr>
              <w:t>2021-050</w:t>
            </w:r>
            <w:r>
              <w:rPr>
                <w:color w:val="000000"/>
                <w:spacing w:val="0"/>
                <w:w w:val="100"/>
                <w:position w:val="0"/>
              </w:rPr>
              <w:t>）</w:t>
            </w:r>
          </w:p>
        </w:tc>
      </w:tr>
    </w:tbl>
    <w:p>
      <w:pPr>
        <w:widowControl w:val="0"/>
        <w:spacing w:after="379" w:line="1" w:lineRule="exact"/>
      </w:pPr>
    </w:p>
    <w:p>
      <w:pPr>
        <w:pStyle w:val="Style23"/>
        <w:keepNext w:val="0"/>
        <w:keepLines w:val="0"/>
        <w:widowControl w:val="0"/>
        <w:shd w:val="clear" w:color="auto" w:fill="auto"/>
        <w:bidi w:val="0"/>
        <w:spacing w:before="0" w:after="100" w:line="240" w:lineRule="auto"/>
        <w:ind w:left="720" w:right="0" w:firstLine="0"/>
        <w:jc w:val="left"/>
      </w:pPr>
      <w:r>
        <w:rPr>
          <w:color w:val="000000"/>
          <w:spacing w:val="0"/>
          <w:w w:val="100"/>
          <w:position w:val="0"/>
        </w:rPr>
        <w:t>六、董事履行职责情况</w:t>
      </w:r>
    </w:p>
    <w:p>
      <w:pPr>
        <w:pStyle w:val="Style23"/>
        <w:keepNext w:val="0"/>
        <w:keepLines w:val="0"/>
        <w:widowControl w:val="0"/>
        <w:shd w:val="clear" w:color="auto" w:fill="auto"/>
        <w:bidi w:val="0"/>
        <w:spacing w:before="0" w:after="0" w:line="240" w:lineRule="auto"/>
        <w:ind w:left="72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董事参加董事会和股东大会的情况</w:t>
      </w:r>
    </w:p>
    <w:tbl>
      <w:tblPr>
        <w:tblOverlap w:val="never"/>
        <w:jc w:val="center"/>
        <w:tblLayout w:type="fixed"/>
      </w:tblPr>
      <w:tblGrid>
        <w:gridCol w:w="1613"/>
        <w:gridCol w:w="850"/>
        <w:gridCol w:w="1099"/>
        <w:gridCol w:w="850"/>
        <w:gridCol w:w="970"/>
        <w:gridCol w:w="902"/>
        <w:gridCol w:w="850"/>
        <w:gridCol w:w="1291"/>
        <w:gridCol w:w="1565"/>
      </w:tblGrid>
      <w:tr>
        <w:trPr>
          <w:trHeight w:val="68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是否</w:t>
            </w:r>
          </w:p>
          <w:p>
            <w:pPr>
              <w:pStyle w:val="Style1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独立</w:t>
            </w:r>
          </w:p>
          <w:p>
            <w:pPr>
              <w:pStyle w:val="Style1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参加股东大 会情况</w:t>
            </w:r>
          </w:p>
        </w:tc>
      </w:tr>
      <w:tr>
        <w:trPr>
          <w:trHeight w:val="125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本年应</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参加董</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事会次</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亲自</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出席</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以通讯</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方式参</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缺席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是否连续</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两次未亲</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自参加会 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会的次数</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王守聪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马忠峙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叶凤仪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高建国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王守江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朱启臻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王吉恒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赵世君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4"/>
                <w:szCs w:val="24"/>
              </w:rPr>
            </w:pPr>
            <w:r>
              <w:rPr>
                <w:rFonts w:ascii="Arial" w:eastAsia="Arial" w:hAnsi="Arial" w:cs="Arial"/>
                <w:color w:val="000000"/>
                <w:spacing w:val="0"/>
                <w:w w:val="100"/>
                <w:position w:val="0"/>
                <w:sz w:val="24"/>
                <w:szCs w:val="24"/>
              </w:rPr>
              <w:t>2</w:t>
            </w:r>
          </w:p>
        </w:tc>
      </w:tr>
    </w:tbl>
    <w:p>
      <w:pPr>
        <w:widowControl w:val="0"/>
        <w:spacing w:after="279" w:line="1" w:lineRule="exact"/>
      </w:pPr>
    </w:p>
    <w:p>
      <w:pPr>
        <w:pStyle w:val="Style2"/>
        <w:keepNext w:val="0"/>
        <w:keepLines w:val="0"/>
        <w:widowControl w:val="0"/>
        <w:shd w:val="clear" w:color="auto" w:fill="auto"/>
        <w:bidi w:val="0"/>
        <w:spacing w:before="0" w:after="320" w:line="307" w:lineRule="exact"/>
        <w:ind w:left="740" w:right="0" w:firstLine="0"/>
        <w:jc w:val="left"/>
      </w:pPr>
      <w:r>
        <w:rPr>
          <w:color w:val="000000"/>
          <w:spacing w:val="0"/>
          <w:w w:val="100"/>
          <w:position w:val="0"/>
        </w:rPr>
        <w:t>连续两次未亲自出席董事会会议的说明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bl>
      <w:tblPr>
        <w:tblOverlap w:val="never"/>
        <w:jc w:val="center"/>
        <w:tblLayout w:type="fixed"/>
      </w:tblPr>
      <w:tblGrid>
        <w:gridCol w:w="4550"/>
        <w:gridCol w:w="456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w:t>
            </w:r>
          </w:p>
        </w:tc>
      </w:tr>
    </w:tbl>
    <w:p>
      <w:pPr>
        <w:widowControl w:val="0"/>
        <w:spacing w:after="379" w:line="1" w:lineRule="exact"/>
      </w:pPr>
    </w:p>
    <w:p>
      <w:pPr>
        <w:pStyle w:val="Style26"/>
        <w:keepNext/>
        <w:keepLines/>
        <w:widowControl w:val="0"/>
        <w:shd w:val="clear" w:color="auto" w:fill="auto"/>
        <w:tabs>
          <w:tab w:pos="1300" w:val="left"/>
        </w:tabs>
        <w:bidi w:val="0"/>
        <w:spacing w:before="0" w:after="80" w:line="240" w:lineRule="auto"/>
        <w:ind w:left="0" w:right="0" w:firstLine="740"/>
        <w:jc w:val="left"/>
      </w:pPr>
      <w:bookmarkStart w:id="274" w:name="bookmark274"/>
      <w:bookmarkStart w:id="275" w:name="bookmark275"/>
      <w:bookmarkStart w:id="276" w:name="bookmark276"/>
      <w:bookmarkStart w:id="277" w:name="bookmark277"/>
      <w:r>
        <w:rPr>
          <w:rFonts w:ascii="Calibri" w:eastAsia="Calibri" w:hAnsi="Calibri" w:cs="Calibri"/>
          <w:color w:val="000000"/>
          <w:spacing w:val="0"/>
          <w:w w:val="100"/>
          <w:position w:val="0"/>
          <w:sz w:val="24"/>
          <w:szCs w:val="24"/>
        </w:rPr>
        <w:t>（</w:t>
      </w:r>
      <w:bookmarkEnd w:id="276"/>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董事对公司有关事项提出异议的情况</w:t>
      </w:r>
      <w:bookmarkEnd w:id="274"/>
      <w:bookmarkEnd w:id="275"/>
      <w:bookmarkEnd w:id="277"/>
    </w:p>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1300" w:val="left"/>
        </w:tabs>
        <w:bidi w:val="0"/>
        <w:spacing w:before="0" w:after="80" w:line="240" w:lineRule="auto"/>
        <w:ind w:left="0" w:right="0" w:firstLine="740"/>
        <w:jc w:val="left"/>
      </w:pPr>
      <w:bookmarkStart w:id="278" w:name="bookmark278"/>
      <w:r>
        <w:rPr>
          <w:rFonts w:ascii="Calibri" w:eastAsia="Calibri" w:hAnsi="Calibri" w:cs="Calibri"/>
          <w:b/>
          <w:bCs/>
          <w:color w:val="000000"/>
          <w:spacing w:val="0"/>
          <w:w w:val="100"/>
          <w:position w:val="0"/>
          <w:sz w:val="24"/>
          <w:szCs w:val="24"/>
        </w:rPr>
        <w:t>（</w:t>
      </w:r>
      <w:bookmarkEnd w:id="278"/>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其他</w:t>
      </w:r>
    </w:p>
    <w:p>
      <w:pPr>
        <w:pStyle w:val="Style2"/>
        <w:keepNext w:val="0"/>
        <w:keepLines w:val="0"/>
        <w:widowControl w:val="0"/>
        <w:shd w:val="clear" w:color="auto" w:fill="auto"/>
        <w:bidi w:val="0"/>
        <w:spacing w:before="0" w:after="300" w:line="240" w:lineRule="auto"/>
        <w:ind w:left="0" w:right="0" w:firstLine="74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七、董事会下设专门委员会情况</w:t>
      </w:r>
    </w:p>
    <w:p>
      <w:pPr>
        <w:pStyle w:val="Style23"/>
        <w:keepNext w:val="0"/>
        <w:keepLines w:val="0"/>
        <w:widowControl w:val="0"/>
        <w:shd w:val="clear" w:color="auto" w:fill="auto"/>
        <w:bidi w:val="0"/>
        <w:spacing w:before="0" w:after="40" w:line="240" w:lineRule="auto"/>
        <w:ind w:left="11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60" w:line="240" w:lineRule="auto"/>
        <w:ind w:left="115" w:right="0" w:firstLine="0"/>
        <w:jc w:val="left"/>
      </w:pPr>
      <w:r>
        <w:rPr>
          <w:color w:val="000000"/>
          <w:spacing w:val="0"/>
          <w:w w:val="100"/>
          <w:position w:val="0"/>
        </w:rPr>
        <w:t>(1).</w:t>
      </w:r>
      <w:r>
        <w:rPr>
          <w:color w:val="000000"/>
          <w:spacing w:val="0"/>
          <w:w w:val="100"/>
          <w:position w:val="0"/>
        </w:rPr>
        <w:t>董事会下设专门委员会成员情况</w:t>
      </w:r>
    </w:p>
    <w:tbl>
      <w:tblPr>
        <w:tblOverlap w:val="never"/>
        <w:jc w:val="center"/>
        <w:tblLayout w:type="fixed"/>
      </w:tblPr>
      <w:tblGrid>
        <w:gridCol w:w="2611"/>
        <w:gridCol w:w="649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主任委员赵世君先生，委员王吉恒先生、王守江先生</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主任委员王吉恒先生，委员赵世君先生、马忠峙先生</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主任委员郭丹女士，委员朱启臻先生、叶凤仪先生</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主任委员朱启臻先生，委员王守聪先生、郭丹女士</w:t>
            </w:r>
          </w:p>
        </w:tc>
      </w:tr>
    </w:tbl>
    <w:p>
      <w:pPr>
        <w:widowControl w:val="0"/>
        <w:spacing w:after="299" w:line="1" w:lineRule="exact"/>
      </w:pPr>
    </w:p>
    <w:p>
      <w:pPr>
        <w:pStyle w:val="Style23"/>
        <w:keepNext w:val="0"/>
        <w:keepLines w:val="0"/>
        <w:widowControl w:val="0"/>
        <w:shd w:val="clear" w:color="auto" w:fill="auto"/>
        <w:bidi w:val="0"/>
        <w:spacing w:before="0" w:after="0" w:line="240" w:lineRule="auto"/>
        <w:ind w:left="888" w:right="0" w:firstLine="0"/>
        <w:jc w:val="left"/>
      </w:pPr>
      <w:r>
        <w:rPr>
          <w:color w:val="000000"/>
          <w:spacing w:val="0"/>
          <w:w w:val="100"/>
          <w:position w:val="0"/>
        </w:rPr>
        <w:t>(2).</w:t>
      </w:r>
      <w:r>
        <w:rPr>
          <w:color w:val="000000"/>
          <w:spacing w:val="0"/>
          <w:w w:val="100"/>
          <w:position w:val="0"/>
        </w:rPr>
        <w:t>报告期内审计委员会召开</w:t>
      </w:r>
      <w:r>
        <w:rPr>
          <w:rFonts w:ascii="Calibri" w:eastAsia="Calibri" w:hAnsi="Calibri" w:cs="Calibri"/>
          <w:color w:val="000000"/>
          <w:spacing w:val="0"/>
          <w:w w:val="100"/>
          <w:position w:val="0"/>
          <w:sz w:val="24"/>
          <w:szCs w:val="24"/>
        </w:rPr>
        <w:t>4</w:t>
      </w:r>
      <w:r>
        <w:rPr>
          <w:color w:val="000000"/>
          <w:spacing w:val="0"/>
          <w:w w:val="100"/>
          <w:position w:val="0"/>
        </w:rPr>
        <w:t>次会议</w:t>
      </w:r>
    </w:p>
    <w:tbl>
      <w:tblPr>
        <w:tblOverlap w:val="never"/>
        <w:jc w:val="center"/>
        <w:tblLayout w:type="fixed"/>
      </w:tblPr>
      <w:tblGrid>
        <w:gridCol w:w="2304"/>
        <w:gridCol w:w="4109"/>
        <w:gridCol w:w="2554"/>
        <w:gridCol w:w="1306"/>
      </w:tblGrid>
      <w:tr>
        <w:trPr>
          <w:trHeight w:val="68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28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24</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公司审计委员会委员与瑞华会计师事 务所(特殊普通合伙)沟通</w:t>
            </w:r>
            <w:r>
              <w:rPr>
                <w:rFonts w:ascii="Arial" w:eastAsia="Arial" w:hAnsi="Arial" w:cs="Arial"/>
                <w:color w:val="000000"/>
                <w:spacing w:val="0"/>
                <w:w w:val="100"/>
                <w:position w:val="0"/>
                <w:sz w:val="24"/>
                <w:szCs w:val="24"/>
              </w:rPr>
              <w:t>2020</w:t>
            </w:r>
            <w:r>
              <w:rPr>
                <w:color w:val="000000"/>
                <w:spacing w:val="0"/>
                <w:w w:val="100"/>
                <w:position w:val="0"/>
              </w:rPr>
              <w:t>年年 审工作事宜；审议瑞华会计师事务所</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(特殊普通合伙)从事</w:t>
            </w:r>
            <w:r>
              <w:rPr>
                <w:rFonts w:ascii="Arial" w:eastAsia="Arial" w:hAnsi="Arial" w:cs="Arial"/>
                <w:color w:val="000000"/>
                <w:spacing w:val="0"/>
                <w:w w:val="100"/>
                <w:position w:val="0"/>
                <w:sz w:val="24"/>
                <w:szCs w:val="24"/>
              </w:rPr>
              <w:t>2020</w:t>
            </w:r>
            <w:r>
              <w:rPr>
                <w:color w:val="000000"/>
                <w:spacing w:val="0"/>
                <w:w w:val="100"/>
                <w:position w:val="0"/>
              </w:rPr>
              <w:t>年度审计 工作总结报告、</w:t>
            </w:r>
            <w:r>
              <w:rPr>
                <w:rFonts w:ascii="Arial" w:eastAsia="Arial" w:hAnsi="Arial" w:cs="Arial"/>
                <w:color w:val="000000"/>
                <w:spacing w:val="0"/>
                <w:w w:val="100"/>
                <w:position w:val="0"/>
                <w:sz w:val="24"/>
                <w:szCs w:val="24"/>
              </w:rPr>
              <w:t>2020</w:t>
            </w:r>
            <w:r>
              <w:rPr>
                <w:color w:val="000000"/>
                <w:spacing w:val="0"/>
                <w:w w:val="100"/>
                <w:position w:val="0"/>
              </w:rPr>
              <w:t>年度公司财务、 内部控制审计报告、公司</w:t>
            </w:r>
            <w:r>
              <w:rPr>
                <w:rFonts w:ascii="Arial" w:eastAsia="Arial" w:hAnsi="Arial" w:cs="Arial"/>
                <w:color w:val="000000"/>
                <w:spacing w:val="0"/>
                <w:w w:val="100"/>
                <w:position w:val="0"/>
                <w:sz w:val="24"/>
                <w:szCs w:val="24"/>
              </w:rPr>
              <w:t>2020</w:t>
            </w:r>
            <w:r>
              <w:rPr>
                <w:color w:val="000000"/>
                <w:spacing w:val="0"/>
                <w:w w:val="100"/>
                <w:position w:val="0"/>
              </w:rPr>
              <w:t>年度内 部控制自我评价报告、预计</w:t>
            </w:r>
            <w:r>
              <w:rPr>
                <w:rFonts w:ascii="Arial" w:eastAsia="Arial" w:hAnsi="Arial" w:cs="Arial"/>
                <w:color w:val="000000"/>
                <w:spacing w:val="0"/>
                <w:w w:val="100"/>
                <w:position w:val="0"/>
                <w:sz w:val="24"/>
                <w:szCs w:val="24"/>
              </w:rPr>
              <w:t>2021</w:t>
            </w:r>
            <w:r>
              <w:rPr>
                <w:color w:val="000000"/>
                <w:spacing w:val="0"/>
                <w:w w:val="100"/>
                <w:position w:val="0"/>
              </w:rPr>
              <w:t>年度 日常关联交易、租赁准则会计政策变 更等议案。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w:t>
            </w:r>
            <w:r>
              <w:rPr>
                <w:rFonts w:ascii="Arial" w:eastAsia="Arial" w:hAnsi="Arial" w:cs="Arial"/>
                <w:color w:val="000000"/>
                <w:spacing w:val="0"/>
                <w:w w:val="100"/>
                <w:position w:val="0"/>
                <w:sz w:val="24"/>
                <w:szCs w:val="24"/>
              </w:rPr>
              <w:t>25</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审议《公司</w:t>
            </w:r>
            <w:r>
              <w:rPr>
                <w:rFonts w:ascii="Arial" w:eastAsia="Arial" w:hAnsi="Arial" w:cs="Arial"/>
                <w:color w:val="000000"/>
                <w:spacing w:val="0"/>
                <w:w w:val="100"/>
                <w:position w:val="0"/>
                <w:sz w:val="24"/>
                <w:szCs w:val="24"/>
              </w:rPr>
              <w:t>2021</w:t>
            </w:r>
            <w:r>
              <w:rPr>
                <w:color w:val="000000"/>
                <w:spacing w:val="0"/>
                <w:w w:val="100"/>
                <w:position w:val="0"/>
              </w:rPr>
              <w:t>年第三季度报告》的</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w:t>
            </w:r>
            <w:r>
              <w:rPr>
                <w:rFonts w:ascii="Arial" w:eastAsia="Arial" w:hAnsi="Arial" w:cs="Arial"/>
                <w:color w:val="000000"/>
                <w:spacing w:val="0"/>
                <w:w w:val="100"/>
                <w:position w:val="0"/>
                <w:sz w:val="24"/>
                <w:szCs w:val="24"/>
              </w:rPr>
              <w:t>24</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审议中审众环会计师事务所</w:t>
            </w:r>
            <w:r>
              <w:rPr>
                <w:rFonts w:ascii="Arial" w:eastAsia="Arial" w:hAnsi="Arial" w:cs="Arial"/>
                <w:color w:val="000000"/>
                <w:spacing w:val="0"/>
                <w:w w:val="100"/>
                <w:position w:val="0"/>
                <w:sz w:val="24"/>
                <w:szCs w:val="24"/>
              </w:rPr>
              <w:t>2021</w:t>
            </w:r>
            <w:r>
              <w:rPr>
                <w:color w:val="000000"/>
                <w:spacing w:val="0"/>
                <w:w w:val="100"/>
                <w:position w:val="0"/>
              </w:rPr>
              <w:t>年 度审计计划和审计重点的议案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审议中审众环会计师事务所(特殊普 通合伙)</w:t>
            </w:r>
            <w:r>
              <w:rPr>
                <w:rFonts w:ascii="Arial" w:eastAsia="Arial" w:hAnsi="Arial" w:cs="Arial"/>
                <w:color w:val="000000"/>
                <w:spacing w:val="0"/>
                <w:w w:val="100"/>
                <w:position w:val="0"/>
                <w:sz w:val="24"/>
                <w:szCs w:val="24"/>
              </w:rPr>
              <w:t>2021</w:t>
            </w:r>
            <w:r>
              <w:rPr>
                <w:color w:val="000000"/>
                <w:spacing w:val="0"/>
                <w:w w:val="100"/>
                <w:position w:val="0"/>
              </w:rPr>
              <w:t>年度审计费用及聘用条 款的议案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val="0"/>
        <w:keepLines w:val="0"/>
        <w:widowControl w:val="0"/>
        <w:shd w:val="clear" w:color="auto" w:fill="auto"/>
        <w:bidi w:val="0"/>
        <w:spacing w:before="0" w:after="0" w:line="240" w:lineRule="auto"/>
        <w:ind w:left="902" w:right="0" w:firstLine="0"/>
        <w:jc w:val="left"/>
      </w:pPr>
      <w:r>
        <w:rPr>
          <w:color w:val="000000"/>
          <w:spacing w:val="0"/>
          <w:w w:val="100"/>
          <w:position w:val="0"/>
        </w:rPr>
        <w:t>(3).</w:t>
      </w:r>
      <w:r>
        <w:rPr>
          <w:color w:val="000000"/>
          <w:spacing w:val="0"/>
          <w:w w:val="100"/>
          <w:position w:val="0"/>
        </w:rPr>
        <w:t>报告期内提名委员会召开</w:t>
      </w:r>
      <w:r>
        <w:rPr>
          <w:rFonts w:ascii="Calibri" w:eastAsia="Calibri" w:hAnsi="Calibri" w:cs="Calibri"/>
          <w:color w:val="000000"/>
          <w:spacing w:val="0"/>
          <w:w w:val="100"/>
          <w:position w:val="0"/>
          <w:sz w:val="24"/>
          <w:szCs w:val="24"/>
        </w:rPr>
        <w:t>2</w:t>
      </w:r>
      <w:r>
        <w:rPr>
          <w:color w:val="000000"/>
          <w:spacing w:val="0"/>
          <w:w w:val="100"/>
          <w:position w:val="0"/>
        </w:rPr>
        <w:t>次会议</w:t>
      </w:r>
    </w:p>
    <w:tbl>
      <w:tblPr>
        <w:tblOverlap w:val="never"/>
        <w:jc w:val="center"/>
        <w:tblLayout w:type="fixed"/>
      </w:tblPr>
      <w:tblGrid>
        <w:gridCol w:w="2314"/>
        <w:gridCol w:w="4114"/>
        <w:gridCol w:w="2693"/>
        <w:gridCol w:w="1166"/>
      </w:tblGrid>
      <w:tr>
        <w:trPr>
          <w:trHeight w:val="9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其他履</w:t>
            </w:r>
          </w:p>
          <w:p>
            <w:pPr>
              <w:pStyle w:val="Style19"/>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行职责</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情况</w:t>
            </w:r>
          </w:p>
        </w:tc>
      </w:tr>
      <w:tr>
        <w:trPr>
          <w:trHeight w:val="218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7</w:t>
            </w:r>
            <w:r>
              <w:rPr>
                <w:color w:val="000000"/>
                <w:spacing w:val="0"/>
                <w:w w:val="100"/>
                <w:position w:val="0"/>
              </w:rPr>
              <w:t>月</w:t>
            </w:r>
            <w:r>
              <w:rPr>
                <w:rFonts w:ascii="Arial" w:eastAsia="Arial" w:hAnsi="Arial" w:cs="Arial"/>
                <w:color w:val="000000"/>
                <w:spacing w:val="0"/>
                <w:w w:val="100"/>
                <w:position w:val="0"/>
                <w:sz w:val="24"/>
                <w:szCs w:val="24"/>
              </w:rPr>
              <w:t>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numPr>
                <w:ilvl w:val="0"/>
                <w:numId w:val="27"/>
              </w:numPr>
              <w:shd w:val="clear" w:color="auto" w:fill="auto"/>
              <w:tabs>
                <w:tab w:pos="197" w:val="left"/>
              </w:tabs>
              <w:bidi w:val="0"/>
              <w:spacing w:before="0" w:after="0" w:line="298" w:lineRule="exact"/>
              <w:ind w:left="0" w:right="0" w:firstLine="0"/>
              <w:jc w:val="left"/>
            </w:pPr>
            <w:r>
              <w:rPr>
                <w:color w:val="000000"/>
                <w:spacing w:val="0"/>
                <w:w w:val="100"/>
                <w:position w:val="0"/>
              </w:rPr>
              <w:t>审议关于公司董事会部分成员变更 的议案</w:t>
            </w:r>
          </w:p>
          <w:p>
            <w:pPr>
              <w:pStyle w:val="Style19"/>
              <w:keepNext w:val="0"/>
              <w:keepLines w:val="0"/>
              <w:widowControl w:val="0"/>
              <w:numPr>
                <w:ilvl w:val="0"/>
                <w:numId w:val="27"/>
              </w:numPr>
              <w:shd w:val="clear" w:color="auto" w:fill="auto"/>
              <w:tabs>
                <w:tab w:pos="216" w:val="left"/>
              </w:tabs>
              <w:bidi w:val="0"/>
              <w:spacing w:before="0" w:after="0" w:line="326" w:lineRule="exact"/>
              <w:ind w:left="0" w:right="0" w:firstLine="0"/>
              <w:jc w:val="left"/>
            </w:pPr>
            <w:r>
              <w:rPr>
                <w:color w:val="000000"/>
                <w:spacing w:val="0"/>
                <w:w w:val="100"/>
                <w:position w:val="0"/>
              </w:rPr>
              <w:t>审议关于推荐马忠峙先生为公司总 经理的议案</w:t>
            </w:r>
          </w:p>
          <w:p>
            <w:pPr>
              <w:pStyle w:val="Style19"/>
              <w:keepNext w:val="0"/>
              <w:keepLines w:val="0"/>
              <w:widowControl w:val="0"/>
              <w:numPr>
                <w:ilvl w:val="0"/>
                <w:numId w:val="27"/>
              </w:numPr>
              <w:shd w:val="clear" w:color="auto" w:fill="auto"/>
              <w:tabs>
                <w:tab w:pos="211" w:val="left"/>
              </w:tabs>
              <w:bidi w:val="0"/>
              <w:spacing w:before="0" w:after="0" w:line="322" w:lineRule="exact"/>
              <w:ind w:left="0" w:right="0" w:firstLine="0"/>
              <w:jc w:val="left"/>
            </w:pPr>
            <w:r>
              <w:rPr>
                <w:color w:val="000000"/>
                <w:spacing w:val="0"/>
                <w:w w:val="100"/>
                <w:position w:val="0"/>
              </w:rPr>
              <w:t>审议关于推荐李国锋先生为公司副 总经理的议案</w:t>
            </w:r>
          </w:p>
        </w:tc>
        <w:tc>
          <w:tcPr>
            <w:tcBorders>
              <w:top w:val="single" w:sz="4"/>
              <w:left w:val="single" w:sz="4"/>
            </w:tcBorders>
            <w:shd w:val="clear" w:color="auto" w:fill="FFFFFF"/>
            <w:vAlign w:val="bottom"/>
          </w:tcPr>
          <w:p>
            <w:pPr>
              <w:pStyle w:val="Style19"/>
              <w:keepNext w:val="0"/>
              <w:keepLines w:val="0"/>
              <w:widowControl w:val="0"/>
              <w:numPr>
                <w:ilvl w:val="0"/>
                <w:numId w:val="29"/>
              </w:numPr>
              <w:shd w:val="clear" w:color="auto" w:fill="auto"/>
              <w:tabs>
                <w:tab w:pos="202" w:val="left"/>
              </w:tabs>
              <w:bidi w:val="0"/>
              <w:spacing w:before="0" w:after="0" w:line="313" w:lineRule="exact"/>
              <w:ind w:left="0" w:right="0" w:firstLine="0"/>
              <w:jc w:val="left"/>
            </w:pPr>
            <w:r>
              <w:rPr>
                <w:color w:val="000000"/>
                <w:spacing w:val="0"/>
                <w:w w:val="100"/>
                <w:position w:val="0"/>
              </w:rPr>
              <w:t>推荐马忠峙先生和高 建国先生为第七届董事 会非独立董事候选人</w:t>
            </w:r>
          </w:p>
          <w:p>
            <w:pPr>
              <w:pStyle w:val="Style19"/>
              <w:keepNext w:val="0"/>
              <w:keepLines w:val="0"/>
              <w:widowControl w:val="0"/>
              <w:numPr>
                <w:ilvl w:val="0"/>
                <w:numId w:val="29"/>
              </w:numPr>
              <w:shd w:val="clear" w:color="auto" w:fill="auto"/>
              <w:tabs>
                <w:tab w:pos="206" w:val="left"/>
              </w:tabs>
              <w:bidi w:val="0"/>
              <w:spacing w:before="0" w:after="0" w:line="313" w:lineRule="exact"/>
              <w:ind w:left="0" w:right="0" w:firstLine="0"/>
              <w:jc w:val="left"/>
            </w:pPr>
            <w:r>
              <w:rPr>
                <w:color w:val="000000"/>
                <w:spacing w:val="0"/>
                <w:w w:val="100"/>
                <w:position w:val="0"/>
              </w:rPr>
              <w:t>推荐马忠峙先生为总 经理候选人</w:t>
            </w:r>
          </w:p>
          <w:p>
            <w:pPr>
              <w:pStyle w:val="Style19"/>
              <w:keepNext w:val="0"/>
              <w:keepLines w:val="0"/>
              <w:widowControl w:val="0"/>
              <w:numPr>
                <w:ilvl w:val="0"/>
                <w:numId w:val="29"/>
              </w:numPr>
              <w:shd w:val="clear" w:color="auto" w:fill="auto"/>
              <w:tabs>
                <w:tab w:pos="202" w:val="left"/>
              </w:tabs>
              <w:bidi w:val="0"/>
              <w:spacing w:before="0" w:after="0" w:line="313" w:lineRule="exact"/>
              <w:ind w:left="0" w:right="0" w:firstLine="0"/>
              <w:jc w:val="left"/>
            </w:pPr>
            <w:r>
              <w:rPr>
                <w:color w:val="000000"/>
                <w:spacing w:val="0"/>
                <w:w w:val="100"/>
                <w:position w:val="0"/>
              </w:rPr>
              <w:t>推荐李国锋先生为副 总经理候选人</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8</w:t>
            </w:r>
            <w:r>
              <w:rPr>
                <w:color w:val="000000"/>
                <w:spacing w:val="0"/>
                <w:w w:val="100"/>
                <w:position w:val="0"/>
              </w:rPr>
              <w:t>月</w:t>
            </w:r>
            <w:r>
              <w:rPr>
                <w:rFonts w:ascii="Arial" w:eastAsia="Arial" w:hAnsi="Arial" w:cs="Arial"/>
                <w:color w:val="000000"/>
                <w:spacing w:val="0"/>
                <w:w w:val="100"/>
                <w:position w:val="0"/>
                <w:sz w:val="24"/>
                <w:szCs w:val="24"/>
              </w:rPr>
              <w:t>13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审议关于公司董事会秘书变更的议案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推荐葛树峰先生为董事</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360" w:line="240" w:lineRule="auto"/>
        <w:ind w:left="6520" w:right="0" w:firstLine="0"/>
        <w:jc w:val="left"/>
      </w:pPr>
      <w:r>
        <w:rPr>
          <w:color w:val="000000"/>
          <w:spacing w:val="0"/>
          <w:w w:val="100"/>
          <w:position w:val="0"/>
        </w:rPr>
        <w:t>会秘书候选人</w:t>
      </w:r>
    </w:p>
    <w:p>
      <w:pPr>
        <w:pStyle w:val="Style23"/>
        <w:keepNext w:val="0"/>
        <w:keepLines w:val="0"/>
        <w:widowControl w:val="0"/>
        <w:shd w:val="clear" w:color="auto" w:fill="auto"/>
        <w:bidi w:val="0"/>
        <w:spacing w:before="0" w:after="0" w:line="240" w:lineRule="auto"/>
        <w:ind w:left="902" w:right="0" w:firstLine="0"/>
        <w:jc w:val="left"/>
      </w:pPr>
      <w:r>
        <w:rPr>
          <w:color w:val="000000"/>
          <w:spacing w:val="0"/>
          <w:w w:val="100"/>
          <w:position w:val="0"/>
        </w:rPr>
        <w:t>(4).</w:t>
      </w:r>
      <w:r>
        <w:rPr>
          <w:color w:val="000000"/>
          <w:spacing w:val="0"/>
          <w:w w:val="100"/>
          <w:position w:val="0"/>
        </w:rPr>
        <w:t>报告期内薪酬与考核委员会召开</w:t>
      </w:r>
      <w:r>
        <w:rPr>
          <w:rFonts w:ascii="Calibri" w:eastAsia="Calibri" w:hAnsi="Calibri" w:cs="Calibri"/>
          <w:color w:val="000000"/>
          <w:spacing w:val="0"/>
          <w:w w:val="100"/>
          <w:position w:val="0"/>
          <w:sz w:val="24"/>
          <w:szCs w:val="24"/>
        </w:rPr>
        <w:t>1</w:t>
      </w:r>
      <w:r>
        <w:rPr>
          <w:color w:val="000000"/>
          <w:spacing w:val="0"/>
          <w:w w:val="100"/>
          <w:position w:val="0"/>
        </w:rPr>
        <w:t>次会议</w:t>
      </w:r>
    </w:p>
    <w:tbl>
      <w:tblPr>
        <w:tblOverlap w:val="never"/>
        <w:jc w:val="center"/>
        <w:tblLayout w:type="fixed"/>
      </w:tblPr>
      <w:tblGrid>
        <w:gridCol w:w="2314"/>
        <w:gridCol w:w="4114"/>
        <w:gridCol w:w="2554"/>
        <w:gridCol w:w="1306"/>
      </w:tblGrid>
      <w:tr>
        <w:trPr>
          <w:trHeight w:val="6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66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审议关于公司负责人薪酬兑现的议案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同意考核指标和考核 结果</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numPr>
          <w:ilvl w:val="0"/>
          <w:numId w:val="31"/>
        </w:numPr>
        <w:shd w:val="clear" w:color="auto" w:fill="auto"/>
        <w:bidi w:val="0"/>
        <w:spacing w:before="0" w:line="240" w:lineRule="auto"/>
        <w:ind w:left="0" w:right="0" w:firstLine="900"/>
        <w:jc w:val="left"/>
      </w:pPr>
      <w:bookmarkStart w:id="279" w:name="bookmark279"/>
      <w:bookmarkStart w:id="280" w:name="bookmark280"/>
      <w:bookmarkStart w:id="281" w:name="bookmark281"/>
      <w:bookmarkStart w:id="282" w:name="bookmark282"/>
      <w:bookmarkEnd w:id="281"/>
      <w:r>
        <w:rPr>
          <w:color w:val="000000"/>
          <w:spacing w:val="0"/>
          <w:w w:val="100"/>
          <w:position w:val="0"/>
        </w:rPr>
        <w:t>.</w:t>
      </w:r>
      <w:r>
        <w:rPr>
          <w:color w:val="000000"/>
          <w:spacing w:val="0"/>
          <w:w w:val="100"/>
          <w:position w:val="0"/>
        </w:rPr>
        <w:t>存在异议事项的具体情况</w:t>
      </w:r>
      <w:bookmarkEnd w:id="279"/>
      <w:bookmarkEnd w:id="280"/>
      <w:bookmarkEnd w:id="282"/>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735" w:val="left"/>
        </w:tabs>
        <w:bidi w:val="0"/>
        <w:spacing w:before="0" w:after="120" w:line="240" w:lineRule="auto"/>
        <w:ind w:left="0" w:right="0" w:firstLine="900"/>
        <w:jc w:val="left"/>
      </w:pPr>
      <w:bookmarkStart w:id="283" w:name="bookmark283"/>
      <w:bookmarkStart w:id="284" w:name="bookmark284"/>
      <w:bookmarkStart w:id="285" w:name="bookmark285"/>
      <w:bookmarkStart w:id="286" w:name="bookmark286"/>
      <w:r>
        <w:rPr>
          <w:color w:val="000000"/>
          <w:spacing w:val="0"/>
          <w:w w:val="100"/>
          <w:position w:val="0"/>
        </w:rPr>
        <w:t>八</w:t>
      </w:r>
      <w:bookmarkEnd w:id="285"/>
      <w:r>
        <w:rPr>
          <w:color w:val="000000"/>
          <w:spacing w:val="0"/>
          <w:w w:val="100"/>
          <w:position w:val="0"/>
        </w:rPr>
        <w:t>、</w:t>
        <w:tab/>
        <w:t>监事会发现公司存在风险的说明</w:t>
      </w:r>
      <w:bookmarkEnd w:id="283"/>
      <w:bookmarkEnd w:id="284"/>
      <w:bookmarkEnd w:id="286"/>
    </w:p>
    <w:p>
      <w:pPr>
        <w:pStyle w:val="Style2"/>
        <w:keepNext w:val="0"/>
        <w:keepLines w:val="0"/>
        <w:widowControl w:val="0"/>
        <w:shd w:val="clear" w:color="auto" w:fill="auto"/>
        <w:bidi w:val="0"/>
        <w:spacing w:before="0" w:after="60" w:line="240" w:lineRule="auto"/>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监事会对报告期内的监督事项无异议。</w:t>
      </w:r>
    </w:p>
    <w:p>
      <w:pPr>
        <w:pStyle w:val="Style23"/>
        <w:keepNext w:val="0"/>
        <w:keepLines w:val="0"/>
        <w:widowControl w:val="0"/>
        <w:shd w:val="clear" w:color="auto" w:fill="auto"/>
        <w:tabs>
          <w:tab w:pos="955" w:val="left"/>
        </w:tabs>
        <w:bidi w:val="0"/>
        <w:spacing w:before="0" w:after="0" w:line="240" w:lineRule="auto"/>
        <w:ind w:left="120" w:right="0" w:firstLine="0"/>
        <w:jc w:val="left"/>
      </w:pPr>
      <w:r>
        <w:rPr>
          <w:color w:val="000000"/>
          <w:spacing w:val="0"/>
          <w:w w:val="100"/>
          <w:position w:val="0"/>
        </w:rPr>
        <w:t>九、</w:t>
        <w:tab/>
        <w:t>报告期末母公司和主要子公司的员工情况</w:t>
      </w:r>
    </w:p>
    <w:tbl>
      <w:tblPr>
        <w:tblOverlap w:val="never"/>
        <w:jc w:val="center"/>
        <w:tblLayout w:type="fixed"/>
      </w:tblPr>
      <w:tblGrid>
        <w:gridCol w:w="4550"/>
        <w:gridCol w:w="4560"/>
      </w:tblGrid>
      <w:tr>
        <w:trPr>
          <w:trHeight w:val="38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员工情况</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80" w:right="0" w:firstLine="0"/>
              <w:jc w:val="left"/>
              <w:rPr>
                <w:sz w:val="24"/>
                <w:szCs w:val="24"/>
              </w:rPr>
            </w:pPr>
            <w:r>
              <w:rPr>
                <w:rFonts w:ascii="Arial" w:eastAsia="Arial" w:hAnsi="Arial" w:cs="Arial"/>
                <w:color w:val="000000"/>
                <w:spacing w:val="0"/>
                <w:w w:val="100"/>
                <w:position w:val="0"/>
                <w:sz w:val="24"/>
                <w:szCs w:val="24"/>
              </w:rPr>
              <w:t>33,484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80" w:right="0" w:firstLine="0"/>
              <w:jc w:val="left"/>
              <w:rPr>
                <w:sz w:val="24"/>
                <w:szCs w:val="24"/>
              </w:rPr>
            </w:pPr>
            <w:r>
              <w:rPr>
                <w:rFonts w:ascii="Arial" w:eastAsia="Arial" w:hAnsi="Arial" w:cs="Arial"/>
                <w:color w:val="000000"/>
                <w:spacing w:val="0"/>
                <w:w w:val="100"/>
                <w:position w:val="0"/>
                <w:sz w:val="24"/>
                <w:szCs w:val="24"/>
              </w:rPr>
              <w:t>33,530</w:t>
            </w:r>
          </w:p>
        </w:tc>
      </w:tr>
      <w:tr>
        <w:trPr>
          <w:trHeight w:val="638"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rPr>
                <w:sz w:val="24"/>
                <w:szCs w:val="24"/>
              </w:rPr>
            </w:pPr>
            <w:r>
              <w:rPr>
                <w:rFonts w:ascii="Arial" w:eastAsia="Arial" w:hAnsi="Arial" w:cs="Arial"/>
                <w:color w:val="000000"/>
                <w:spacing w:val="0"/>
                <w:w w:val="100"/>
                <w:position w:val="0"/>
                <w:sz w:val="24"/>
                <w:szCs w:val="24"/>
              </w:rPr>
              <w:t>6,636</w:t>
            </w:r>
          </w:p>
        </w:tc>
      </w:tr>
    </w:tbl>
    <w:p>
      <w:pPr>
        <w:widowControl w:val="0"/>
        <w:spacing w:after="59" w:line="1" w:lineRule="exact"/>
      </w:pPr>
    </w:p>
    <w:p>
      <w:pPr>
        <w:pStyle w:val="Style23"/>
        <w:keepNext w:val="0"/>
        <w:keepLines w:val="0"/>
        <w:widowControl w:val="0"/>
        <w:shd w:val="clear" w:color="auto" w:fill="auto"/>
        <w:bidi w:val="0"/>
        <w:spacing w:before="0" w:after="0" w:line="240" w:lineRule="auto"/>
        <w:ind w:left="4061" w:right="0" w:firstLine="0"/>
        <w:jc w:val="left"/>
      </w:pPr>
      <w:r>
        <w:rPr>
          <w:b w:val="0"/>
          <w:bCs w:val="0"/>
          <w:color w:val="000000"/>
          <w:spacing w:val="0"/>
          <w:w w:val="100"/>
          <w:position w:val="0"/>
        </w:rPr>
        <w:t>专业构成</w:t>
      </w:r>
    </w:p>
    <w:tbl>
      <w:tblPr>
        <w:tblOverlap w:val="never"/>
        <w:jc w:val="center"/>
        <w:tblLayout w:type="fixed"/>
      </w:tblPr>
      <w:tblGrid>
        <w:gridCol w:w="4550"/>
        <w:gridCol w:w="456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专业构成类别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color w:val="000000"/>
                <w:spacing w:val="0"/>
                <w:w w:val="100"/>
                <w:position w:val="0"/>
              </w:rPr>
              <w:t>生产人员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80" w:right="0" w:firstLine="0"/>
              <w:jc w:val="left"/>
              <w:rPr>
                <w:sz w:val="24"/>
                <w:szCs w:val="24"/>
              </w:rPr>
            </w:pPr>
            <w:r>
              <w:rPr>
                <w:rFonts w:ascii="Arial" w:eastAsia="Arial" w:hAnsi="Arial" w:cs="Arial"/>
                <w:color w:val="000000"/>
                <w:spacing w:val="0"/>
                <w:w w:val="100"/>
                <w:position w:val="0"/>
                <w:sz w:val="24"/>
                <w:szCs w:val="24"/>
              </w:rPr>
              <w:t>29,264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color w:val="000000"/>
                <w:spacing w:val="0"/>
                <w:w w:val="100"/>
                <w:position w:val="0"/>
              </w:rPr>
              <w:t>销售人员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color w:val="000000"/>
                <w:spacing w:val="0"/>
                <w:w w:val="100"/>
                <w:position w:val="0"/>
              </w:rPr>
              <w:t>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rPr>
                <w:sz w:val="24"/>
                <w:szCs w:val="24"/>
              </w:rPr>
            </w:pPr>
            <w:r>
              <w:rPr>
                <w:rFonts w:ascii="Arial" w:eastAsia="Arial" w:hAnsi="Arial" w:cs="Arial"/>
                <w:color w:val="000000"/>
                <w:spacing w:val="0"/>
                <w:w w:val="100"/>
                <w:position w:val="0"/>
                <w:sz w:val="24"/>
                <w:szCs w:val="24"/>
              </w:rPr>
              <w:t>1,872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color w:val="000000"/>
                <w:spacing w:val="0"/>
                <w:w w:val="100"/>
                <w:position w:val="0"/>
              </w:rPr>
              <w:t>财务人员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614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pPr>
            <w:r>
              <w:rPr>
                <w:color w:val="000000"/>
                <w:spacing w:val="0"/>
                <w:w w:val="100"/>
                <w:position w:val="0"/>
              </w:rPr>
              <w:t>行政人员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rPr>
                <w:sz w:val="24"/>
                <w:szCs w:val="24"/>
              </w:rPr>
            </w:pPr>
            <w:r>
              <w:rPr>
                <w:rFonts w:ascii="Arial" w:eastAsia="Arial" w:hAnsi="Arial" w:cs="Arial"/>
                <w:color w:val="000000"/>
                <w:spacing w:val="0"/>
                <w:w w:val="100"/>
                <w:position w:val="0"/>
                <w:sz w:val="24"/>
                <w:szCs w:val="24"/>
              </w:rPr>
              <w:t>1,717</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80" w:right="0" w:firstLine="0"/>
              <w:jc w:val="left"/>
              <w:rPr>
                <w:sz w:val="24"/>
                <w:szCs w:val="24"/>
              </w:rPr>
            </w:pPr>
            <w:r>
              <w:rPr>
                <w:rFonts w:ascii="Arial" w:eastAsia="Arial" w:hAnsi="Arial" w:cs="Arial"/>
                <w:color w:val="000000"/>
                <w:spacing w:val="0"/>
                <w:w w:val="100"/>
                <w:position w:val="0"/>
                <w:sz w:val="24"/>
                <w:szCs w:val="24"/>
              </w:rPr>
              <w:t>33,530</w:t>
            </w:r>
          </w:p>
        </w:tc>
      </w:tr>
    </w:tbl>
    <w:p>
      <w:pPr>
        <w:widowControl w:val="0"/>
        <w:spacing w:after="59" w:line="1" w:lineRule="exact"/>
      </w:pPr>
    </w:p>
    <w:p>
      <w:pPr>
        <w:pStyle w:val="Style23"/>
        <w:keepNext w:val="0"/>
        <w:keepLines w:val="0"/>
        <w:widowControl w:val="0"/>
        <w:shd w:val="clear" w:color="auto" w:fill="auto"/>
        <w:bidi w:val="0"/>
        <w:spacing w:before="0" w:after="0" w:line="240" w:lineRule="auto"/>
        <w:ind w:left="4061" w:right="0" w:firstLine="0"/>
        <w:jc w:val="left"/>
      </w:pPr>
      <w:r>
        <w:rPr>
          <w:b w:val="0"/>
          <w:bCs w:val="0"/>
          <w:color w:val="000000"/>
          <w:spacing w:val="0"/>
          <w:w w:val="100"/>
          <w:position w:val="0"/>
        </w:rPr>
        <w:t>教育程度</w:t>
      </w:r>
    </w:p>
    <w:tbl>
      <w:tblPr>
        <w:tblOverlap w:val="never"/>
        <w:jc w:val="center"/>
        <w:tblLayout w:type="fixed"/>
      </w:tblPr>
      <w:tblGrid>
        <w:gridCol w:w="4550"/>
        <w:gridCol w:w="456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教育程度类别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研究生及以上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rPr>
                <w:sz w:val="24"/>
                <w:szCs w:val="24"/>
              </w:rPr>
            </w:pPr>
            <w:r>
              <w:rPr>
                <w:rFonts w:ascii="Arial" w:eastAsia="Arial" w:hAnsi="Arial" w:cs="Arial"/>
                <w:color w:val="000000"/>
                <w:spacing w:val="0"/>
                <w:w w:val="100"/>
                <w:position w:val="0"/>
                <w:sz w:val="24"/>
                <w:szCs w:val="24"/>
              </w:rPr>
              <w:t>2,888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专科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rPr>
                <w:sz w:val="24"/>
                <w:szCs w:val="24"/>
              </w:rPr>
            </w:pPr>
            <w:r>
              <w:rPr>
                <w:rFonts w:ascii="Arial" w:eastAsia="Arial" w:hAnsi="Arial" w:cs="Arial"/>
                <w:color w:val="000000"/>
                <w:spacing w:val="0"/>
                <w:w w:val="100"/>
                <w:position w:val="0"/>
                <w:sz w:val="24"/>
                <w:szCs w:val="24"/>
              </w:rPr>
              <w:t>2,717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pPr>
            <w:r>
              <w:rPr>
                <w:color w:val="000000"/>
                <w:spacing w:val="0"/>
                <w:w w:val="100"/>
                <w:position w:val="0"/>
              </w:rPr>
              <w:t>中专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left"/>
              <w:rPr>
                <w:sz w:val="24"/>
                <w:szCs w:val="24"/>
              </w:rPr>
            </w:pPr>
            <w:r>
              <w:rPr>
                <w:rFonts w:ascii="Arial" w:eastAsia="Arial" w:hAnsi="Arial" w:cs="Arial"/>
                <w:color w:val="000000"/>
                <w:spacing w:val="0"/>
                <w:w w:val="100"/>
                <w:position w:val="0"/>
                <w:sz w:val="24"/>
                <w:szCs w:val="24"/>
              </w:rPr>
              <w:t>1,941</w:t>
            </w:r>
          </w:p>
        </w:tc>
      </w:tr>
    </w:tbl>
    <w:p>
      <w:pPr>
        <w:sectPr>
          <w:footnotePr>
            <w:pos w:val="pageBottom"/>
            <w:numFmt w:val="decimal"/>
            <w:numRestart w:val="continuous"/>
          </w:footnotePr>
          <w:pgSz w:w="11900" w:h="16840"/>
          <w:pgMar w:top="1483" w:right="734" w:bottom="1479" w:left="880" w:header="0" w:footer="3" w:gutter="0"/>
          <w:cols w:space="720"/>
          <w:noEndnote/>
          <w:rtlGutter w:val="0"/>
          <w:docGrid w:linePitch="360"/>
        </w:sectPr>
      </w:pPr>
    </w:p>
    <w:tbl>
      <w:tblPr>
        <w:tblOverlap w:val="never"/>
        <w:jc w:val="center"/>
        <w:tblLayout w:type="fixed"/>
      </w:tblPr>
      <w:tblGrid>
        <w:gridCol w:w="4550"/>
        <w:gridCol w:w="4560"/>
      </w:tblGrid>
      <w:tr>
        <w:trPr>
          <w:trHeight w:val="494"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6"/>
                <w:szCs w:val="26"/>
              </w:rPr>
            </w:pPr>
            <w:r>
              <w:rPr>
                <w:color w:val="436B32"/>
                <w:spacing w:val="0"/>
                <w:w w:val="100"/>
                <w:position w:val="0"/>
                <w:sz w:val="26"/>
                <w:szCs w:val="26"/>
              </w:rPr>
              <w:t>金</w:t>
            </w:r>
            <w:r>
              <w:rPr>
                <w:color w:val="1C1C1C"/>
                <w:spacing w:val="0"/>
                <w:w w:val="100"/>
                <w:position w:val="0"/>
                <w:sz w:val="26"/>
                <w:szCs w:val="26"/>
              </w:rPr>
              <w:t>黑龙江北大莓农业股份有限公司</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A3A3A"/>
                <w:spacing w:val="0"/>
                <w:w w:val="100"/>
                <w:position w:val="0"/>
                <w:sz w:val="8"/>
                <w:szCs w:val="8"/>
              </w:rPr>
              <w:t>北大</w:t>
            </w:r>
            <w:r>
              <w:rPr>
                <w:rFonts w:ascii="SimHei" w:eastAsia="SimHei" w:hAnsi="SimHei" w:cs="SimHei"/>
                <w:color w:val="565656"/>
                <w:spacing w:val="0"/>
                <w:w w:val="100"/>
                <w:position w:val="0"/>
                <w:sz w:val="8"/>
                <w:szCs w:val="8"/>
              </w:rPr>
              <w:t xml:space="preserve">荒原团 </w:t>
            </w:r>
            <w:r>
              <w:rPr>
                <w:rFonts w:ascii="Times New Roman" w:eastAsia="Times New Roman" w:hAnsi="Times New Roman" w:cs="Times New Roman"/>
                <w:b/>
                <w:bCs/>
                <w:color w:val="1C1C1C"/>
                <w:spacing w:val="0"/>
                <w:w w:val="100"/>
                <w:position w:val="0"/>
                <w:sz w:val="14"/>
                <w:szCs w:val="14"/>
              </w:rPr>
              <w:t>Heilongjiang Agriculture Company Limited</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8"/>
                <w:szCs w:val="28"/>
              </w:rPr>
            </w:pPr>
            <w:r>
              <w:rPr>
                <w:rFonts w:ascii="Arial" w:eastAsia="Arial" w:hAnsi="Arial" w:cs="Arial"/>
                <w:b/>
                <w:bCs/>
                <w:color w:val="000000"/>
                <w:spacing w:val="0"/>
                <w:w w:val="100"/>
                <w:position w:val="0"/>
                <w:sz w:val="30"/>
                <w:szCs w:val="30"/>
              </w:rPr>
              <w:t>2021</w:t>
            </w:r>
            <w:r>
              <w:rPr>
                <w:rFonts w:ascii="SimHei" w:eastAsia="SimHei" w:hAnsi="SimHei" w:cs="SimHei"/>
                <w:b/>
                <w:bCs/>
                <w:color w:val="000000"/>
                <w:spacing w:val="0"/>
                <w:w w:val="100"/>
                <w:position w:val="0"/>
                <w:sz w:val="28"/>
                <w:szCs w:val="28"/>
              </w:rPr>
              <w:t>年年度报告</w:t>
            </w:r>
          </w:p>
        </w:tc>
      </w:tr>
      <w:tr>
        <w:trPr>
          <w:trHeight w:val="19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25,787</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33,530</w:t>
            </w:r>
          </w:p>
        </w:tc>
      </w:tr>
      <w:tr>
        <w:trPr>
          <w:trHeight w:val="74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薪酬政策</w:t>
            </w:r>
          </w:p>
        </w:tc>
        <w:tc>
          <w:tcPr>
            <w:tcBorders>
              <w:top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19"/>
              <w:keepNext w:val="0"/>
              <w:keepLines w:val="0"/>
              <w:widowControl w:val="0"/>
              <w:shd w:val="clear" w:color="auto" w:fill="auto"/>
              <w:tabs>
                <w:tab w:pos="92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tc>
        <w:tc>
          <w:tcPr>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0" w:lineRule="exact"/>
        <w:ind w:left="1380" w:right="0" w:firstLine="0"/>
        <w:jc w:val="left"/>
      </w:pPr>
      <w:r>
        <w:rPr>
          <w:color w:val="000000"/>
          <w:spacing w:val="0"/>
          <w:w w:val="100"/>
          <w:position w:val="0"/>
        </w:rPr>
        <w:t>黑龙江北大荒农业股份有限公司负责人经营业绩考核与薪酬管理办法。</w:t>
      </w:r>
    </w:p>
    <w:p>
      <w:pPr>
        <w:pStyle w:val="Style2"/>
        <w:keepNext w:val="0"/>
        <w:keepLines w:val="0"/>
        <w:widowControl w:val="0"/>
        <w:shd w:val="clear" w:color="auto" w:fill="auto"/>
        <w:bidi w:val="0"/>
        <w:spacing w:before="0" w:after="0" w:line="310" w:lineRule="exact"/>
        <w:ind w:left="1380" w:right="0" w:firstLine="0"/>
        <w:jc w:val="left"/>
      </w:pPr>
      <w:r>
        <w:rPr>
          <w:color w:val="000000"/>
          <w:spacing w:val="0"/>
          <w:w w:val="100"/>
          <w:position w:val="0"/>
        </w:rPr>
        <w:t>黑龙江北大荒农业股份有限公司总部薪酬职等职级及业绩考核管理办法。</w:t>
      </w:r>
    </w:p>
    <w:p>
      <w:pPr>
        <w:pStyle w:val="Style2"/>
        <w:keepNext w:val="0"/>
        <w:keepLines w:val="0"/>
        <w:widowControl w:val="0"/>
        <w:shd w:val="clear" w:color="auto" w:fill="auto"/>
        <w:bidi w:val="0"/>
        <w:spacing w:before="0" w:after="400" w:line="310" w:lineRule="exact"/>
        <w:ind w:left="1380" w:right="0" w:firstLine="0"/>
        <w:jc w:val="left"/>
      </w:pPr>
      <w:r>
        <w:rPr>
          <w:color w:val="000000"/>
          <w:spacing w:val="0"/>
          <w:w w:val="100"/>
          <w:position w:val="0"/>
        </w:rPr>
        <w:t>黑龙江北大荒农业股份有限公司农业分公司负责人绩效与薪酬管理办法（试行）。</w:t>
      </w:r>
    </w:p>
    <w:p>
      <w:pPr>
        <w:pStyle w:val="Style26"/>
        <w:keepNext/>
        <w:keepLines/>
        <w:widowControl w:val="0"/>
        <w:shd w:val="clear" w:color="auto" w:fill="auto"/>
        <w:tabs>
          <w:tab w:pos="1460" w:val="left"/>
        </w:tabs>
        <w:bidi w:val="0"/>
        <w:spacing w:before="0" w:after="80" w:line="240" w:lineRule="auto"/>
        <w:ind w:left="0" w:right="0" w:firstLine="900"/>
        <w:jc w:val="both"/>
      </w:pPr>
      <w:bookmarkStart w:id="287" w:name="bookmark287"/>
      <w:bookmarkStart w:id="288" w:name="bookmark288"/>
      <w:bookmarkStart w:id="289" w:name="bookmark289"/>
      <w:bookmarkStart w:id="290" w:name="bookmark290"/>
      <w:r>
        <w:rPr>
          <w:rFonts w:ascii="Calibri" w:eastAsia="Calibri" w:hAnsi="Calibri" w:cs="Calibri"/>
          <w:color w:val="000000"/>
          <w:spacing w:val="0"/>
          <w:w w:val="100"/>
          <w:position w:val="0"/>
          <w:sz w:val="24"/>
          <w:szCs w:val="24"/>
        </w:rPr>
        <w:t>（</w:t>
      </w:r>
      <w:bookmarkEnd w:id="289"/>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培训计划</w:t>
      </w:r>
      <w:bookmarkEnd w:id="287"/>
      <w:bookmarkEnd w:id="288"/>
      <w:bookmarkEnd w:id="290"/>
    </w:p>
    <w:p>
      <w:pPr>
        <w:pStyle w:val="Style2"/>
        <w:keepNext w:val="0"/>
        <w:keepLines w:val="0"/>
        <w:widowControl w:val="0"/>
        <w:shd w:val="clear" w:color="auto" w:fill="auto"/>
        <w:bidi w:val="0"/>
        <w:spacing w:before="0" w:after="0"/>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10" w:lineRule="exact"/>
        <w:ind w:left="900" w:right="0" w:firstLine="480"/>
        <w:jc w:val="left"/>
      </w:pPr>
      <w:r>
        <w:rPr>
          <w:color w:val="000000"/>
          <w:spacing w:val="0"/>
          <w:w w:val="100"/>
          <w:position w:val="0"/>
        </w:rPr>
        <w:t>公司每年年初制定培训计划。根据内控要求，公司实施年度培训计划审批制度。 公司人力资源部于年初对公司总部各部门提交的培训计划进行筛选，特别是对培训班 次、主旨及培训费用预算进行审核，并报公司总经理审批。同时，对分、子公司开展 的内部培训工作实施年度培训计划备案制度。</w:t>
      </w:r>
      <w:r>
        <w:rPr>
          <w:rFonts w:ascii="Arial" w:eastAsia="Arial" w:hAnsi="Arial" w:cs="Arial"/>
          <w:color w:val="000000"/>
          <w:spacing w:val="0"/>
          <w:w w:val="100"/>
          <w:position w:val="0"/>
          <w:sz w:val="24"/>
          <w:szCs w:val="24"/>
        </w:rPr>
        <w:t>2021</w:t>
      </w:r>
      <w:r>
        <w:rPr>
          <w:color w:val="000000"/>
          <w:spacing w:val="0"/>
          <w:w w:val="100"/>
          <w:position w:val="0"/>
        </w:rPr>
        <w:t>年，公司年初制定了涉及公司总 部</w:t>
      </w:r>
      <w:r>
        <w:rPr>
          <w:rFonts w:ascii="Arial" w:eastAsia="Arial" w:hAnsi="Arial" w:cs="Arial"/>
          <w:color w:val="000000"/>
          <w:spacing w:val="0"/>
          <w:w w:val="100"/>
          <w:position w:val="0"/>
          <w:sz w:val="24"/>
          <w:szCs w:val="24"/>
        </w:rPr>
        <w:t>12</w:t>
      </w:r>
      <w:r>
        <w:rPr>
          <w:color w:val="000000"/>
          <w:spacing w:val="0"/>
          <w:w w:val="100"/>
          <w:position w:val="0"/>
        </w:rPr>
        <w:t>个部门的</w:t>
      </w:r>
      <w:r>
        <w:rPr>
          <w:rFonts w:ascii="Arial" w:eastAsia="Arial" w:hAnsi="Arial" w:cs="Arial"/>
          <w:color w:val="000000"/>
          <w:spacing w:val="0"/>
          <w:w w:val="100"/>
          <w:position w:val="0"/>
          <w:sz w:val="24"/>
          <w:szCs w:val="24"/>
        </w:rPr>
        <w:t>30</w:t>
      </w:r>
      <w:r>
        <w:rPr>
          <w:color w:val="000000"/>
          <w:spacing w:val="0"/>
          <w:w w:val="100"/>
          <w:position w:val="0"/>
        </w:rPr>
        <w:t>个培训班次的计划，拟培训管理人员人数为</w:t>
      </w:r>
      <w:r>
        <w:rPr>
          <w:rFonts w:ascii="Arial" w:eastAsia="Arial" w:hAnsi="Arial" w:cs="Arial"/>
          <w:color w:val="000000"/>
          <w:spacing w:val="0"/>
          <w:w w:val="100"/>
          <w:position w:val="0"/>
          <w:sz w:val="24"/>
          <w:szCs w:val="24"/>
        </w:rPr>
        <w:t>1,844</w:t>
      </w:r>
      <w:r>
        <w:rPr>
          <w:color w:val="000000"/>
          <w:spacing w:val="0"/>
          <w:w w:val="100"/>
          <w:position w:val="0"/>
        </w:rPr>
        <w:t>人，培训费用预 算为</w:t>
      </w:r>
      <w:r>
        <w:rPr>
          <w:rFonts w:ascii="Arial" w:eastAsia="Arial" w:hAnsi="Arial" w:cs="Arial"/>
          <w:color w:val="000000"/>
          <w:spacing w:val="0"/>
          <w:w w:val="100"/>
          <w:position w:val="0"/>
          <w:sz w:val="24"/>
          <w:szCs w:val="24"/>
        </w:rPr>
        <w:t>139</w:t>
      </w:r>
      <w:r>
        <w:rPr>
          <w:color w:val="000000"/>
          <w:spacing w:val="0"/>
          <w:w w:val="100"/>
          <w:position w:val="0"/>
        </w:rPr>
        <w:t>万元。截止</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日，公司及所属农业分公司全年实际举办各类 线上、线下培训班</w:t>
      </w:r>
      <w:r>
        <w:rPr>
          <w:rFonts w:ascii="Arial" w:eastAsia="Arial" w:hAnsi="Arial" w:cs="Arial"/>
          <w:color w:val="000000"/>
          <w:spacing w:val="0"/>
          <w:w w:val="100"/>
          <w:position w:val="0"/>
          <w:sz w:val="24"/>
          <w:szCs w:val="24"/>
        </w:rPr>
        <w:t>425</w:t>
      </w:r>
      <w:r>
        <w:rPr>
          <w:color w:val="000000"/>
          <w:spacing w:val="0"/>
          <w:w w:val="100"/>
          <w:position w:val="0"/>
        </w:rPr>
        <w:t>期，累计培训员工</w:t>
      </w:r>
      <w:r>
        <w:rPr>
          <w:rFonts w:ascii="Arial" w:eastAsia="Arial" w:hAnsi="Arial" w:cs="Arial"/>
          <w:color w:val="000000"/>
          <w:spacing w:val="0"/>
          <w:w w:val="100"/>
          <w:position w:val="0"/>
          <w:sz w:val="24"/>
          <w:szCs w:val="24"/>
        </w:rPr>
        <w:t>23,971</w:t>
      </w:r>
      <w:r>
        <w:rPr>
          <w:color w:val="000000"/>
          <w:spacing w:val="0"/>
          <w:w w:val="100"/>
          <w:position w:val="0"/>
        </w:rPr>
        <w:t>人次。</w:t>
      </w:r>
    </w:p>
    <w:p>
      <w:pPr>
        <w:pStyle w:val="Style26"/>
        <w:keepNext/>
        <w:keepLines/>
        <w:widowControl w:val="0"/>
        <w:shd w:val="clear" w:color="auto" w:fill="auto"/>
        <w:tabs>
          <w:tab w:pos="1460" w:val="left"/>
        </w:tabs>
        <w:bidi w:val="0"/>
        <w:spacing w:before="0" w:after="0" w:line="240" w:lineRule="auto"/>
        <w:ind w:left="0" w:right="0" w:firstLine="900"/>
        <w:jc w:val="left"/>
      </w:pPr>
      <w:bookmarkStart w:id="291" w:name="bookmark291"/>
      <w:bookmarkStart w:id="292" w:name="bookmark292"/>
      <w:bookmarkStart w:id="293" w:name="bookmark293"/>
      <w:bookmarkStart w:id="294" w:name="bookmark294"/>
      <w:r>
        <w:rPr>
          <w:rFonts w:ascii="Calibri" w:eastAsia="Calibri" w:hAnsi="Calibri" w:cs="Calibri"/>
          <w:color w:val="000000"/>
          <w:spacing w:val="0"/>
          <w:w w:val="100"/>
          <w:position w:val="0"/>
          <w:sz w:val="24"/>
          <w:szCs w:val="24"/>
        </w:rPr>
        <w:t>（</w:t>
      </w:r>
      <w:bookmarkEnd w:id="293"/>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劳务外包情况</w:t>
      </w:r>
      <w:bookmarkEnd w:id="291"/>
      <w:bookmarkEnd w:id="292"/>
      <w:bookmarkEnd w:id="294"/>
    </w:p>
    <w:p>
      <w:pPr>
        <w:pStyle w:val="Style2"/>
        <w:keepNext w:val="0"/>
        <w:keepLines w:val="0"/>
        <w:widowControl w:val="0"/>
        <w:shd w:val="clear" w:color="auto" w:fill="auto"/>
        <w:bidi w:val="0"/>
        <w:spacing w:before="0" w:after="400" w:line="310"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80" w:line="310" w:lineRule="exact"/>
        <w:ind w:left="0" w:right="0" w:firstLine="900"/>
        <w:jc w:val="left"/>
      </w:pPr>
      <w:bookmarkStart w:id="295" w:name="bookmark295"/>
      <w:bookmarkStart w:id="296" w:name="bookmark296"/>
      <w:bookmarkStart w:id="297" w:name="bookmark297"/>
      <w:r>
        <w:rPr>
          <w:color w:val="000000"/>
          <w:spacing w:val="0"/>
          <w:w w:val="100"/>
          <w:position w:val="0"/>
        </w:rPr>
        <w:t>十、利润分配或资本公积金转增预案</w:t>
      </w:r>
      <w:bookmarkEnd w:id="295"/>
      <w:bookmarkEnd w:id="296"/>
      <w:bookmarkEnd w:id="297"/>
    </w:p>
    <w:p>
      <w:pPr>
        <w:pStyle w:val="Style26"/>
        <w:keepNext/>
        <w:keepLines/>
        <w:widowControl w:val="0"/>
        <w:shd w:val="clear" w:color="auto" w:fill="auto"/>
        <w:bidi w:val="0"/>
        <w:spacing w:before="0" w:after="80" w:line="240" w:lineRule="auto"/>
        <w:ind w:left="0" w:right="0" w:firstLine="900"/>
        <w:jc w:val="left"/>
      </w:pPr>
      <w:bookmarkStart w:id="295" w:name="bookmark295"/>
      <w:bookmarkStart w:id="296" w:name="bookmark296"/>
      <w:bookmarkStart w:id="298" w:name="bookmark298"/>
      <w:bookmarkStart w:id="299" w:name="bookmark299"/>
      <w:r>
        <w:rPr>
          <w:rFonts w:ascii="Calibri" w:eastAsia="Calibri" w:hAnsi="Calibri" w:cs="Calibri"/>
          <w:color w:val="000000"/>
          <w:spacing w:val="0"/>
          <w:w w:val="100"/>
          <w:position w:val="0"/>
          <w:sz w:val="24"/>
          <w:szCs w:val="24"/>
        </w:rPr>
        <w:t>（</w:t>
      </w:r>
      <w:bookmarkEnd w:id="298"/>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295"/>
      <w:bookmarkEnd w:id="296"/>
      <w:bookmarkEnd w:id="299"/>
    </w:p>
    <w:p>
      <w:pPr>
        <w:pStyle w:val="Style2"/>
        <w:keepNext w:val="0"/>
        <w:keepLines w:val="0"/>
        <w:widowControl w:val="0"/>
        <w:shd w:val="clear" w:color="auto" w:fill="auto"/>
        <w:bidi w:val="0"/>
        <w:spacing w:before="0" w:after="0"/>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11" w:lineRule="exact"/>
        <w:ind w:left="900" w:right="0" w:firstLine="480"/>
        <w:jc w:val="left"/>
      </w:pPr>
      <w:r>
        <w:rPr>
          <w:color w:val="000000"/>
          <w:spacing w:val="0"/>
          <w:w w:val="100"/>
          <w:position w:val="0"/>
        </w:rPr>
        <w:t>公司严格按照《上市公司监管指引第</w:t>
      </w:r>
      <w:r>
        <w:rPr>
          <w:rFonts w:ascii="Arial" w:eastAsia="Arial" w:hAnsi="Arial" w:cs="Arial"/>
          <w:color w:val="000000"/>
          <w:spacing w:val="0"/>
          <w:w w:val="100"/>
          <w:position w:val="0"/>
          <w:sz w:val="24"/>
          <w:szCs w:val="24"/>
        </w:rPr>
        <w:t>3</w:t>
      </w:r>
      <w:r>
        <w:rPr>
          <w:color w:val="000000"/>
          <w:spacing w:val="0"/>
          <w:w w:val="100"/>
          <w:position w:val="0"/>
        </w:rPr>
        <w:t>号——上市公司现金分红》《上海证券交 易所上市公司现金分红指引》等相关规定以及《公司章程》、股东回报规划执行现金 分红政策。于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日分别召开了第七届董事会第二 次会议和</w:t>
      </w:r>
      <w:r>
        <w:rPr>
          <w:rFonts w:ascii="Arial" w:eastAsia="Arial" w:hAnsi="Arial" w:cs="Arial"/>
          <w:color w:val="000000"/>
          <w:spacing w:val="0"/>
          <w:w w:val="100"/>
          <w:position w:val="0"/>
          <w:sz w:val="24"/>
          <w:szCs w:val="24"/>
        </w:rPr>
        <w:t>2020</w:t>
      </w:r>
      <w:r>
        <w:rPr>
          <w:color w:val="000000"/>
          <w:spacing w:val="0"/>
          <w:w w:val="100"/>
          <w:position w:val="0"/>
        </w:rPr>
        <w:t xml:space="preserve">年年度股东大会，审议通过了 </w:t>
      </w:r>
      <w:r>
        <w:rPr>
          <w:rFonts w:ascii="Arial" w:eastAsia="Arial" w:hAnsi="Arial" w:cs="Arial"/>
          <w:color w:val="000000"/>
          <w:spacing w:val="0"/>
          <w:w w:val="100"/>
          <w:position w:val="0"/>
          <w:sz w:val="24"/>
          <w:szCs w:val="24"/>
        </w:rPr>
        <w:t>2020</w:t>
      </w:r>
      <w:r>
        <w:rPr>
          <w:color w:val="000000"/>
          <w:spacing w:val="0"/>
          <w:w w:val="100"/>
          <w:position w:val="0"/>
        </w:rPr>
        <w:t>年年度利润分配方案，该报告期 内现金红利已经发放完毕，详见公司</w:t>
      </w:r>
      <w:r>
        <w:rPr>
          <w:rFonts w:ascii="Arial" w:eastAsia="Arial" w:hAnsi="Arial" w:cs="Arial"/>
          <w:color w:val="000000"/>
          <w:spacing w:val="0"/>
          <w:w w:val="100"/>
          <w:position w:val="0"/>
          <w:sz w:val="24"/>
          <w:szCs w:val="24"/>
        </w:rPr>
        <w:t>2021-020</w:t>
      </w:r>
      <w:r>
        <w:rPr>
          <w:color w:val="000000"/>
          <w:spacing w:val="0"/>
          <w:w w:val="100"/>
          <w:position w:val="0"/>
        </w:rPr>
        <w:t>号公告。</w:t>
      </w:r>
    </w:p>
    <w:p>
      <w:pPr>
        <w:pStyle w:val="Style23"/>
        <w:keepNext w:val="0"/>
        <w:keepLines w:val="0"/>
        <w:widowControl w:val="0"/>
        <w:shd w:val="clear" w:color="auto" w:fill="auto"/>
        <w:bidi w:val="0"/>
        <w:spacing w:before="0" w:after="80" w:line="240" w:lineRule="auto"/>
        <w:ind w:left="125"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现金分红政策的专项说明</w:t>
      </w:r>
    </w:p>
    <w:p>
      <w:pPr>
        <w:pStyle w:val="Style23"/>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7085"/>
        <w:gridCol w:w="202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是□否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是□否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是□否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是□否</w:t>
            </w:r>
          </w:p>
        </w:tc>
      </w:tr>
      <w:tr>
        <w:trPr>
          <w:trHeight w:val="65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是□否</w:t>
            </w:r>
          </w:p>
        </w:tc>
      </w:tr>
      <w:tr>
        <w:trPr>
          <w:trHeight w:val="39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34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c>
      </w:tr>
    </w:tbl>
    <w:p>
      <w:pPr>
        <w:sectPr>
          <w:footnotePr>
            <w:pos w:val="pageBottom"/>
            <w:numFmt w:val="decimal"/>
            <w:numRestart w:val="continuous"/>
          </w:footnotePr>
          <w:pgSz w:w="11900" w:h="16840"/>
          <w:pgMar w:top="865" w:right="721" w:bottom="865" w:left="893" w:header="0" w:footer="3" w:gutter="0"/>
          <w:cols w:space="720"/>
          <w:noEndnote/>
          <w:rtlGutter w:val="0"/>
          <w:docGrid w:linePitch="360"/>
        </w:sectPr>
      </w:pPr>
    </w:p>
    <w:p>
      <w:pPr>
        <w:pStyle w:val="Style26"/>
        <w:keepNext/>
        <w:keepLines/>
        <w:widowControl w:val="0"/>
        <w:shd w:val="clear" w:color="auto" w:fill="auto"/>
        <w:bidi w:val="0"/>
        <w:spacing w:before="320" w:line="312" w:lineRule="exact"/>
        <w:ind w:left="1320" w:right="0" w:hanging="420"/>
        <w:jc w:val="left"/>
      </w:pPr>
      <w:bookmarkStart w:id="300" w:name="bookmark300"/>
      <w:bookmarkStart w:id="301" w:name="bookmark301"/>
      <w:bookmarkStart w:id="302" w:name="bookmark302"/>
      <w:r>
        <w:rPr>
          <w:rFonts w:ascii="Calibri" w:eastAsia="Calibri" w:hAnsi="Calibri" w:cs="Calibri"/>
          <w:color w:val="000000"/>
          <w:spacing w:val="0"/>
          <w:w w:val="100"/>
          <w:position w:val="0"/>
          <w:sz w:val="24"/>
          <w:szCs w:val="24"/>
        </w:rPr>
        <w:t>（</w:t>
      </w:r>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报告期内盈利且母公司可供股东分配利润为正，但未提出现金利润分配方案预案 的，公司应当详细披露原因以及未分配利润的用途和使用计划</w:t>
      </w:r>
      <w:bookmarkEnd w:id="300"/>
      <w:bookmarkEnd w:id="301"/>
      <w:bookmarkEnd w:id="302"/>
    </w:p>
    <w:p>
      <w:pPr>
        <w:pStyle w:val="Style2"/>
        <w:keepNext w:val="0"/>
        <w:keepLines w:val="0"/>
        <w:widowControl w:val="0"/>
        <w:shd w:val="clear" w:color="auto" w:fill="auto"/>
        <w:bidi w:val="0"/>
        <w:spacing w:before="0" w:after="360" w:line="307"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line="307" w:lineRule="exact"/>
        <w:ind w:left="0" w:right="0" w:firstLine="900"/>
        <w:jc w:val="left"/>
      </w:pPr>
      <w:bookmarkStart w:id="303" w:name="bookmark303"/>
      <w:bookmarkStart w:id="304" w:name="bookmark304"/>
      <w:bookmarkStart w:id="305" w:name="bookmark305"/>
      <w:r>
        <w:rPr>
          <w:color w:val="000000"/>
          <w:spacing w:val="0"/>
          <w:w w:val="100"/>
          <w:position w:val="0"/>
        </w:rPr>
        <w:t>十一、公司股权激励计划、员工持股计划或其他员工激励措施的情况及其影响</w:t>
      </w:r>
      <w:bookmarkEnd w:id="303"/>
      <w:bookmarkEnd w:id="304"/>
      <w:bookmarkEnd w:id="305"/>
    </w:p>
    <w:p>
      <w:pPr>
        <w:pStyle w:val="Style26"/>
        <w:keepNext/>
        <w:keepLines/>
        <w:widowControl w:val="0"/>
        <w:shd w:val="clear" w:color="auto" w:fill="auto"/>
        <w:tabs>
          <w:tab w:pos="1484" w:val="left"/>
        </w:tabs>
        <w:bidi w:val="0"/>
        <w:spacing w:before="0" w:line="307" w:lineRule="exact"/>
        <w:ind w:left="0" w:right="0" w:firstLine="900"/>
        <w:jc w:val="left"/>
      </w:pPr>
      <w:bookmarkStart w:id="303" w:name="bookmark303"/>
      <w:bookmarkStart w:id="304" w:name="bookmark304"/>
      <w:bookmarkStart w:id="306" w:name="bookmark306"/>
      <w:bookmarkStart w:id="307" w:name="bookmark307"/>
      <w:r>
        <w:rPr>
          <w:color w:val="000000"/>
          <w:spacing w:val="0"/>
          <w:w w:val="100"/>
          <w:position w:val="0"/>
        </w:rPr>
        <w:t>（</w:t>
      </w:r>
      <w:bookmarkEnd w:id="306"/>
      <w:r>
        <w:rPr>
          <w:color w:val="000000"/>
          <w:spacing w:val="0"/>
          <w:w w:val="100"/>
          <w:position w:val="0"/>
        </w:rPr>
        <w:t>一）</w:t>
        <w:tab/>
        <w:t>相关激励事项已在临时公告披露且后续实施无进展或变化的</w:t>
      </w:r>
      <w:bookmarkEnd w:id="303"/>
      <w:bookmarkEnd w:id="304"/>
      <w:bookmarkEnd w:id="307"/>
    </w:p>
    <w:p>
      <w:pPr>
        <w:pStyle w:val="Style2"/>
        <w:keepNext w:val="0"/>
        <w:keepLines w:val="0"/>
        <w:widowControl w:val="0"/>
        <w:shd w:val="clear" w:color="auto" w:fill="auto"/>
        <w:bidi w:val="0"/>
        <w:spacing w:before="0" w:after="360" w:line="307"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484" w:val="left"/>
        </w:tabs>
        <w:bidi w:val="0"/>
        <w:spacing w:before="0" w:line="307" w:lineRule="exact"/>
        <w:ind w:left="0" w:right="0" w:firstLine="90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二）</w:t>
        <w:tab/>
        <w:t>临时公告未披露或有后续进展的激励情况</w:t>
      </w:r>
      <w:bookmarkEnd w:id="308"/>
      <w:bookmarkEnd w:id="309"/>
      <w:bookmarkEnd w:id="311"/>
    </w:p>
    <w:p>
      <w:pPr>
        <w:pStyle w:val="Style2"/>
        <w:keepNext w:val="0"/>
        <w:keepLines w:val="0"/>
        <w:widowControl w:val="0"/>
        <w:shd w:val="clear" w:color="auto" w:fill="auto"/>
        <w:bidi w:val="0"/>
        <w:spacing w:before="0" w:after="0" w:line="307" w:lineRule="exact"/>
        <w:ind w:left="0" w:right="0" w:firstLine="900"/>
        <w:jc w:val="left"/>
      </w:pPr>
      <w:r>
        <w:rPr>
          <w:color w:val="000000"/>
          <w:spacing w:val="0"/>
          <w:w w:val="100"/>
          <w:position w:val="0"/>
        </w:rPr>
        <w:t>股权激励情况</w:t>
      </w:r>
    </w:p>
    <w:p>
      <w:pPr>
        <w:pStyle w:val="Style2"/>
        <w:keepNext w:val="0"/>
        <w:keepLines w:val="0"/>
        <w:widowControl w:val="0"/>
        <w:shd w:val="clear" w:color="auto" w:fill="auto"/>
        <w:bidi w:val="0"/>
        <w:spacing w:before="0" w:after="0" w:line="307"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tabs>
          <w:tab w:pos="1836" w:val="left"/>
        </w:tabs>
        <w:bidi w:val="0"/>
        <w:spacing w:before="0" w:after="0" w:line="307" w:lineRule="exact"/>
        <w:ind w:left="0" w:right="0" w:firstLine="90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900"/>
        <w:jc w:val="left"/>
      </w:pPr>
      <w:r>
        <w:rPr>
          <w:color w:val="000000"/>
          <w:spacing w:val="0"/>
          <w:w w:val="100"/>
          <w:position w:val="0"/>
        </w:rPr>
        <w:t>员工持股计划情况</w:t>
      </w:r>
    </w:p>
    <w:p>
      <w:pPr>
        <w:pStyle w:val="Style2"/>
        <w:keepNext w:val="0"/>
        <w:keepLines w:val="0"/>
        <w:widowControl w:val="0"/>
        <w:shd w:val="clear" w:color="auto" w:fill="auto"/>
        <w:tabs>
          <w:tab w:pos="1836" w:val="left"/>
        </w:tabs>
        <w:bidi w:val="0"/>
        <w:spacing w:before="0" w:after="0" w:line="307" w:lineRule="exact"/>
        <w:ind w:left="0" w:right="0" w:firstLine="90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90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307"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484" w:val="left"/>
        </w:tabs>
        <w:bidi w:val="0"/>
        <w:spacing w:before="0" w:line="307" w:lineRule="exact"/>
        <w:ind w:left="0" w:right="0" w:firstLine="900"/>
        <w:jc w:val="left"/>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三）</w:t>
        <w:tab/>
        <w:t>董事、高级管理人员报告期内被授予的股权激励情况</w:t>
      </w:r>
      <w:bookmarkEnd w:id="312"/>
      <w:bookmarkEnd w:id="313"/>
      <w:bookmarkEnd w:id="315"/>
    </w:p>
    <w:p>
      <w:pPr>
        <w:pStyle w:val="Style2"/>
        <w:keepNext w:val="0"/>
        <w:keepLines w:val="0"/>
        <w:widowControl w:val="0"/>
        <w:shd w:val="clear" w:color="auto" w:fill="auto"/>
        <w:bidi w:val="0"/>
        <w:spacing w:before="0" w:after="360" w:line="307"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484" w:val="left"/>
        </w:tabs>
        <w:bidi w:val="0"/>
        <w:spacing w:before="0" w:after="120" w:line="307" w:lineRule="exact"/>
        <w:ind w:left="0" w:right="0" w:firstLine="90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四）</w:t>
        <w:tab/>
        <w:t>报告期内对高级管理人员的考评机制，以及激励机制的建立、实施情况</w:t>
      </w:r>
      <w:bookmarkEnd w:id="316"/>
      <w:bookmarkEnd w:id="317"/>
      <w:bookmarkEnd w:id="319"/>
    </w:p>
    <w:p>
      <w:pPr>
        <w:pStyle w:val="Style2"/>
        <w:keepNext w:val="0"/>
        <w:keepLines w:val="0"/>
        <w:widowControl w:val="0"/>
        <w:shd w:val="clear" w:color="auto" w:fill="auto"/>
        <w:bidi w:val="0"/>
        <w:spacing w:before="0" w:after="0" w:line="276" w:lineRule="auto"/>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296" w:lineRule="exact"/>
        <w:ind w:left="900" w:right="0" w:firstLine="460"/>
        <w:jc w:val="both"/>
      </w:pPr>
      <w:r>
        <w:rPr>
          <w:color w:val="000000"/>
          <w:spacing w:val="0"/>
          <w:w w:val="100"/>
          <w:position w:val="0"/>
        </w:rPr>
        <w:t>公司已经建立高级管理人员的考评机制，实行年度考核与任期考核相结合、考核 结果与奖惩相挂钩的考核与激励制度，对公司负责人履职情况、企业经营管理情况进 行全面综合考核评价。报告期内，公司董事会薪酬与考核委员会严格按照《黑龙江北 大荒农业股份有限公司负责人经营业绩考核与薪酬管理办法》的规定，审查关于公司 董事、监事和高级管理人员薪酬制度执行情况，并根据规定予以考核和兑现。</w:t>
      </w:r>
    </w:p>
    <w:p>
      <w:pPr>
        <w:pStyle w:val="Style26"/>
        <w:keepNext/>
        <w:keepLines/>
        <w:widowControl w:val="0"/>
        <w:shd w:val="clear" w:color="auto" w:fill="auto"/>
        <w:bidi w:val="0"/>
        <w:spacing w:before="0" w:after="120" w:line="307" w:lineRule="exact"/>
        <w:ind w:left="0" w:right="0" w:firstLine="900"/>
        <w:jc w:val="left"/>
      </w:pPr>
      <w:bookmarkStart w:id="320" w:name="bookmark320"/>
      <w:bookmarkStart w:id="321" w:name="bookmark321"/>
      <w:bookmarkStart w:id="322" w:name="bookmark322"/>
      <w:r>
        <w:rPr>
          <w:color w:val="000000"/>
          <w:spacing w:val="0"/>
          <w:w w:val="100"/>
          <w:position w:val="0"/>
        </w:rPr>
        <w:t>十二、报告期内的内部控制制度建设及实施情况</w:t>
      </w:r>
      <w:bookmarkEnd w:id="320"/>
      <w:bookmarkEnd w:id="321"/>
      <w:bookmarkEnd w:id="322"/>
    </w:p>
    <w:p>
      <w:pPr>
        <w:pStyle w:val="Style2"/>
        <w:keepNext w:val="0"/>
        <w:keepLines w:val="0"/>
        <w:widowControl w:val="0"/>
        <w:shd w:val="clear" w:color="auto" w:fill="auto"/>
        <w:bidi w:val="0"/>
        <w:spacing w:before="0" w:after="0" w:line="298" w:lineRule="auto"/>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20" w:line="312" w:lineRule="exact"/>
        <w:ind w:left="900" w:right="0" w:firstLine="460"/>
        <w:jc w:val="left"/>
      </w:pPr>
      <w:r>
        <w:rPr>
          <w:color w:val="000000"/>
          <w:spacing w:val="0"/>
          <w:w w:val="100"/>
          <w:position w:val="0"/>
        </w:rPr>
        <w:t>公司内部控制制度体系建设始终随企业经营管理变化而处于动态优化状态。</w:t>
      </w:r>
      <w:r>
        <w:rPr>
          <w:rFonts w:ascii="Arial" w:eastAsia="Arial" w:hAnsi="Arial" w:cs="Arial"/>
          <w:color w:val="000000"/>
          <w:spacing w:val="0"/>
          <w:w w:val="100"/>
          <w:position w:val="0"/>
          <w:sz w:val="24"/>
          <w:szCs w:val="24"/>
        </w:rPr>
        <w:t xml:space="preserve">2021 </w:t>
      </w:r>
      <w:r>
        <w:rPr>
          <w:color w:val="000000"/>
          <w:spacing w:val="0"/>
          <w:w w:val="100"/>
          <w:position w:val="0"/>
        </w:rPr>
        <w:t>年，公司对总部内设机构进行了优化设置，公司内控制度也随内设机构的职能调整及 名称变化而进行了相应的修订及更新，以保证公司内控制度与公司实际始终保持一致。</w:t>
      </w:r>
    </w:p>
    <w:p>
      <w:pPr>
        <w:pStyle w:val="Style2"/>
        <w:keepNext w:val="0"/>
        <w:keepLines w:val="0"/>
        <w:widowControl w:val="0"/>
        <w:shd w:val="clear" w:color="auto" w:fill="auto"/>
        <w:bidi w:val="0"/>
        <w:spacing w:before="0" w:after="420" w:line="307" w:lineRule="exact"/>
        <w:ind w:left="900" w:right="0" w:firstLine="0"/>
        <w:jc w:val="left"/>
      </w:pPr>
      <w:r>
        <w:rPr>
          <w:color w:val="000000"/>
          <w:spacing w:val="0"/>
          <w:w w:val="100"/>
          <w:position w:val="0"/>
        </w:rPr>
        <w:t>报告期内部控制存在重大缺陷情况的说明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900"/>
        <w:jc w:val="left"/>
      </w:pPr>
      <w:bookmarkStart w:id="323" w:name="bookmark323"/>
      <w:bookmarkStart w:id="324" w:name="bookmark324"/>
      <w:bookmarkStart w:id="325" w:name="bookmark325"/>
      <w:r>
        <w:rPr>
          <w:color w:val="000000"/>
          <w:spacing w:val="0"/>
          <w:w w:val="100"/>
          <w:position w:val="0"/>
        </w:rPr>
        <w:t>十三、报告期内对子公司的管理控制情况</w:t>
      </w:r>
      <w:bookmarkEnd w:id="323"/>
      <w:bookmarkEnd w:id="324"/>
      <w:bookmarkEnd w:id="325"/>
    </w:p>
    <w:p>
      <w:pPr>
        <w:pStyle w:val="Style2"/>
        <w:keepNext w:val="0"/>
        <w:keepLines w:val="0"/>
        <w:widowControl w:val="0"/>
        <w:shd w:val="clear" w:color="auto" w:fill="auto"/>
        <w:bidi w:val="0"/>
        <w:spacing w:before="0" w:after="80" w:line="240" w:lineRule="auto"/>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311" w:lineRule="exact"/>
        <w:ind w:left="0" w:right="0" w:firstLine="900"/>
        <w:jc w:val="left"/>
      </w:pPr>
      <w:bookmarkStart w:id="326" w:name="bookmark326"/>
      <w:bookmarkStart w:id="327" w:name="bookmark327"/>
      <w:bookmarkStart w:id="328" w:name="bookmark328"/>
      <w:r>
        <w:rPr>
          <w:color w:val="000000"/>
          <w:spacing w:val="0"/>
          <w:w w:val="100"/>
          <w:position w:val="0"/>
        </w:rPr>
        <w:t>十四、内部控制审计报告的相关情况说明</w:t>
      </w:r>
      <w:bookmarkEnd w:id="326"/>
      <w:bookmarkEnd w:id="327"/>
      <w:bookmarkEnd w:id="328"/>
    </w:p>
    <w:p>
      <w:pPr>
        <w:pStyle w:val="Style2"/>
        <w:keepNext w:val="0"/>
        <w:keepLines w:val="0"/>
        <w:widowControl w:val="0"/>
        <w:shd w:val="clear" w:color="auto" w:fill="auto"/>
        <w:bidi w:val="0"/>
        <w:spacing w:before="0" w:after="0"/>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40" w:line="311" w:lineRule="exact"/>
        <w:ind w:left="0" w:right="0" w:firstLine="900"/>
        <w:jc w:val="left"/>
      </w:pPr>
      <w:r>
        <w:rPr>
          <w:color w:val="000000"/>
          <w:spacing w:val="0"/>
          <w:w w:val="100"/>
          <w:position w:val="0"/>
        </w:rPr>
        <w:t>审计报告与公司自我评价意见一致</w:t>
      </w:r>
    </w:p>
    <w:p>
      <w:pPr>
        <w:pStyle w:val="Style2"/>
        <w:keepNext w:val="0"/>
        <w:keepLines w:val="0"/>
        <w:widowControl w:val="0"/>
        <w:shd w:val="clear" w:color="auto" w:fill="auto"/>
        <w:bidi w:val="0"/>
        <w:spacing w:before="0" w:after="0" w:line="311" w:lineRule="exact"/>
        <w:ind w:left="0" w:right="0" w:firstLine="90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60" w:line="311" w:lineRule="exact"/>
        <w:ind w:left="0" w:right="0" w:firstLine="900"/>
        <w:jc w:val="left"/>
      </w:pPr>
      <w:r>
        <w:rPr>
          <w:color w:val="000000"/>
          <w:spacing w:val="0"/>
          <w:w w:val="100"/>
          <w:position w:val="0"/>
        </w:rPr>
        <w:t>内部控制审计报告意见类型：标准的无保留意见</w:t>
      </w:r>
    </w:p>
    <w:p>
      <w:pPr>
        <w:pStyle w:val="Style26"/>
        <w:keepNext/>
        <w:keepLines/>
        <w:widowControl w:val="0"/>
        <w:shd w:val="clear" w:color="auto" w:fill="auto"/>
        <w:bidi w:val="0"/>
        <w:spacing w:before="0" w:after="40" w:line="311" w:lineRule="exact"/>
        <w:ind w:left="0" w:right="0" w:firstLine="900"/>
        <w:jc w:val="left"/>
      </w:pPr>
      <w:bookmarkStart w:id="329" w:name="bookmark329"/>
      <w:bookmarkStart w:id="330" w:name="bookmark330"/>
      <w:bookmarkStart w:id="331" w:name="bookmark331"/>
      <w:r>
        <w:rPr>
          <w:color w:val="000000"/>
          <w:spacing w:val="0"/>
          <w:w w:val="100"/>
          <w:position w:val="0"/>
        </w:rPr>
        <w:t>十五、上市公司治理专项行动自查问题整改情况</w:t>
      </w:r>
      <w:bookmarkEnd w:id="329"/>
      <w:bookmarkEnd w:id="330"/>
      <w:bookmarkEnd w:id="331"/>
    </w:p>
    <w:p>
      <w:pPr>
        <w:pStyle w:val="Style2"/>
        <w:keepNext w:val="0"/>
        <w:keepLines w:val="0"/>
        <w:widowControl w:val="0"/>
        <w:shd w:val="clear" w:color="auto" w:fill="auto"/>
        <w:bidi w:val="0"/>
        <w:spacing w:before="0" w:after="0" w:line="311" w:lineRule="exact"/>
        <w:ind w:left="900" w:right="0" w:firstLine="480"/>
        <w:jc w:val="both"/>
      </w:pPr>
      <w:r>
        <w:rPr>
          <w:rFonts w:ascii="Arial" w:eastAsia="Arial" w:hAnsi="Arial" w:cs="Arial"/>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月，根据《国务院关于进一步提高上市公司质量的意见》（国发〔</w:t>
      </w:r>
      <w:r>
        <w:rPr>
          <w:rFonts w:ascii="Arial" w:eastAsia="Arial" w:hAnsi="Arial" w:cs="Arial"/>
          <w:color w:val="000000"/>
          <w:spacing w:val="0"/>
          <w:w w:val="100"/>
          <w:position w:val="0"/>
          <w:sz w:val="24"/>
          <w:szCs w:val="24"/>
        </w:rPr>
        <w:t>2020</w:t>
      </w:r>
      <w:r>
        <w:rPr>
          <w:color w:val="000000"/>
          <w:spacing w:val="0"/>
          <w:w w:val="100"/>
          <w:position w:val="0"/>
        </w:rPr>
        <w:t xml:space="preserve">） </w:t>
      </w:r>
      <w:r>
        <w:rPr>
          <w:rFonts w:ascii="Arial" w:eastAsia="Arial" w:hAnsi="Arial" w:cs="Arial"/>
          <w:color w:val="000000"/>
          <w:spacing w:val="0"/>
          <w:w w:val="100"/>
          <w:position w:val="0"/>
          <w:sz w:val="24"/>
          <w:szCs w:val="24"/>
        </w:rPr>
        <w:t>14</w:t>
      </w:r>
      <w:r>
        <w:rPr>
          <w:color w:val="000000"/>
          <w:spacing w:val="0"/>
          <w:w w:val="100"/>
          <w:position w:val="0"/>
        </w:rPr>
        <w:t>号）和中国证监会《关于开展上市公司专项行动的公告》以及黑龙江证监局对上 市公司治理专项活动的统一部署，公司积极组织开展了治理专项活动自查工作，经查， 公司存在内控管理制度需进一步完善等问题。</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10</w:t>
      </w:r>
      <w:r>
        <w:rPr>
          <w:color w:val="000000"/>
          <w:spacing w:val="0"/>
          <w:w w:val="100"/>
          <w:position w:val="0"/>
        </w:rPr>
        <w:t>月，公司董事会作出了优化 总部部门设置的决议，对公司总部部分部门的职能及名称进行了调整。为使公司内控 制度及业务流程与公司实际保持一致，公司下发了《关于落实优化总部部门设置决议 对公司</w:t>
      </w:r>
      <w:r>
        <w:rPr>
          <w:rFonts w:ascii="Arial" w:eastAsia="Arial" w:hAnsi="Arial" w:cs="Arial"/>
          <w:color w:val="000000"/>
          <w:spacing w:val="0"/>
          <w:w w:val="100"/>
          <w:position w:val="0"/>
          <w:sz w:val="24"/>
          <w:szCs w:val="24"/>
        </w:rPr>
        <w:t>“</w:t>
      </w:r>
      <w:r>
        <w:rPr>
          <w:color w:val="000000"/>
          <w:spacing w:val="0"/>
          <w:w w:val="100"/>
          <w:position w:val="0"/>
        </w:rPr>
        <w:t>内控三本书</w:t>
      </w:r>
      <w:r>
        <w:rPr>
          <w:rFonts w:ascii="Arial" w:eastAsia="Arial" w:hAnsi="Arial" w:cs="Arial"/>
          <w:color w:val="000000"/>
          <w:spacing w:val="0"/>
          <w:w w:val="100"/>
          <w:position w:val="0"/>
          <w:sz w:val="24"/>
          <w:szCs w:val="24"/>
        </w:rPr>
        <w:t>”</w:t>
      </w:r>
      <w:r>
        <w:rPr>
          <w:color w:val="000000"/>
          <w:spacing w:val="0"/>
          <w:w w:val="100"/>
          <w:position w:val="0"/>
        </w:rPr>
        <w:t>（电子版）进行修订的通知》（黑北农明电〔</w:t>
      </w:r>
      <w:r>
        <w:rPr>
          <w:rFonts w:ascii="Arial" w:eastAsia="Arial" w:hAnsi="Arial" w:cs="Arial"/>
          <w:color w:val="000000"/>
          <w:spacing w:val="0"/>
          <w:w w:val="100"/>
          <w:position w:val="0"/>
          <w:sz w:val="24"/>
          <w:szCs w:val="24"/>
        </w:rPr>
        <w:t>2021</w:t>
      </w:r>
      <w:r>
        <w:rPr>
          <w:color w:val="000000"/>
          <w:spacing w:val="0"/>
          <w:w w:val="100"/>
          <w:position w:val="0"/>
        </w:rPr>
        <w:t xml:space="preserve">） </w:t>
      </w:r>
      <w:r>
        <w:rPr>
          <w:rFonts w:ascii="Arial" w:eastAsia="Arial" w:hAnsi="Arial" w:cs="Arial"/>
          <w:color w:val="000000"/>
          <w:spacing w:val="0"/>
          <w:w w:val="100"/>
          <w:position w:val="0"/>
          <w:sz w:val="24"/>
          <w:szCs w:val="24"/>
        </w:rPr>
        <w:t>114</w:t>
      </w:r>
      <w:r>
        <w:rPr>
          <w:color w:val="000000"/>
          <w:spacing w:val="0"/>
          <w:w w:val="100"/>
          <w:position w:val="0"/>
        </w:rPr>
        <w:t>号）， 修订内控制度</w:t>
      </w:r>
      <w:r>
        <w:rPr>
          <w:rFonts w:ascii="Arial" w:eastAsia="Arial" w:hAnsi="Arial" w:cs="Arial"/>
          <w:color w:val="000000"/>
          <w:spacing w:val="0"/>
          <w:w w:val="100"/>
          <w:position w:val="0"/>
          <w:sz w:val="24"/>
          <w:szCs w:val="24"/>
        </w:rPr>
        <w:t>47</w:t>
      </w:r>
      <w:r>
        <w:rPr>
          <w:color w:val="000000"/>
          <w:spacing w:val="0"/>
          <w:w w:val="100"/>
          <w:position w:val="0"/>
        </w:rPr>
        <w:t>个、修订业务流程</w:t>
      </w:r>
      <w:r>
        <w:rPr>
          <w:rFonts w:ascii="Arial" w:eastAsia="Arial" w:hAnsi="Arial" w:cs="Arial"/>
          <w:color w:val="000000"/>
          <w:spacing w:val="0"/>
          <w:w w:val="100"/>
          <w:position w:val="0"/>
          <w:sz w:val="24"/>
          <w:szCs w:val="24"/>
        </w:rPr>
        <w:t>54</w:t>
      </w:r>
      <w:r>
        <w:rPr>
          <w:color w:val="000000"/>
          <w:spacing w:val="0"/>
          <w:w w:val="100"/>
          <w:position w:val="0"/>
        </w:rPr>
        <w:t>个、修订治理制度</w:t>
      </w:r>
      <w:r>
        <w:rPr>
          <w:rFonts w:ascii="Arial" w:eastAsia="Arial" w:hAnsi="Arial" w:cs="Arial"/>
          <w:color w:val="000000"/>
          <w:spacing w:val="0"/>
          <w:w w:val="100"/>
          <w:position w:val="0"/>
          <w:sz w:val="24"/>
          <w:szCs w:val="24"/>
        </w:rPr>
        <w:t>4</w:t>
      </w:r>
      <w:r>
        <w:rPr>
          <w:color w:val="000000"/>
          <w:spacing w:val="0"/>
          <w:w w:val="100"/>
          <w:position w:val="0"/>
        </w:rPr>
        <w:t>个、修订各类文件及管理 规定</w:t>
      </w:r>
      <w:r>
        <w:rPr>
          <w:rFonts w:ascii="Arial" w:eastAsia="Arial" w:hAnsi="Arial" w:cs="Arial"/>
          <w:color w:val="000000"/>
          <w:spacing w:val="0"/>
          <w:w w:val="100"/>
          <w:position w:val="0"/>
          <w:sz w:val="24"/>
          <w:szCs w:val="24"/>
        </w:rPr>
        <w:t>45</w:t>
      </w:r>
      <w:r>
        <w:rPr>
          <w:color w:val="000000"/>
          <w:spacing w:val="0"/>
          <w:w w:val="100"/>
          <w:position w:val="0"/>
        </w:rPr>
        <w:t>个、补充新入册文件</w:t>
      </w:r>
      <w:r>
        <w:rPr>
          <w:rFonts w:ascii="Arial" w:eastAsia="Arial" w:hAnsi="Arial" w:cs="Arial"/>
          <w:color w:val="000000"/>
          <w:spacing w:val="0"/>
          <w:w w:val="100"/>
          <w:position w:val="0"/>
          <w:sz w:val="24"/>
          <w:szCs w:val="24"/>
        </w:rPr>
        <w:t>10</w:t>
      </w:r>
      <w:r>
        <w:rPr>
          <w:color w:val="000000"/>
          <w:spacing w:val="0"/>
          <w:w w:val="100"/>
          <w:position w:val="0"/>
        </w:rPr>
        <w:t>余个，完成了对内控管理制度的修改完善工作。</w:t>
      </w:r>
    </w:p>
    <w:p>
      <w:pPr>
        <w:pStyle w:val="Style2"/>
        <w:keepNext w:val="0"/>
        <w:keepLines w:val="0"/>
        <w:widowControl w:val="0"/>
        <w:shd w:val="clear" w:color="auto" w:fill="auto"/>
        <w:bidi w:val="0"/>
        <w:spacing w:before="0" w:after="360" w:line="311" w:lineRule="exact"/>
        <w:ind w:left="900" w:right="0" w:firstLine="480"/>
        <w:jc w:val="both"/>
      </w:pPr>
      <w:r>
        <w:rPr>
          <w:color w:val="000000"/>
          <w:spacing w:val="0"/>
          <w:w w:val="100"/>
          <w:position w:val="0"/>
        </w:rPr>
        <w:t>同时，公司积极组织董事、监事、高级管理人员及相关工作人员参加中国证监会、 上交所等监管机构开展的各项法律、法规及规章制度的培训，并采取证券监管案例分 析等有效方式，使董事、监事、高级管理人员及相关工作人员能够针对性的学习与上 市公司相关的金融、经济、财务、法律等方面的知识，及时了解和掌握证券监管新政 策、新规则和新动向。</w:t>
      </w:r>
    </w:p>
    <w:p>
      <w:pPr>
        <w:pStyle w:val="Style26"/>
        <w:keepNext/>
        <w:keepLines/>
        <w:widowControl w:val="0"/>
        <w:shd w:val="clear" w:color="auto" w:fill="auto"/>
        <w:bidi w:val="0"/>
        <w:spacing w:before="0" w:after="40" w:line="311" w:lineRule="exact"/>
        <w:ind w:left="0" w:right="0" w:firstLine="900"/>
        <w:jc w:val="left"/>
      </w:pPr>
      <w:bookmarkStart w:id="332" w:name="bookmark332"/>
      <w:bookmarkStart w:id="333" w:name="bookmark333"/>
      <w:bookmarkStart w:id="334" w:name="bookmark334"/>
      <w:r>
        <w:rPr>
          <w:color w:val="000000"/>
          <w:spacing w:val="0"/>
          <w:w w:val="100"/>
          <w:position w:val="0"/>
        </w:rPr>
        <w:t>十六、其他</w:t>
      </w:r>
      <w:bookmarkEnd w:id="332"/>
      <w:bookmarkEnd w:id="333"/>
      <w:bookmarkEnd w:id="334"/>
    </w:p>
    <w:p>
      <w:pPr>
        <w:pStyle w:val="Style2"/>
        <w:keepNext w:val="0"/>
        <w:keepLines w:val="0"/>
        <w:widowControl w:val="0"/>
        <w:shd w:val="clear" w:color="auto" w:fill="auto"/>
        <w:bidi w:val="0"/>
        <w:spacing w:before="0" w:after="420" w:line="311" w:lineRule="exact"/>
        <w:ind w:left="0" w:right="0" w:firstLine="900"/>
        <w:jc w:val="left"/>
      </w:pPr>
      <w:bookmarkStart w:id="335" w:name="bookmark335"/>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bookmarkEnd w:id="335"/>
    </w:p>
    <w:p>
      <w:pPr>
        <w:pStyle w:val="Style9"/>
        <w:keepNext/>
        <w:keepLines/>
        <w:widowControl w:val="0"/>
        <w:shd w:val="clear" w:color="auto" w:fill="auto"/>
        <w:bidi w:val="0"/>
        <w:spacing w:before="0" w:after="240" w:line="311" w:lineRule="exact"/>
        <w:ind w:left="0" w:right="0" w:firstLine="0"/>
        <w:jc w:val="center"/>
      </w:pPr>
      <w:bookmarkStart w:id="336" w:name="bookmark336"/>
      <w:bookmarkStart w:id="337" w:name="bookmark337"/>
      <w:bookmarkStart w:id="338" w:name="bookmark338"/>
      <w:r>
        <w:rPr>
          <w:color w:val="000000"/>
          <w:spacing w:val="0"/>
          <w:w w:val="100"/>
          <w:position w:val="0"/>
        </w:rPr>
        <w:t>第五节环境与社会责任</w:t>
      </w:r>
      <w:bookmarkEnd w:id="336"/>
      <w:bookmarkEnd w:id="337"/>
      <w:bookmarkEnd w:id="338"/>
    </w:p>
    <w:p>
      <w:pPr>
        <w:pStyle w:val="Style26"/>
        <w:keepNext/>
        <w:keepLines/>
        <w:widowControl w:val="0"/>
        <w:shd w:val="clear" w:color="auto" w:fill="auto"/>
        <w:tabs>
          <w:tab w:pos="1716" w:val="left"/>
        </w:tabs>
        <w:bidi w:val="0"/>
        <w:spacing w:before="0" w:after="40" w:line="311" w:lineRule="exact"/>
        <w:ind w:left="0" w:right="0" w:firstLine="900"/>
        <w:jc w:val="left"/>
      </w:pPr>
      <w:bookmarkStart w:id="339" w:name="bookmark339"/>
      <w:bookmarkStart w:id="340" w:name="bookmark340"/>
      <w:bookmarkStart w:id="341" w:name="bookmark341"/>
      <w:bookmarkStart w:id="342" w:name="bookmark342"/>
      <w:r>
        <w:rPr>
          <w:color w:val="000000"/>
          <w:spacing w:val="0"/>
          <w:w w:val="100"/>
          <w:position w:val="0"/>
        </w:rPr>
        <w:t>一</w:t>
      </w:r>
      <w:bookmarkEnd w:id="341"/>
      <w:r>
        <w:rPr>
          <w:color w:val="000000"/>
          <w:spacing w:val="0"/>
          <w:w w:val="100"/>
          <w:position w:val="0"/>
        </w:rPr>
        <w:t>、</w:t>
        <w:tab/>
        <w:t>环境信息情况</w:t>
      </w:r>
      <w:bookmarkEnd w:id="339"/>
      <w:bookmarkEnd w:id="340"/>
      <w:bookmarkEnd w:id="342"/>
    </w:p>
    <w:p>
      <w:pPr>
        <w:pStyle w:val="Style26"/>
        <w:keepNext/>
        <w:keepLines/>
        <w:widowControl w:val="0"/>
        <w:shd w:val="clear" w:color="auto" w:fill="auto"/>
        <w:bidi w:val="0"/>
        <w:spacing w:before="0" w:after="120" w:line="311" w:lineRule="exact"/>
        <w:ind w:left="0" w:right="0" w:firstLine="900"/>
        <w:jc w:val="left"/>
      </w:pPr>
      <w:bookmarkStart w:id="339" w:name="bookmark339"/>
      <w:bookmarkStart w:id="340" w:name="bookmark340"/>
      <w:bookmarkStart w:id="343" w:name="bookmark343"/>
      <w:bookmarkStart w:id="344" w:name="bookmark344"/>
      <w:r>
        <w:rPr>
          <w:color w:val="000000"/>
          <w:spacing w:val="0"/>
          <w:w w:val="100"/>
          <w:position w:val="0"/>
        </w:rPr>
        <w:t>（</w:t>
      </w:r>
      <w:bookmarkEnd w:id="343"/>
      <w:r>
        <w:rPr>
          <w:color w:val="000000"/>
          <w:spacing w:val="0"/>
          <w:w w:val="100"/>
          <w:position w:val="0"/>
        </w:rPr>
        <w:t>一）属于环境保护部门公布的重点排污单位的公司及其主要子公司的环保情况说明</w:t>
      </w:r>
      <w:bookmarkEnd w:id="339"/>
      <w:bookmarkEnd w:id="340"/>
      <w:bookmarkEnd w:id="344"/>
    </w:p>
    <w:p>
      <w:pPr>
        <w:pStyle w:val="Style2"/>
        <w:keepNext w:val="0"/>
        <w:keepLines w:val="0"/>
        <w:widowControl w:val="0"/>
        <w:shd w:val="clear" w:color="auto" w:fill="auto"/>
        <w:bidi w:val="0"/>
        <w:spacing w:before="0" w:after="0"/>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6"/>
        <w:keepNext/>
        <w:keepLines/>
        <w:widowControl w:val="0"/>
        <w:numPr>
          <w:ilvl w:val="0"/>
          <w:numId w:val="33"/>
        </w:numPr>
        <w:shd w:val="clear" w:color="auto" w:fill="auto"/>
        <w:tabs>
          <w:tab w:pos="1322" w:val="left"/>
        </w:tabs>
        <w:bidi w:val="0"/>
        <w:spacing w:before="0" w:after="120" w:line="311" w:lineRule="exact"/>
        <w:ind w:left="0" w:right="0" w:firstLine="900"/>
        <w:jc w:val="both"/>
      </w:pPr>
      <w:bookmarkStart w:id="345" w:name="bookmark345"/>
      <w:bookmarkStart w:id="346" w:name="bookmark346"/>
      <w:bookmarkStart w:id="347" w:name="bookmark347"/>
      <w:bookmarkStart w:id="348" w:name="bookmark348"/>
      <w:bookmarkEnd w:id="347"/>
      <w:r>
        <w:rPr>
          <w:color w:val="000000"/>
          <w:spacing w:val="0"/>
          <w:w w:val="100"/>
          <w:position w:val="0"/>
        </w:rPr>
        <w:t>排污信息</w:t>
      </w:r>
      <w:bookmarkEnd w:id="345"/>
      <w:bookmarkEnd w:id="346"/>
      <w:bookmarkEnd w:id="348"/>
    </w:p>
    <w:p>
      <w:pPr>
        <w:pStyle w:val="Style2"/>
        <w:keepNext w:val="0"/>
        <w:keepLines w:val="0"/>
        <w:widowControl w:val="0"/>
        <w:shd w:val="clear" w:color="auto" w:fill="auto"/>
        <w:bidi w:val="0"/>
        <w:spacing w:before="0" w:after="0" w:line="293" w:lineRule="auto"/>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307" w:lineRule="exact"/>
        <w:ind w:left="900" w:right="0" w:firstLine="480"/>
        <w:jc w:val="left"/>
      </w:pPr>
      <w:r>
        <w:rPr>
          <w:color w:val="000000"/>
          <w:spacing w:val="0"/>
          <w:w w:val="100"/>
          <w:position w:val="0"/>
        </w:rPr>
        <w:t>公司及所属企业只有浩良河化肥分公司和纸业公司两家企业属于环保部门公布 的重点排污单位。报告期内，上述两家企业都处于停产状态，没有污染物排放。</w:t>
      </w:r>
    </w:p>
    <w:p>
      <w:pPr>
        <w:pStyle w:val="Style26"/>
        <w:keepNext/>
        <w:keepLines/>
        <w:widowControl w:val="0"/>
        <w:numPr>
          <w:ilvl w:val="0"/>
          <w:numId w:val="33"/>
        </w:numPr>
        <w:shd w:val="clear" w:color="auto" w:fill="auto"/>
        <w:tabs>
          <w:tab w:pos="1322" w:val="left"/>
        </w:tabs>
        <w:bidi w:val="0"/>
        <w:spacing w:before="0" w:after="40" w:line="311" w:lineRule="exact"/>
        <w:ind w:left="0" w:right="0" w:firstLine="900"/>
        <w:jc w:val="left"/>
      </w:pPr>
      <w:bookmarkStart w:id="349" w:name="bookmark349"/>
      <w:bookmarkStart w:id="350" w:name="bookmark350"/>
      <w:bookmarkStart w:id="351" w:name="bookmark351"/>
      <w:bookmarkStart w:id="352" w:name="bookmark352"/>
      <w:bookmarkEnd w:id="351"/>
      <w:r>
        <w:rPr>
          <w:color w:val="000000"/>
          <w:spacing w:val="0"/>
          <w:w w:val="100"/>
          <w:position w:val="0"/>
        </w:rPr>
        <w:t>防治污染设施的建设和运行情况</w:t>
      </w:r>
      <w:bookmarkEnd w:id="349"/>
      <w:bookmarkEnd w:id="350"/>
      <w:bookmarkEnd w:id="352"/>
    </w:p>
    <w:p>
      <w:pPr>
        <w:pStyle w:val="Style2"/>
        <w:keepNext w:val="0"/>
        <w:keepLines w:val="0"/>
        <w:widowControl w:val="0"/>
        <w:shd w:val="clear" w:color="auto" w:fill="auto"/>
        <w:bidi w:val="0"/>
        <w:spacing w:before="0" w:after="360" w:line="311"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33"/>
        </w:numPr>
        <w:shd w:val="clear" w:color="auto" w:fill="auto"/>
        <w:tabs>
          <w:tab w:pos="1322" w:val="left"/>
        </w:tabs>
        <w:bidi w:val="0"/>
        <w:spacing w:before="0" w:after="40" w:line="311" w:lineRule="exact"/>
        <w:ind w:left="0" w:right="0" w:firstLine="900"/>
        <w:jc w:val="left"/>
      </w:pPr>
      <w:bookmarkStart w:id="353" w:name="bookmark353"/>
      <w:bookmarkStart w:id="354" w:name="bookmark354"/>
      <w:bookmarkStart w:id="355" w:name="bookmark355"/>
      <w:bookmarkStart w:id="356" w:name="bookmark356"/>
      <w:bookmarkEnd w:id="355"/>
      <w:r>
        <w:rPr>
          <w:color w:val="000000"/>
          <w:spacing w:val="0"/>
          <w:w w:val="100"/>
          <w:position w:val="0"/>
        </w:rPr>
        <w:t>建设项目环境影响评价及其他环境保护行政许可情况</w:t>
      </w:r>
      <w:bookmarkEnd w:id="353"/>
      <w:bookmarkEnd w:id="354"/>
      <w:bookmarkEnd w:id="356"/>
    </w:p>
    <w:p>
      <w:pPr>
        <w:pStyle w:val="Style2"/>
        <w:keepNext w:val="0"/>
        <w:keepLines w:val="0"/>
        <w:widowControl w:val="0"/>
        <w:shd w:val="clear" w:color="auto" w:fill="auto"/>
        <w:bidi w:val="0"/>
        <w:spacing w:before="0" w:after="120" w:line="311"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33"/>
        </w:numPr>
        <w:shd w:val="clear" w:color="auto" w:fill="auto"/>
        <w:tabs>
          <w:tab w:pos="1357" w:val="left"/>
        </w:tabs>
        <w:bidi w:val="0"/>
        <w:spacing w:before="0" w:after="120" w:line="313" w:lineRule="exact"/>
        <w:ind w:left="0" w:right="0" w:firstLine="900"/>
        <w:jc w:val="left"/>
      </w:pPr>
      <w:bookmarkStart w:id="357" w:name="bookmark357"/>
      <w:bookmarkStart w:id="358" w:name="bookmark358"/>
      <w:bookmarkStart w:id="359" w:name="bookmark359"/>
      <w:bookmarkStart w:id="360" w:name="bookmark360"/>
      <w:bookmarkEnd w:id="359"/>
      <w:r>
        <w:rPr>
          <w:color w:val="000000"/>
          <w:spacing w:val="0"/>
          <w:w w:val="100"/>
          <w:position w:val="0"/>
        </w:rPr>
        <w:t>突发环境事件应急预案</w:t>
      </w:r>
      <w:bookmarkEnd w:id="357"/>
      <w:bookmarkEnd w:id="358"/>
      <w:bookmarkEnd w:id="360"/>
    </w:p>
    <w:p>
      <w:pPr>
        <w:pStyle w:val="Style2"/>
        <w:keepNext w:val="0"/>
        <w:keepLines w:val="0"/>
        <w:widowControl w:val="0"/>
        <w:shd w:val="clear" w:color="auto" w:fill="auto"/>
        <w:bidi w:val="0"/>
        <w:spacing w:before="0" w:after="0" w:line="298" w:lineRule="auto"/>
        <w:ind w:left="0" w:right="0" w:firstLine="90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3" w:lineRule="exact"/>
        <w:ind w:left="1380" w:right="0" w:firstLine="0"/>
        <w:jc w:val="left"/>
      </w:pPr>
      <w:r>
        <w:rPr>
          <w:color w:val="000000"/>
          <w:spacing w:val="0"/>
          <w:w w:val="100"/>
          <w:position w:val="0"/>
        </w:rPr>
        <w:t>各企业都制定了突发环境事件应急预案。</w:t>
      </w:r>
    </w:p>
    <w:p>
      <w:pPr>
        <w:pStyle w:val="Style26"/>
        <w:keepNext/>
        <w:keepLines/>
        <w:widowControl w:val="0"/>
        <w:numPr>
          <w:ilvl w:val="0"/>
          <w:numId w:val="33"/>
        </w:numPr>
        <w:shd w:val="clear" w:color="auto" w:fill="auto"/>
        <w:tabs>
          <w:tab w:pos="1357" w:val="left"/>
        </w:tabs>
        <w:bidi w:val="0"/>
        <w:spacing w:before="0" w:after="120" w:line="313" w:lineRule="exact"/>
        <w:ind w:left="0" w:right="0" w:firstLine="900"/>
        <w:jc w:val="left"/>
      </w:pPr>
      <w:bookmarkStart w:id="361" w:name="bookmark361"/>
      <w:bookmarkStart w:id="362" w:name="bookmark362"/>
      <w:bookmarkStart w:id="363" w:name="bookmark363"/>
      <w:bookmarkStart w:id="364" w:name="bookmark364"/>
      <w:bookmarkEnd w:id="363"/>
      <w:r>
        <w:rPr>
          <w:color w:val="000000"/>
          <w:spacing w:val="0"/>
          <w:w w:val="100"/>
          <w:position w:val="0"/>
        </w:rPr>
        <w:t>环境自行监测方案</w:t>
      </w:r>
      <w:bookmarkEnd w:id="361"/>
      <w:bookmarkEnd w:id="362"/>
      <w:bookmarkEnd w:id="364"/>
    </w:p>
    <w:p>
      <w:pPr>
        <w:pStyle w:val="Style2"/>
        <w:keepNext w:val="0"/>
        <w:keepLines w:val="0"/>
        <w:widowControl w:val="0"/>
        <w:shd w:val="clear" w:color="auto" w:fill="auto"/>
        <w:bidi w:val="0"/>
        <w:spacing w:before="0" w:after="0" w:line="298" w:lineRule="auto"/>
        <w:ind w:left="0" w:right="0" w:firstLine="90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3" w:lineRule="exact"/>
        <w:ind w:left="1380" w:right="0" w:firstLine="0"/>
        <w:jc w:val="left"/>
      </w:pPr>
      <w:r>
        <w:rPr>
          <w:color w:val="000000"/>
          <w:spacing w:val="0"/>
          <w:w w:val="100"/>
          <w:position w:val="0"/>
        </w:rPr>
        <w:t>各企业按照环保部门的规定运行环保设施，制定了自行监测方案，确保达标排放。</w:t>
      </w:r>
    </w:p>
    <w:p>
      <w:pPr>
        <w:pStyle w:val="Style26"/>
        <w:keepNext/>
        <w:keepLines/>
        <w:widowControl w:val="0"/>
        <w:numPr>
          <w:ilvl w:val="0"/>
          <w:numId w:val="33"/>
        </w:numPr>
        <w:shd w:val="clear" w:color="auto" w:fill="auto"/>
        <w:tabs>
          <w:tab w:pos="1357" w:val="left"/>
        </w:tabs>
        <w:bidi w:val="0"/>
        <w:spacing w:before="0" w:line="313" w:lineRule="exact"/>
        <w:ind w:left="0" w:right="0" w:firstLine="900"/>
        <w:jc w:val="left"/>
      </w:pPr>
      <w:bookmarkStart w:id="365" w:name="bookmark365"/>
      <w:bookmarkStart w:id="366" w:name="bookmark366"/>
      <w:bookmarkStart w:id="367" w:name="bookmark367"/>
      <w:bookmarkStart w:id="368" w:name="bookmark368"/>
      <w:bookmarkEnd w:id="367"/>
      <w:r>
        <w:rPr>
          <w:color w:val="000000"/>
          <w:spacing w:val="0"/>
          <w:w w:val="100"/>
          <w:position w:val="0"/>
        </w:rPr>
        <w:t>报告期内因环境问题受到行政处罚的情况</w:t>
      </w:r>
      <w:bookmarkEnd w:id="365"/>
      <w:bookmarkEnd w:id="366"/>
      <w:bookmarkEnd w:id="368"/>
    </w:p>
    <w:p>
      <w:pPr>
        <w:pStyle w:val="Style2"/>
        <w:keepNext w:val="0"/>
        <w:keepLines w:val="0"/>
        <w:widowControl w:val="0"/>
        <w:shd w:val="clear" w:color="auto" w:fill="auto"/>
        <w:bidi w:val="0"/>
        <w:spacing w:before="0" w:after="360" w:line="313" w:lineRule="exact"/>
        <w:ind w:left="0" w:right="0" w:firstLine="90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33"/>
        </w:numPr>
        <w:shd w:val="clear" w:color="auto" w:fill="auto"/>
        <w:tabs>
          <w:tab w:pos="1357" w:val="left"/>
        </w:tabs>
        <w:bidi w:val="0"/>
        <w:spacing w:before="0" w:line="313" w:lineRule="exact"/>
        <w:ind w:left="0" w:right="0" w:firstLine="900"/>
        <w:jc w:val="left"/>
      </w:pPr>
      <w:bookmarkStart w:id="369" w:name="bookmark369"/>
      <w:bookmarkStart w:id="370" w:name="bookmark370"/>
      <w:bookmarkStart w:id="371" w:name="bookmark371"/>
      <w:bookmarkStart w:id="372" w:name="bookmark372"/>
      <w:bookmarkEnd w:id="371"/>
      <w:r>
        <w:rPr>
          <w:color w:val="000000"/>
          <w:spacing w:val="0"/>
          <w:w w:val="100"/>
          <w:position w:val="0"/>
        </w:rPr>
        <w:t>其他应当公开的环境信息</w:t>
      </w:r>
      <w:bookmarkEnd w:id="369"/>
      <w:bookmarkEnd w:id="370"/>
      <w:bookmarkEnd w:id="372"/>
    </w:p>
    <w:p>
      <w:pPr>
        <w:pStyle w:val="Style2"/>
        <w:keepNext w:val="0"/>
        <w:keepLines w:val="0"/>
        <w:widowControl w:val="0"/>
        <w:shd w:val="clear" w:color="auto" w:fill="auto"/>
        <w:bidi w:val="0"/>
        <w:spacing w:before="0" w:after="360" w:line="313"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484" w:val="left"/>
        </w:tabs>
        <w:bidi w:val="0"/>
        <w:spacing w:before="0" w:after="120" w:line="313" w:lineRule="exact"/>
        <w:ind w:left="0" w:right="0" w:firstLine="90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二）</w:t>
        <w:tab/>
        <w:t>重点排污单位之外的公司环保情况说明</w:t>
      </w:r>
      <w:bookmarkEnd w:id="373"/>
      <w:bookmarkEnd w:id="374"/>
      <w:bookmarkEnd w:id="376"/>
    </w:p>
    <w:p>
      <w:pPr>
        <w:pStyle w:val="Style2"/>
        <w:keepNext w:val="0"/>
        <w:keepLines w:val="0"/>
        <w:widowControl w:val="0"/>
        <w:shd w:val="clear" w:color="auto" w:fill="auto"/>
        <w:bidi w:val="0"/>
        <w:spacing w:before="0" w:after="0" w:line="293" w:lineRule="auto"/>
        <w:ind w:left="0" w:right="0" w:firstLine="90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307" w:lineRule="exact"/>
        <w:ind w:left="900" w:right="0" w:firstLine="480"/>
        <w:jc w:val="left"/>
      </w:pPr>
      <w:r>
        <w:rPr>
          <w:color w:val="000000"/>
          <w:spacing w:val="0"/>
          <w:w w:val="100"/>
          <w:position w:val="0"/>
        </w:rPr>
        <w:t>公司下属重点排污单位之外的工业企业只有麦芽公司，该单位严格执行国家有关 法律法规，报告期内，未发生违规排放事件。</w:t>
      </w:r>
    </w:p>
    <w:p>
      <w:pPr>
        <w:pStyle w:val="Style26"/>
        <w:keepNext/>
        <w:keepLines/>
        <w:widowControl w:val="0"/>
        <w:numPr>
          <w:ilvl w:val="0"/>
          <w:numId w:val="35"/>
        </w:numPr>
        <w:shd w:val="clear" w:color="auto" w:fill="auto"/>
        <w:tabs>
          <w:tab w:pos="1357" w:val="left"/>
        </w:tabs>
        <w:bidi w:val="0"/>
        <w:spacing w:before="0" w:line="313" w:lineRule="exact"/>
        <w:ind w:left="0" w:right="0" w:firstLine="900"/>
        <w:jc w:val="left"/>
      </w:pPr>
      <w:bookmarkStart w:id="377" w:name="bookmark377"/>
      <w:bookmarkStart w:id="378" w:name="bookmark378"/>
      <w:bookmarkStart w:id="379" w:name="bookmark379"/>
      <w:bookmarkStart w:id="380" w:name="bookmark380"/>
      <w:bookmarkEnd w:id="379"/>
      <w:r>
        <w:rPr>
          <w:color w:val="000000"/>
          <w:spacing w:val="0"/>
          <w:w w:val="100"/>
          <w:position w:val="0"/>
        </w:rPr>
        <w:t>因环境问题受到行政处罚的情况</w:t>
      </w:r>
      <w:bookmarkEnd w:id="377"/>
      <w:bookmarkEnd w:id="378"/>
      <w:bookmarkEnd w:id="380"/>
    </w:p>
    <w:p>
      <w:pPr>
        <w:pStyle w:val="Style2"/>
        <w:keepNext w:val="0"/>
        <w:keepLines w:val="0"/>
        <w:widowControl w:val="0"/>
        <w:shd w:val="clear" w:color="auto" w:fill="auto"/>
        <w:bidi w:val="0"/>
        <w:spacing w:before="0" w:after="360" w:line="313"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35"/>
        </w:numPr>
        <w:shd w:val="clear" w:color="auto" w:fill="auto"/>
        <w:tabs>
          <w:tab w:pos="1357" w:val="left"/>
        </w:tabs>
        <w:bidi w:val="0"/>
        <w:spacing w:before="0" w:line="313" w:lineRule="exact"/>
        <w:ind w:left="0" w:right="0" w:firstLine="900"/>
        <w:jc w:val="left"/>
      </w:pPr>
      <w:bookmarkStart w:id="381" w:name="bookmark381"/>
      <w:bookmarkStart w:id="382" w:name="bookmark382"/>
      <w:bookmarkStart w:id="383" w:name="bookmark383"/>
      <w:bookmarkStart w:id="384" w:name="bookmark384"/>
      <w:bookmarkEnd w:id="383"/>
      <w:r>
        <w:rPr>
          <w:color w:val="000000"/>
          <w:spacing w:val="0"/>
          <w:w w:val="100"/>
          <w:position w:val="0"/>
        </w:rPr>
        <w:t>参照重点排污单位披露其他环境信息</w:t>
      </w:r>
      <w:bookmarkEnd w:id="381"/>
      <w:bookmarkEnd w:id="382"/>
      <w:bookmarkEnd w:id="384"/>
    </w:p>
    <w:p>
      <w:pPr>
        <w:pStyle w:val="Style2"/>
        <w:keepNext w:val="0"/>
        <w:keepLines w:val="0"/>
        <w:widowControl w:val="0"/>
        <w:shd w:val="clear" w:color="auto" w:fill="auto"/>
        <w:bidi w:val="0"/>
        <w:spacing w:before="0" w:after="360" w:line="313" w:lineRule="exact"/>
        <w:ind w:left="0" w:right="0" w:firstLine="9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35"/>
        </w:numPr>
        <w:shd w:val="clear" w:color="auto" w:fill="auto"/>
        <w:tabs>
          <w:tab w:pos="1357" w:val="left"/>
        </w:tabs>
        <w:bidi w:val="0"/>
        <w:spacing w:before="0" w:line="313" w:lineRule="exact"/>
        <w:ind w:left="0" w:right="0" w:firstLine="900"/>
        <w:jc w:val="left"/>
      </w:pPr>
      <w:bookmarkStart w:id="385" w:name="bookmark385"/>
      <w:bookmarkStart w:id="386" w:name="bookmark386"/>
      <w:bookmarkStart w:id="387" w:name="bookmark387"/>
      <w:bookmarkStart w:id="388" w:name="bookmark388"/>
      <w:bookmarkEnd w:id="387"/>
      <w:r>
        <w:rPr>
          <w:color w:val="000000"/>
          <w:spacing w:val="0"/>
          <w:w w:val="100"/>
          <w:position w:val="0"/>
        </w:rPr>
        <w:t>未披露其他环境信息的原因</w:t>
      </w:r>
      <w:bookmarkEnd w:id="385"/>
      <w:bookmarkEnd w:id="386"/>
      <w:bookmarkEnd w:id="388"/>
    </w:p>
    <w:p>
      <w:pPr>
        <w:pStyle w:val="Style2"/>
        <w:keepNext w:val="0"/>
        <w:keepLines w:val="0"/>
        <w:widowControl w:val="0"/>
        <w:shd w:val="clear" w:color="auto" w:fill="auto"/>
        <w:bidi w:val="0"/>
        <w:spacing w:before="0" w:after="360" w:line="313" w:lineRule="exact"/>
        <w:ind w:left="0" w:right="0" w:firstLine="90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484" w:val="left"/>
        </w:tabs>
        <w:bidi w:val="0"/>
        <w:spacing w:before="0" w:after="120" w:line="313" w:lineRule="exact"/>
        <w:ind w:left="0" w:right="0" w:firstLine="90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三）</w:t>
        <w:tab/>
        <w:t>有利于保护生态、防治污染、履行环境责任的相关信息</w:t>
      </w:r>
      <w:bookmarkEnd w:id="389"/>
      <w:bookmarkEnd w:id="390"/>
      <w:bookmarkEnd w:id="392"/>
    </w:p>
    <w:p>
      <w:pPr>
        <w:pStyle w:val="Style2"/>
        <w:keepNext w:val="0"/>
        <w:keepLines w:val="0"/>
        <w:widowControl w:val="0"/>
        <w:shd w:val="clear" w:color="auto" w:fill="auto"/>
        <w:bidi w:val="0"/>
        <w:spacing w:before="0" w:after="0" w:line="298" w:lineRule="auto"/>
        <w:ind w:left="0" w:right="0" w:firstLine="90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3" w:lineRule="exact"/>
        <w:ind w:left="900" w:right="0" w:firstLine="480"/>
        <w:jc w:val="left"/>
      </w:pPr>
      <w:r>
        <w:rPr>
          <w:color w:val="000000"/>
          <w:spacing w:val="0"/>
          <w:w w:val="100"/>
          <w:position w:val="0"/>
        </w:rPr>
        <w:t>公司下属工业企业严格遵守《中华人民共和国环境保护法》和《黑龙江省环境保 护条例》，依据国家环保标准，保证环保方面的投资，防治污染做到了技术上可行、 经济上合理，坚持综合防治、以防为主、防治结合、以管促治、谁污染谁治理的原则。 报告期内，公司及下属工业企业未发生造成污染事故或者其他突发事件；未有其它新 建项目。</w:t>
      </w:r>
    </w:p>
    <w:p>
      <w:pPr>
        <w:pStyle w:val="Style26"/>
        <w:keepNext/>
        <w:keepLines/>
        <w:widowControl w:val="0"/>
        <w:shd w:val="clear" w:color="auto" w:fill="auto"/>
        <w:tabs>
          <w:tab w:pos="1484" w:val="left"/>
        </w:tabs>
        <w:bidi w:val="0"/>
        <w:spacing w:before="0" w:line="313" w:lineRule="exact"/>
        <w:ind w:left="0" w:right="0" w:firstLine="90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四）</w:t>
        <w:tab/>
        <w:t>在报告期内为减少其碳排放所采取的措施及效果</w:t>
      </w:r>
      <w:bookmarkEnd w:id="393"/>
      <w:bookmarkEnd w:id="394"/>
      <w:bookmarkEnd w:id="396"/>
    </w:p>
    <w:p>
      <w:pPr>
        <w:pStyle w:val="Style2"/>
        <w:keepNext w:val="0"/>
        <w:keepLines w:val="0"/>
        <w:widowControl w:val="0"/>
        <w:shd w:val="clear" w:color="auto" w:fill="auto"/>
        <w:bidi w:val="0"/>
        <w:spacing w:before="0" w:after="240" w:line="313" w:lineRule="exact"/>
        <w:ind w:left="0" w:right="0" w:firstLine="90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312" w:lineRule="exact"/>
        <w:ind w:left="0" w:right="0" w:firstLine="900"/>
        <w:jc w:val="left"/>
      </w:pPr>
      <w:bookmarkStart w:id="397" w:name="bookmark397"/>
      <w:bookmarkStart w:id="398" w:name="bookmark398"/>
      <w:bookmarkStart w:id="399" w:name="bookmark399"/>
      <w:bookmarkStart w:id="400" w:name="bookmark400"/>
      <w:r>
        <w:rPr>
          <w:color w:val="000000"/>
          <w:spacing w:val="0"/>
          <w:w w:val="100"/>
          <w:position w:val="0"/>
        </w:rPr>
        <w:t>二</w:t>
      </w:r>
      <w:bookmarkEnd w:id="399"/>
      <w:r>
        <w:rPr>
          <w:color w:val="000000"/>
          <w:spacing w:val="0"/>
          <w:w w:val="100"/>
          <w:position w:val="0"/>
        </w:rPr>
        <w:t>、社会责任工作情况</w:t>
      </w:r>
      <w:bookmarkEnd w:id="397"/>
      <w:bookmarkEnd w:id="398"/>
      <w:bookmarkEnd w:id="400"/>
    </w:p>
    <w:p>
      <w:pPr>
        <w:pStyle w:val="Style2"/>
        <w:keepNext w:val="0"/>
        <w:keepLines w:val="0"/>
        <w:widowControl w:val="0"/>
        <w:shd w:val="clear" w:color="auto" w:fill="auto"/>
        <w:tabs>
          <w:tab w:pos="1769" w:val="left"/>
        </w:tabs>
        <w:bidi w:val="0"/>
        <w:spacing w:before="0" w:after="0" w:line="298" w:lineRule="auto"/>
        <w:ind w:left="0" w:right="0" w:firstLine="9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4" w:lineRule="exact"/>
        <w:ind w:left="900" w:right="0" w:firstLine="480"/>
        <w:jc w:val="left"/>
      </w:pPr>
      <w:r>
        <w:rPr>
          <w:rFonts w:ascii="Arial" w:eastAsia="Arial" w:hAnsi="Arial" w:cs="Arial"/>
          <w:color w:val="000000"/>
          <w:spacing w:val="0"/>
          <w:w w:val="100"/>
          <w:position w:val="0"/>
          <w:sz w:val="24"/>
          <w:szCs w:val="24"/>
        </w:rPr>
        <w:t>2021</w:t>
      </w:r>
      <w:r>
        <w:rPr>
          <w:color w:val="000000"/>
          <w:spacing w:val="0"/>
          <w:w w:val="100"/>
          <w:position w:val="0"/>
        </w:rPr>
        <w:t>年，公司在安全生产、产品质量控制、环境保护与资源节约、促进就业与 员工权益保护、依法履行纳税义务等方面积极履行了社会责任。具体为：</w:t>
      </w:r>
    </w:p>
    <w:p>
      <w:pPr>
        <w:pStyle w:val="Style2"/>
        <w:keepNext w:val="0"/>
        <w:keepLines w:val="0"/>
        <w:widowControl w:val="0"/>
        <w:shd w:val="clear" w:color="auto" w:fill="auto"/>
        <w:bidi w:val="0"/>
        <w:spacing w:before="0" w:after="0" w:line="314" w:lineRule="exact"/>
        <w:ind w:left="1380" w:right="0" w:firstLine="0"/>
        <w:jc w:val="left"/>
      </w:pPr>
      <w:bookmarkStart w:id="401" w:name="bookmark401"/>
      <w:r>
        <w:rPr>
          <w:b/>
          <w:bCs/>
          <w:color w:val="000000"/>
          <w:spacing w:val="0"/>
          <w:w w:val="100"/>
          <w:position w:val="0"/>
        </w:rPr>
        <w:t>（</w:t>
      </w:r>
      <w:bookmarkEnd w:id="401"/>
      <w:r>
        <w:rPr>
          <w:b/>
          <w:bCs/>
          <w:color w:val="000000"/>
          <w:spacing w:val="0"/>
          <w:w w:val="100"/>
          <w:position w:val="0"/>
        </w:rPr>
        <w:t>一）安全生产</w:t>
      </w:r>
    </w:p>
    <w:p>
      <w:pPr>
        <w:pStyle w:val="Style2"/>
        <w:keepNext w:val="0"/>
        <w:keepLines w:val="0"/>
        <w:widowControl w:val="0"/>
        <w:numPr>
          <w:ilvl w:val="0"/>
          <w:numId w:val="37"/>
        </w:numPr>
        <w:shd w:val="clear" w:color="auto" w:fill="auto"/>
        <w:tabs>
          <w:tab w:pos="1704" w:val="left"/>
        </w:tabs>
        <w:bidi w:val="0"/>
        <w:spacing w:before="0" w:after="0" w:line="314" w:lineRule="exact"/>
        <w:ind w:left="1380" w:right="0" w:firstLine="0"/>
        <w:jc w:val="left"/>
      </w:pPr>
      <w:bookmarkStart w:id="402" w:name="bookmark402"/>
      <w:bookmarkEnd w:id="402"/>
      <w:r>
        <w:rPr>
          <w:b/>
          <w:bCs/>
          <w:color w:val="000000"/>
          <w:spacing w:val="0"/>
          <w:w w:val="100"/>
          <w:position w:val="0"/>
        </w:rPr>
        <w:t>强化安全应急工作组织领导</w:t>
      </w:r>
    </w:p>
    <w:p>
      <w:pPr>
        <w:pStyle w:val="Style2"/>
        <w:keepNext w:val="0"/>
        <w:keepLines w:val="0"/>
        <w:widowControl w:val="0"/>
        <w:shd w:val="clear" w:color="auto" w:fill="auto"/>
        <w:bidi w:val="0"/>
        <w:spacing w:before="0" w:after="0" w:line="314" w:lineRule="exact"/>
        <w:ind w:left="900" w:right="0" w:firstLine="480"/>
        <w:jc w:val="both"/>
      </w:pPr>
      <w:r>
        <w:rPr>
          <w:color w:val="000000"/>
          <w:spacing w:val="0"/>
          <w:w w:val="100"/>
          <w:position w:val="0"/>
        </w:rPr>
        <w:t>公司领导对安全应急工作高度重视，主要领导在党委会、总经理办公会议上研究 部署和强调安全应急工作</w:t>
      </w:r>
      <w:r>
        <w:rPr>
          <w:rFonts w:ascii="Arial" w:eastAsia="Arial" w:hAnsi="Arial" w:cs="Arial"/>
          <w:color w:val="000000"/>
          <w:spacing w:val="0"/>
          <w:w w:val="100"/>
          <w:position w:val="0"/>
          <w:sz w:val="24"/>
          <w:szCs w:val="24"/>
        </w:rPr>
        <w:t>6</w:t>
      </w:r>
      <w:r>
        <w:rPr>
          <w:color w:val="000000"/>
          <w:spacing w:val="0"/>
          <w:w w:val="100"/>
          <w:position w:val="0"/>
        </w:rPr>
        <w:t>次，全年召开安全应急委会议</w:t>
      </w:r>
      <w:r>
        <w:rPr>
          <w:rFonts w:ascii="Arial" w:eastAsia="Arial" w:hAnsi="Arial" w:cs="Arial"/>
          <w:color w:val="000000"/>
          <w:spacing w:val="0"/>
          <w:w w:val="100"/>
          <w:position w:val="0"/>
          <w:sz w:val="24"/>
          <w:szCs w:val="24"/>
        </w:rPr>
        <w:t>8</w:t>
      </w:r>
      <w:r>
        <w:rPr>
          <w:color w:val="000000"/>
          <w:spacing w:val="0"/>
          <w:w w:val="100"/>
          <w:position w:val="0"/>
        </w:rPr>
        <w:t>次，专题研究部署安全应 急工作；公司领导</w:t>
      </w:r>
      <w:r>
        <w:rPr>
          <w:rFonts w:ascii="Arial" w:eastAsia="Arial" w:hAnsi="Arial" w:cs="Arial"/>
          <w:color w:val="000000"/>
          <w:spacing w:val="0"/>
          <w:w w:val="100"/>
          <w:position w:val="0"/>
          <w:sz w:val="24"/>
          <w:szCs w:val="24"/>
        </w:rPr>
        <w:t>9</w:t>
      </w:r>
      <w:r>
        <w:rPr>
          <w:color w:val="000000"/>
          <w:spacing w:val="0"/>
          <w:w w:val="100"/>
          <w:position w:val="0"/>
        </w:rPr>
        <w:t>次带队，深入到分、子公司就安全应急、疫情防控和防汛抗旱等 重点工作进行检查指导。各单位和部门认真贯彻落实公司的决策部署，持续加强安全 应急工作，切实保障了安全生产形势的稳定。</w:t>
      </w:r>
    </w:p>
    <w:p>
      <w:pPr>
        <w:pStyle w:val="Style26"/>
        <w:keepNext/>
        <w:keepLines/>
        <w:widowControl w:val="0"/>
        <w:numPr>
          <w:ilvl w:val="0"/>
          <w:numId w:val="37"/>
        </w:numPr>
        <w:shd w:val="clear" w:color="auto" w:fill="auto"/>
        <w:tabs>
          <w:tab w:pos="1713" w:val="left"/>
        </w:tabs>
        <w:bidi w:val="0"/>
        <w:spacing w:before="0" w:after="0" w:line="314" w:lineRule="exact"/>
        <w:ind w:left="138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rPr>
        <w:t>健全完善安全应急责任体系</w:t>
      </w:r>
      <w:bookmarkEnd w:id="403"/>
      <w:bookmarkEnd w:id="404"/>
      <w:bookmarkEnd w:id="406"/>
    </w:p>
    <w:p>
      <w:pPr>
        <w:pStyle w:val="Style2"/>
        <w:keepNext w:val="0"/>
        <w:keepLines w:val="0"/>
        <w:widowControl w:val="0"/>
        <w:shd w:val="clear" w:color="auto" w:fill="auto"/>
        <w:bidi w:val="0"/>
        <w:spacing w:before="0" w:after="0" w:line="312" w:lineRule="exact"/>
        <w:ind w:left="900" w:right="0" w:firstLine="480"/>
        <w:jc w:val="both"/>
      </w:pPr>
      <w:r>
        <w:rPr>
          <w:color w:val="000000"/>
          <w:spacing w:val="0"/>
          <w:w w:val="100"/>
          <w:position w:val="0"/>
        </w:rPr>
        <w:t>制定印发了公司《安全应急责任制度》，进一步明确了公司实行安全应急责任制 的基本原则和公司领导班子成员、部门、部门负责人及成员安全应急职责，规定了公 司所有管理人员安全应急职责和职责范围，建立了</w:t>
      </w:r>
      <w:r>
        <w:rPr>
          <w:rFonts w:ascii="Arial" w:eastAsia="Arial" w:hAnsi="Arial" w:cs="Arial"/>
          <w:color w:val="000000"/>
          <w:spacing w:val="0"/>
          <w:w w:val="100"/>
          <w:position w:val="0"/>
          <w:sz w:val="24"/>
          <w:szCs w:val="24"/>
        </w:rPr>
        <w:t>“</w:t>
      </w:r>
      <w:r>
        <w:rPr>
          <w:color w:val="000000"/>
          <w:spacing w:val="0"/>
          <w:w w:val="100"/>
          <w:position w:val="0"/>
        </w:rPr>
        <w:t>人人有责、各负其责</w:t>
      </w:r>
      <w:r>
        <w:rPr>
          <w:rFonts w:ascii="Arial" w:eastAsia="Arial" w:hAnsi="Arial" w:cs="Arial"/>
          <w:color w:val="000000"/>
          <w:spacing w:val="0"/>
          <w:w w:val="100"/>
          <w:position w:val="0"/>
          <w:sz w:val="24"/>
          <w:szCs w:val="24"/>
        </w:rPr>
        <w:t>”</w:t>
      </w:r>
      <w:r>
        <w:rPr>
          <w:color w:val="000000"/>
          <w:spacing w:val="0"/>
          <w:w w:val="100"/>
          <w:position w:val="0"/>
        </w:rPr>
        <w:t>的安全应急 责任体系。严格落实安全应急工作考核机制，制定印发了公司《</w:t>
      </w:r>
      <w:r>
        <w:rPr>
          <w:rFonts w:ascii="Arial" w:eastAsia="Arial" w:hAnsi="Arial" w:cs="Arial"/>
          <w:color w:val="000000"/>
          <w:spacing w:val="0"/>
          <w:w w:val="100"/>
          <w:position w:val="0"/>
          <w:sz w:val="24"/>
          <w:szCs w:val="24"/>
        </w:rPr>
        <w:t>2021</w:t>
      </w:r>
      <w:r>
        <w:rPr>
          <w:color w:val="000000"/>
          <w:spacing w:val="0"/>
          <w:w w:val="100"/>
          <w:position w:val="0"/>
        </w:rPr>
        <w:t>年度安全应急 工作考核办法》，认真组织开展年度考核工作，并根据考核结果兑现奖惩，有效促进 了安全应急责任制的落实。</w:t>
      </w:r>
    </w:p>
    <w:p>
      <w:pPr>
        <w:pStyle w:val="Style26"/>
        <w:keepNext/>
        <w:keepLines/>
        <w:widowControl w:val="0"/>
        <w:numPr>
          <w:ilvl w:val="0"/>
          <w:numId w:val="37"/>
        </w:numPr>
        <w:shd w:val="clear" w:color="auto" w:fill="auto"/>
        <w:tabs>
          <w:tab w:pos="1713" w:val="left"/>
        </w:tabs>
        <w:bidi w:val="0"/>
        <w:spacing w:before="0" w:after="0" w:line="312" w:lineRule="exact"/>
        <w:ind w:left="1380" w:right="0" w:firstLine="0"/>
        <w:jc w:val="left"/>
      </w:pPr>
      <w:bookmarkStart w:id="407" w:name="bookmark407"/>
      <w:bookmarkStart w:id="408" w:name="bookmark408"/>
      <w:bookmarkStart w:id="409" w:name="bookmark409"/>
      <w:bookmarkStart w:id="410" w:name="bookmark410"/>
      <w:bookmarkEnd w:id="409"/>
      <w:r>
        <w:rPr>
          <w:color w:val="000000"/>
          <w:spacing w:val="0"/>
          <w:w w:val="100"/>
          <w:position w:val="0"/>
        </w:rPr>
        <w:t>加强安全应急管理制度建设</w:t>
      </w:r>
      <w:bookmarkEnd w:id="407"/>
      <w:bookmarkEnd w:id="408"/>
      <w:bookmarkEnd w:id="410"/>
    </w:p>
    <w:p>
      <w:pPr>
        <w:pStyle w:val="Style2"/>
        <w:keepNext w:val="0"/>
        <w:keepLines w:val="0"/>
        <w:widowControl w:val="0"/>
        <w:shd w:val="clear" w:color="auto" w:fill="auto"/>
        <w:bidi w:val="0"/>
        <w:spacing w:before="0" w:after="0" w:line="312" w:lineRule="exact"/>
        <w:ind w:left="900" w:right="0" w:firstLine="480"/>
        <w:jc w:val="both"/>
      </w:pPr>
      <w:r>
        <w:rPr>
          <w:color w:val="000000"/>
          <w:spacing w:val="0"/>
          <w:w w:val="100"/>
          <w:position w:val="0"/>
        </w:rPr>
        <w:t>制定印发了公司《安全应急工作管理制度》和《安全生产管理制度汇编》，明确 了公司安全应急工作的基本原则、安全应急组织机构构成及职责，规定了公司落实安 全生产主体责任所包含的安全应急工作重点内容和要求，制定了公司及分、子公司开 展安全生产活动的各项规章制度，构建了安全应急管理和规章制度体系，提高了公司 安全应急工作的规范化和制度化水平。</w:t>
      </w:r>
    </w:p>
    <w:p>
      <w:pPr>
        <w:pStyle w:val="Style26"/>
        <w:keepNext/>
        <w:keepLines/>
        <w:widowControl w:val="0"/>
        <w:numPr>
          <w:ilvl w:val="0"/>
          <w:numId w:val="37"/>
        </w:numPr>
        <w:shd w:val="clear" w:color="auto" w:fill="auto"/>
        <w:tabs>
          <w:tab w:pos="1718" w:val="left"/>
        </w:tabs>
        <w:bidi w:val="0"/>
        <w:spacing w:before="0" w:after="0" w:line="312" w:lineRule="exact"/>
        <w:ind w:left="1380" w:right="0" w:firstLine="0"/>
        <w:jc w:val="left"/>
      </w:pPr>
      <w:bookmarkStart w:id="411" w:name="bookmark411"/>
      <w:bookmarkStart w:id="412" w:name="bookmark412"/>
      <w:bookmarkStart w:id="413" w:name="bookmark413"/>
      <w:bookmarkStart w:id="414" w:name="bookmark414"/>
      <w:bookmarkEnd w:id="413"/>
      <w:r>
        <w:rPr>
          <w:color w:val="000000"/>
          <w:spacing w:val="0"/>
          <w:w w:val="100"/>
          <w:position w:val="0"/>
        </w:rPr>
        <w:t>开展安全应急信息化建设</w:t>
      </w:r>
      <w:bookmarkEnd w:id="411"/>
      <w:bookmarkEnd w:id="412"/>
      <w:bookmarkEnd w:id="414"/>
    </w:p>
    <w:p>
      <w:pPr>
        <w:pStyle w:val="Style2"/>
        <w:keepNext w:val="0"/>
        <w:keepLines w:val="0"/>
        <w:widowControl w:val="0"/>
        <w:shd w:val="clear" w:color="auto" w:fill="auto"/>
        <w:bidi w:val="0"/>
        <w:spacing w:before="0" w:after="0" w:line="312" w:lineRule="exact"/>
        <w:ind w:left="900" w:right="0" w:firstLine="480"/>
        <w:jc w:val="both"/>
      </w:pPr>
      <w:r>
        <w:rPr>
          <w:color w:val="000000"/>
          <w:spacing w:val="0"/>
          <w:w w:val="100"/>
          <w:position w:val="0"/>
        </w:rPr>
        <w:t>依托公司农业物联网平台，以实现安全应急全要素数字化管理为目标，围绕安全 基础数据管理、安全风险分级管控和隐患排查治理、教育培训和宣传、重要活动部署 落实、安全日常工作即时记录、应急管理等内容，建立了公司安全应急信息化管理平 台，实现了安全应急管理要素</w:t>
      </w:r>
      <w:r>
        <w:rPr>
          <w:rFonts w:ascii="Arial" w:eastAsia="Arial" w:hAnsi="Arial" w:cs="Arial"/>
          <w:color w:val="000000"/>
          <w:spacing w:val="0"/>
          <w:w w:val="100"/>
          <w:position w:val="0"/>
          <w:sz w:val="24"/>
          <w:szCs w:val="24"/>
        </w:rPr>
        <w:t>“</w:t>
      </w:r>
      <w:r>
        <w:rPr>
          <w:color w:val="000000"/>
          <w:spacing w:val="0"/>
          <w:w w:val="100"/>
          <w:position w:val="0"/>
        </w:rPr>
        <w:t>全域覆盖、分级汇聚、统一管控</w:t>
      </w:r>
      <w:r>
        <w:rPr>
          <w:rFonts w:ascii="Arial" w:eastAsia="Arial" w:hAnsi="Arial" w:cs="Arial"/>
          <w:color w:val="000000"/>
          <w:spacing w:val="0"/>
          <w:w w:val="100"/>
          <w:position w:val="0"/>
          <w:sz w:val="24"/>
          <w:szCs w:val="24"/>
        </w:rPr>
        <w:t>”</w:t>
      </w:r>
      <w:r>
        <w:rPr>
          <w:color w:val="000000"/>
          <w:spacing w:val="0"/>
          <w:w w:val="100"/>
          <w:position w:val="0"/>
        </w:rPr>
        <w:t>的信息化管理，有效 提升了安全应急管理工作效率和水平。</w:t>
      </w:r>
    </w:p>
    <w:p>
      <w:pPr>
        <w:pStyle w:val="Style26"/>
        <w:keepNext/>
        <w:keepLines/>
        <w:widowControl w:val="0"/>
        <w:numPr>
          <w:ilvl w:val="0"/>
          <w:numId w:val="37"/>
        </w:numPr>
        <w:shd w:val="clear" w:color="auto" w:fill="auto"/>
        <w:tabs>
          <w:tab w:pos="1718" w:val="left"/>
        </w:tabs>
        <w:bidi w:val="0"/>
        <w:spacing w:before="0" w:after="0" w:line="312" w:lineRule="exact"/>
        <w:ind w:left="1380" w:right="0" w:firstLine="0"/>
        <w:jc w:val="left"/>
      </w:pPr>
      <w:bookmarkStart w:id="415" w:name="bookmark415"/>
      <w:bookmarkStart w:id="416" w:name="bookmark416"/>
      <w:bookmarkStart w:id="417" w:name="bookmark417"/>
      <w:bookmarkStart w:id="418" w:name="bookmark418"/>
      <w:bookmarkEnd w:id="417"/>
      <w:r>
        <w:rPr>
          <w:color w:val="000000"/>
          <w:spacing w:val="0"/>
          <w:w w:val="100"/>
          <w:position w:val="0"/>
        </w:rPr>
        <w:t>开展安全应急标准化建设</w:t>
      </w:r>
      <w:bookmarkEnd w:id="415"/>
      <w:bookmarkEnd w:id="416"/>
      <w:bookmarkEnd w:id="418"/>
    </w:p>
    <w:p>
      <w:pPr>
        <w:pStyle w:val="Style2"/>
        <w:keepNext w:val="0"/>
        <w:keepLines w:val="0"/>
        <w:widowControl w:val="0"/>
        <w:shd w:val="clear" w:color="auto" w:fill="auto"/>
        <w:bidi w:val="0"/>
        <w:spacing w:before="0" w:after="0" w:line="312" w:lineRule="exact"/>
        <w:ind w:left="900" w:right="0" w:firstLine="480"/>
        <w:jc w:val="both"/>
      </w:pPr>
      <w:r>
        <w:rPr>
          <w:color w:val="000000"/>
          <w:spacing w:val="0"/>
          <w:w w:val="100"/>
          <w:position w:val="0"/>
        </w:rPr>
        <w:t>以实现安全应急责任制度、规章制度、日常管理、设备设施、应急管理等核心要 素优化提升为目标，制定了公司《安全应急标准化建设实施方案》，编制印发了公司 《农业行业安全应急标准化通用操作手册》和《农业行业安全生产双重预防机制操作 手册》，为农业分公司安全应急标准化建设提供了规范的基础资料，共辨识评估管控 安全风险点</w:t>
      </w:r>
      <w:r>
        <w:rPr>
          <w:rFonts w:ascii="Arial" w:eastAsia="Arial" w:hAnsi="Arial" w:cs="Arial"/>
          <w:color w:val="000000"/>
          <w:spacing w:val="0"/>
          <w:w w:val="100"/>
          <w:position w:val="0"/>
          <w:sz w:val="24"/>
          <w:szCs w:val="24"/>
        </w:rPr>
        <w:t>2,170</w:t>
      </w:r>
      <w:r>
        <w:rPr>
          <w:color w:val="000000"/>
          <w:spacing w:val="0"/>
          <w:w w:val="100"/>
          <w:position w:val="0"/>
        </w:rPr>
        <w:t>处，构建了安全风险分级管控和隐患排查治理双重预防机制，有效 提升了本质安全水平。</w:t>
      </w:r>
    </w:p>
    <w:p>
      <w:pPr>
        <w:pStyle w:val="Style26"/>
        <w:keepNext/>
        <w:keepLines/>
        <w:widowControl w:val="0"/>
        <w:numPr>
          <w:ilvl w:val="0"/>
          <w:numId w:val="37"/>
        </w:numPr>
        <w:shd w:val="clear" w:color="auto" w:fill="auto"/>
        <w:tabs>
          <w:tab w:pos="1718" w:val="left"/>
        </w:tabs>
        <w:bidi w:val="0"/>
        <w:spacing w:before="0" w:after="0" w:line="311" w:lineRule="exact"/>
        <w:ind w:left="1380" w:right="0" w:firstLine="0"/>
        <w:jc w:val="left"/>
      </w:pPr>
      <w:bookmarkStart w:id="419" w:name="bookmark419"/>
      <w:bookmarkStart w:id="420" w:name="bookmark420"/>
      <w:bookmarkStart w:id="421" w:name="bookmark421"/>
      <w:bookmarkStart w:id="422" w:name="bookmark422"/>
      <w:bookmarkEnd w:id="421"/>
      <w:r>
        <w:rPr>
          <w:color w:val="000000"/>
          <w:spacing w:val="0"/>
          <w:w w:val="100"/>
          <w:position w:val="0"/>
        </w:rPr>
        <w:t>认真组织开展安全生产大检查</w:t>
      </w:r>
      <w:bookmarkEnd w:id="419"/>
      <w:bookmarkEnd w:id="420"/>
      <w:bookmarkEnd w:id="422"/>
    </w:p>
    <w:p>
      <w:pPr>
        <w:pStyle w:val="Style2"/>
        <w:keepNext w:val="0"/>
        <w:keepLines w:val="0"/>
        <w:widowControl w:val="0"/>
        <w:shd w:val="clear" w:color="auto" w:fill="auto"/>
        <w:bidi w:val="0"/>
        <w:spacing w:before="0" w:after="0" w:line="311" w:lineRule="exact"/>
        <w:ind w:left="900" w:right="0" w:firstLine="480"/>
        <w:jc w:val="both"/>
      </w:pPr>
      <w:r>
        <w:rPr>
          <w:color w:val="000000"/>
          <w:spacing w:val="0"/>
          <w:w w:val="100"/>
          <w:position w:val="0"/>
        </w:rPr>
        <w:t>组织开展了</w:t>
      </w:r>
      <w:r>
        <w:rPr>
          <w:rFonts w:ascii="Arial" w:eastAsia="Arial" w:hAnsi="Arial" w:cs="Arial"/>
          <w:color w:val="000000"/>
          <w:spacing w:val="0"/>
          <w:w w:val="100"/>
          <w:position w:val="0"/>
          <w:sz w:val="24"/>
          <w:szCs w:val="24"/>
        </w:rPr>
        <w:t>“</w:t>
      </w:r>
      <w:r>
        <w:rPr>
          <w:color w:val="000000"/>
          <w:spacing w:val="0"/>
          <w:w w:val="100"/>
          <w:position w:val="0"/>
        </w:rPr>
        <w:t>安全生产大排查大整治</w:t>
      </w:r>
      <w:r>
        <w:rPr>
          <w:rFonts w:ascii="Arial" w:eastAsia="Arial" w:hAnsi="Arial" w:cs="Arial"/>
          <w:color w:val="000000"/>
          <w:spacing w:val="0"/>
          <w:w w:val="100"/>
          <w:position w:val="0"/>
          <w:sz w:val="24"/>
          <w:szCs w:val="24"/>
        </w:rPr>
        <w:t>”“</w:t>
      </w:r>
      <w:r>
        <w:rPr>
          <w:color w:val="000000"/>
          <w:spacing w:val="0"/>
          <w:w w:val="100"/>
          <w:position w:val="0"/>
        </w:rPr>
        <w:t>安全生产十查十治</w:t>
      </w:r>
      <w:r>
        <w:rPr>
          <w:rFonts w:ascii="Arial" w:eastAsia="Arial" w:hAnsi="Arial" w:cs="Arial"/>
          <w:color w:val="000000"/>
          <w:spacing w:val="0"/>
          <w:w w:val="100"/>
          <w:position w:val="0"/>
          <w:sz w:val="24"/>
          <w:szCs w:val="24"/>
        </w:rPr>
        <w:t>”</w:t>
      </w:r>
      <w:r>
        <w:rPr>
          <w:color w:val="000000"/>
          <w:spacing w:val="0"/>
          <w:w w:val="100"/>
          <w:position w:val="0"/>
        </w:rPr>
        <w:t>和</w:t>
      </w:r>
      <w:r>
        <w:rPr>
          <w:rFonts w:ascii="Arial" w:eastAsia="Arial" w:hAnsi="Arial" w:cs="Arial"/>
          <w:color w:val="000000"/>
          <w:spacing w:val="0"/>
          <w:w w:val="100"/>
          <w:position w:val="0"/>
          <w:sz w:val="24"/>
          <w:szCs w:val="24"/>
        </w:rPr>
        <w:t>“</w:t>
      </w:r>
      <w:r>
        <w:rPr>
          <w:color w:val="000000"/>
          <w:spacing w:val="0"/>
          <w:w w:val="100"/>
          <w:position w:val="0"/>
        </w:rPr>
        <w:t>除隐患、保安全、夺 丰收，百日会战</w:t>
      </w:r>
      <w:r>
        <w:rPr>
          <w:rFonts w:ascii="Arial" w:eastAsia="Arial" w:hAnsi="Arial" w:cs="Arial"/>
          <w:color w:val="000000"/>
          <w:spacing w:val="0"/>
          <w:w w:val="100"/>
          <w:position w:val="0"/>
          <w:sz w:val="24"/>
          <w:szCs w:val="24"/>
        </w:rPr>
        <w:t>”</w:t>
      </w:r>
      <w:r>
        <w:rPr>
          <w:color w:val="000000"/>
          <w:spacing w:val="0"/>
          <w:w w:val="100"/>
          <w:position w:val="0"/>
        </w:rPr>
        <w:t>等专项行动，突出了岁末年初、全国</w:t>
      </w:r>
      <w:r>
        <w:rPr>
          <w:rFonts w:ascii="Arial" w:eastAsia="Arial" w:hAnsi="Arial" w:cs="Arial"/>
          <w:color w:val="000000"/>
          <w:spacing w:val="0"/>
          <w:w w:val="100"/>
          <w:position w:val="0"/>
          <w:sz w:val="24"/>
          <w:szCs w:val="24"/>
        </w:rPr>
        <w:t>“</w:t>
      </w:r>
      <w:r>
        <w:rPr>
          <w:color w:val="000000"/>
          <w:spacing w:val="0"/>
          <w:w w:val="100"/>
          <w:position w:val="0"/>
        </w:rPr>
        <w:t>两会</w:t>
      </w:r>
      <w:r>
        <w:rPr>
          <w:rFonts w:ascii="Arial" w:eastAsia="Arial" w:hAnsi="Arial" w:cs="Arial"/>
          <w:color w:val="000000"/>
          <w:spacing w:val="0"/>
          <w:w w:val="100"/>
          <w:position w:val="0"/>
          <w:sz w:val="24"/>
          <w:szCs w:val="24"/>
        </w:rPr>
        <w:t>”</w:t>
      </w:r>
      <w:r>
        <w:rPr>
          <w:color w:val="000000"/>
          <w:spacing w:val="0"/>
          <w:w w:val="100"/>
          <w:position w:val="0"/>
        </w:rPr>
        <w:t>、春播秋收、防汛抗旱、 庆祝建党</w:t>
      </w:r>
      <w:r>
        <w:rPr>
          <w:rFonts w:ascii="Arial" w:eastAsia="Arial" w:hAnsi="Arial" w:cs="Arial"/>
          <w:color w:val="000000"/>
          <w:spacing w:val="0"/>
          <w:w w:val="100"/>
          <w:position w:val="0"/>
          <w:sz w:val="24"/>
          <w:szCs w:val="24"/>
        </w:rPr>
        <w:t>100</w:t>
      </w:r>
      <w:r>
        <w:rPr>
          <w:color w:val="000000"/>
          <w:spacing w:val="0"/>
          <w:w w:val="100"/>
          <w:position w:val="0"/>
        </w:rPr>
        <w:t xml:space="preserve">周年等重点时段安全大检查和专项整治行动。公司各级领导和行业部门 深入基层开展督查检查，督促分、子公司认真落实上级工作部署，加强安全防范措施 落实，制定安全生产检查清单，落实检查责任，全面开展自检自查，及时消除安全隐 </w:t>
      </w:r>
      <w:r>
        <w:rPr>
          <w:color w:val="000000"/>
          <w:spacing w:val="0"/>
          <w:w w:val="100"/>
          <w:position w:val="0"/>
        </w:rPr>
        <w:t xml:space="preserve">患。组织分、子公司开展了 </w:t>
      </w:r>
      <w:r>
        <w:rPr>
          <w:rFonts w:ascii="Arial" w:eastAsia="Arial" w:hAnsi="Arial" w:cs="Arial"/>
          <w:color w:val="000000"/>
          <w:spacing w:val="0"/>
          <w:w w:val="100"/>
          <w:position w:val="0"/>
          <w:sz w:val="24"/>
          <w:szCs w:val="24"/>
        </w:rPr>
        <w:t>20</w:t>
      </w:r>
      <w:r>
        <w:rPr>
          <w:color w:val="000000"/>
          <w:spacing w:val="0"/>
          <w:w w:val="100"/>
          <w:position w:val="0"/>
        </w:rPr>
        <w:t>余次安全大检查，累计整改重点隐患和问题</w:t>
      </w:r>
      <w:r>
        <w:rPr>
          <w:rFonts w:ascii="Arial" w:eastAsia="Arial" w:hAnsi="Arial" w:cs="Arial"/>
          <w:color w:val="000000"/>
          <w:spacing w:val="0"/>
          <w:w w:val="100"/>
          <w:position w:val="0"/>
          <w:sz w:val="24"/>
          <w:szCs w:val="24"/>
        </w:rPr>
        <w:t>575</w:t>
      </w:r>
      <w:r>
        <w:rPr>
          <w:color w:val="000000"/>
          <w:spacing w:val="0"/>
          <w:w w:val="100"/>
          <w:position w:val="0"/>
        </w:rPr>
        <w:t>项， 安全应急资金累计投入</w:t>
      </w:r>
      <w:r>
        <w:rPr>
          <w:rFonts w:ascii="Arial" w:eastAsia="Arial" w:hAnsi="Arial" w:cs="Arial"/>
          <w:color w:val="000000"/>
          <w:spacing w:val="0"/>
          <w:w w:val="100"/>
          <w:position w:val="0"/>
          <w:sz w:val="24"/>
          <w:szCs w:val="24"/>
        </w:rPr>
        <w:t>1,000</w:t>
      </w:r>
      <w:r>
        <w:rPr>
          <w:color w:val="000000"/>
          <w:spacing w:val="0"/>
          <w:w w:val="100"/>
          <w:position w:val="0"/>
        </w:rPr>
        <w:t>余万元，为确保安全生产稳定奠定了坚实基础。</w:t>
      </w:r>
    </w:p>
    <w:p>
      <w:pPr>
        <w:pStyle w:val="Style26"/>
        <w:keepNext/>
        <w:keepLines/>
        <w:widowControl w:val="0"/>
        <w:numPr>
          <w:ilvl w:val="0"/>
          <w:numId w:val="37"/>
        </w:numPr>
        <w:shd w:val="clear" w:color="auto" w:fill="auto"/>
        <w:tabs>
          <w:tab w:pos="1693" w:val="left"/>
        </w:tabs>
        <w:bidi w:val="0"/>
        <w:spacing w:before="0" w:after="0" w:line="312" w:lineRule="exact"/>
        <w:ind w:left="1380" w:right="0" w:firstLine="0"/>
        <w:jc w:val="left"/>
      </w:pPr>
      <w:bookmarkStart w:id="423" w:name="bookmark423"/>
      <w:bookmarkStart w:id="424" w:name="bookmark424"/>
      <w:bookmarkStart w:id="425" w:name="bookmark425"/>
      <w:bookmarkStart w:id="426" w:name="bookmark426"/>
      <w:bookmarkEnd w:id="425"/>
      <w:r>
        <w:rPr>
          <w:color w:val="000000"/>
          <w:spacing w:val="0"/>
          <w:w w:val="100"/>
          <w:position w:val="0"/>
        </w:rPr>
        <w:t>强化安全宣传和教育培训</w:t>
      </w:r>
      <w:bookmarkEnd w:id="423"/>
      <w:bookmarkEnd w:id="424"/>
      <w:bookmarkEnd w:id="426"/>
    </w:p>
    <w:p>
      <w:pPr>
        <w:pStyle w:val="Style2"/>
        <w:keepNext w:val="0"/>
        <w:keepLines w:val="0"/>
        <w:widowControl w:val="0"/>
        <w:shd w:val="clear" w:color="auto" w:fill="auto"/>
        <w:bidi w:val="0"/>
        <w:spacing w:before="0" w:after="0" w:line="312" w:lineRule="exact"/>
        <w:ind w:left="900" w:right="0" w:firstLine="480"/>
        <w:jc w:val="both"/>
      </w:pPr>
      <w:r>
        <w:rPr>
          <w:color w:val="000000"/>
          <w:spacing w:val="0"/>
          <w:w w:val="100"/>
          <w:position w:val="0"/>
        </w:rPr>
        <w:t>各农业分公司采取与种植户签订《安全承诺书》《春季农机作业</w:t>
      </w:r>
      <w:r>
        <w:rPr>
          <w:rFonts w:ascii="Arial" w:eastAsia="Arial" w:hAnsi="Arial" w:cs="Arial"/>
          <w:color w:val="000000"/>
          <w:spacing w:val="0"/>
          <w:w w:val="100"/>
          <w:position w:val="0"/>
          <w:sz w:val="24"/>
          <w:szCs w:val="24"/>
        </w:rPr>
        <w:t>“</w:t>
      </w:r>
      <w:r>
        <w:rPr>
          <w:color w:val="000000"/>
          <w:spacing w:val="0"/>
          <w:w w:val="100"/>
          <w:position w:val="0"/>
        </w:rPr>
        <w:t>十不准</w:t>
      </w:r>
      <w:r>
        <w:rPr>
          <w:rFonts w:ascii="Arial" w:eastAsia="Arial" w:hAnsi="Arial" w:cs="Arial"/>
          <w:color w:val="000000"/>
          <w:spacing w:val="0"/>
          <w:w w:val="100"/>
          <w:position w:val="0"/>
          <w:sz w:val="24"/>
          <w:szCs w:val="24"/>
        </w:rPr>
        <w:t>”</w:t>
      </w:r>
      <w:r>
        <w:rPr>
          <w:color w:val="000000"/>
          <w:spacing w:val="0"/>
          <w:w w:val="100"/>
          <w:position w:val="0"/>
        </w:rPr>
        <w:t>保证书》、 开展网络培训、集中培训考核和利用微信群发布安全知识、作业安全提示、政策法规、 事故案例等方式，广泛开展安全宣传教育活动，累计培训农业生产作业人员</w:t>
      </w:r>
      <w:r>
        <w:rPr>
          <w:rFonts w:ascii="Arial" w:eastAsia="Arial" w:hAnsi="Arial" w:cs="Arial"/>
          <w:color w:val="000000"/>
          <w:spacing w:val="0"/>
          <w:w w:val="100"/>
          <w:position w:val="0"/>
          <w:sz w:val="24"/>
          <w:szCs w:val="24"/>
        </w:rPr>
        <w:t xml:space="preserve">94,624 </w:t>
      </w:r>
      <w:r>
        <w:rPr>
          <w:color w:val="000000"/>
          <w:spacing w:val="0"/>
          <w:w w:val="100"/>
          <w:position w:val="0"/>
        </w:rPr>
        <w:t>人次，签订安全承诺书</w:t>
      </w:r>
      <w:r>
        <w:rPr>
          <w:rFonts w:ascii="Arial" w:eastAsia="Arial" w:hAnsi="Arial" w:cs="Arial"/>
          <w:color w:val="000000"/>
          <w:spacing w:val="0"/>
          <w:w w:val="100"/>
          <w:position w:val="0"/>
          <w:sz w:val="24"/>
          <w:szCs w:val="24"/>
        </w:rPr>
        <w:t>53,887</w:t>
      </w:r>
      <w:r>
        <w:rPr>
          <w:color w:val="000000"/>
          <w:spacing w:val="0"/>
          <w:w w:val="100"/>
          <w:position w:val="0"/>
        </w:rPr>
        <w:t>份。于</w:t>
      </w:r>
      <w:r>
        <w:rPr>
          <w:rFonts w:ascii="Arial" w:eastAsia="Arial" w:hAnsi="Arial" w:cs="Arial"/>
          <w:color w:val="000000"/>
          <w:spacing w:val="0"/>
          <w:w w:val="100"/>
          <w:position w:val="0"/>
          <w:sz w:val="24"/>
          <w:szCs w:val="24"/>
        </w:rPr>
        <w:t>3</w:t>
      </w:r>
      <w:r>
        <w:rPr>
          <w:color w:val="000000"/>
          <w:spacing w:val="0"/>
          <w:w w:val="100"/>
          <w:position w:val="0"/>
        </w:rPr>
        <w:t>月份，在各农业分公司组织开展了安全生产 大教育行动，累计培训各级管理人员</w:t>
      </w:r>
      <w:r>
        <w:rPr>
          <w:rFonts w:ascii="Arial" w:eastAsia="Arial" w:hAnsi="Arial" w:cs="Arial"/>
          <w:color w:val="000000"/>
          <w:spacing w:val="0"/>
          <w:w w:val="100"/>
          <w:position w:val="0"/>
          <w:sz w:val="24"/>
          <w:szCs w:val="24"/>
        </w:rPr>
        <w:t>2,296</w:t>
      </w:r>
      <w:r>
        <w:rPr>
          <w:color w:val="000000"/>
          <w:spacing w:val="0"/>
          <w:w w:val="100"/>
          <w:position w:val="0"/>
        </w:rPr>
        <w:t>人；于</w:t>
      </w:r>
      <w:r>
        <w:rPr>
          <w:rFonts w:ascii="Arial" w:eastAsia="Arial" w:hAnsi="Arial" w:cs="Arial"/>
          <w:color w:val="000000"/>
          <w:spacing w:val="0"/>
          <w:w w:val="100"/>
          <w:position w:val="0"/>
          <w:sz w:val="24"/>
          <w:szCs w:val="24"/>
        </w:rPr>
        <w:t>9</w:t>
      </w:r>
      <w:r>
        <w:rPr>
          <w:color w:val="000000"/>
          <w:spacing w:val="0"/>
          <w:w w:val="100"/>
          <w:position w:val="0"/>
        </w:rPr>
        <w:t>月份，聘请安全领域专家，举办 了《安全生产法》线上培训，各分、子公司和公司总部共计</w:t>
      </w:r>
      <w:r>
        <w:rPr>
          <w:rFonts w:ascii="Arial" w:eastAsia="Arial" w:hAnsi="Arial" w:cs="Arial"/>
          <w:color w:val="000000"/>
          <w:spacing w:val="0"/>
          <w:w w:val="100"/>
          <w:position w:val="0"/>
          <w:sz w:val="24"/>
          <w:szCs w:val="24"/>
        </w:rPr>
        <w:t>500</w:t>
      </w:r>
      <w:r>
        <w:rPr>
          <w:color w:val="000000"/>
          <w:spacing w:val="0"/>
          <w:w w:val="100"/>
          <w:position w:val="0"/>
        </w:rPr>
        <w:t>余人参加了培训；开 展安全信息化培训</w:t>
      </w:r>
      <w:r>
        <w:rPr>
          <w:rFonts w:ascii="Arial" w:eastAsia="Arial" w:hAnsi="Arial" w:cs="Arial"/>
          <w:color w:val="000000"/>
          <w:spacing w:val="0"/>
          <w:w w:val="100"/>
          <w:position w:val="0"/>
          <w:sz w:val="24"/>
          <w:szCs w:val="24"/>
        </w:rPr>
        <w:t>4</w:t>
      </w:r>
      <w:r>
        <w:rPr>
          <w:color w:val="000000"/>
          <w:spacing w:val="0"/>
          <w:w w:val="100"/>
          <w:position w:val="0"/>
        </w:rPr>
        <w:t>次，累计培训</w:t>
      </w:r>
      <w:r>
        <w:rPr>
          <w:rFonts w:ascii="Arial" w:eastAsia="Arial" w:hAnsi="Arial" w:cs="Arial"/>
          <w:color w:val="000000"/>
          <w:spacing w:val="0"/>
          <w:w w:val="100"/>
          <w:position w:val="0"/>
          <w:sz w:val="24"/>
          <w:szCs w:val="24"/>
        </w:rPr>
        <w:t>1,000</w:t>
      </w:r>
      <w:r>
        <w:rPr>
          <w:color w:val="000000"/>
          <w:spacing w:val="0"/>
          <w:w w:val="100"/>
          <w:position w:val="0"/>
        </w:rPr>
        <w:t>余人次。农业分公司积极建设安全宣传教育 体验基地、设立安全知识长廊等安全文化设施，组织开展了</w:t>
      </w:r>
      <w:r>
        <w:rPr>
          <w:rFonts w:ascii="Arial" w:eastAsia="Arial" w:hAnsi="Arial" w:cs="Arial"/>
          <w:color w:val="000000"/>
          <w:spacing w:val="0"/>
          <w:w w:val="100"/>
          <w:position w:val="0"/>
          <w:sz w:val="24"/>
          <w:szCs w:val="24"/>
        </w:rPr>
        <w:t>“</w:t>
      </w:r>
      <w:r>
        <w:rPr>
          <w:color w:val="000000"/>
          <w:spacing w:val="0"/>
          <w:w w:val="100"/>
          <w:position w:val="0"/>
        </w:rPr>
        <w:t>防灾减灾日</w:t>
      </w:r>
      <w:r>
        <w:rPr>
          <w:rFonts w:ascii="Arial" w:eastAsia="Arial" w:hAnsi="Arial" w:cs="Arial"/>
          <w:color w:val="000000"/>
          <w:spacing w:val="0"/>
          <w:w w:val="100"/>
          <w:position w:val="0"/>
          <w:sz w:val="24"/>
          <w:szCs w:val="24"/>
        </w:rPr>
        <w:t>”“</w:t>
      </w:r>
      <w:r>
        <w:rPr>
          <w:color w:val="000000"/>
          <w:spacing w:val="0"/>
          <w:w w:val="100"/>
          <w:position w:val="0"/>
        </w:rPr>
        <w:t>安全生产 月</w:t>
      </w:r>
      <w:r>
        <w:rPr>
          <w:rFonts w:ascii="Arial" w:eastAsia="Arial" w:hAnsi="Arial" w:cs="Arial"/>
          <w:color w:val="000000"/>
          <w:spacing w:val="0"/>
          <w:w w:val="100"/>
          <w:position w:val="0"/>
          <w:sz w:val="24"/>
          <w:szCs w:val="24"/>
        </w:rPr>
        <w:t>”“119</w:t>
      </w:r>
      <w:r>
        <w:rPr>
          <w:color w:val="000000"/>
          <w:spacing w:val="0"/>
          <w:w w:val="100"/>
          <w:position w:val="0"/>
        </w:rPr>
        <w:t>消防宣传日'等活动，营造了浓厚的安全文化氛围。</w:t>
      </w:r>
    </w:p>
    <w:p>
      <w:pPr>
        <w:pStyle w:val="Style26"/>
        <w:keepNext/>
        <w:keepLines/>
        <w:widowControl w:val="0"/>
        <w:numPr>
          <w:ilvl w:val="0"/>
          <w:numId w:val="37"/>
        </w:numPr>
        <w:shd w:val="clear" w:color="auto" w:fill="auto"/>
        <w:tabs>
          <w:tab w:pos="1693" w:val="left"/>
        </w:tabs>
        <w:bidi w:val="0"/>
        <w:spacing w:before="0" w:after="0" w:line="312" w:lineRule="exact"/>
        <w:ind w:left="1380" w:right="0" w:firstLine="0"/>
        <w:jc w:val="left"/>
      </w:pPr>
      <w:bookmarkStart w:id="427" w:name="bookmark427"/>
      <w:bookmarkStart w:id="428" w:name="bookmark428"/>
      <w:bookmarkStart w:id="429" w:name="bookmark429"/>
      <w:bookmarkStart w:id="430" w:name="bookmark430"/>
      <w:bookmarkEnd w:id="429"/>
      <w:r>
        <w:rPr>
          <w:color w:val="000000"/>
          <w:spacing w:val="0"/>
          <w:w w:val="100"/>
          <w:position w:val="0"/>
        </w:rPr>
        <w:t>进一步强化应急管理工作</w:t>
      </w:r>
      <w:bookmarkEnd w:id="427"/>
      <w:bookmarkEnd w:id="428"/>
      <w:bookmarkEnd w:id="430"/>
    </w:p>
    <w:p>
      <w:pPr>
        <w:pStyle w:val="Style2"/>
        <w:keepNext w:val="0"/>
        <w:keepLines w:val="0"/>
        <w:widowControl w:val="0"/>
        <w:shd w:val="clear" w:color="auto" w:fill="auto"/>
        <w:bidi w:val="0"/>
        <w:spacing w:before="0" w:after="0" w:line="312" w:lineRule="exact"/>
        <w:ind w:left="900" w:right="0" w:firstLine="480"/>
        <w:jc w:val="both"/>
      </w:pPr>
      <w:r>
        <w:rPr>
          <w:color w:val="000000"/>
          <w:spacing w:val="0"/>
          <w:w w:val="100"/>
          <w:position w:val="0"/>
        </w:rPr>
        <w:t>依托安全应急信息化平台，建立了应急队伍和物资装备数据库，规范应急组织机 构建设，落实人员力量和物资装备，健全完善应急预案，强化农业分公司与农场和地 方政府应急联动协调机制建设，形成了优势互补、资源共享、协调有序、运转高效的 应急救援体系。强化应急培训和预案演练，农业分公司共组织开展应急演练</w:t>
      </w:r>
      <w:r>
        <w:rPr>
          <w:rFonts w:ascii="Arial" w:eastAsia="Arial" w:hAnsi="Arial" w:cs="Arial"/>
          <w:color w:val="000000"/>
          <w:spacing w:val="0"/>
          <w:w w:val="100"/>
          <w:position w:val="0"/>
          <w:sz w:val="24"/>
          <w:szCs w:val="24"/>
        </w:rPr>
        <w:t>155</w:t>
      </w:r>
      <w:r>
        <w:rPr>
          <w:color w:val="000000"/>
          <w:spacing w:val="0"/>
          <w:w w:val="100"/>
          <w:position w:val="0"/>
        </w:rPr>
        <w:t>场次， 参加演练</w:t>
      </w:r>
      <w:r>
        <w:rPr>
          <w:rFonts w:ascii="Arial" w:eastAsia="Arial" w:hAnsi="Arial" w:cs="Arial"/>
          <w:color w:val="000000"/>
          <w:spacing w:val="0"/>
          <w:w w:val="100"/>
          <w:position w:val="0"/>
          <w:sz w:val="24"/>
          <w:szCs w:val="24"/>
        </w:rPr>
        <w:t>6,776</w:t>
      </w:r>
      <w:r>
        <w:rPr>
          <w:color w:val="000000"/>
          <w:spacing w:val="0"/>
          <w:w w:val="100"/>
          <w:position w:val="0"/>
        </w:rPr>
        <w:t>余人次，加强应急值守，严格执行突发事件</w:t>
      </w:r>
      <w:r>
        <w:rPr>
          <w:rFonts w:ascii="Arial" w:eastAsia="Arial" w:hAnsi="Arial" w:cs="Arial"/>
          <w:color w:val="000000"/>
          <w:spacing w:val="0"/>
          <w:w w:val="100"/>
          <w:position w:val="0"/>
          <w:sz w:val="24"/>
          <w:szCs w:val="24"/>
        </w:rPr>
        <w:t>“</w:t>
      </w:r>
      <w:r>
        <w:rPr>
          <w:color w:val="000000"/>
          <w:spacing w:val="0"/>
          <w:w w:val="100"/>
          <w:position w:val="0"/>
        </w:rPr>
        <w:t>双报告</w:t>
      </w:r>
      <w:r>
        <w:rPr>
          <w:rFonts w:ascii="Arial" w:eastAsia="Arial" w:hAnsi="Arial" w:cs="Arial"/>
          <w:color w:val="000000"/>
          <w:spacing w:val="0"/>
          <w:w w:val="100"/>
          <w:position w:val="0"/>
          <w:sz w:val="24"/>
          <w:szCs w:val="24"/>
        </w:rPr>
        <w:t>”</w:t>
      </w:r>
      <w:r>
        <w:rPr>
          <w:color w:val="000000"/>
          <w:spacing w:val="0"/>
          <w:w w:val="100"/>
          <w:position w:val="0"/>
        </w:rPr>
        <w:t>制度，确保各类 重要信息及时、准确上报，提高了应急指挥和突发事件处置能力。</w:t>
      </w:r>
    </w:p>
    <w:p>
      <w:pPr>
        <w:pStyle w:val="Style2"/>
        <w:keepNext w:val="0"/>
        <w:keepLines w:val="0"/>
        <w:widowControl w:val="0"/>
        <w:shd w:val="clear" w:color="auto" w:fill="auto"/>
        <w:tabs>
          <w:tab w:pos="1980" w:val="left"/>
        </w:tabs>
        <w:bidi w:val="0"/>
        <w:spacing w:before="0" w:after="0" w:line="312" w:lineRule="exact"/>
        <w:ind w:left="1380" w:right="0" w:firstLine="0"/>
        <w:jc w:val="left"/>
      </w:pPr>
      <w:bookmarkStart w:id="431" w:name="bookmark431"/>
      <w:r>
        <w:rPr>
          <w:b/>
          <w:bCs/>
          <w:color w:val="000000"/>
          <w:spacing w:val="0"/>
          <w:w w:val="100"/>
          <w:position w:val="0"/>
        </w:rPr>
        <w:t>（</w:t>
      </w:r>
      <w:bookmarkEnd w:id="431"/>
      <w:r>
        <w:rPr>
          <w:b/>
          <w:bCs/>
          <w:color w:val="000000"/>
          <w:spacing w:val="0"/>
          <w:w w:val="100"/>
          <w:position w:val="0"/>
        </w:rPr>
        <w:t>二）</w:t>
        <w:tab/>
        <w:t>产品质量控制</w:t>
      </w:r>
    </w:p>
    <w:p>
      <w:pPr>
        <w:pStyle w:val="Style2"/>
        <w:keepNext w:val="0"/>
        <w:keepLines w:val="0"/>
        <w:widowControl w:val="0"/>
        <w:numPr>
          <w:ilvl w:val="0"/>
          <w:numId w:val="39"/>
        </w:numPr>
        <w:shd w:val="clear" w:color="auto" w:fill="auto"/>
        <w:tabs>
          <w:tab w:pos="1693" w:val="left"/>
        </w:tabs>
        <w:bidi w:val="0"/>
        <w:spacing w:before="0" w:after="0" w:line="312" w:lineRule="exact"/>
        <w:ind w:left="900" w:right="0" w:firstLine="480"/>
        <w:jc w:val="both"/>
      </w:pPr>
      <w:bookmarkStart w:id="432" w:name="bookmark432"/>
      <w:bookmarkEnd w:id="432"/>
      <w:r>
        <w:rPr>
          <w:b/>
          <w:bCs/>
          <w:color w:val="000000"/>
          <w:spacing w:val="0"/>
          <w:w w:val="100"/>
          <w:position w:val="0"/>
        </w:rPr>
        <w:t>农产品质量控制。</w:t>
      </w:r>
      <w:r>
        <w:rPr>
          <w:color w:val="000000"/>
          <w:spacing w:val="0"/>
          <w:w w:val="100"/>
          <w:position w:val="0"/>
        </w:rPr>
        <w:t>一是推广种植优质作物品种。种植抗病性强、稳定性好的优 良品种，确保作物品质优良。二是推广绿色生产方式，通过科学合理控制种植密度及 灌溉施肥，提高作物自身防病抗病能力；深入推进农业</w:t>
      </w:r>
      <w:r>
        <w:rPr>
          <w:rFonts w:ascii="Arial" w:eastAsia="Arial" w:hAnsi="Arial" w:cs="Arial"/>
          <w:color w:val="000000"/>
          <w:spacing w:val="0"/>
          <w:w w:val="100"/>
          <w:position w:val="0"/>
          <w:sz w:val="24"/>
          <w:szCs w:val="24"/>
        </w:rPr>
        <w:t>“</w:t>
      </w:r>
      <w:r>
        <w:rPr>
          <w:color w:val="000000"/>
          <w:spacing w:val="0"/>
          <w:w w:val="100"/>
          <w:position w:val="0"/>
        </w:rPr>
        <w:t>减化肥减农药</w:t>
      </w:r>
      <w:r>
        <w:rPr>
          <w:rFonts w:ascii="Arial" w:eastAsia="Arial" w:hAnsi="Arial" w:cs="Arial"/>
          <w:color w:val="000000"/>
          <w:spacing w:val="0"/>
          <w:w w:val="100"/>
          <w:position w:val="0"/>
          <w:sz w:val="24"/>
          <w:szCs w:val="24"/>
        </w:rPr>
        <w:t>”</w:t>
      </w:r>
      <w:r>
        <w:rPr>
          <w:color w:val="000000"/>
          <w:spacing w:val="0"/>
          <w:w w:val="100"/>
          <w:position w:val="0"/>
        </w:rPr>
        <w:t>行动，通过应 用测土配方施肥、水稻侧深施肥、缓释肥、有机肥替代等技术措施，实现化肥农药等 农业投入品减量应用，达到改善土壤环境、提高农产品品质的目的。</w:t>
      </w:r>
      <w:r>
        <w:rPr>
          <w:rFonts w:ascii="Arial" w:eastAsia="Arial" w:hAnsi="Arial" w:cs="Arial"/>
          <w:color w:val="000000"/>
          <w:spacing w:val="0"/>
          <w:w w:val="100"/>
          <w:position w:val="0"/>
          <w:sz w:val="24"/>
          <w:szCs w:val="24"/>
        </w:rPr>
        <w:t>2021</w:t>
      </w:r>
      <w:r>
        <w:rPr>
          <w:color w:val="000000"/>
          <w:spacing w:val="0"/>
          <w:w w:val="100"/>
          <w:position w:val="0"/>
        </w:rPr>
        <w:t>年，扩大 应用了有机肥替代化肥、绿色农药替代化学农药的应用面积。三是构建绿色生产基地， 依托独特的生态条件，突出优质、绿色、安全导向，构建绿色（有机）产品基地，大 力发展绿色（有机）种植，加强认证管理，规范认证流程，使公司绿色农业体系建设 得到进一步完善，新增申报了绿色有机认证面积。四是加大农产品质量安全监管力度， 有效利用农业物联网手段，初步构建食品安全追溯体系，结合农业标准化生产要求， 从投入品、种植过程、环境等多方面进行监管，确保产品安全。</w:t>
      </w:r>
    </w:p>
    <w:p>
      <w:pPr>
        <w:pStyle w:val="Style2"/>
        <w:keepNext w:val="0"/>
        <w:keepLines w:val="0"/>
        <w:widowControl w:val="0"/>
        <w:numPr>
          <w:ilvl w:val="0"/>
          <w:numId w:val="39"/>
        </w:numPr>
        <w:shd w:val="clear" w:color="auto" w:fill="auto"/>
        <w:tabs>
          <w:tab w:pos="1693" w:val="left"/>
        </w:tabs>
        <w:bidi w:val="0"/>
        <w:spacing w:before="0" w:after="0" w:line="312" w:lineRule="exact"/>
        <w:ind w:left="900" w:right="0" w:firstLine="480"/>
        <w:jc w:val="both"/>
      </w:pPr>
      <w:bookmarkStart w:id="433" w:name="bookmark433"/>
      <w:bookmarkEnd w:id="433"/>
      <w:r>
        <w:rPr>
          <w:b/>
          <w:bCs/>
          <w:color w:val="000000"/>
          <w:spacing w:val="0"/>
          <w:w w:val="100"/>
          <w:position w:val="0"/>
        </w:rPr>
        <w:t>工业产品质量控制。</w:t>
      </w:r>
      <w:r>
        <w:rPr>
          <w:color w:val="000000"/>
          <w:spacing w:val="0"/>
          <w:w w:val="100"/>
          <w:position w:val="0"/>
        </w:rPr>
        <w:t>一是公司及下属工业企业严格执行《中华人民共和国产品 质量法》及国家和行业标准，制定了产品质量控制和监督管理等保障和改进产品质量 的规章制度。二是公司及下属工业企业加强生产过程质量管理，严格控制原材料质量、 生产流程和具体操作，确保产品质量达到既定标准。三是公司及下属工业企业加强和 完善产品质量检验，严格按照相关规定对产品进行全检或抽检，防止有瑕疵或缺陷的 产品进入销售或使用环节。四是公司及下属工业企业根据产品特征和销售渠道，选择 适当的方式及时获取客户使用产品的信息，并将产品质量相关的信息及时通报生产部 门。</w:t>
      </w:r>
    </w:p>
    <w:p>
      <w:pPr>
        <w:pStyle w:val="Style2"/>
        <w:keepNext w:val="0"/>
        <w:keepLines w:val="0"/>
        <w:widowControl w:val="0"/>
        <w:shd w:val="clear" w:color="auto" w:fill="auto"/>
        <w:tabs>
          <w:tab w:pos="1980" w:val="left"/>
        </w:tabs>
        <w:bidi w:val="0"/>
        <w:spacing w:before="0" w:after="0" w:line="312" w:lineRule="exact"/>
        <w:ind w:left="1380" w:right="0" w:firstLine="0"/>
        <w:jc w:val="left"/>
      </w:pPr>
      <w:bookmarkStart w:id="434" w:name="bookmark434"/>
      <w:r>
        <w:rPr>
          <w:b/>
          <w:bCs/>
          <w:color w:val="000000"/>
          <w:spacing w:val="0"/>
          <w:w w:val="100"/>
          <w:position w:val="0"/>
        </w:rPr>
        <w:t>（</w:t>
      </w:r>
      <w:bookmarkEnd w:id="434"/>
      <w:r>
        <w:rPr>
          <w:b/>
          <w:bCs/>
          <w:color w:val="000000"/>
          <w:spacing w:val="0"/>
          <w:w w:val="100"/>
          <w:position w:val="0"/>
        </w:rPr>
        <w:t>三）</w:t>
        <w:tab/>
        <w:t>环境保护与资源节约</w:t>
      </w:r>
    </w:p>
    <w:p>
      <w:pPr>
        <w:pStyle w:val="Style2"/>
        <w:keepNext w:val="0"/>
        <w:keepLines w:val="0"/>
        <w:widowControl w:val="0"/>
        <w:numPr>
          <w:ilvl w:val="0"/>
          <w:numId w:val="41"/>
        </w:numPr>
        <w:shd w:val="clear" w:color="auto" w:fill="auto"/>
        <w:bidi w:val="0"/>
        <w:spacing w:before="0" w:after="0" w:line="312" w:lineRule="exact"/>
        <w:ind w:left="900" w:right="0" w:firstLine="480"/>
        <w:jc w:val="both"/>
      </w:pPr>
      <w:bookmarkStart w:id="435" w:name="bookmark435"/>
      <w:bookmarkEnd w:id="435"/>
      <w:r>
        <w:rPr>
          <w:b/>
          <w:bCs/>
          <w:color w:val="000000"/>
          <w:spacing w:val="0"/>
          <w:w w:val="100"/>
          <w:position w:val="0"/>
        </w:rPr>
        <w:t>加强组织领导。</w:t>
      </w:r>
      <w:r>
        <w:rPr>
          <w:color w:val="000000"/>
          <w:spacing w:val="0"/>
          <w:w w:val="100"/>
          <w:position w:val="0"/>
        </w:rPr>
        <w:t>公司设有环境保护委员会，由公司总经理担任主任，分管副总 经理担任副主任，负责环境保护工作的领导和管理。公司环境保护委员会办公室设在 农业经济部。</w:t>
      </w:r>
    </w:p>
    <w:p>
      <w:pPr>
        <w:pStyle w:val="Style2"/>
        <w:keepNext w:val="0"/>
        <w:keepLines w:val="0"/>
        <w:widowControl w:val="0"/>
        <w:numPr>
          <w:ilvl w:val="0"/>
          <w:numId w:val="41"/>
        </w:numPr>
        <w:shd w:val="clear" w:color="auto" w:fill="auto"/>
        <w:tabs>
          <w:tab w:pos="1693" w:val="left"/>
        </w:tabs>
        <w:bidi w:val="0"/>
        <w:spacing w:before="0" w:after="0" w:line="312" w:lineRule="exact"/>
        <w:ind w:left="900" w:right="0" w:firstLine="480"/>
        <w:jc w:val="both"/>
      </w:pPr>
      <w:bookmarkStart w:id="436" w:name="bookmark436"/>
      <w:bookmarkEnd w:id="436"/>
      <w:r>
        <w:rPr>
          <w:b/>
          <w:bCs/>
          <w:color w:val="000000"/>
          <w:spacing w:val="0"/>
          <w:w w:val="100"/>
          <w:position w:val="0"/>
        </w:rPr>
        <w:t>农业环境保护及资源节约。</w:t>
      </w:r>
      <w:r>
        <w:rPr>
          <w:color w:val="000000"/>
          <w:spacing w:val="0"/>
          <w:w w:val="100"/>
          <w:position w:val="0"/>
        </w:rPr>
        <w:t>一是推广绿色防控技术，通过加强病情、虫情和天 气情况的监测预警，根据不同天气情况有针对性的进行病虫草害的综合防治，避免盲</w:t>
      </w:r>
    </w:p>
    <w:p>
      <w:pPr>
        <w:pStyle w:val="Style2"/>
        <w:keepNext w:val="0"/>
        <w:keepLines w:val="0"/>
        <w:widowControl w:val="0"/>
        <w:shd w:val="clear" w:color="auto" w:fill="auto"/>
        <w:bidi w:val="0"/>
        <w:spacing w:before="0" w:after="0" w:line="312" w:lineRule="exact"/>
        <w:ind w:left="900" w:right="0" w:firstLine="0"/>
        <w:jc w:val="both"/>
      </w:pPr>
      <w:r>
        <w:rPr>
          <w:color w:val="000000"/>
          <w:spacing w:val="0"/>
          <w:w w:val="100"/>
          <w:position w:val="0"/>
        </w:rPr>
        <w:t>目施药。二是建立合理的轮作制度。积极合理调整旱田作物种植结构，通过玉米、大 豆及经济作物等进行合理轮作，提高土壤肥力。三是推广地表水替代地下水。在灌溉 方面，利用国家灌区工程，全面推进引用灌区工程节水，转变灌溉方式，提高用水效 率。在技术措施上，水田采取浅、湿、干灌溉技术，既能达到种植标准，又能节约用 水。四是加大实用型新技术推广，逐步构建低碳环保栽培技术模式，推广保护性耕作 技术，实行免耕、少耕的耕作制度，减少机械进地次数，降低能源消耗；扩大水稻侧 深施肥、水稻分段收获、两年玉米茬轮作大豆免施基肥、控氮减磷稳钾等技术的推广 及应用。五是强化科学施肥施药体系建设，重点推进测土配方施肥体系建设，开展有 机肥替代化肥，减少肥料和农药的使用量，实现科学施肥、合理施药，提高肥料和农 药利用率，改善产品品质，恢复土壤活力。六是加大黑土地保护力度。为切实保护好 黑土地这个</w:t>
      </w:r>
      <w:r>
        <w:rPr>
          <w:rFonts w:ascii="Arial" w:eastAsia="Arial" w:hAnsi="Arial" w:cs="Arial"/>
          <w:color w:val="000000"/>
          <w:spacing w:val="0"/>
          <w:w w:val="100"/>
          <w:position w:val="0"/>
          <w:sz w:val="24"/>
          <w:szCs w:val="24"/>
        </w:rPr>
        <w:t>‘</w:t>
      </w:r>
      <w:r>
        <w:rPr>
          <w:color w:val="000000"/>
          <w:spacing w:val="0"/>
          <w:w w:val="100"/>
          <w:position w:val="0"/>
        </w:rPr>
        <w:t>耕地中的大熊猫</w:t>
      </w:r>
      <w:r>
        <w:rPr>
          <w:rFonts w:ascii="Arial" w:eastAsia="Arial" w:hAnsi="Arial" w:cs="Arial"/>
          <w:color w:val="000000"/>
          <w:spacing w:val="0"/>
          <w:w w:val="100"/>
          <w:position w:val="0"/>
          <w:sz w:val="24"/>
          <w:szCs w:val="24"/>
        </w:rPr>
        <w:t>’</w:t>
      </w:r>
      <w:r>
        <w:rPr>
          <w:color w:val="000000"/>
          <w:spacing w:val="0"/>
          <w:w w:val="100"/>
          <w:position w:val="0"/>
        </w:rPr>
        <w:t>，巩固提升粮食综合生产能力和保障土地资源安全，坚 持因地制宜、用养结合、科技支撑和综合施策的原则，建立黑土地保护区和建立</w:t>
      </w:r>
      <w:r>
        <w:rPr>
          <w:rFonts w:ascii="Arial" w:eastAsia="Arial" w:hAnsi="Arial" w:cs="Arial"/>
          <w:color w:val="000000"/>
          <w:spacing w:val="0"/>
          <w:w w:val="100"/>
          <w:position w:val="0"/>
          <w:sz w:val="24"/>
          <w:szCs w:val="24"/>
        </w:rPr>
        <w:t>“</w:t>
      </w:r>
      <w:r>
        <w:rPr>
          <w:color w:val="000000"/>
          <w:spacing w:val="0"/>
          <w:w w:val="100"/>
          <w:position w:val="0"/>
        </w:rPr>
        <w:t>田 长制</w:t>
      </w:r>
      <w:r>
        <w:rPr>
          <w:rFonts w:ascii="Arial" w:eastAsia="Arial" w:hAnsi="Arial" w:cs="Arial"/>
          <w:color w:val="000000"/>
          <w:spacing w:val="0"/>
          <w:w w:val="100"/>
          <w:position w:val="0"/>
          <w:sz w:val="24"/>
          <w:szCs w:val="24"/>
        </w:rPr>
        <w:t>”</w:t>
      </w:r>
      <w:r>
        <w:rPr>
          <w:color w:val="000000"/>
          <w:spacing w:val="0"/>
          <w:w w:val="100"/>
          <w:position w:val="0"/>
        </w:rPr>
        <w:t>制度，建立长期定位检测点。通过工程、农艺、生物等方式，结合域内土壤类 型，统筹生产要素，采取秸秆还田、作物轮作、保护性耕作、测土配方施肥、侧深施 肥、分层施肥、有机肥替代化肥、绿色防控等有效的技术措施，推进黑土地保护工作。 主要应用秸秆全量还田技术、作物轮作技术、保护性耕作技术、水稻侧深施肥技术和 旱田分层施肥技术。七是加大低碳环保农机的推广和使用。重点以推广精量播种机械、 卫星智能导航定位、侧深施肥机、棚内及田间轨道机械、割晒拾禾机械等实用型、节 本增效机械为主；同时，加大秸秆粉碎及整地机械的应用，全年实现秸秆还田和综合 利用率达</w:t>
      </w:r>
      <w:r>
        <w:rPr>
          <w:rFonts w:ascii="Arial" w:eastAsia="Arial" w:hAnsi="Arial" w:cs="Arial"/>
          <w:color w:val="000000"/>
          <w:spacing w:val="0"/>
          <w:w w:val="100"/>
          <w:position w:val="0"/>
          <w:sz w:val="24"/>
          <w:szCs w:val="24"/>
        </w:rPr>
        <w:t>100%</w:t>
      </w:r>
      <w:r>
        <w:rPr>
          <w:color w:val="000000"/>
          <w:spacing w:val="0"/>
          <w:w w:val="100"/>
          <w:position w:val="0"/>
        </w:rPr>
        <w:t>，有效实现秸秆还田，推动生态农业、循环农业的有效开展，确保农 业发展可持续。八是控制和治理农业面源污染。推广科学施肥技术和合理使用农药技 术，大力推广高效、低毒、低残留农药投入品的使用；强化农业废弃物的处理，对农 药残液，农药包装袋、包装瓶等废弃物进行了集中回收和处理，有效控制了各项污染， 全年农用残膜回收率达</w:t>
      </w:r>
      <w:r>
        <w:rPr>
          <w:rFonts w:ascii="Arial" w:eastAsia="Arial" w:hAnsi="Arial" w:cs="Arial"/>
          <w:color w:val="000000"/>
          <w:spacing w:val="0"/>
          <w:w w:val="100"/>
          <w:position w:val="0"/>
          <w:sz w:val="24"/>
          <w:szCs w:val="24"/>
        </w:rPr>
        <w:t>95%</w:t>
      </w:r>
      <w:r>
        <w:rPr>
          <w:color w:val="000000"/>
          <w:spacing w:val="0"/>
          <w:w w:val="100"/>
          <w:position w:val="0"/>
        </w:rPr>
        <w:t>以上。九是继续加大宣传和培训力度，加强对基层农业技 术人员、种植户的培训，重点增强技术人员低碳环保责任意识，提高其服务水平；增 强农户环保意识，掌握相关低碳种植技术的应用。</w:t>
      </w:r>
    </w:p>
    <w:p>
      <w:pPr>
        <w:pStyle w:val="Style2"/>
        <w:keepNext w:val="0"/>
        <w:keepLines w:val="0"/>
        <w:widowControl w:val="0"/>
        <w:numPr>
          <w:ilvl w:val="0"/>
          <w:numId w:val="41"/>
        </w:numPr>
        <w:shd w:val="clear" w:color="auto" w:fill="auto"/>
        <w:tabs>
          <w:tab w:pos="1693" w:val="left"/>
        </w:tabs>
        <w:bidi w:val="0"/>
        <w:spacing w:before="0" w:after="0" w:line="312" w:lineRule="exact"/>
        <w:ind w:left="900" w:right="0" w:firstLine="480"/>
        <w:jc w:val="both"/>
      </w:pPr>
      <w:bookmarkStart w:id="437" w:name="bookmark437"/>
      <w:bookmarkEnd w:id="437"/>
      <w:r>
        <w:rPr>
          <w:b/>
          <w:bCs/>
          <w:color w:val="000000"/>
          <w:spacing w:val="0"/>
          <w:w w:val="100"/>
          <w:position w:val="0"/>
        </w:rPr>
        <w:t>工业企业环境保护及资源节约。</w:t>
      </w:r>
      <w:r>
        <w:rPr>
          <w:color w:val="000000"/>
          <w:spacing w:val="0"/>
          <w:w w:val="100"/>
          <w:position w:val="0"/>
        </w:rPr>
        <w:t>公司下属工业企业严格遵守《中华人民共和国 环境保护法》和《黑龙江省环境保护条例》，依据国家环保标准，保证环保方面的投 资，防治污染做到了技术上可行、经济上合理，坚持综合防治、以防为主、防治结合、 以管促治、谁污染谁治理的原则。报告期内，公司及下属工业企业未发生造成污染事 故或者其他突发事件；未有其它新建项目。</w:t>
      </w:r>
    </w:p>
    <w:p>
      <w:pPr>
        <w:pStyle w:val="Style2"/>
        <w:keepNext w:val="0"/>
        <w:keepLines w:val="0"/>
        <w:widowControl w:val="0"/>
        <w:shd w:val="clear" w:color="auto" w:fill="auto"/>
        <w:bidi w:val="0"/>
        <w:spacing w:before="0" w:after="0" w:line="312" w:lineRule="exact"/>
        <w:ind w:left="1380" w:right="0" w:firstLine="0"/>
        <w:jc w:val="left"/>
      </w:pPr>
      <w:bookmarkStart w:id="438" w:name="bookmark438"/>
      <w:r>
        <w:rPr>
          <w:b/>
          <w:bCs/>
          <w:color w:val="000000"/>
          <w:spacing w:val="0"/>
          <w:w w:val="100"/>
          <w:position w:val="0"/>
        </w:rPr>
        <w:t>（</w:t>
      </w:r>
      <w:bookmarkEnd w:id="438"/>
      <w:r>
        <w:rPr>
          <w:b/>
          <w:bCs/>
          <w:color w:val="000000"/>
          <w:spacing w:val="0"/>
          <w:w w:val="100"/>
          <w:position w:val="0"/>
        </w:rPr>
        <w:t>四）促进就业与员工权益保护</w:t>
      </w:r>
    </w:p>
    <w:p>
      <w:pPr>
        <w:pStyle w:val="Style2"/>
        <w:keepNext w:val="0"/>
        <w:keepLines w:val="0"/>
        <w:widowControl w:val="0"/>
        <w:numPr>
          <w:ilvl w:val="0"/>
          <w:numId w:val="43"/>
        </w:numPr>
        <w:shd w:val="clear" w:color="auto" w:fill="auto"/>
        <w:tabs>
          <w:tab w:pos="1683" w:val="left"/>
        </w:tabs>
        <w:bidi w:val="0"/>
        <w:spacing w:before="0" w:after="0" w:line="312" w:lineRule="exact"/>
        <w:ind w:left="1380" w:right="0" w:firstLine="0"/>
        <w:jc w:val="left"/>
      </w:pPr>
      <w:bookmarkStart w:id="439" w:name="bookmark439"/>
      <w:bookmarkEnd w:id="439"/>
      <w:r>
        <w:rPr>
          <w:b/>
          <w:bCs/>
          <w:color w:val="000000"/>
          <w:spacing w:val="0"/>
          <w:w w:val="100"/>
          <w:position w:val="0"/>
        </w:rPr>
        <w:t>员工合法权益保护</w:t>
      </w:r>
    </w:p>
    <w:p>
      <w:pPr>
        <w:pStyle w:val="Style2"/>
        <w:keepNext w:val="0"/>
        <w:keepLines w:val="0"/>
        <w:widowControl w:val="0"/>
        <w:shd w:val="clear" w:color="auto" w:fill="auto"/>
        <w:tabs>
          <w:tab w:pos="1986" w:val="left"/>
        </w:tabs>
        <w:bidi w:val="0"/>
        <w:spacing w:before="0" w:after="0" w:line="312" w:lineRule="exact"/>
        <w:ind w:left="900" w:right="0" w:firstLine="480"/>
        <w:jc w:val="left"/>
      </w:pPr>
      <w:bookmarkStart w:id="440" w:name="bookmark440"/>
      <w:r>
        <w:rPr>
          <w:color w:val="000000"/>
          <w:spacing w:val="0"/>
          <w:w w:val="100"/>
          <w:position w:val="0"/>
        </w:rPr>
        <w:t>（</w:t>
      </w:r>
      <w:bookmarkEnd w:id="440"/>
      <w:r>
        <w:rPr>
          <w:rFonts w:ascii="Arial" w:eastAsia="Arial" w:hAnsi="Arial" w:cs="Arial"/>
          <w:color w:val="000000"/>
          <w:spacing w:val="0"/>
          <w:w w:val="100"/>
          <w:position w:val="0"/>
          <w:sz w:val="24"/>
          <w:szCs w:val="24"/>
        </w:rPr>
        <w:t>1</w:t>
      </w:r>
      <w:r>
        <w:rPr>
          <w:color w:val="000000"/>
          <w:spacing w:val="0"/>
          <w:w w:val="100"/>
          <w:position w:val="0"/>
        </w:rPr>
        <w:t>）</w:t>
        <w:tab/>
        <w:t>公司建立健全科学完善的管理人员聘用、员工薪酬分配、全员业绩考核制 度。遵循按劳分配原则，实行同工同酬，并及时足额支付员工劳动报酬，为每个员工 办理社会保险。严格执行工作时间和休息休假制度，实行法定假日带薪休假与带薪年 休假制度。</w:t>
      </w:r>
    </w:p>
    <w:p>
      <w:pPr>
        <w:pStyle w:val="Style2"/>
        <w:keepNext w:val="0"/>
        <w:keepLines w:val="0"/>
        <w:widowControl w:val="0"/>
        <w:shd w:val="clear" w:color="auto" w:fill="auto"/>
        <w:tabs>
          <w:tab w:pos="1986" w:val="left"/>
        </w:tabs>
        <w:bidi w:val="0"/>
        <w:spacing w:before="0" w:after="0" w:line="312" w:lineRule="exact"/>
        <w:ind w:left="900" w:right="0" w:firstLine="480"/>
        <w:jc w:val="left"/>
      </w:pPr>
      <w:bookmarkStart w:id="441" w:name="bookmark441"/>
      <w:r>
        <w:rPr>
          <w:color w:val="000000"/>
          <w:spacing w:val="0"/>
          <w:w w:val="100"/>
          <w:position w:val="0"/>
        </w:rPr>
        <w:t>（</w:t>
      </w:r>
      <w:bookmarkEnd w:id="441"/>
      <w:r>
        <w:rPr>
          <w:rFonts w:ascii="Arial" w:eastAsia="Arial" w:hAnsi="Arial" w:cs="Arial"/>
          <w:color w:val="000000"/>
          <w:spacing w:val="0"/>
          <w:w w:val="100"/>
          <w:position w:val="0"/>
          <w:sz w:val="24"/>
          <w:szCs w:val="24"/>
        </w:rPr>
        <w:t>2</w:t>
      </w:r>
      <w:r>
        <w:rPr>
          <w:color w:val="000000"/>
          <w:spacing w:val="0"/>
          <w:w w:val="100"/>
          <w:position w:val="0"/>
        </w:rPr>
        <w:t>）</w:t>
        <w:tab/>
        <w:t>公司与聘用的</w:t>
      </w:r>
      <w:r>
        <w:rPr>
          <w:rFonts w:ascii="Arial" w:eastAsia="Arial" w:hAnsi="Arial" w:cs="Arial"/>
          <w:color w:val="000000"/>
          <w:spacing w:val="0"/>
          <w:w w:val="100"/>
          <w:position w:val="0"/>
          <w:sz w:val="24"/>
          <w:szCs w:val="24"/>
        </w:rPr>
        <w:t>33,530</w:t>
      </w:r>
      <w:r>
        <w:rPr>
          <w:color w:val="000000"/>
          <w:spacing w:val="0"/>
          <w:w w:val="100"/>
          <w:position w:val="0"/>
        </w:rPr>
        <w:t>名员工签订了劳动合同，劳动合同条款符合相关法律 法规的要求。公司严禁使用未成年员工、严禁歧视和虐待员工及强制员工从事劳动。</w:t>
      </w:r>
    </w:p>
    <w:p>
      <w:pPr>
        <w:pStyle w:val="Style2"/>
        <w:keepNext w:val="0"/>
        <w:keepLines w:val="0"/>
        <w:widowControl w:val="0"/>
        <w:shd w:val="clear" w:color="auto" w:fill="auto"/>
        <w:tabs>
          <w:tab w:pos="1948" w:val="left"/>
        </w:tabs>
        <w:bidi w:val="0"/>
        <w:spacing w:before="0" w:after="40" w:line="312" w:lineRule="exact"/>
        <w:ind w:left="1380" w:right="0" w:firstLine="0"/>
        <w:jc w:val="left"/>
      </w:pPr>
      <w:bookmarkStart w:id="442" w:name="bookmark442"/>
      <w:r>
        <w:rPr>
          <w:color w:val="000000"/>
          <w:spacing w:val="0"/>
          <w:w w:val="100"/>
          <w:position w:val="0"/>
        </w:rPr>
        <w:t>（</w:t>
      </w:r>
      <w:bookmarkEnd w:id="442"/>
      <w:r>
        <w:rPr>
          <w:rFonts w:ascii="Arial" w:eastAsia="Arial" w:hAnsi="Arial" w:cs="Arial"/>
          <w:color w:val="000000"/>
          <w:spacing w:val="0"/>
          <w:w w:val="100"/>
          <w:position w:val="0"/>
          <w:sz w:val="24"/>
          <w:szCs w:val="24"/>
        </w:rPr>
        <w:t>3</w:t>
      </w:r>
      <w:r>
        <w:rPr>
          <w:color w:val="000000"/>
          <w:spacing w:val="0"/>
          <w:w w:val="100"/>
          <w:position w:val="0"/>
        </w:rPr>
        <w:t>）</w:t>
        <w:tab/>
        <w:t>开展访贫问苦工作，在春节前夕，公司组织走访慰问</w:t>
      </w:r>
      <w:r>
        <w:rPr>
          <w:rFonts w:ascii="Arial" w:eastAsia="Arial" w:hAnsi="Arial" w:cs="Arial"/>
          <w:color w:val="000000"/>
          <w:spacing w:val="0"/>
          <w:w w:val="100"/>
          <w:position w:val="0"/>
          <w:sz w:val="24"/>
          <w:szCs w:val="24"/>
        </w:rPr>
        <w:t>70</w:t>
      </w:r>
      <w:r>
        <w:rPr>
          <w:color w:val="000000"/>
          <w:spacing w:val="0"/>
          <w:w w:val="100"/>
          <w:position w:val="0"/>
        </w:rPr>
        <w:t>名困难员工。</w:t>
      </w:r>
    </w:p>
    <w:p>
      <w:pPr>
        <w:pStyle w:val="Style2"/>
        <w:keepNext w:val="0"/>
        <w:keepLines w:val="0"/>
        <w:widowControl w:val="0"/>
        <w:numPr>
          <w:ilvl w:val="0"/>
          <w:numId w:val="43"/>
        </w:numPr>
        <w:shd w:val="clear" w:color="auto" w:fill="auto"/>
        <w:tabs>
          <w:tab w:pos="1693" w:val="left"/>
        </w:tabs>
        <w:bidi w:val="0"/>
        <w:spacing w:before="0" w:after="0" w:line="271" w:lineRule="auto"/>
        <w:ind w:left="1380" w:right="0" w:firstLine="0"/>
        <w:jc w:val="left"/>
      </w:pPr>
      <w:bookmarkStart w:id="443" w:name="bookmark443"/>
      <w:bookmarkEnd w:id="443"/>
      <w:r>
        <w:rPr>
          <w:b/>
          <w:bCs/>
          <w:color w:val="000000"/>
          <w:spacing w:val="0"/>
          <w:w w:val="100"/>
          <w:position w:val="0"/>
        </w:rPr>
        <w:t>民主管理</w:t>
      </w:r>
    </w:p>
    <w:p>
      <w:pPr>
        <w:pStyle w:val="Style2"/>
        <w:keepNext w:val="0"/>
        <w:keepLines w:val="0"/>
        <w:widowControl w:val="0"/>
        <w:shd w:val="clear" w:color="auto" w:fill="auto"/>
        <w:tabs>
          <w:tab w:pos="2016" w:val="left"/>
        </w:tabs>
        <w:bidi w:val="0"/>
        <w:spacing w:before="0" w:after="0" w:line="312" w:lineRule="exact"/>
        <w:ind w:left="900" w:right="0" w:firstLine="480"/>
        <w:jc w:val="left"/>
      </w:pPr>
      <w:bookmarkStart w:id="444" w:name="bookmark444"/>
      <w:r>
        <w:rPr>
          <w:color w:val="000000"/>
          <w:spacing w:val="0"/>
          <w:w w:val="100"/>
          <w:position w:val="0"/>
        </w:rPr>
        <w:t>（</w:t>
      </w:r>
      <w:bookmarkEnd w:id="444"/>
      <w:r>
        <w:rPr>
          <w:rFonts w:ascii="Arial" w:eastAsia="Arial" w:hAnsi="Arial" w:cs="Arial"/>
          <w:color w:val="000000"/>
          <w:spacing w:val="0"/>
          <w:w w:val="100"/>
          <w:position w:val="0"/>
          <w:sz w:val="24"/>
          <w:szCs w:val="24"/>
        </w:rPr>
        <w:t>1</w:t>
      </w:r>
      <w:r>
        <w:rPr>
          <w:color w:val="000000"/>
          <w:spacing w:val="0"/>
          <w:w w:val="100"/>
          <w:position w:val="0"/>
        </w:rPr>
        <w:t>）</w:t>
        <w:tab/>
      </w:r>
      <w:r>
        <w:rPr>
          <w:color w:val="000000"/>
          <w:spacing w:val="0"/>
          <w:w w:val="100"/>
          <w:position w:val="0"/>
        </w:rPr>
        <w:t>公司建立健全各级工会组织，并选择员工代表进入公司董事会和监事会， 参与企业民主管理。</w:t>
      </w:r>
    </w:p>
    <w:p>
      <w:pPr>
        <w:pStyle w:val="Style2"/>
        <w:keepNext w:val="0"/>
        <w:keepLines w:val="0"/>
        <w:widowControl w:val="0"/>
        <w:shd w:val="clear" w:color="auto" w:fill="auto"/>
        <w:bidi w:val="0"/>
        <w:spacing w:before="0" w:after="0" w:line="312" w:lineRule="exact"/>
        <w:ind w:left="900" w:right="0" w:firstLine="480"/>
        <w:jc w:val="left"/>
      </w:pPr>
      <w:bookmarkStart w:id="445" w:name="bookmark445"/>
      <w:r>
        <w:rPr>
          <w:color w:val="000000"/>
          <w:spacing w:val="0"/>
          <w:w w:val="100"/>
          <w:position w:val="0"/>
        </w:rPr>
        <w:t>（</w:t>
      </w:r>
      <w:bookmarkEnd w:id="445"/>
      <w:r>
        <w:rPr>
          <w:rFonts w:ascii="Arial" w:eastAsia="Arial" w:hAnsi="Arial" w:cs="Arial"/>
          <w:color w:val="000000"/>
          <w:spacing w:val="0"/>
          <w:w w:val="100"/>
          <w:position w:val="0"/>
          <w:sz w:val="24"/>
          <w:szCs w:val="24"/>
        </w:rPr>
        <w:t>2</w:t>
      </w:r>
      <w:r>
        <w:rPr>
          <w:color w:val="000000"/>
          <w:spacing w:val="0"/>
          <w:w w:val="100"/>
          <w:position w:val="0"/>
        </w:rPr>
        <w:t>） 公司充分履行代表员工利益的职能，公司工会组织相关部门对</w:t>
      </w:r>
      <w:r>
        <w:rPr>
          <w:rFonts w:ascii="Arial" w:eastAsia="Arial" w:hAnsi="Arial" w:cs="Arial"/>
          <w:color w:val="000000"/>
          <w:spacing w:val="0"/>
          <w:w w:val="100"/>
          <w:position w:val="0"/>
          <w:sz w:val="24"/>
          <w:szCs w:val="24"/>
        </w:rPr>
        <w:t>19</w:t>
      </w:r>
      <w:r>
        <w:rPr>
          <w:color w:val="000000"/>
          <w:spacing w:val="0"/>
          <w:w w:val="100"/>
          <w:position w:val="0"/>
        </w:rPr>
        <w:t>个分子公 司员工代表大会各项议题内容进行审核。</w:t>
      </w:r>
    </w:p>
    <w:p>
      <w:pPr>
        <w:pStyle w:val="Style26"/>
        <w:keepNext/>
        <w:keepLines/>
        <w:widowControl w:val="0"/>
        <w:numPr>
          <w:ilvl w:val="0"/>
          <w:numId w:val="43"/>
        </w:numPr>
        <w:shd w:val="clear" w:color="auto" w:fill="auto"/>
        <w:bidi w:val="0"/>
        <w:spacing w:before="0" w:after="0" w:line="312" w:lineRule="exact"/>
        <w:ind w:left="1380" w:right="0" w:firstLine="0"/>
        <w:jc w:val="left"/>
      </w:pPr>
      <w:bookmarkStart w:id="446" w:name="bookmark446"/>
      <w:bookmarkStart w:id="447" w:name="bookmark447"/>
      <w:bookmarkStart w:id="448" w:name="bookmark448"/>
      <w:bookmarkStart w:id="449" w:name="bookmark449"/>
      <w:bookmarkEnd w:id="448"/>
      <w:r>
        <w:rPr>
          <w:color w:val="000000"/>
          <w:spacing w:val="0"/>
          <w:w w:val="100"/>
          <w:position w:val="0"/>
        </w:rPr>
        <w:t>员工培训及素质提升</w:t>
      </w:r>
      <w:bookmarkEnd w:id="446"/>
      <w:bookmarkEnd w:id="447"/>
      <w:bookmarkEnd w:id="449"/>
    </w:p>
    <w:p>
      <w:pPr>
        <w:pStyle w:val="Style2"/>
        <w:keepNext w:val="0"/>
        <w:keepLines w:val="0"/>
        <w:widowControl w:val="0"/>
        <w:shd w:val="clear" w:color="auto" w:fill="auto"/>
        <w:tabs>
          <w:tab w:pos="2016" w:val="left"/>
        </w:tabs>
        <w:bidi w:val="0"/>
        <w:spacing w:before="0" w:after="0" w:line="312" w:lineRule="exact"/>
        <w:ind w:left="900" w:right="0" w:firstLine="480"/>
        <w:jc w:val="both"/>
      </w:pPr>
      <w:bookmarkStart w:id="450" w:name="bookmark450"/>
      <w:r>
        <w:rPr>
          <w:color w:val="000000"/>
          <w:spacing w:val="0"/>
          <w:w w:val="100"/>
          <w:position w:val="0"/>
        </w:rPr>
        <w:t>（</w:t>
      </w:r>
      <w:bookmarkEnd w:id="450"/>
      <w:r>
        <w:rPr>
          <w:rFonts w:ascii="Arial" w:eastAsia="Arial" w:hAnsi="Arial" w:cs="Arial"/>
          <w:color w:val="000000"/>
          <w:spacing w:val="0"/>
          <w:w w:val="100"/>
          <w:position w:val="0"/>
          <w:sz w:val="24"/>
          <w:szCs w:val="24"/>
        </w:rPr>
        <w:t>1</w:t>
      </w:r>
      <w:r>
        <w:rPr>
          <w:color w:val="000000"/>
          <w:spacing w:val="0"/>
          <w:w w:val="100"/>
          <w:position w:val="0"/>
        </w:rPr>
        <w:t>）</w:t>
        <w:tab/>
        <w:t>公司在</w:t>
      </w:r>
      <w:r>
        <w:rPr>
          <w:rFonts w:ascii="Arial" w:eastAsia="Arial" w:hAnsi="Arial" w:cs="Arial"/>
          <w:color w:val="000000"/>
          <w:spacing w:val="0"/>
          <w:w w:val="100"/>
          <w:position w:val="0"/>
          <w:sz w:val="24"/>
          <w:szCs w:val="24"/>
        </w:rPr>
        <w:t>2021</w:t>
      </w:r>
      <w:r>
        <w:rPr>
          <w:color w:val="000000"/>
          <w:spacing w:val="0"/>
          <w:w w:val="100"/>
          <w:position w:val="0"/>
        </w:rPr>
        <w:t>年初，制定了员工培训计划，采取内训和外训结合的方式进行， 培训工作已形成制度化。据统计当年共举办各类培训班</w:t>
      </w:r>
      <w:r>
        <w:rPr>
          <w:rFonts w:ascii="Arial" w:eastAsia="Arial" w:hAnsi="Arial" w:cs="Arial"/>
          <w:color w:val="000000"/>
          <w:spacing w:val="0"/>
          <w:w w:val="100"/>
          <w:position w:val="0"/>
          <w:sz w:val="24"/>
          <w:szCs w:val="24"/>
        </w:rPr>
        <w:t>425</w:t>
      </w:r>
      <w:r>
        <w:rPr>
          <w:color w:val="000000"/>
          <w:spacing w:val="0"/>
          <w:w w:val="100"/>
          <w:position w:val="0"/>
        </w:rPr>
        <w:t>期，累计培训员工</w:t>
      </w:r>
      <w:r>
        <w:rPr>
          <w:rFonts w:ascii="Arial" w:eastAsia="Arial" w:hAnsi="Arial" w:cs="Arial"/>
          <w:color w:val="000000"/>
          <w:spacing w:val="0"/>
          <w:w w:val="100"/>
          <w:position w:val="0"/>
          <w:sz w:val="24"/>
          <w:szCs w:val="24"/>
        </w:rPr>
        <w:t xml:space="preserve">23,971 </w:t>
      </w:r>
      <w:r>
        <w:rPr>
          <w:color w:val="000000"/>
          <w:spacing w:val="0"/>
          <w:w w:val="100"/>
          <w:position w:val="0"/>
        </w:rPr>
        <w:t>人次。</w:t>
      </w:r>
    </w:p>
    <w:p>
      <w:pPr>
        <w:pStyle w:val="Style2"/>
        <w:keepNext w:val="0"/>
        <w:keepLines w:val="0"/>
        <w:widowControl w:val="0"/>
        <w:shd w:val="clear" w:color="auto" w:fill="auto"/>
        <w:tabs>
          <w:tab w:pos="2016" w:val="left"/>
        </w:tabs>
        <w:bidi w:val="0"/>
        <w:spacing w:before="0" w:after="0" w:line="312" w:lineRule="exact"/>
        <w:ind w:left="900" w:right="0" w:firstLine="480"/>
        <w:jc w:val="both"/>
      </w:pPr>
      <w:bookmarkStart w:id="451" w:name="bookmark451"/>
      <w:r>
        <w:rPr>
          <w:color w:val="000000"/>
          <w:spacing w:val="0"/>
          <w:w w:val="100"/>
          <w:position w:val="0"/>
        </w:rPr>
        <w:t>（</w:t>
      </w:r>
      <w:bookmarkEnd w:id="451"/>
      <w:r>
        <w:rPr>
          <w:rFonts w:ascii="Arial" w:eastAsia="Arial" w:hAnsi="Arial" w:cs="Arial"/>
          <w:color w:val="000000"/>
          <w:spacing w:val="0"/>
          <w:w w:val="100"/>
          <w:position w:val="0"/>
          <w:sz w:val="24"/>
          <w:szCs w:val="24"/>
        </w:rPr>
        <w:t>2</w:t>
      </w:r>
      <w:r>
        <w:rPr>
          <w:color w:val="000000"/>
          <w:spacing w:val="0"/>
          <w:w w:val="100"/>
          <w:position w:val="0"/>
        </w:rPr>
        <w:t>）</w:t>
        <w:tab/>
        <w:t>为进一步提升员工素质，公司在</w:t>
      </w:r>
      <w:r>
        <w:rPr>
          <w:rFonts w:ascii="Arial" w:eastAsia="Arial" w:hAnsi="Arial" w:cs="Arial"/>
          <w:color w:val="000000"/>
          <w:spacing w:val="0"/>
          <w:w w:val="100"/>
          <w:position w:val="0"/>
          <w:sz w:val="24"/>
          <w:szCs w:val="24"/>
        </w:rPr>
        <w:t>2021</w:t>
      </w:r>
      <w:r>
        <w:rPr>
          <w:color w:val="000000"/>
          <w:spacing w:val="0"/>
          <w:w w:val="100"/>
          <w:position w:val="0"/>
        </w:rPr>
        <w:t>年初制定了人才需求计划。公司组织 所属</w:t>
      </w:r>
      <w:r>
        <w:rPr>
          <w:rFonts w:ascii="Arial" w:eastAsia="Arial" w:hAnsi="Arial" w:cs="Arial"/>
          <w:color w:val="000000"/>
          <w:spacing w:val="0"/>
          <w:w w:val="100"/>
          <w:position w:val="0"/>
          <w:sz w:val="24"/>
          <w:szCs w:val="24"/>
        </w:rPr>
        <w:t>16</w:t>
      </w:r>
      <w:r>
        <w:rPr>
          <w:color w:val="000000"/>
          <w:spacing w:val="0"/>
          <w:w w:val="100"/>
          <w:position w:val="0"/>
        </w:rPr>
        <w:t>个农业分公司通过线上、线下招聘等方式招聘应届毕业生，当年共招聘高校 毕业生</w:t>
      </w:r>
      <w:r>
        <w:rPr>
          <w:rFonts w:ascii="Arial" w:eastAsia="Arial" w:hAnsi="Arial" w:cs="Arial"/>
          <w:color w:val="000000"/>
          <w:spacing w:val="0"/>
          <w:w w:val="100"/>
          <w:position w:val="0"/>
          <w:sz w:val="24"/>
          <w:szCs w:val="24"/>
        </w:rPr>
        <w:t>90</w:t>
      </w:r>
      <w:r>
        <w:rPr>
          <w:color w:val="000000"/>
          <w:spacing w:val="0"/>
          <w:w w:val="100"/>
          <w:position w:val="0"/>
        </w:rPr>
        <w:t>人。</w:t>
      </w:r>
    </w:p>
    <w:p>
      <w:pPr>
        <w:pStyle w:val="Style2"/>
        <w:keepNext w:val="0"/>
        <w:keepLines w:val="0"/>
        <w:widowControl w:val="0"/>
        <w:shd w:val="clear" w:color="auto" w:fill="auto"/>
        <w:bidi w:val="0"/>
        <w:spacing w:before="0" w:after="0" w:line="312" w:lineRule="exact"/>
        <w:ind w:left="1380" w:right="0" w:firstLine="0"/>
        <w:jc w:val="both"/>
      </w:pPr>
      <w:bookmarkStart w:id="452" w:name="bookmark452"/>
      <w:r>
        <w:rPr>
          <w:b/>
          <w:bCs/>
          <w:color w:val="000000"/>
          <w:spacing w:val="0"/>
          <w:w w:val="100"/>
          <w:position w:val="0"/>
        </w:rPr>
        <w:t>（</w:t>
      </w:r>
      <w:bookmarkEnd w:id="452"/>
      <w:r>
        <w:rPr>
          <w:b/>
          <w:bCs/>
          <w:color w:val="000000"/>
          <w:spacing w:val="0"/>
          <w:w w:val="100"/>
          <w:position w:val="0"/>
        </w:rPr>
        <w:t>五）其他社会责任</w:t>
      </w:r>
    </w:p>
    <w:p>
      <w:pPr>
        <w:pStyle w:val="Style2"/>
        <w:keepNext w:val="0"/>
        <w:keepLines w:val="0"/>
        <w:widowControl w:val="0"/>
        <w:shd w:val="clear" w:color="auto" w:fill="auto"/>
        <w:bidi w:val="0"/>
        <w:spacing w:before="0" w:after="360" w:line="312" w:lineRule="exact"/>
        <w:ind w:left="900" w:right="0" w:firstLine="480"/>
        <w:jc w:val="both"/>
      </w:pPr>
      <w:r>
        <w:rPr>
          <w:color w:val="000000"/>
          <w:spacing w:val="0"/>
          <w:w w:val="100"/>
          <w:position w:val="0"/>
        </w:rPr>
        <w:t>公司始终秉承依法经营、诚信纳税的宗旨，积极履行社会责任，坚持以纳税报国、 反哺社会为己任，严格遵守国家各项税收法律法规，依法履行纳税和代扣代缴税款的 义务</w:t>
      </w:r>
      <w:r>
        <w:rPr>
          <w:color w:val="000000"/>
          <w:spacing w:val="0"/>
          <w:w w:val="100"/>
          <w:position w:val="0"/>
          <w:sz w:val="28"/>
          <w:szCs w:val="28"/>
        </w:rPr>
        <w:t>，</w:t>
      </w:r>
      <w:r>
        <w:rPr>
          <w:color w:val="000000"/>
          <w:spacing w:val="0"/>
          <w:w w:val="100"/>
          <w:position w:val="0"/>
        </w:rPr>
        <w:t>及时足额缴纳国家各项税款。</w:t>
      </w:r>
      <w:r>
        <w:rPr>
          <w:rFonts w:ascii="Arial" w:eastAsia="Arial" w:hAnsi="Arial" w:cs="Arial"/>
          <w:color w:val="000000"/>
          <w:spacing w:val="0"/>
          <w:w w:val="100"/>
          <w:position w:val="0"/>
          <w:sz w:val="24"/>
          <w:szCs w:val="24"/>
        </w:rPr>
        <w:t>2021</w:t>
      </w:r>
      <w:r>
        <w:rPr>
          <w:color w:val="000000"/>
          <w:spacing w:val="0"/>
          <w:w w:val="100"/>
          <w:position w:val="0"/>
        </w:rPr>
        <w:t>年，公司缴纳各项税费</w:t>
      </w:r>
      <w:r>
        <w:rPr>
          <w:rFonts w:ascii="Arial" w:eastAsia="Arial" w:hAnsi="Arial" w:cs="Arial"/>
          <w:color w:val="000000"/>
          <w:spacing w:val="0"/>
          <w:w w:val="100"/>
          <w:position w:val="0"/>
          <w:sz w:val="24"/>
          <w:szCs w:val="24"/>
        </w:rPr>
        <w:t>3,690</w:t>
      </w:r>
      <w:r>
        <w:rPr>
          <w:color w:val="000000"/>
          <w:spacing w:val="0"/>
          <w:w w:val="100"/>
          <w:position w:val="0"/>
        </w:rPr>
        <w:t>万元；同时履 行代扣代缴义务，缴纳代扣个人所得税</w:t>
      </w:r>
      <w:r>
        <w:rPr>
          <w:rFonts w:ascii="Arial" w:eastAsia="Arial" w:hAnsi="Arial" w:cs="Arial"/>
          <w:color w:val="000000"/>
          <w:spacing w:val="0"/>
          <w:w w:val="100"/>
          <w:position w:val="0"/>
          <w:sz w:val="24"/>
          <w:szCs w:val="24"/>
        </w:rPr>
        <w:t>1,776</w:t>
      </w:r>
      <w:r>
        <w:rPr>
          <w:color w:val="000000"/>
          <w:spacing w:val="0"/>
          <w:w w:val="100"/>
          <w:position w:val="0"/>
        </w:rPr>
        <w:t>万元、代扣企业所得税</w:t>
      </w:r>
      <w:r>
        <w:rPr>
          <w:rFonts w:ascii="Arial" w:eastAsia="Arial" w:hAnsi="Arial" w:cs="Arial"/>
          <w:color w:val="000000"/>
          <w:spacing w:val="0"/>
          <w:w w:val="100"/>
          <w:position w:val="0"/>
          <w:sz w:val="24"/>
          <w:szCs w:val="24"/>
        </w:rPr>
        <w:t>261</w:t>
      </w:r>
      <w:r>
        <w:rPr>
          <w:color w:val="000000"/>
          <w:spacing w:val="0"/>
          <w:w w:val="100"/>
          <w:position w:val="0"/>
        </w:rPr>
        <w:t>万元。 为弘扬中华民族传统美德，倡导乐于奉献的互助精神，公司开展</w:t>
      </w:r>
      <w:r>
        <w:rPr>
          <w:rFonts w:ascii="Arial" w:eastAsia="Arial" w:hAnsi="Arial" w:cs="Arial"/>
          <w:color w:val="000000"/>
          <w:spacing w:val="0"/>
          <w:w w:val="100"/>
          <w:position w:val="0"/>
          <w:sz w:val="24"/>
          <w:szCs w:val="24"/>
        </w:rPr>
        <w:t>“</w:t>
      </w:r>
      <w:r>
        <w:rPr>
          <w:color w:val="000000"/>
          <w:spacing w:val="0"/>
          <w:w w:val="100"/>
          <w:position w:val="0"/>
        </w:rPr>
        <w:t>慈善一日捐</w:t>
      </w:r>
      <w:r>
        <w:rPr>
          <w:rFonts w:ascii="Arial" w:eastAsia="Arial" w:hAnsi="Arial" w:cs="Arial"/>
          <w:color w:val="000000"/>
          <w:spacing w:val="0"/>
          <w:w w:val="100"/>
          <w:position w:val="0"/>
          <w:sz w:val="24"/>
          <w:szCs w:val="24"/>
        </w:rPr>
        <w:t>”</w:t>
      </w:r>
      <w:r>
        <w:rPr>
          <w:color w:val="000000"/>
          <w:spacing w:val="0"/>
          <w:w w:val="100"/>
          <w:position w:val="0"/>
        </w:rPr>
        <w:t>活动， 公司总部及各分、子公司全体在岗员工，个人捐赠</w:t>
      </w:r>
      <w:r>
        <w:rPr>
          <w:rFonts w:ascii="Arial" w:eastAsia="Arial" w:hAnsi="Arial" w:cs="Arial"/>
          <w:color w:val="000000"/>
          <w:spacing w:val="0"/>
          <w:w w:val="100"/>
          <w:position w:val="0"/>
          <w:sz w:val="24"/>
          <w:szCs w:val="24"/>
        </w:rPr>
        <w:t>1</w:t>
      </w:r>
      <w:r>
        <w:rPr>
          <w:color w:val="000000"/>
          <w:spacing w:val="0"/>
          <w:w w:val="100"/>
          <w:position w:val="0"/>
        </w:rPr>
        <w:t>天的工资收入合计</w:t>
      </w:r>
      <w:r>
        <w:rPr>
          <w:rFonts w:ascii="Arial" w:eastAsia="Arial" w:hAnsi="Arial" w:cs="Arial"/>
          <w:color w:val="000000"/>
          <w:spacing w:val="0"/>
          <w:w w:val="100"/>
          <w:position w:val="0"/>
          <w:sz w:val="24"/>
          <w:szCs w:val="24"/>
        </w:rPr>
        <w:t>60.37</w:t>
      </w:r>
      <w:r>
        <w:rPr>
          <w:color w:val="000000"/>
          <w:spacing w:val="0"/>
          <w:w w:val="100"/>
          <w:position w:val="0"/>
        </w:rPr>
        <w:t>万元， 用于公益慈善，捐赠款项直接汇入黑龙江农垦慈善会银行账户。同时，公司党员志愿 者队伍对黑龙江省贫困家庭白血病患儿及家属进行困难帮扶，积极向</w:t>
      </w:r>
      <w:r>
        <w:rPr>
          <w:rFonts w:ascii="Arial" w:eastAsia="Arial" w:hAnsi="Arial" w:cs="Arial"/>
          <w:color w:val="000000"/>
          <w:spacing w:val="0"/>
          <w:w w:val="100"/>
          <w:position w:val="0"/>
          <w:sz w:val="24"/>
          <w:szCs w:val="24"/>
        </w:rPr>
        <w:t>“</w:t>
      </w:r>
      <w:r>
        <w:rPr>
          <w:color w:val="000000"/>
          <w:spacing w:val="0"/>
          <w:w w:val="100"/>
          <w:position w:val="0"/>
        </w:rPr>
        <w:t>小白爱心希望 厨房</w:t>
      </w:r>
      <w:r>
        <w:rPr>
          <w:rFonts w:ascii="Arial" w:eastAsia="Arial" w:hAnsi="Arial" w:cs="Arial"/>
          <w:color w:val="000000"/>
          <w:spacing w:val="0"/>
          <w:w w:val="100"/>
          <w:position w:val="0"/>
          <w:sz w:val="24"/>
          <w:szCs w:val="24"/>
        </w:rPr>
        <w:t>”</w:t>
      </w:r>
      <w:r>
        <w:rPr>
          <w:color w:val="000000"/>
          <w:spacing w:val="0"/>
          <w:w w:val="100"/>
          <w:position w:val="0"/>
        </w:rPr>
        <w:t>献爱心、送温暖。</w:t>
      </w:r>
    </w:p>
    <w:p>
      <w:pPr>
        <w:pStyle w:val="Style26"/>
        <w:keepNext/>
        <w:keepLines/>
        <w:widowControl w:val="0"/>
        <w:shd w:val="clear" w:color="auto" w:fill="auto"/>
        <w:bidi w:val="0"/>
        <w:spacing w:before="0" w:after="40" w:line="312" w:lineRule="exact"/>
        <w:ind w:left="0" w:right="0" w:firstLine="90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、巩固拓展脱贫攻坚成果、乡村振兴等工作具体情况</w:t>
      </w:r>
      <w:bookmarkEnd w:id="453"/>
      <w:bookmarkEnd w:id="454"/>
      <w:bookmarkEnd w:id="456"/>
    </w:p>
    <w:p>
      <w:pPr>
        <w:pStyle w:val="Style2"/>
        <w:keepNext w:val="0"/>
        <w:keepLines w:val="0"/>
        <w:widowControl w:val="0"/>
        <w:shd w:val="clear" w:color="auto" w:fill="auto"/>
        <w:bidi w:val="0"/>
        <w:spacing w:before="0" w:after="0" w:line="312" w:lineRule="exact"/>
        <w:ind w:left="0" w:right="0" w:firstLine="900"/>
        <w:jc w:val="both"/>
        <w:sectPr>
          <w:footnotePr>
            <w:pos w:val="pageBottom"/>
            <w:numFmt w:val="decimal"/>
            <w:numRestart w:val="continuous"/>
          </w:footnotePr>
          <w:pgSz w:w="11900" w:h="16840"/>
          <w:pgMar w:top="1566" w:right="721" w:bottom="1662" w:left="893"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9"/>
        <w:keepNext/>
        <w:keepLines/>
        <w:widowControl w:val="0"/>
        <w:shd w:val="clear" w:color="auto" w:fill="auto"/>
        <w:bidi w:val="0"/>
        <w:spacing w:before="0" w:after="280" w:line="240" w:lineRule="auto"/>
        <w:ind w:left="0" w:right="0" w:firstLine="0"/>
        <w:jc w:val="center"/>
      </w:pPr>
      <w:bookmarkStart w:id="457" w:name="bookmark457"/>
      <w:bookmarkStart w:id="458" w:name="bookmark458"/>
      <w:bookmarkStart w:id="459" w:name="bookmark459"/>
      <w:r>
        <w:rPr>
          <w:color w:val="000000"/>
          <w:spacing w:val="0"/>
          <w:w w:val="100"/>
          <w:position w:val="0"/>
        </w:rPr>
        <w:t>第六节重要事项</w:t>
      </w:r>
      <w:bookmarkEnd w:id="457"/>
      <w:bookmarkEnd w:id="458"/>
      <w:bookmarkEnd w:id="459"/>
    </w:p>
    <w:p>
      <w:pPr>
        <w:pStyle w:val="Style26"/>
        <w:keepNext/>
        <w:keepLines/>
        <w:widowControl w:val="0"/>
        <w:shd w:val="clear" w:color="auto" w:fill="auto"/>
        <w:bidi w:val="0"/>
        <w:spacing w:before="0" w:after="100" w:line="240" w:lineRule="auto"/>
        <w:ind w:left="0" w:right="0" w:firstLine="600"/>
        <w:jc w:val="left"/>
      </w:pPr>
      <w:bookmarkStart w:id="460" w:name="bookmark460"/>
      <w:bookmarkStart w:id="461" w:name="bookmark461"/>
      <w:bookmarkStart w:id="462" w:name="bookmark462"/>
      <w:bookmarkStart w:id="463" w:name="bookmark463"/>
      <w:r>
        <w:rPr>
          <w:color w:val="000000"/>
          <w:spacing w:val="0"/>
          <w:w w:val="100"/>
          <w:position w:val="0"/>
        </w:rPr>
        <w:t>一</w:t>
      </w:r>
      <w:bookmarkEnd w:id="462"/>
      <w:r>
        <w:rPr>
          <w:color w:val="000000"/>
          <w:spacing w:val="0"/>
          <w:w w:val="100"/>
          <w:position w:val="0"/>
        </w:rPr>
        <w:t>、承诺事项履行情况</w:t>
      </w:r>
      <w:bookmarkEnd w:id="460"/>
      <w:bookmarkEnd w:id="461"/>
      <w:bookmarkEnd w:id="463"/>
    </w:p>
    <w:p>
      <w:pPr>
        <w:pStyle w:val="Style26"/>
        <w:keepNext/>
        <w:keepLines/>
        <w:widowControl w:val="0"/>
        <w:shd w:val="clear" w:color="auto" w:fill="auto"/>
        <w:bidi w:val="0"/>
        <w:spacing w:before="0" w:after="100" w:line="240" w:lineRule="auto"/>
        <w:ind w:left="0" w:right="0" w:firstLine="600"/>
        <w:jc w:val="left"/>
      </w:pPr>
      <w:bookmarkStart w:id="460" w:name="bookmark460"/>
      <w:bookmarkStart w:id="461" w:name="bookmark461"/>
      <w:bookmarkStart w:id="464" w:name="bookmark464"/>
      <w:bookmarkStart w:id="465" w:name="bookmark465"/>
      <w:r>
        <w:rPr>
          <w:rFonts w:ascii="Arial" w:eastAsia="Arial" w:hAnsi="Arial" w:cs="Arial"/>
          <w:color w:val="000000"/>
          <w:spacing w:val="0"/>
          <w:w w:val="100"/>
          <w:position w:val="0"/>
          <w:sz w:val="24"/>
          <w:szCs w:val="24"/>
        </w:rPr>
        <w:t>（</w:t>
      </w:r>
      <w:bookmarkEnd w:id="464"/>
      <w:r>
        <w:rPr>
          <w:color w:val="000000"/>
          <w:spacing w:val="0"/>
          <w:w w:val="100"/>
          <w:position w:val="0"/>
        </w:rPr>
        <w:t>一</w:t>
      </w:r>
      <w:r>
        <w:rPr>
          <w:rFonts w:ascii="Arial" w:eastAsia="Arial" w:hAnsi="Arial" w:cs="Arial"/>
          <w:color w:val="000000"/>
          <w:spacing w:val="0"/>
          <w:w w:val="100"/>
          <w:position w:val="0"/>
          <w:sz w:val="24"/>
          <w:szCs w:val="24"/>
        </w:rPr>
        <w:t>）</w:t>
      </w:r>
      <w:r>
        <w:rPr>
          <w:color w:val="000000"/>
          <w:spacing w:val="0"/>
          <w:w w:val="100"/>
          <w:position w:val="0"/>
        </w:rPr>
        <w:t>公司实际控制人、股东、关联方、收购人以及公司等承诺相关方在报告期内或持续到报告期内的承诺事项</w:t>
      </w:r>
      <w:bookmarkEnd w:id="460"/>
      <w:bookmarkEnd w:id="461"/>
      <w:bookmarkEnd w:id="465"/>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1306"/>
        <w:gridCol w:w="989"/>
        <w:gridCol w:w="1848"/>
        <w:gridCol w:w="4819"/>
        <w:gridCol w:w="1560"/>
        <w:gridCol w:w="850"/>
        <w:gridCol w:w="854"/>
        <w:gridCol w:w="1416"/>
        <w:gridCol w:w="1450"/>
      </w:tblGrid>
      <w:tr>
        <w:trPr>
          <w:trHeight w:val="13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如未能及时</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履行应说明</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未完成履行</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的具体原因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如未能及时</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履行应说明</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下一步计划</w:t>
            </w:r>
          </w:p>
        </w:tc>
      </w:tr>
      <w:tr>
        <w:trPr>
          <w:trHeight w:val="3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140" w:right="0" w:firstLine="0"/>
              <w:jc w:val="left"/>
              <w:rPr>
                <w:sz w:val="19"/>
                <w:szCs w:val="19"/>
              </w:rPr>
            </w:pPr>
            <w:r>
              <w:rPr>
                <w:color w:val="000000"/>
                <w:spacing w:val="0"/>
                <w:w w:val="100"/>
                <w:position w:val="0"/>
                <w:sz w:val="19"/>
                <w:szCs w:val="19"/>
              </w:rPr>
              <w:t>与首次公开 发行相关的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解决同</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业竞争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北大荒农垦集团</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rPr>
                <w:sz w:val="19"/>
                <w:szCs w:val="19"/>
              </w:rPr>
            </w:pPr>
            <w:r>
              <w:rPr>
                <w:color w:val="000000"/>
                <w:spacing w:val="0"/>
                <w:w w:val="100"/>
                <w:position w:val="0"/>
                <w:sz w:val="19"/>
                <w:szCs w:val="19"/>
              </w:rPr>
              <w:t>主要内容是：“集团公司因其下属的部分农场也从 事稻谷的深加工及其经营活动，就此同业竞争关 系，集团公司特向股份公司及其众多的股东保证和 承诺，集团公司将会在以后适当的时候进行相应的 重组安排，以消除业已存在的同业竞争关系，同意 股份公司在上市后的将集团公司从事稻谷深加工 相关的资产和业务，在股份公司提出收购要约时， 以公平合理的价格售与股份公司，以消除该同业竞 争关系，并在其经营业务中将不利用其对股份公司 中的控股地位转移利润或从事其他行为来损害股 份公司及其众多小股东的利益。”；“集团公司今 后将不以任何方式直接或间接地进行或参与进行 与股份公司相竞争的任何其他业务活动。”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rPr>
                <w:sz w:val="19"/>
                <w:szCs w:val="19"/>
              </w:rPr>
            </w:pPr>
            <w:r>
              <w:rPr>
                <w:rFonts w:ascii="Tahoma" w:eastAsia="Tahoma" w:hAnsi="Tahoma" w:cs="Tahoma"/>
                <w:color w:val="000000"/>
                <w:spacing w:val="0"/>
                <w:w w:val="100"/>
                <w:position w:val="0"/>
                <w:sz w:val="19"/>
                <w:szCs w:val="19"/>
              </w:rPr>
              <w:t>2001</w:t>
            </w:r>
            <w:r>
              <w:rPr>
                <w:color w:val="000000"/>
                <w:spacing w:val="0"/>
                <w:w w:val="100"/>
                <w:position w:val="0"/>
                <w:sz w:val="19"/>
                <w:szCs w:val="19"/>
              </w:rPr>
              <w:t>年作出， 持续有效。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both"/>
              <w:rPr>
                <w:sz w:val="19"/>
                <w:szCs w:val="19"/>
              </w:rPr>
            </w:pPr>
            <w:r>
              <w:rPr>
                <w:color w:val="000000"/>
                <w:spacing w:val="0"/>
                <w:w w:val="100"/>
                <w:position w:val="0"/>
                <w:sz w:val="19"/>
                <w:szCs w:val="19"/>
              </w:rPr>
              <w:t>与再融资相</w:t>
            </w:r>
          </w:p>
          <w:p>
            <w:pPr>
              <w:pStyle w:val="Style19"/>
              <w:keepNext w:val="0"/>
              <w:keepLines w:val="0"/>
              <w:widowControl w:val="0"/>
              <w:shd w:val="clear" w:color="auto" w:fill="auto"/>
              <w:bidi w:val="0"/>
              <w:spacing w:before="0" w:after="0" w:line="240" w:lineRule="auto"/>
              <w:ind w:left="0" w:right="0" w:firstLine="140"/>
              <w:jc w:val="both"/>
              <w:rPr>
                <w:sz w:val="19"/>
                <w:szCs w:val="19"/>
              </w:rPr>
            </w:pPr>
            <w:r>
              <w:rPr>
                <w:color w:val="000000"/>
                <w:spacing w:val="0"/>
                <w:w w:val="100"/>
                <w:position w:val="0"/>
                <w:sz w:val="19"/>
                <w:szCs w:val="19"/>
              </w:rPr>
              <w:t>关的承诺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解决同</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业竞争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北大荒农垦集团</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主要内容是：“除已有的农业业务外，今后将不以 任何方式直接或间接地进行或参与进行与股份公 司及其控股子公司相竞争的任何业务。”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rPr>
                <w:sz w:val="19"/>
                <w:szCs w:val="19"/>
              </w:rPr>
            </w:pPr>
            <w:r>
              <w:rPr>
                <w:rFonts w:ascii="Tahoma" w:eastAsia="Tahoma" w:hAnsi="Tahoma" w:cs="Tahoma"/>
                <w:color w:val="000000"/>
                <w:spacing w:val="0"/>
                <w:w w:val="100"/>
                <w:position w:val="0"/>
                <w:sz w:val="19"/>
                <w:szCs w:val="19"/>
              </w:rPr>
              <w:t>2007</w:t>
            </w:r>
            <w:r>
              <w:rPr>
                <w:color w:val="000000"/>
                <w:spacing w:val="0"/>
                <w:w w:val="100"/>
                <w:position w:val="0"/>
                <w:sz w:val="19"/>
                <w:szCs w:val="19"/>
              </w:rPr>
              <w:t>年作出， 持续有效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64" w:right="908" w:bottom="1864" w:left="841" w:header="0" w:footer="3" w:gutter="0"/>
          <w:cols w:space="720"/>
          <w:noEndnote/>
          <w:rtlGutter w:val="0"/>
          <w:docGrid w:linePitch="360"/>
        </w:sectPr>
      </w:pPr>
    </w:p>
    <w:p>
      <w:pPr>
        <w:pStyle w:val="Style2"/>
        <w:keepNext w:val="0"/>
        <w:keepLines w:val="0"/>
        <w:widowControl w:val="0"/>
        <w:shd w:val="clear" w:color="auto" w:fill="auto"/>
        <w:bidi w:val="0"/>
        <w:spacing w:before="100" w:after="100" w:line="326" w:lineRule="exact"/>
        <w:ind w:left="620" w:right="0" w:hanging="620"/>
        <w:jc w:val="both"/>
      </w:pPr>
      <w:bookmarkStart w:id="466" w:name="bookmark466"/>
      <w:r>
        <w:rPr>
          <w:rFonts w:ascii="Calibri" w:eastAsia="Calibri" w:hAnsi="Calibri" w:cs="Calibri"/>
          <w:b/>
          <w:bCs/>
          <w:color w:val="000000"/>
          <w:spacing w:val="0"/>
          <w:w w:val="100"/>
          <w:position w:val="0"/>
          <w:sz w:val="24"/>
          <w:szCs w:val="24"/>
        </w:rPr>
        <w:t>（</w:t>
      </w:r>
      <w:bookmarkEnd w:id="466"/>
      <w:r>
        <w:rPr>
          <w:b/>
          <w:bCs/>
          <w:color w:val="000000"/>
          <w:spacing w:val="0"/>
          <w:w w:val="100"/>
          <w:position w:val="0"/>
        </w:rPr>
        <w:t>二</w:t>
      </w:r>
      <w:r>
        <w:rPr>
          <w:b/>
          <w:bCs/>
          <w:color w:val="000000"/>
          <w:spacing w:val="0"/>
          <w:w w:val="100"/>
          <w:position w:val="0"/>
          <w:sz w:val="26"/>
          <w:szCs w:val="26"/>
        </w:rPr>
        <w:t>）</w:t>
      </w:r>
      <w:r>
        <w:rPr>
          <w:b/>
          <w:bCs/>
          <w:color w:val="000000"/>
          <w:spacing w:val="0"/>
          <w:w w:val="100"/>
          <w:position w:val="0"/>
        </w:rPr>
        <w:t>公司资产或项目存在盈利预测，且报告期仍处在盈利预测期间，公司就资产或 项目</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口已达到□未达到</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5" w:lineRule="exact"/>
        <w:ind w:left="0" w:right="0" w:firstLine="0"/>
        <w:jc w:val="left"/>
      </w:pPr>
      <w:bookmarkStart w:id="467" w:name="bookmark467"/>
      <w:r>
        <w:rPr>
          <w:rFonts w:ascii="Calibri" w:eastAsia="Calibri" w:hAnsi="Calibri" w:cs="Calibri"/>
          <w:b/>
          <w:bCs/>
          <w:color w:val="000000"/>
          <w:spacing w:val="0"/>
          <w:w w:val="100"/>
          <w:position w:val="0"/>
          <w:sz w:val="24"/>
          <w:szCs w:val="24"/>
        </w:rPr>
        <w:t>（</w:t>
      </w:r>
      <w:bookmarkEnd w:id="467"/>
      <w:r>
        <w:rPr>
          <w:b/>
          <w:bCs/>
          <w:color w:val="000000"/>
          <w:spacing w:val="0"/>
          <w:w w:val="100"/>
          <w:position w:val="0"/>
        </w:rPr>
        <w:t>三</w:t>
      </w:r>
      <w:r>
        <w:rPr>
          <w:b/>
          <w:bCs/>
          <w:color w:val="000000"/>
          <w:spacing w:val="0"/>
          <w:w w:val="100"/>
          <w:position w:val="0"/>
          <w:sz w:val="26"/>
          <w:szCs w:val="26"/>
        </w:rPr>
        <w:t>）</w:t>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360" w:line="315" w:lineRule="exact"/>
        <w:ind w:left="0" w:right="0" w:firstLine="0"/>
        <w:jc w:val="left"/>
      </w:pPr>
      <w:r>
        <w:rPr>
          <w:b/>
          <w:bCs/>
          <w:color w:val="000000"/>
          <w:spacing w:val="0"/>
          <w:w w:val="100"/>
          <w:position w:val="0"/>
        </w:rPr>
        <w:t>口适用</w:t>
      </w:r>
      <w:r>
        <w:rPr>
          <w:b/>
          <w:bCs/>
          <w:color w:val="000000"/>
          <w:spacing w:val="0"/>
          <w:w w:val="100"/>
          <w:position w:val="0"/>
        </w:rPr>
        <w:t>J</w:t>
      </w:r>
      <w:r>
        <w:rPr>
          <w:b/>
          <w:bCs/>
          <w:color w:val="000000"/>
          <w:spacing w:val="0"/>
          <w:w w:val="100"/>
          <w:position w:val="0"/>
        </w:rPr>
        <w:t>不适用</w:t>
      </w:r>
    </w:p>
    <w:p>
      <w:pPr>
        <w:pStyle w:val="Style26"/>
        <w:keepNext/>
        <w:keepLines/>
        <w:widowControl w:val="0"/>
        <w:shd w:val="clear" w:color="auto" w:fill="auto"/>
        <w:tabs>
          <w:tab w:pos="512" w:val="left"/>
        </w:tabs>
        <w:bidi w:val="0"/>
        <w:spacing w:before="0" w:line="315" w:lineRule="exact"/>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二</w:t>
      </w:r>
      <w:bookmarkEnd w:id="470"/>
      <w:r>
        <w:rPr>
          <w:color w:val="000000"/>
          <w:spacing w:val="0"/>
          <w:w w:val="100"/>
          <w:position w:val="0"/>
        </w:rPr>
        <w:t>、</w:t>
        <w:tab/>
        <w:t>报告期内控股股东及其他关联方非经营性占用资金情况</w:t>
      </w:r>
      <w:bookmarkEnd w:id="468"/>
      <w:bookmarkEnd w:id="469"/>
      <w:bookmarkEnd w:id="471"/>
    </w:p>
    <w:p>
      <w:pPr>
        <w:pStyle w:val="Style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7" w:val="left"/>
        </w:tabs>
        <w:bidi w:val="0"/>
        <w:spacing w:before="0" w:line="315" w:lineRule="exact"/>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三</w:t>
      </w:r>
      <w:bookmarkEnd w:id="474"/>
      <w:r>
        <w:rPr>
          <w:color w:val="000000"/>
          <w:spacing w:val="0"/>
          <w:w w:val="100"/>
          <w:position w:val="0"/>
        </w:rPr>
        <w:t>、</w:t>
        <w:tab/>
        <w:t>违规担保情况</w:t>
      </w:r>
      <w:bookmarkEnd w:id="472"/>
      <w:bookmarkEnd w:id="473"/>
      <w:bookmarkEnd w:id="475"/>
    </w:p>
    <w:p>
      <w:pPr>
        <w:pStyle w:val="Style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7" w:val="left"/>
        </w:tabs>
        <w:bidi w:val="0"/>
        <w:spacing w:before="0" w:line="315"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四</w:t>
      </w:r>
      <w:bookmarkEnd w:id="478"/>
      <w:r>
        <w:rPr>
          <w:color w:val="000000"/>
          <w:spacing w:val="0"/>
          <w:w w:val="100"/>
          <w:position w:val="0"/>
        </w:rPr>
        <w:t>、</w:t>
        <w:tab/>
        <w:t>公司董事会对会计师事务所“非标准意见审计报告”的说明</w:t>
      </w:r>
      <w:bookmarkEnd w:id="476"/>
      <w:bookmarkEnd w:id="477"/>
      <w:bookmarkEnd w:id="479"/>
    </w:p>
    <w:p>
      <w:pPr>
        <w:pStyle w:val="Style2"/>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7" w:val="left"/>
        </w:tabs>
        <w:bidi w:val="0"/>
        <w:spacing w:before="0" w:after="0" w:line="370"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shd w:val="clear" w:color="auto" w:fill="FFFFFF"/>
        </w:rPr>
        <w:t>五</w:t>
      </w:r>
      <w:bookmarkEnd w:id="482"/>
      <w:r>
        <w:rPr>
          <w:color w:val="000000"/>
          <w:spacing w:val="0"/>
          <w:w w:val="100"/>
          <w:position w:val="0"/>
          <w:shd w:val="clear" w:color="auto" w:fill="FFFFFF"/>
        </w:rPr>
        <w:t>、</w:t>
        <w:tab/>
        <w:t>公司对会计政策、会计估计变更或重大会计差错更正原因和影响的分析说明</w:t>
      </w:r>
      <w:bookmarkEnd w:id="480"/>
      <w:bookmarkEnd w:id="481"/>
      <w:bookmarkEnd w:id="483"/>
    </w:p>
    <w:p>
      <w:pPr>
        <w:pStyle w:val="Style26"/>
        <w:keepNext/>
        <w:keepLines/>
        <w:widowControl w:val="0"/>
        <w:shd w:val="clear" w:color="auto" w:fill="auto"/>
        <w:tabs>
          <w:tab w:pos="485" w:val="left"/>
        </w:tabs>
        <w:bidi w:val="0"/>
        <w:spacing w:before="0" w:after="0" w:line="370" w:lineRule="exact"/>
        <w:ind w:left="0" w:right="0" w:firstLine="0"/>
        <w:jc w:val="left"/>
      </w:pPr>
      <w:bookmarkStart w:id="480" w:name="bookmark480"/>
      <w:bookmarkStart w:id="481" w:name="bookmark481"/>
      <w:bookmarkStart w:id="484" w:name="bookmark484"/>
      <w:bookmarkStart w:id="485" w:name="bookmark485"/>
      <w:r>
        <w:rPr>
          <w:color w:val="000000"/>
          <w:spacing w:val="0"/>
          <w:w w:val="100"/>
          <w:position w:val="0"/>
        </w:rPr>
        <w:t>（</w:t>
      </w:r>
      <w:bookmarkEnd w:id="484"/>
      <w:r>
        <w:rPr>
          <w:color w:val="000000"/>
          <w:spacing w:val="0"/>
          <w:w w:val="100"/>
          <w:position w:val="0"/>
        </w:rPr>
        <w:t>一）公司对会计政策、会计估计变更原因及影响的分析说明</w:t>
      </w:r>
      <w:bookmarkEnd w:id="480"/>
      <w:bookmarkEnd w:id="481"/>
      <w:bookmarkEnd w:id="485"/>
    </w:p>
    <w:p>
      <w:pPr>
        <w:pStyle w:val="Style2"/>
        <w:keepNext w:val="0"/>
        <w:keepLines w:val="0"/>
        <w:widowControl w:val="0"/>
        <w:shd w:val="clear" w:color="auto" w:fill="auto"/>
        <w:bidi w:val="0"/>
        <w:spacing w:before="0" w:after="0" w:line="370" w:lineRule="exact"/>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5" w:lineRule="exact"/>
        <w:ind w:left="0" w:right="0" w:firstLine="540"/>
        <w:jc w:val="both"/>
      </w:pPr>
      <w:bookmarkStart w:id="486" w:name="bookmark486"/>
      <w:r>
        <w:rPr>
          <w:color w:val="000000"/>
          <w:spacing w:val="0"/>
          <w:w w:val="100"/>
          <w:position w:val="0"/>
        </w:rPr>
        <w:t>（</w:t>
      </w:r>
      <w:bookmarkEnd w:id="486"/>
      <w:r>
        <w:rPr>
          <w:rFonts w:ascii="Arial" w:eastAsia="Arial" w:hAnsi="Arial" w:cs="Arial"/>
          <w:color w:val="000000"/>
          <w:spacing w:val="0"/>
          <w:w w:val="100"/>
          <w:position w:val="0"/>
          <w:sz w:val="24"/>
          <w:szCs w:val="24"/>
        </w:rPr>
        <w:t>1</w:t>
      </w:r>
      <w:r>
        <w:rPr>
          <w:color w:val="000000"/>
          <w:spacing w:val="0"/>
          <w:w w:val="100"/>
          <w:position w:val="0"/>
        </w:rPr>
        <w:t>）会计政策变更</w:t>
      </w:r>
    </w:p>
    <w:p>
      <w:pPr>
        <w:pStyle w:val="Style2"/>
        <w:keepNext w:val="0"/>
        <w:keepLines w:val="0"/>
        <w:widowControl w:val="0"/>
        <w:numPr>
          <w:ilvl w:val="0"/>
          <w:numId w:val="45"/>
        </w:numPr>
        <w:shd w:val="clear" w:color="auto" w:fill="auto"/>
        <w:bidi w:val="0"/>
        <w:spacing w:before="0" w:after="0" w:line="315" w:lineRule="exact"/>
        <w:ind w:left="0" w:right="0" w:firstLine="540"/>
        <w:jc w:val="both"/>
      </w:pPr>
      <w:bookmarkStart w:id="487" w:name="bookmark487"/>
      <w:bookmarkEnd w:id="487"/>
      <w:r>
        <w:rPr>
          <w:color w:val="000000"/>
          <w:spacing w:val="0"/>
          <w:w w:val="100"/>
          <w:position w:val="0"/>
        </w:rPr>
        <w:t>执行新租赁准则导致的会计政策变更</w:t>
      </w:r>
    </w:p>
    <w:p>
      <w:pPr>
        <w:pStyle w:val="Style2"/>
        <w:keepNext w:val="0"/>
        <w:keepLines w:val="0"/>
        <w:widowControl w:val="0"/>
        <w:shd w:val="clear" w:color="auto" w:fill="auto"/>
        <w:bidi w:val="0"/>
        <w:spacing w:before="0" w:after="0" w:line="317" w:lineRule="exact"/>
        <w:ind w:left="0" w:right="0" w:firstLine="540"/>
        <w:jc w:val="left"/>
      </w:pPr>
      <w:r>
        <w:rPr>
          <w:color w:val="000000"/>
          <w:spacing w:val="0"/>
          <w:w w:val="100"/>
          <w:position w:val="0"/>
        </w:rPr>
        <w:t>财政部于</w:t>
      </w:r>
      <w:r>
        <w:rPr>
          <w:rFonts w:ascii="Arial" w:eastAsia="Arial" w:hAnsi="Arial" w:cs="Arial"/>
          <w:color w:val="000000"/>
          <w:spacing w:val="0"/>
          <w:w w:val="100"/>
          <w:position w:val="0"/>
          <w:sz w:val="24"/>
          <w:szCs w:val="24"/>
        </w:rPr>
        <w:t>2018</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7</w:t>
      </w:r>
      <w:r>
        <w:rPr>
          <w:color w:val="000000"/>
          <w:spacing w:val="0"/>
          <w:w w:val="100"/>
          <w:position w:val="0"/>
        </w:rPr>
        <w:t>日发布了《企业会计准则第</w:t>
      </w:r>
      <w:r>
        <w:rPr>
          <w:rFonts w:ascii="Arial" w:eastAsia="Arial" w:hAnsi="Arial" w:cs="Arial"/>
          <w:color w:val="000000"/>
          <w:spacing w:val="0"/>
          <w:w w:val="100"/>
          <w:position w:val="0"/>
          <w:sz w:val="24"/>
          <w:szCs w:val="24"/>
        </w:rPr>
        <w:t>21</w:t>
      </w:r>
      <w:r>
        <w:rPr>
          <w:color w:val="000000"/>
          <w:spacing w:val="0"/>
          <w:w w:val="100"/>
          <w:position w:val="0"/>
        </w:rPr>
        <w:t>号</w:t>
      </w:r>
      <w:r>
        <w:rPr>
          <w:color w:val="000000"/>
          <w:spacing w:val="0"/>
          <w:w w:val="100"/>
          <w:position w:val="0"/>
          <w:sz w:val="28"/>
          <w:szCs w:val="28"/>
        </w:rPr>
        <w:t>一一</w:t>
      </w:r>
      <w:r>
        <w:rPr>
          <w:color w:val="000000"/>
          <w:spacing w:val="0"/>
          <w:w w:val="100"/>
          <w:position w:val="0"/>
        </w:rPr>
        <w:t>租赁（</w:t>
      </w:r>
      <w:r>
        <w:rPr>
          <w:rFonts w:ascii="Arial" w:eastAsia="Arial" w:hAnsi="Arial" w:cs="Arial"/>
          <w:color w:val="000000"/>
          <w:spacing w:val="0"/>
          <w:w w:val="100"/>
          <w:position w:val="0"/>
          <w:sz w:val="24"/>
          <w:szCs w:val="24"/>
        </w:rPr>
        <w:t>2018</w:t>
      </w:r>
      <w:r>
        <w:rPr>
          <w:color w:val="000000"/>
          <w:spacing w:val="0"/>
          <w:w w:val="100"/>
          <w:position w:val="0"/>
        </w:rPr>
        <w:t>年 修订）》（财会</w:t>
      </w:r>
      <w:r>
        <w:rPr>
          <w:rFonts w:ascii="Arial" w:eastAsia="Arial" w:hAnsi="Arial" w:cs="Arial"/>
          <w:color w:val="000000"/>
          <w:spacing w:val="0"/>
          <w:w w:val="100"/>
          <w:position w:val="0"/>
          <w:sz w:val="24"/>
          <w:szCs w:val="24"/>
        </w:rPr>
        <w:t>[2018]35</w:t>
      </w:r>
      <w:r>
        <w:rPr>
          <w:color w:val="000000"/>
          <w:spacing w:val="0"/>
          <w:w w:val="100"/>
          <w:position w:val="0"/>
        </w:rPr>
        <w:t>号）（以下简称''新租赁准则</w:t>
      </w:r>
      <w:r>
        <w:rPr>
          <w:rFonts w:ascii="Arial" w:eastAsia="Arial" w:hAnsi="Arial" w:cs="Arial"/>
          <w:color w:val="000000"/>
          <w:spacing w:val="0"/>
          <w:w w:val="100"/>
          <w:position w:val="0"/>
          <w:sz w:val="24"/>
          <w:szCs w:val="24"/>
        </w:rPr>
        <w:t>”</w:t>
      </w:r>
      <w:r>
        <w:rPr>
          <w:color w:val="000000"/>
          <w:spacing w:val="0"/>
          <w:w w:val="100"/>
          <w:position w:val="0"/>
        </w:rPr>
        <w:t>）。经本公司第七届董事会第 二次会议于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日决议通过，本集团于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日起执行前述新租 赁准则，并依据新租赁准则的规定对相关会计政策进行变更。</w:t>
      </w:r>
    </w:p>
    <w:p>
      <w:pPr>
        <w:pStyle w:val="Style2"/>
        <w:keepNext w:val="0"/>
        <w:keepLines w:val="0"/>
        <w:widowControl w:val="0"/>
        <w:shd w:val="clear" w:color="auto" w:fill="auto"/>
        <w:bidi w:val="0"/>
        <w:spacing w:before="0" w:after="0" w:line="317" w:lineRule="exact"/>
        <w:ind w:left="0" w:right="0" w:firstLine="540"/>
        <w:jc w:val="left"/>
      </w:pPr>
      <w:r>
        <w:rPr>
          <w:color w:val="000000"/>
          <w:spacing w:val="0"/>
          <w:w w:val="100"/>
          <w:position w:val="0"/>
        </w:rPr>
        <w:t>根据新租赁准则的规定，对于首次执行日前已存在的合同，本集团选择不重新评 估其是否为租赁或者包含租赁。</w:t>
      </w:r>
    </w:p>
    <w:p>
      <w:pPr>
        <w:pStyle w:val="Style2"/>
        <w:keepNext w:val="0"/>
        <w:keepLines w:val="0"/>
        <w:widowControl w:val="0"/>
        <w:shd w:val="clear" w:color="auto" w:fill="auto"/>
        <w:bidi w:val="0"/>
        <w:spacing w:before="0" w:after="0" w:line="315" w:lineRule="exact"/>
        <w:ind w:left="0" w:right="0" w:firstLine="540"/>
        <w:jc w:val="left"/>
      </w:pPr>
      <w:r>
        <w:rPr>
          <w:color w:val="000000"/>
          <w:spacing w:val="0"/>
          <w:w w:val="100"/>
          <w:position w:val="0"/>
        </w:rPr>
        <w:t>本集团选择仅对</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日尚未完成的租赁合同的累计影响数进行调整。 首次执行的累积影响金额调整首次执行当期期初（即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日）的留存收益 及财务报表其他相关项目金额，对可比期间信息不予调整。</w:t>
      </w:r>
    </w:p>
    <w:p>
      <w:pPr>
        <w:pStyle w:val="Style2"/>
        <w:keepNext w:val="0"/>
        <w:keepLines w:val="0"/>
        <w:widowControl w:val="0"/>
        <w:shd w:val="clear" w:color="auto" w:fill="auto"/>
        <w:bidi w:val="0"/>
        <w:spacing w:before="0" w:after="0" w:line="315" w:lineRule="exact"/>
        <w:ind w:left="0" w:right="0" w:firstLine="540"/>
        <w:jc w:val="left"/>
      </w:pPr>
      <w:r>
        <w:rPr>
          <w:color w:val="000000"/>
          <w:spacing w:val="0"/>
          <w:w w:val="100"/>
          <w:position w:val="0"/>
        </w:rPr>
        <w:t>于新租赁准则首次执行日（即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日），本集团的具体衔接处理及其 影响如下：</w:t>
      </w:r>
    </w:p>
    <w:p>
      <w:pPr>
        <w:pStyle w:val="Style2"/>
        <w:keepNext w:val="0"/>
        <w:keepLines w:val="0"/>
        <w:widowControl w:val="0"/>
        <w:shd w:val="clear" w:color="auto" w:fill="auto"/>
        <w:bidi w:val="0"/>
        <w:spacing w:before="0" w:after="0" w:line="315" w:lineRule="exact"/>
        <w:ind w:left="0" w:right="0" w:firstLine="540"/>
        <w:jc w:val="left"/>
      </w:pPr>
      <w:r>
        <w:rPr>
          <w:rFonts w:ascii="Arial" w:eastAsia="Arial" w:hAnsi="Arial" w:cs="Arial"/>
          <w:color w:val="000000"/>
          <w:spacing w:val="0"/>
          <w:w w:val="100"/>
          <w:position w:val="0"/>
          <w:sz w:val="24"/>
          <w:szCs w:val="24"/>
        </w:rPr>
        <w:t>A</w:t>
      </w:r>
      <w:r>
        <w:rPr>
          <w:color w:val="000000"/>
          <w:spacing w:val="0"/>
          <w:w w:val="100"/>
          <w:position w:val="0"/>
        </w:rPr>
        <w:t>、</w:t>
      </w:r>
      <w:r>
        <w:rPr>
          <w:color w:val="000000"/>
          <w:spacing w:val="0"/>
          <w:w w:val="100"/>
          <w:position w:val="0"/>
        </w:rPr>
        <w:t>本集团作为承租人</w:t>
      </w:r>
    </w:p>
    <w:p>
      <w:pPr>
        <w:pStyle w:val="Style2"/>
        <w:keepNext w:val="0"/>
        <w:keepLines w:val="0"/>
        <w:widowControl w:val="0"/>
        <w:shd w:val="clear" w:color="auto" w:fill="auto"/>
        <w:bidi w:val="0"/>
        <w:spacing w:before="0" w:after="0" w:line="315" w:lineRule="exact"/>
        <w:ind w:left="0" w:right="0" w:firstLine="540"/>
        <w:jc w:val="left"/>
      </w:pPr>
      <w:r>
        <w:rPr>
          <w:color w:val="000000"/>
          <w:spacing w:val="0"/>
          <w:w w:val="100"/>
          <w:position w:val="0"/>
        </w:rPr>
        <w:t>对首次执行日的融资租赁，本集团作为承租人按照融资租入资产和应付融资租赁 款的原账面价值，分别计量使用权资产和租赁负债；对首次执行日的经营租赁，作为 承租人根据剩余租赁付款额按首次执行日的增量借款利率折现的现值计量租赁负债； 原租赁准则下按照权责发生制计提的应付未付租金，纳入剩余租赁付款额中。</w:t>
      </w:r>
    </w:p>
    <w:p>
      <w:pPr>
        <w:pStyle w:val="Style2"/>
        <w:keepNext w:val="0"/>
        <w:keepLines w:val="0"/>
        <w:widowControl w:val="0"/>
        <w:shd w:val="clear" w:color="auto" w:fill="auto"/>
        <w:bidi w:val="0"/>
        <w:spacing w:before="0" w:after="60" w:line="315" w:lineRule="exact"/>
        <w:ind w:left="0" w:right="0" w:firstLine="540"/>
        <w:jc w:val="left"/>
      </w:pPr>
      <w:r>
        <w:rPr>
          <w:color w:val="000000"/>
          <w:spacing w:val="0"/>
          <w:w w:val="100"/>
          <w:position w:val="0"/>
        </w:rPr>
        <w:t>对首次执行日前的经营租赁，本集团按照与租赁负债相等的金额，并根据预付租 金进行必要调整计量使用权资产。本集团于首次执行日对使用权资产进行减值测试， 并调整使用权资产的账面价值。</w:t>
      </w:r>
    </w:p>
    <w:p>
      <w:pPr>
        <w:pStyle w:val="Style2"/>
        <w:keepNext w:val="0"/>
        <w:keepLines w:val="0"/>
        <w:widowControl w:val="0"/>
        <w:shd w:val="clear" w:color="auto" w:fill="auto"/>
        <w:bidi w:val="0"/>
        <w:spacing w:before="0" w:after="0" w:line="314" w:lineRule="exact"/>
        <w:ind w:left="0" w:right="0" w:firstLine="600"/>
        <w:jc w:val="both"/>
      </w:pPr>
      <w:r>
        <w:rPr>
          <w:color w:val="000000"/>
          <w:spacing w:val="0"/>
          <w:w w:val="100"/>
          <w:position w:val="0"/>
        </w:rPr>
        <w:t>本集团对于首次执行日前的租赁资产属于低价值资产的经营租赁，不确认使用权 资产和租赁负债。对于首次执行日除低价值租赁之外的经营租赁，本集团根据每项租 赁采用下列一项或多项简化处理：</w:t>
      </w:r>
    </w:p>
    <w:p>
      <w:pPr>
        <w:pStyle w:val="Style2"/>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将于首次执行日后</w:t>
      </w:r>
      <w:r>
        <w:rPr>
          <w:rFonts w:ascii="Arial" w:eastAsia="Arial" w:hAnsi="Arial" w:cs="Arial"/>
          <w:color w:val="000000"/>
          <w:spacing w:val="0"/>
          <w:w w:val="100"/>
          <w:position w:val="0"/>
          <w:sz w:val="24"/>
          <w:szCs w:val="24"/>
        </w:rPr>
        <w:t>12</w:t>
      </w:r>
      <w:r>
        <w:rPr>
          <w:color w:val="000000"/>
          <w:spacing w:val="0"/>
          <w:w w:val="100"/>
          <w:position w:val="0"/>
        </w:rPr>
        <w:t>个月内完成的租赁，作为短期租赁处理；</w:t>
      </w:r>
    </w:p>
    <w:p>
      <w:pPr>
        <w:pStyle w:val="Style2"/>
        <w:keepNext w:val="0"/>
        <w:keepLines w:val="0"/>
        <w:widowControl w:val="0"/>
        <w:shd w:val="clear" w:color="auto" w:fill="auto"/>
        <w:bidi w:val="0"/>
        <w:spacing w:before="0" w:after="0" w:line="314" w:lineRule="exact"/>
        <w:ind w:left="0" w:right="0" w:firstLine="540"/>
        <w:jc w:val="left"/>
      </w:pPr>
      <w:r>
        <w:rPr>
          <w:color w:val="000000"/>
          <w:spacing w:val="0"/>
          <w:w w:val="100"/>
          <w:position w:val="0"/>
        </w:rPr>
        <w:t>计量租赁负债时，具有相似特征的租赁采用同一折现率；</w:t>
      </w:r>
    </w:p>
    <w:p>
      <w:pPr>
        <w:pStyle w:val="Style2"/>
        <w:keepNext w:val="0"/>
        <w:keepLines w:val="0"/>
        <w:widowControl w:val="0"/>
        <w:shd w:val="clear" w:color="auto" w:fill="auto"/>
        <w:bidi w:val="0"/>
        <w:spacing w:before="0" w:after="0" w:line="314" w:lineRule="exact"/>
        <w:ind w:left="0" w:right="0" w:firstLine="540"/>
        <w:jc w:val="left"/>
      </w:pPr>
      <w:r>
        <w:rPr>
          <w:color w:val="000000"/>
          <w:spacing w:val="0"/>
          <w:w w:val="100"/>
          <w:position w:val="0"/>
        </w:rPr>
        <w:t>使用权资产的计量不包含初始直接费用；</w:t>
      </w:r>
    </w:p>
    <w:p>
      <w:pPr>
        <w:pStyle w:val="Style2"/>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存在续约选择权或终止租赁选择权的，本集团根据首次执行日前选择权的实际行</w:t>
      </w:r>
    </w:p>
    <w:p>
      <w:pPr>
        <w:pStyle w:val="Style2"/>
        <w:keepNext w:val="0"/>
        <w:keepLines w:val="0"/>
        <w:widowControl w:val="0"/>
        <w:shd w:val="clear" w:color="auto" w:fill="auto"/>
        <w:bidi w:val="0"/>
        <w:spacing w:before="0" w:after="0" w:line="314" w:lineRule="exact"/>
        <w:ind w:left="0" w:right="0" w:firstLine="540"/>
        <w:jc w:val="left"/>
      </w:pPr>
      <w:r>
        <w:rPr>
          <w:color w:val="000000"/>
          <w:spacing w:val="0"/>
          <w:w w:val="100"/>
          <w:position w:val="0"/>
        </w:rPr>
        <w:t>使及其他最新情况确定租赁期；</w:t>
      </w:r>
    </w:p>
    <w:p>
      <w:pPr>
        <w:pStyle w:val="Style2"/>
        <w:keepNext w:val="0"/>
        <w:keepLines w:val="0"/>
        <w:widowControl w:val="0"/>
        <w:shd w:val="clear" w:color="auto" w:fill="auto"/>
        <w:bidi w:val="0"/>
        <w:spacing w:before="0" w:after="0" w:line="314" w:lineRule="exact"/>
        <w:ind w:left="540" w:right="0" w:firstLine="60"/>
        <w:jc w:val="both"/>
      </w:pPr>
      <w:r>
        <w:rPr>
          <w:color w:val="000000"/>
          <w:spacing w:val="0"/>
          <w:w w:val="100"/>
          <w:position w:val="0"/>
        </w:rPr>
        <w:t>作为使用权资产减值测试的替代，本集团根据《企业会计准则第</w:t>
      </w:r>
      <w:r>
        <w:rPr>
          <w:rFonts w:ascii="Arial" w:eastAsia="Arial" w:hAnsi="Arial" w:cs="Arial"/>
          <w:color w:val="000000"/>
          <w:spacing w:val="0"/>
          <w:w w:val="100"/>
          <w:position w:val="0"/>
          <w:sz w:val="24"/>
          <w:szCs w:val="24"/>
        </w:rPr>
        <w:t>13</w:t>
      </w:r>
      <w:r>
        <w:rPr>
          <w:color w:val="000000"/>
          <w:spacing w:val="0"/>
          <w:w w:val="100"/>
          <w:position w:val="0"/>
        </w:rPr>
        <w:t>号——或有 事项》评估包含租赁的合同在首次执行日前是否为亏损合同，并根据首次执行日 前计入资产负债表的亏损准备金额调整使用权资产；</w:t>
      </w:r>
    </w:p>
    <w:p>
      <w:pPr>
        <w:pStyle w:val="Style2"/>
        <w:keepNext w:val="0"/>
        <w:keepLines w:val="0"/>
        <w:widowControl w:val="0"/>
        <w:shd w:val="clear" w:color="auto" w:fill="auto"/>
        <w:bidi w:val="0"/>
        <w:spacing w:before="0" w:after="0" w:line="314" w:lineRule="exact"/>
        <w:ind w:left="0" w:right="0" w:firstLine="540"/>
        <w:jc w:val="left"/>
      </w:pPr>
      <w:r>
        <w:rPr>
          <w:color w:val="000000"/>
          <w:spacing w:val="0"/>
          <w:w w:val="100"/>
          <w:position w:val="0"/>
        </w:rPr>
        <w:t>首次执行日之前发生租赁变更的，本集团根据租赁变更的最终安排进行会计处理。</w:t>
      </w:r>
    </w:p>
    <w:p>
      <w:pPr>
        <w:pStyle w:val="Style2"/>
        <w:keepNext w:val="0"/>
        <w:keepLines w:val="0"/>
        <w:widowControl w:val="0"/>
        <w:shd w:val="clear" w:color="auto" w:fill="auto"/>
        <w:bidi w:val="0"/>
        <w:spacing w:before="0" w:after="0" w:line="314" w:lineRule="exact"/>
        <w:ind w:left="0" w:right="0" w:firstLine="540"/>
        <w:jc w:val="left"/>
      </w:pPr>
      <w:r>
        <w:rPr>
          <w:rFonts w:ascii="Arial" w:eastAsia="Arial" w:hAnsi="Arial" w:cs="Arial"/>
          <w:color w:val="000000"/>
          <w:spacing w:val="0"/>
          <w:w w:val="100"/>
          <w:position w:val="0"/>
          <w:sz w:val="24"/>
          <w:szCs w:val="24"/>
        </w:rPr>
        <w:t>B</w:t>
      </w:r>
      <w:r>
        <w:rPr>
          <w:color w:val="000000"/>
          <w:spacing w:val="0"/>
          <w:w w:val="100"/>
          <w:position w:val="0"/>
        </w:rPr>
        <w:t>、</w:t>
      </w:r>
      <w:r>
        <w:rPr>
          <w:color w:val="000000"/>
          <w:spacing w:val="0"/>
          <w:w w:val="100"/>
          <w:position w:val="0"/>
        </w:rPr>
        <w:t>执行新租赁准则的主要变化和影响如下：</w:t>
      </w:r>
    </w:p>
    <w:p>
      <w:pPr>
        <w:pStyle w:val="Style2"/>
        <w:keepNext w:val="0"/>
        <w:keepLines w:val="0"/>
        <w:widowControl w:val="0"/>
        <w:shd w:val="clear" w:color="auto" w:fill="auto"/>
        <w:bidi w:val="0"/>
        <w:spacing w:before="0" w:after="60" w:line="309" w:lineRule="exact"/>
        <w:ind w:left="0" w:right="0" w:firstLine="600"/>
        <w:jc w:val="both"/>
      </w:pPr>
      <w:r>
        <w:rPr>
          <w:color w:val="000000"/>
          <w:spacing w:val="0"/>
          <w:w w:val="100"/>
          <w:position w:val="0"/>
        </w:rPr>
        <w:t>本集团租赁资产主要为用于农业生产的房屋建筑物、机器设备等，租赁期</w:t>
      </w:r>
      <w:r>
        <w:rPr>
          <w:rFonts w:ascii="Arial" w:eastAsia="Arial" w:hAnsi="Arial" w:cs="Arial"/>
          <w:color w:val="000000"/>
          <w:spacing w:val="0"/>
          <w:w w:val="100"/>
          <w:position w:val="0"/>
          <w:sz w:val="24"/>
          <w:szCs w:val="24"/>
        </w:rPr>
        <w:t>2</w:t>
      </w:r>
      <w:r>
        <w:rPr>
          <w:color w:val="000000"/>
          <w:spacing w:val="0"/>
          <w:w w:val="100"/>
          <w:position w:val="0"/>
        </w:rPr>
        <w:t xml:space="preserve">年至 </w:t>
      </w:r>
      <w:r>
        <w:rPr>
          <w:rFonts w:ascii="Arial" w:eastAsia="Arial" w:hAnsi="Arial" w:cs="Arial"/>
          <w:color w:val="000000"/>
          <w:spacing w:val="0"/>
          <w:w w:val="100"/>
          <w:position w:val="0"/>
          <w:sz w:val="24"/>
          <w:szCs w:val="24"/>
        </w:rPr>
        <w:t>5</w:t>
      </w:r>
      <w:r>
        <w:rPr>
          <w:color w:val="000000"/>
          <w:spacing w:val="0"/>
          <w:w w:val="100"/>
          <w:position w:val="0"/>
        </w:rPr>
        <w:t>年不等，原作为经营租赁处理，根据新租赁准则，于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日确认使用权 资产</w:t>
      </w:r>
      <w:r>
        <w:rPr>
          <w:rFonts w:ascii="Arial" w:eastAsia="Arial" w:hAnsi="Arial" w:cs="Arial"/>
          <w:color w:val="000000"/>
          <w:spacing w:val="0"/>
          <w:w w:val="100"/>
          <w:position w:val="0"/>
          <w:sz w:val="24"/>
          <w:szCs w:val="24"/>
        </w:rPr>
        <w:t>6,588,705.01</w:t>
      </w:r>
      <w:r>
        <w:rPr>
          <w:color w:val="000000"/>
          <w:spacing w:val="0"/>
          <w:w w:val="100"/>
          <w:position w:val="0"/>
        </w:rPr>
        <w:t>元，租赁负债</w:t>
      </w:r>
      <w:r>
        <w:rPr>
          <w:rFonts w:ascii="Arial" w:eastAsia="Arial" w:hAnsi="Arial" w:cs="Arial"/>
          <w:color w:val="000000"/>
          <w:spacing w:val="0"/>
          <w:w w:val="100"/>
          <w:position w:val="0"/>
          <w:sz w:val="24"/>
          <w:szCs w:val="24"/>
        </w:rPr>
        <w:t>1,048,002.10</w:t>
      </w:r>
      <w:r>
        <w:rPr>
          <w:color w:val="000000"/>
          <w:spacing w:val="0"/>
          <w:w w:val="100"/>
          <w:position w:val="0"/>
        </w:rPr>
        <w:t>元（含一年内到期的非流动负债所列 示金额）。</w:t>
      </w:r>
    </w:p>
    <w:p>
      <w:pPr>
        <w:pStyle w:val="Style43"/>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上述会计政策变更对</w:t>
      </w:r>
      <w:r>
        <w:rPr>
          <w:rFonts w:ascii="Arial" w:eastAsia="Arial" w:hAnsi="Arial" w:cs="Arial"/>
          <w:color w:val="000000"/>
          <w:spacing w:val="0"/>
          <w:w w:val="100"/>
          <w:position w:val="0"/>
          <w:sz w:val="20"/>
          <w:szCs w:val="20"/>
        </w:rPr>
        <w:t>2021</w:t>
      </w:r>
      <w:r>
        <w:rPr>
          <w:color w:val="000000"/>
          <w:spacing w:val="0"/>
          <w:w w:val="100"/>
          <w:position w:val="0"/>
        </w:rPr>
        <w:t>年</w:t>
      </w:r>
      <w:r>
        <w:rPr>
          <w:rFonts w:ascii="Arial" w:eastAsia="Arial" w:hAnsi="Arial" w:cs="Arial"/>
          <w:color w:val="000000"/>
          <w:spacing w:val="0"/>
          <w:w w:val="100"/>
          <w:position w:val="0"/>
          <w:sz w:val="20"/>
          <w:szCs w:val="20"/>
        </w:rPr>
        <w:t>1</w:t>
      </w:r>
      <w:r>
        <w:rPr>
          <w:color w:val="000000"/>
          <w:spacing w:val="0"/>
          <w:w w:val="100"/>
          <w:position w:val="0"/>
        </w:rPr>
        <w:t>月</w:t>
      </w:r>
      <w:r>
        <w:rPr>
          <w:rFonts w:ascii="Arial" w:eastAsia="Arial" w:hAnsi="Arial" w:cs="Arial"/>
          <w:color w:val="000000"/>
          <w:spacing w:val="0"/>
          <w:w w:val="100"/>
          <w:position w:val="0"/>
          <w:sz w:val="20"/>
          <w:szCs w:val="20"/>
        </w:rPr>
        <w:t>1</w:t>
      </w:r>
      <w:r>
        <w:rPr>
          <w:color w:val="000000"/>
          <w:spacing w:val="0"/>
          <w:w w:val="100"/>
          <w:position w:val="0"/>
        </w:rPr>
        <w:t>日财务报表的影响如下：</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单位：元币种：人民币</w:t>
      </w:r>
    </w:p>
    <w:tbl>
      <w:tblPr>
        <w:tblOverlap w:val="never"/>
        <w:jc w:val="center"/>
        <w:tblLayout w:type="fixed"/>
      </w:tblPr>
      <w:tblGrid>
        <w:gridCol w:w="2467"/>
        <w:gridCol w:w="1560"/>
        <w:gridCol w:w="1704"/>
        <w:gridCol w:w="1699"/>
        <w:gridCol w:w="1594"/>
      </w:tblGrid>
      <w:tr>
        <w:trPr>
          <w:trHeight w:val="61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报表项目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变更前金额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变更后金额</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合并报表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公司报表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合并报表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公司报表</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6,588,705.01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6,588,705.01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52,753,879.51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52,339,146.51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47,213,176.60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46,798,443.60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514,996.05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514,996.05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533,006.05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533,006.05</w:t>
            </w:r>
          </w:p>
        </w:tc>
      </w:tr>
    </w:tbl>
    <w:p>
      <w:pPr>
        <w:pStyle w:val="Style2"/>
        <w:keepNext w:val="0"/>
        <w:keepLines w:val="0"/>
        <w:widowControl w:val="0"/>
        <w:shd w:val="clear" w:color="auto" w:fill="auto"/>
        <w:bidi w:val="0"/>
        <w:spacing w:before="0" w:after="0" w:line="308" w:lineRule="exact"/>
        <w:ind w:left="0" w:right="0" w:firstLine="540"/>
        <w:jc w:val="left"/>
      </w:pPr>
      <w:r>
        <w:rPr>
          <w:color w:val="000000"/>
          <w:spacing w:val="0"/>
          <w:w w:val="100"/>
          <w:position w:val="0"/>
        </w:rPr>
        <w:t>本集团上一年度财务报表中未披露重大经营租赁。</w:t>
      </w:r>
    </w:p>
    <w:p>
      <w:pPr>
        <w:pStyle w:val="Style2"/>
        <w:keepNext w:val="0"/>
        <w:keepLines w:val="0"/>
        <w:widowControl w:val="0"/>
        <w:numPr>
          <w:ilvl w:val="0"/>
          <w:numId w:val="45"/>
        </w:numPr>
        <w:shd w:val="clear" w:color="auto" w:fill="auto"/>
        <w:bidi w:val="0"/>
        <w:spacing w:before="0" w:after="0" w:line="308" w:lineRule="exact"/>
        <w:ind w:left="0" w:right="0" w:firstLine="540"/>
        <w:jc w:val="left"/>
      </w:pPr>
      <w:bookmarkStart w:id="488" w:name="bookmark488"/>
      <w:bookmarkEnd w:id="488"/>
      <w:r>
        <w:rPr>
          <w:color w:val="000000"/>
          <w:spacing w:val="0"/>
          <w:w w:val="100"/>
          <w:position w:val="0"/>
        </w:rPr>
        <w:t>其他会计政策变更</w:t>
      </w:r>
    </w:p>
    <w:p>
      <w:pPr>
        <w:pStyle w:val="Style2"/>
        <w:keepNext w:val="0"/>
        <w:keepLines w:val="0"/>
        <w:widowControl w:val="0"/>
        <w:shd w:val="clear" w:color="auto" w:fill="auto"/>
        <w:bidi w:val="0"/>
        <w:spacing w:before="0" w:after="0" w:line="308" w:lineRule="exact"/>
        <w:ind w:left="0" w:right="0" w:firstLine="540"/>
        <w:jc w:val="left"/>
      </w:pPr>
      <w:r>
        <w:rPr>
          <w:color w:val="000000"/>
          <w:spacing w:val="0"/>
          <w:w w:val="100"/>
          <w:position w:val="0"/>
        </w:rPr>
        <w:t>无</w:t>
      </w:r>
    </w:p>
    <w:p>
      <w:pPr>
        <w:pStyle w:val="Style2"/>
        <w:keepNext w:val="0"/>
        <w:keepLines w:val="0"/>
        <w:widowControl w:val="0"/>
        <w:shd w:val="clear" w:color="auto" w:fill="auto"/>
        <w:bidi w:val="0"/>
        <w:spacing w:before="0" w:after="0" w:line="308" w:lineRule="exact"/>
        <w:ind w:left="0" w:right="0" w:firstLine="540"/>
        <w:jc w:val="left"/>
      </w:pPr>
      <w:bookmarkStart w:id="489" w:name="bookmark489"/>
      <w:r>
        <w:rPr>
          <w:color w:val="000000"/>
          <w:spacing w:val="0"/>
          <w:w w:val="100"/>
          <w:position w:val="0"/>
        </w:rPr>
        <w:t>（</w:t>
      </w:r>
      <w:bookmarkEnd w:id="489"/>
      <w:r>
        <w:rPr>
          <w:rFonts w:ascii="Arial" w:eastAsia="Arial" w:hAnsi="Arial" w:cs="Arial"/>
          <w:color w:val="000000"/>
          <w:spacing w:val="0"/>
          <w:w w:val="100"/>
          <w:position w:val="0"/>
          <w:sz w:val="24"/>
          <w:szCs w:val="24"/>
        </w:rPr>
        <w:t>2</w:t>
      </w:r>
      <w:r>
        <w:rPr>
          <w:color w:val="000000"/>
          <w:spacing w:val="0"/>
          <w:w w:val="100"/>
          <w:position w:val="0"/>
        </w:rPr>
        <w:t>）会计估计变更</w:t>
      </w:r>
    </w:p>
    <w:p>
      <w:pPr>
        <w:pStyle w:val="Style2"/>
        <w:keepNext w:val="0"/>
        <w:keepLines w:val="0"/>
        <w:widowControl w:val="0"/>
        <w:shd w:val="clear" w:color="auto" w:fill="auto"/>
        <w:bidi w:val="0"/>
        <w:spacing w:before="0" w:after="360" w:line="308" w:lineRule="exact"/>
        <w:ind w:left="0" w:right="0" w:firstLine="540"/>
        <w:jc w:val="left"/>
      </w:pPr>
      <w:r>
        <w:rPr>
          <w:color w:val="000000"/>
          <w:spacing w:val="0"/>
          <w:w w:val="100"/>
          <w:position w:val="0"/>
        </w:rPr>
        <w:t>无</w:t>
      </w:r>
    </w:p>
    <w:p>
      <w:pPr>
        <w:pStyle w:val="Style26"/>
        <w:keepNext/>
        <w:keepLines/>
        <w:widowControl w:val="0"/>
        <w:shd w:val="clear" w:color="auto" w:fill="auto"/>
        <w:tabs>
          <w:tab w:pos="651" w:val="left"/>
        </w:tabs>
        <w:bidi w:val="0"/>
        <w:spacing w:before="0" w:line="308" w:lineRule="exact"/>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color w:val="000000"/>
          <w:spacing w:val="0"/>
          <w:w w:val="100"/>
          <w:position w:val="0"/>
        </w:rPr>
        <w:t>二）</w:t>
        <w:tab/>
        <w:t>公司对重大会计差错更正原因及影响的分析说明</w:t>
      </w:r>
      <w:bookmarkEnd w:id="490"/>
      <w:bookmarkEnd w:id="491"/>
      <w:bookmarkEnd w:id="493"/>
    </w:p>
    <w:p>
      <w:pPr>
        <w:pStyle w:val="Style2"/>
        <w:keepNext w:val="0"/>
        <w:keepLines w:val="0"/>
        <w:widowControl w:val="0"/>
        <w:shd w:val="clear" w:color="auto" w:fill="auto"/>
        <w:tabs>
          <w:tab w:pos="914" w:val="left"/>
        </w:tabs>
        <w:bidi w:val="0"/>
        <w:spacing w:before="0" w:after="360" w:line="308"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1" w:val="left"/>
        </w:tabs>
        <w:bidi w:val="0"/>
        <w:spacing w:before="0" w:after="120" w:line="308"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color w:val="000000"/>
          <w:spacing w:val="0"/>
          <w:w w:val="100"/>
          <w:position w:val="0"/>
        </w:rPr>
        <w:t>三）</w:t>
        <w:tab/>
        <w:t>与前任会计师事务所进行的沟通情况</w:t>
      </w:r>
      <w:bookmarkEnd w:id="494"/>
      <w:bookmarkEnd w:id="495"/>
      <w:bookmarkEnd w:id="497"/>
    </w:p>
    <w:p>
      <w:pPr>
        <w:pStyle w:val="Style2"/>
        <w:keepNext w:val="0"/>
        <w:keepLines w:val="0"/>
        <w:widowControl w:val="0"/>
        <w:shd w:val="clear" w:color="auto" w:fill="auto"/>
        <w:tabs>
          <w:tab w:pos="914" w:val="left"/>
        </w:tabs>
        <w:bidi w:val="0"/>
        <w:spacing w:before="0" w:after="0" w:line="293"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08" w:lineRule="exact"/>
        <w:ind w:left="0" w:right="0" w:firstLine="600"/>
        <w:jc w:val="both"/>
      </w:pPr>
      <w:r>
        <w:rPr>
          <w:color w:val="000000"/>
          <w:spacing w:val="0"/>
          <w:w w:val="100"/>
          <w:position w:val="0"/>
        </w:rPr>
        <w:t>公司原会计师事务所瑞华会计师事务所（特殊普通合伙）黑龙江分所已整体加入 中审众环会计师事务所（特殊普通合伙），与中审众环会计师事务所（特殊普通合伙） 黑龙江分所完成了合并，全部人员、业务分阶段转入中审众环会计师事务所（特殊普 通合伙）黑龙江分所，并占主导地位。详见公司“关于变更会计师事务所的公告”（编 号：</w:t>
      </w:r>
      <w:r>
        <w:rPr>
          <w:rFonts w:ascii="Arial" w:eastAsia="Arial" w:hAnsi="Arial" w:cs="Arial"/>
          <w:color w:val="000000"/>
          <w:spacing w:val="0"/>
          <w:w w:val="100"/>
          <w:position w:val="0"/>
          <w:sz w:val="24"/>
          <w:szCs w:val="24"/>
        </w:rPr>
        <w:t>2021-008</w:t>
      </w:r>
      <w:r>
        <w:rPr>
          <w:color w:val="000000"/>
          <w:spacing w:val="0"/>
          <w:w w:val="100"/>
          <w:position w:val="0"/>
        </w:rPr>
        <w:t>）</w:t>
      </w:r>
    </w:p>
    <w:p>
      <w:pPr>
        <w:pStyle w:val="Style26"/>
        <w:keepNext/>
        <w:keepLines/>
        <w:widowControl w:val="0"/>
        <w:shd w:val="clear" w:color="auto" w:fill="auto"/>
        <w:bidi w:val="0"/>
        <w:spacing w:before="0" w:after="12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color w:val="000000"/>
          <w:spacing w:val="0"/>
          <w:w w:val="100"/>
          <w:position w:val="0"/>
        </w:rPr>
        <w:t>四）其他说明</w:t>
      </w:r>
      <w:bookmarkEnd w:id="498"/>
      <w:bookmarkEnd w:id="499"/>
      <w:bookmarkEnd w:id="501"/>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115" w:right="0" w:firstLine="0"/>
        <w:jc w:val="left"/>
      </w:pPr>
      <w:r>
        <w:rPr>
          <w:color w:val="000000"/>
          <w:spacing w:val="0"/>
          <w:w w:val="100"/>
          <w:position w:val="0"/>
        </w:rPr>
        <w:t>六、聘任、解聘会计师事务所情况</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 币种：人民币</w:t>
      </w:r>
    </w:p>
    <w:tbl>
      <w:tblPr>
        <w:tblOverlap w:val="never"/>
        <w:jc w:val="center"/>
        <w:tblLayout w:type="fixed"/>
      </w:tblPr>
      <w:tblGrid>
        <w:gridCol w:w="3110"/>
        <w:gridCol w:w="2981"/>
        <w:gridCol w:w="3019"/>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瑞华会计师事务所（特殊普 通合伙）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中审众环会计师事务所（特 殊普通合伙）</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1,970,000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24"/>
                <w:szCs w:val="24"/>
              </w:rPr>
            </w:pPr>
            <w:r>
              <w:rPr>
                <w:rFonts w:ascii="Arial" w:eastAsia="Arial" w:hAnsi="Arial" w:cs="Arial"/>
                <w:color w:val="000000"/>
                <w:spacing w:val="0"/>
                <w:w w:val="100"/>
                <w:position w:val="0"/>
                <w:sz w:val="24"/>
                <w:szCs w:val="24"/>
              </w:rPr>
              <w:t>1,970,000</w:t>
            </w:r>
          </w:p>
        </w:tc>
      </w:tr>
      <w:tr>
        <w:trPr>
          <w:trHeight w:val="69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境内会计师事务所审计年 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w:t>
            </w:r>
          </w:p>
        </w:tc>
      </w:tr>
    </w:tbl>
    <w:p>
      <w:pPr>
        <w:widowControl w:val="0"/>
        <w:spacing w:after="299" w:line="1" w:lineRule="exact"/>
      </w:pPr>
    </w:p>
    <w:tbl>
      <w:tblPr>
        <w:tblOverlap w:val="never"/>
        <w:jc w:val="center"/>
        <w:tblLayout w:type="fixed"/>
      </w:tblPr>
      <w:tblGrid>
        <w:gridCol w:w="3110"/>
        <w:gridCol w:w="2981"/>
        <w:gridCol w:w="3019"/>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9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内部控制审计会计师事务 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中审众环会计师事务所（特 殊普通合伙）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24"/>
                <w:szCs w:val="24"/>
              </w:rPr>
            </w:pPr>
            <w:r>
              <w:rPr>
                <w:rFonts w:ascii="Arial" w:eastAsia="Arial" w:hAnsi="Arial" w:cs="Arial"/>
                <w:color w:val="000000"/>
                <w:spacing w:val="0"/>
                <w:w w:val="100"/>
                <w:position w:val="0"/>
                <w:sz w:val="24"/>
                <w:szCs w:val="24"/>
              </w:rPr>
              <w:t>1,000,000</w:t>
            </w:r>
          </w:p>
        </w:tc>
      </w:tr>
    </w:tbl>
    <w:p>
      <w:pPr>
        <w:widowControl w:val="0"/>
        <w:spacing w:after="299" w:line="1" w:lineRule="exact"/>
      </w:pP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00" w:line="314" w:lineRule="exact"/>
        <w:ind w:left="0" w:right="0" w:firstLine="600"/>
        <w:jc w:val="both"/>
      </w:pPr>
      <w:r>
        <w:rPr>
          <w:color w:val="000000"/>
          <w:spacing w:val="0"/>
          <w:w w:val="100"/>
          <w:position w:val="0"/>
        </w:rPr>
        <w:t>经公司</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日召开的第七届董事会第二次会议、</w:t>
      </w:r>
      <w:r>
        <w:rPr>
          <w:rFonts w:ascii="Arial" w:eastAsia="Arial" w:hAnsi="Arial" w:cs="Arial"/>
          <w:color w:val="000000"/>
          <w:spacing w:val="0"/>
          <w:w w:val="100"/>
          <w:position w:val="0"/>
          <w:sz w:val="24"/>
          <w:szCs w:val="24"/>
        </w:rPr>
        <w:t>2021</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 召开的</w:t>
      </w:r>
      <w:r>
        <w:rPr>
          <w:rFonts w:ascii="Arial" w:eastAsia="Arial" w:hAnsi="Arial" w:cs="Arial"/>
          <w:color w:val="000000"/>
          <w:spacing w:val="0"/>
          <w:w w:val="100"/>
          <w:position w:val="0"/>
          <w:sz w:val="24"/>
          <w:szCs w:val="24"/>
        </w:rPr>
        <w:t>2020</w:t>
      </w:r>
      <w:r>
        <w:rPr>
          <w:color w:val="000000"/>
          <w:spacing w:val="0"/>
          <w:w w:val="100"/>
          <w:position w:val="0"/>
        </w:rPr>
        <w:t>年年度股东大会审议通过后，聘任中审众环会计师事务所（特殊普通合 伙）为公司</w:t>
      </w:r>
      <w:r>
        <w:rPr>
          <w:rFonts w:ascii="Arial" w:eastAsia="Arial" w:hAnsi="Arial" w:cs="Arial"/>
          <w:color w:val="000000"/>
          <w:spacing w:val="0"/>
          <w:w w:val="100"/>
          <w:position w:val="0"/>
          <w:sz w:val="24"/>
          <w:szCs w:val="24"/>
        </w:rPr>
        <w:t>2021</w:t>
      </w:r>
      <w:r>
        <w:rPr>
          <w:color w:val="000000"/>
          <w:spacing w:val="0"/>
          <w:w w:val="100"/>
          <w:position w:val="0"/>
        </w:rPr>
        <w:t>年度财务审计机构和内部控制审计机构</w:t>
      </w:r>
      <w:r>
        <w:rPr>
          <w:rFonts w:ascii="Arial" w:eastAsia="Arial" w:hAnsi="Arial" w:cs="Arial"/>
          <w:color w:val="000000"/>
          <w:spacing w:val="0"/>
          <w:w w:val="100"/>
          <w:position w:val="0"/>
          <w:sz w:val="24"/>
          <w:szCs w:val="24"/>
        </w:rPr>
        <w:t>,</w:t>
      </w:r>
      <w:r>
        <w:rPr>
          <w:color w:val="000000"/>
          <w:spacing w:val="0"/>
          <w:w w:val="100"/>
          <w:position w:val="0"/>
        </w:rPr>
        <w:t>不再聘请瑞华会计师事务所 （特殊普通合伙）为公司</w:t>
      </w:r>
      <w:r>
        <w:rPr>
          <w:rFonts w:ascii="Arial" w:eastAsia="Arial" w:hAnsi="Arial" w:cs="Arial"/>
          <w:color w:val="000000"/>
          <w:spacing w:val="0"/>
          <w:w w:val="100"/>
          <w:position w:val="0"/>
          <w:sz w:val="24"/>
          <w:szCs w:val="24"/>
        </w:rPr>
        <w:t>2021</w:t>
      </w:r>
      <w:r>
        <w:rPr>
          <w:color w:val="000000"/>
          <w:spacing w:val="0"/>
          <w:w w:val="100"/>
          <w:position w:val="0"/>
        </w:rPr>
        <w:t>年度财务审计机构和内部控制审计机构。</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00" w:line="312" w:lineRule="exact"/>
        <w:ind w:left="0" w:right="0" w:firstLine="600"/>
        <w:jc w:val="both"/>
      </w:pPr>
      <w:r>
        <w:rPr>
          <w:color w:val="000000"/>
          <w:spacing w:val="0"/>
          <w:w w:val="100"/>
          <w:position w:val="0"/>
        </w:rPr>
        <w:t>公司原聘任的会计师事务所瑞华会计师事务所（特殊普通合伙）黑龙江分所整体 加入中审众环会计师事务所（特殊普通合伙），与中审众环会计师事务所（特殊普通 合伙）黑龙江分所进行了合并</w:t>
      </w:r>
      <w:r>
        <w:rPr>
          <w:color w:val="000000"/>
          <w:spacing w:val="0"/>
          <w:w w:val="100"/>
          <w:position w:val="0"/>
          <w:sz w:val="28"/>
          <w:szCs w:val="28"/>
        </w:rPr>
        <w:t>，</w:t>
      </w:r>
      <w:r>
        <w:rPr>
          <w:color w:val="000000"/>
          <w:spacing w:val="0"/>
          <w:w w:val="100"/>
          <w:position w:val="0"/>
        </w:rPr>
        <w:t>全部人员、业务分阶段转入中审众环会计师事务所（特 殊普通合伙）黑龙江分所，并占主导地位。鉴于中审众环会计师事务所（特殊普通合 伙）拥有证券业务审计从业资格，具备为上市公司提供审计服务的经验和能力，考虑 业务的连续性、对公司的了解程度等因素，公司按规定履行相关程序并经公司</w:t>
      </w:r>
      <w:r>
        <w:rPr>
          <w:rFonts w:ascii="Arial" w:eastAsia="Arial" w:hAnsi="Arial" w:cs="Arial"/>
          <w:color w:val="000000"/>
          <w:spacing w:val="0"/>
          <w:w w:val="100"/>
          <w:position w:val="0"/>
          <w:sz w:val="24"/>
          <w:szCs w:val="24"/>
        </w:rPr>
        <w:t xml:space="preserve">2021 </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26</w:t>
      </w:r>
      <w:r>
        <w:rPr>
          <w:color w:val="000000"/>
          <w:spacing w:val="0"/>
          <w:w w:val="100"/>
          <w:position w:val="0"/>
        </w:rPr>
        <w:t>日召开的第七届董事会第二次会议、</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22</w:t>
      </w:r>
      <w:r>
        <w:rPr>
          <w:color w:val="000000"/>
          <w:spacing w:val="0"/>
          <w:w w:val="100"/>
          <w:position w:val="0"/>
        </w:rPr>
        <w:t>日召开的</w:t>
      </w:r>
      <w:r>
        <w:rPr>
          <w:rFonts w:ascii="Arial" w:eastAsia="Arial" w:hAnsi="Arial" w:cs="Arial"/>
          <w:color w:val="000000"/>
          <w:spacing w:val="0"/>
          <w:w w:val="100"/>
          <w:position w:val="0"/>
          <w:sz w:val="24"/>
          <w:szCs w:val="24"/>
        </w:rPr>
        <w:t>2020</w:t>
      </w:r>
      <w:r>
        <w:rPr>
          <w:color w:val="000000"/>
          <w:spacing w:val="0"/>
          <w:w w:val="100"/>
          <w:position w:val="0"/>
        </w:rPr>
        <w:t>年年 度股东大会审议通过后，聘任中审众环会计师事务所（特殊普通合伙）为公司</w:t>
      </w:r>
      <w:r>
        <w:rPr>
          <w:rFonts w:ascii="Arial" w:eastAsia="Arial" w:hAnsi="Arial" w:cs="Arial"/>
          <w:color w:val="000000"/>
          <w:spacing w:val="0"/>
          <w:w w:val="100"/>
          <w:position w:val="0"/>
          <w:sz w:val="24"/>
          <w:szCs w:val="24"/>
        </w:rPr>
        <w:t xml:space="preserve">2021 </w:t>
      </w:r>
      <w:r>
        <w:rPr>
          <w:color w:val="000000"/>
          <w:spacing w:val="0"/>
          <w:w w:val="100"/>
          <w:position w:val="0"/>
        </w:rPr>
        <w:t>年度财务审计机构和内部控制审计机构。</w:t>
      </w:r>
    </w:p>
    <w:p>
      <w:pPr>
        <w:pStyle w:val="Style26"/>
        <w:keepNext/>
        <w:keepLines/>
        <w:widowControl w:val="0"/>
        <w:shd w:val="clear" w:color="auto" w:fill="auto"/>
        <w:bidi w:val="0"/>
        <w:spacing w:before="0" w:after="40" w:line="312" w:lineRule="exact"/>
        <w:ind w:left="0" w:right="0" w:firstLine="0"/>
        <w:jc w:val="both"/>
      </w:pPr>
      <w:bookmarkStart w:id="502" w:name="bookmark502"/>
      <w:bookmarkStart w:id="503" w:name="bookmark503"/>
      <w:bookmarkStart w:id="504" w:name="bookmark504"/>
      <w:bookmarkStart w:id="505" w:name="bookmark505"/>
      <w:r>
        <w:rPr>
          <w:color w:val="000000"/>
          <w:spacing w:val="0"/>
          <w:w w:val="100"/>
          <w:position w:val="0"/>
        </w:rPr>
        <w:t>七</w:t>
      </w:r>
      <w:bookmarkEnd w:id="504"/>
      <w:r>
        <w:rPr>
          <w:color w:val="000000"/>
          <w:spacing w:val="0"/>
          <w:w w:val="100"/>
          <w:position w:val="0"/>
        </w:rPr>
        <w:t>、面临退市风险的情况</w:t>
      </w:r>
      <w:bookmarkEnd w:id="502"/>
      <w:bookmarkEnd w:id="503"/>
      <w:bookmarkEnd w:id="505"/>
    </w:p>
    <w:p>
      <w:pPr>
        <w:pStyle w:val="Style26"/>
        <w:keepNext/>
        <w:keepLines/>
        <w:widowControl w:val="0"/>
        <w:shd w:val="clear" w:color="auto" w:fill="auto"/>
        <w:bidi w:val="0"/>
        <w:spacing w:before="0" w:after="40" w:line="312" w:lineRule="exact"/>
        <w:ind w:left="0" w:right="0" w:firstLine="0"/>
        <w:jc w:val="both"/>
      </w:pPr>
      <w:bookmarkStart w:id="502" w:name="bookmark502"/>
      <w:bookmarkStart w:id="503" w:name="bookmark503"/>
      <w:bookmarkStart w:id="506" w:name="bookmark506"/>
      <w:bookmarkStart w:id="507" w:name="bookmark507"/>
      <w:r>
        <w:rPr>
          <w:color w:val="000000"/>
          <w:spacing w:val="0"/>
          <w:w w:val="100"/>
          <w:position w:val="0"/>
        </w:rPr>
        <w:t>（</w:t>
      </w:r>
      <w:bookmarkEnd w:id="506"/>
      <w:r>
        <w:rPr>
          <w:color w:val="000000"/>
          <w:spacing w:val="0"/>
          <w:w w:val="100"/>
          <w:position w:val="0"/>
        </w:rPr>
        <w:t>一）导致退市风险警示的原因</w:t>
      </w:r>
      <w:bookmarkEnd w:id="502"/>
      <w:bookmarkEnd w:id="503"/>
      <w:bookmarkEnd w:id="507"/>
    </w:p>
    <w:p>
      <w:pPr>
        <w:pStyle w:val="Style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rPr>
        <w:t>（</w:t>
      </w:r>
      <w:bookmarkEnd w:id="510"/>
      <w:r>
        <w:rPr>
          <w:color w:val="000000"/>
          <w:spacing w:val="0"/>
          <w:w w:val="100"/>
          <w:position w:val="0"/>
        </w:rPr>
        <w:t>二）公司拟采取的应对措施</w:t>
      </w:r>
      <w:bookmarkEnd w:id="508"/>
      <w:bookmarkEnd w:id="509"/>
      <w:bookmarkEnd w:id="511"/>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color w:val="000000"/>
          <w:spacing w:val="0"/>
          <w:w w:val="100"/>
          <w:position w:val="0"/>
        </w:rPr>
        <w:t>三）面临终止上市的情况和原因</w:t>
      </w:r>
      <w:bookmarkEnd w:id="512"/>
      <w:bookmarkEnd w:id="513"/>
      <w:bookmarkEnd w:id="515"/>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八</w:t>
      </w:r>
      <w:bookmarkEnd w:id="518"/>
      <w:r>
        <w:rPr>
          <w:color w:val="000000"/>
          <w:spacing w:val="0"/>
          <w:w w:val="100"/>
          <w:position w:val="0"/>
        </w:rPr>
        <w:t>、破产重整相关事项</w:t>
      </w:r>
      <w:bookmarkEnd w:id="516"/>
      <w:bookmarkEnd w:id="517"/>
      <w:bookmarkEnd w:id="519"/>
    </w:p>
    <w:p>
      <w:pPr>
        <w:pStyle w:val="Style2"/>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87" w:right="1050" w:bottom="1476" w:left="1620"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80" w:after="80" w:line="240" w:lineRule="auto"/>
        <w:ind w:left="0" w:right="0" w:firstLine="880"/>
        <w:jc w:val="left"/>
      </w:pPr>
      <w:bookmarkStart w:id="520" w:name="bookmark520"/>
      <w:bookmarkStart w:id="521" w:name="bookmark521"/>
      <w:bookmarkStart w:id="522" w:name="bookmark522"/>
      <w:bookmarkStart w:id="523" w:name="bookmark523"/>
      <w:r>
        <w:rPr>
          <w:color w:val="000000"/>
          <w:spacing w:val="0"/>
          <w:w w:val="100"/>
          <w:position w:val="0"/>
        </w:rPr>
        <w:t>九</w:t>
      </w:r>
      <w:bookmarkEnd w:id="522"/>
      <w:r>
        <w:rPr>
          <w:color w:val="000000"/>
          <w:spacing w:val="0"/>
          <w:w w:val="100"/>
          <w:position w:val="0"/>
        </w:rPr>
        <w:t>、重大诉讼、仲裁事项</w:t>
      </w:r>
      <w:bookmarkEnd w:id="520"/>
      <w:bookmarkEnd w:id="521"/>
      <w:bookmarkEnd w:id="523"/>
    </w:p>
    <w:p>
      <w:pPr>
        <w:pStyle w:val="Style2"/>
        <w:keepNext w:val="0"/>
        <w:keepLines w:val="0"/>
        <w:widowControl w:val="0"/>
        <w:shd w:val="clear" w:color="auto" w:fill="auto"/>
        <w:bidi w:val="0"/>
        <w:spacing w:before="0" w:after="80" w:line="240" w:lineRule="auto"/>
        <w:ind w:left="0" w:right="0" w:firstLine="8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bidi w:val="0"/>
        <w:spacing w:before="0" w:after="80" w:line="240" w:lineRule="auto"/>
        <w:ind w:left="0" w:right="0" w:firstLine="880"/>
        <w:jc w:val="left"/>
      </w:pPr>
      <w:bookmarkStart w:id="524" w:name="bookmark524"/>
      <w:r>
        <w:rPr>
          <w:rFonts w:ascii="Calibri" w:eastAsia="Calibri" w:hAnsi="Calibri" w:cs="Calibri"/>
          <w:b/>
          <w:bCs/>
          <w:color w:val="000000"/>
          <w:spacing w:val="0"/>
          <w:w w:val="100"/>
          <w:position w:val="0"/>
          <w:sz w:val="24"/>
          <w:szCs w:val="24"/>
        </w:rPr>
        <w:t>（</w:t>
      </w:r>
      <w:bookmarkEnd w:id="524"/>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诉讼、仲裁事项已在临时公告披露且无后续进展的</w:t>
      </w:r>
    </w:p>
    <w:p>
      <w:pPr>
        <w:pStyle w:val="Style2"/>
        <w:keepNext w:val="0"/>
        <w:keepLines w:val="0"/>
        <w:widowControl w:val="0"/>
        <w:shd w:val="clear" w:color="auto" w:fill="auto"/>
        <w:bidi w:val="0"/>
        <w:spacing w:before="0" w:after="400" w:line="240" w:lineRule="auto"/>
        <w:ind w:left="0" w:right="0" w:firstLine="8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80" w:line="240" w:lineRule="auto"/>
        <w:ind w:left="0" w:right="0" w:firstLine="880"/>
        <w:jc w:val="left"/>
      </w:pPr>
      <w:bookmarkStart w:id="525" w:name="bookmark525"/>
      <w:bookmarkStart w:id="526" w:name="bookmark526"/>
      <w:bookmarkStart w:id="527" w:name="bookmark527"/>
      <w:bookmarkStart w:id="528" w:name="bookmark528"/>
      <w:r>
        <w:rPr>
          <w:rFonts w:ascii="Calibri" w:eastAsia="Calibri" w:hAnsi="Calibri" w:cs="Calibri"/>
          <w:color w:val="000000"/>
          <w:spacing w:val="0"/>
          <w:w w:val="100"/>
          <w:position w:val="0"/>
          <w:sz w:val="24"/>
          <w:szCs w:val="24"/>
        </w:rPr>
        <w:t>（</w:t>
      </w:r>
      <w:bookmarkEnd w:id="527"/>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临时公告未披露或有后续进展的诉讼、仲裁情况</w:t>
      </w:r>
      <w:bookmarkEnd w:id="525"/>
      <w:bookmarkEnd w:id="526"/>
      <w:bookmarkEnd w:id="528"/>
    </w:p>
    <w:p>
      <w:pPr>
        <w:pStyle w:val="Style2"/>
        <w:keepNext w:val="0"/>
        <w:keepLines w:val="0"/>
        <w:widowControl w:val="0"/>
        <w:shd w:val="clear" w:color="auto" w:fill="auto"/>
        <w:bidi w:val="0"/>
        <w:spacing w:before="0" w:after="80" w:line="240" w:lineRule="auto"/>
        <w:ind w:left="0" w:right="0" w:firstLine="88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bidi w:val="0"/>
        <w:spacing w:before="0" w:after="180" w:line="240" w:lineRule="auto"/>
        <w:ind w:left="0" w:right="900" w:firstLine="0"/>
        <w:jc w:val="right"/>
      </w:pPr>
      <w:r>
        <w:rPr>
          <w:color w:val="000000"/>
          <w:spacing w:val="0"/>
          <w:w w:val="100"/>
          <w:position w:val="0"/>
        </w:rPr>
        <w:t>单位:元币种:人民币</w:t>
      </w:r>
    </w:p>
    <w:p>
      <w:pPr>
        <w:pStyle w:val="Style43"/>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w:t>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79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起诉</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5"/>
                <w:szCs w:val="15"/>
              </w:rPr>
              <w:t>（</w:t>
            </w:r>
            <w:r>
              <w:rPr>
                <w:color w:val="000000"/>
                <w:spacing w:val="0"/>
                <w:w w:val="100"/>
                <w:position w:val="0"/>
                <w:sz w:val="14"/>
                <w:szCs w:val="14"/>
              </w:rPr>
              <w:t>申请</w:t>
            </w: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应诉</w:t>
            </w:r>
            <w:r>
              <w:rPr>
                <w:rFonts w:ascii="Arial" w:eastAsia="Arial" w:hAnsi="Arial" w:cs="Arial"/>
                <w:color w:val="000000"/>
                <w:spacing w:val="0"/>
                <w:w w:val="100"/>
                <w:position w:val="0"/>
                <w:sz w:val="15"/>
                <w:szCs w:val="15"/>
              </w:rPr>
              <w:t>（</w:t>
            </w:r>
            <w:r>
              <w:rPr>
                <w:color w:val="000000"/>
                <w:spacing w:val="0"/>
                <w:w w:val="100"/>
                <w:position w:val="0"/>
                <w:sz w:val="14"/>
                <w:szCs w:val="14"/>
              </w:rPr>
              <w:t>被 申请</w:t>
            </w:r>
            <w:r>
              <w:rPr>
                <w:rFonts w:ascii="Arial" w:eastAsia="Arial" w:hAnsi="Arial" w:cs="Arial"/>
                <w:color w:val="000000"/>
                <w:spacing w:val="0"/>
                <w:w w:val="100"/>
                <w:position w:val="0"/>
                <w:sz w:val="15"/>
                <w:szCs w:val="15"/>
              </w:rPr>
              <w:t>）</w:t>
            </w:r>
            <w:r>
              <w:rPr>
                <w:color w:val="000000"/>
                <w:spacing w:val="0"/>
                <w:w w:val="100"/>
                <w:position w:val="0"/>
                <w:sz w:val="14"/>
                <w:szCs w:val="14"/>
              </w:rPr>
              <w:t>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承担连 带责任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仲裁</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诉讼</w:t>
            </w:r>
            <w:r>
              <w:rPr>
                <w:rFonts w:ascii="Arial" w:eastAsia="Arial" w:hAnsi="Arial" w:cs="Arial"/>
                <w:color w:val="000000"/>
                <w:spacing w:val="0"/>
                <w:w w:val="100"/>
                <w:position w:val="0"/>
                <w:sz w:val="15"/>
                <w:szCs w:val="15"/>
              </w:rPr>
              <w:t>（</w:t>
            </w:r>
            <w:r>
              <w:rPr>
                <w:color w:val="000000"/>
                <w:spacing w:val="0"/>
                <w:w w:val="100"/>
                <w:position w:val="0"/>
                <w:sz w:val="14"/>
                <w:szCs w:val="14"/>
              </w:rPr>
              <w:t>仲裁</w:t>
            </w:r>
            <w:r>
              <w:rPr>
                <w:rFonts w:ascii="Arial" w:eastAsia="Arial" w:hAnsi="Arial" w:cs="Arial"/>
                <w:color w:val="000000"/>
                <w:spacing w:val="0"/>
                <w:w w:val="100"/>
                <w:position w:val="0"/>
                <w:sz w:val="15"/>
                <w:szCs w:val="15"/>
              </w:rPr>
              <w:t>）</w:t>
            </w:r>
            <w:r>
              <w:rPr>
                <w:color w:val="000000"/>
                <w:spacing w:val="0"/>
                <w:w w:val="100"/>
                <w:position w:val="0"/>
                <w:sz w:val="14"/>
                <w:szCs w:val="14"/>
              </w:rPr>
              <w:t>基本情况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诉讼</w:t>
            </w:r>
            <w:r>
              <w:rPr>
                <w:rFonts w:ascii="Arial" w:eastAsia="Arial" w:hAnsi="Arial" w:cs="Arial"/>
                <w:color w:val="000000"/>
                <w:spacing w:val="0"/>
                <w:w w:val="100"/>
                <w:position w:val="0"/>
                <w:sz w:val="15"/>
                <w:szCs w:val="15"/>
              </w:rPr>
              <w:t>（</w:t>
            </w:r>
            <w:r>
              <w:rPr>
                <w:color w:val="000000"/>
                <w:spacing w:val="0"/>
                <w:w w:val="100"/>
                <w:position w:val="0"/>
                <w:sz w:val="14"/>
                <w:szCs w:val="14"/>
              </w:rPr>
              <w:t>仲裁</w:t>
            </w:r>
            <w:r>
              <w:rPr>
                <w:rFonts w:ascii="Arial" w:eastAsia="Arial" w:hAnsi="Arial" w:cs="Arial"/>
                <w:color w:val="000000"/>
                <w:spacing w:val="0"/>
                <w:w w:val="100"/>
                <w:position w:val="0"/>
                <w:sz w:val="15"/>
                <w:szCs w:val="15"/>
              </w:rPr>
              <w:t>）</w:t>
            </w:r>
            <w:r>
              <w:rPr>
                <w:color w:val="000000"/>
                <w:spacing w:val="0"/>
                <w:w w:val="100"/>
                <w:position w:val="0"/>
                <w:sz w:val="14"/>
                <w:szCs w:val="14"/>
              </w:rPr>
              <w:t>涉及 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center"/>
              <w:rPr>
                <w:sz w:val="14"/>
                <w:szCs w:val="14"/>
              </w:rPr>
            </w:pPr>
            <w:r>
              <w:rPr>
                <w:color w:val="000000"/>
                <w:spacing w:val="0"/>
                <w:w w:val="100"/>
                <w:position w:val="0"/>
                <w:sz w:val="14"/>
                <w:szCs w:val="14"/>
              </w:rPr>
              <w:t>诉讼</w:t>
            </w:r>
            <w:r>
              <w:rPr>
                <w:rFonts w:ascii="Arial" w:eastAsia="Arial" w:hAnsi="Arial" w:cs="Arial"/>
                <w:color w:val="000000"/>
                <w:spacing w:val="0"/>
                <w:w w:val="100"/>
                <w:position w:val="0"/>
                <w:sz w:val="15"/>
                <w:szCs w:val="15"/>
              </w:rPr>
              <w:t>（</w:t>
            </w:r>
            <w:r>
              <w:rPr>
                <w:color w:val="000000"/>
                <w:spacing w:val="0"/>
                <w:w w:val="100"/>
                <w:position w:val="0"/>
                <w:sz w:val="14"/>
                <w:szCs w:val="14"/>
              </w:rPr>
              <w:t>仲裁</w:t>
            </w:r>
            <w:r>
              <w:rPr>
                <w:color w:val="000000"/>
                <w:spacing w:val="0"/>
                <w:w w:val="100"/>
                <w:position w:val="0"/>
                <w:sz w:val="18"/>
                <w:szCs w:val="18"/>
              </w:rPr>
              <w:t>）</w:t>
            </w:r>
            <w:r>
              <w:rPr>
                <w:rFonts w:ascii="Arial" w:eastAsia="Arial" w:hAnsi="Arial" w:cs="Arial"/>
                <w:color w:val="000000"/>
                <w:spacing w:val="0"/>
                <w:w w:val="100"/>
                <w:position w:val="0"/>
                <w:sz w:val="15"/>
                <w:szCs w:val="15"/>
              </w:rPr>
              <w:t xml:space="preserve"> </w:t>
            </w:r>
            <w:r>
              <w:rPr>
                <w:color w:val="000000"/>
                <w:spacing w:val="0"/>
                <w:w w:val="100"/>
                <w:position w:val="0"/>
                <w:sz w:val="14"/>
                <w:szCs w:val="14"/>
              </w:rPr>
              <w:t>是否形成预 计负债及金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诉讼</w:t>
            </w:r>
            <w:r>
              <w:rPr>
                <w:rFonts w:ascii="Arial" w:eastAsia="Arial" w:hAnsi="Arial" w:cs="Arial"/>
                <w:color w:val="000000"/>
                <w:spacing w:val="0"/>
                <w:w w:val="100"/>
                <w:position w:val="0"/>
                <w:sz w:val="15"/>
                <w:szCs w:val="15"/>
              </w:rPr>
              <w:t>（</w:t>
            </w:r>
            <w:r>
              <w:rPr>
                <w:color w:val="000000"/>
                <w:spacing w:val="0"/>
                <w:w w:val="100"/>
                <w:position w:val="0"/>
                <w:sz w:val="14"/>
                <w:szCs w:val="14"/>
              </w:rPr>
              <w:t>仲裁</w:t>
            </w:r>
            <w:r>
              <w:rPr>
                <w:rFonts w:ascii="Arial" w:eastAsia="Arial" w:hAnsi="Arial" w:cs="Arial"/>
                <w:color w:val="000000"/>
                <w:spacing w:val="0"/>
                <w:w w:val="100"/>
                <w:position w:val="0"/>
                <w:sz w:val="15"/>
                <w:szCs w:val="15"/>
              </w:rPr>
              <w:t>）</w:t>
            </w:r>
            <w:r>
              <w:rPr>
                <w:color w:val="000000"/>
                <w:spacing w:val="0"/>
                <w:w w:val="100"/>
                <w:position w:val="0"/>
                <w:sz w:val="14"/>
                <w:szCs w:val="14"/>
              </w:rPr>
              <w:t>进展情况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诉讼</w:t>
            </w:r>
            <w:r>
              <w:rPr>
                <w:rFonts w:ascii="Arial" w:eastAsia="Arial" w:hAnsi="Arial" w:cs="Arial"/>
                <w:color w:val="000000"/>
                <w:spacing w:val="0"/>
                <w:w w:val="100"/>
                <w:position w:val="0"/>
                <w:sz w:val="15"/>
                <w:szCs w:val="15"/>
              </w:rPr>
              <w:t>（</w:t>
            </w:r>
            <w:r>
              <w:rPr>
                <w:color w:val="000000"/>
                <w:spacing w:val="0"/>
                <w:w w:val="100"/>
                <w:position w:val="0"/>
                <w:sz w:val="14"/>
                <w:szCs w:val="14"/>
              </w:rPr>
              <w:t>仲裁</w:t>
            </w:r>
            <w:r>
              <w:rPr>
                <w:rFonts w:ascii="Arial" w:eastAsia="Arial" w:hAnsi="Arial" w:cs="Arial"/>
                <w:color w:val="000000"/>
                <w:spacing w:val="0"/>
                <w:w w:val="100"/>
                <w:position w:val="0"/>
                <w:sz w:val="15"/>
                <w:szCs w:val="15"/>
              </w:rPr>
              <w:t>）</w:t>
            </w:r>
            <w:r>
              <w:rPr>
                <w:color w:val="000000"/>
                <w:spacing w:val="0"/>
                <w:w w:val="100"/>
                <w:position w:val="0"/>
                <w:sz w:val="14"/>
                <w:szCs w:val="14"/>
              </w:rPr>
              <w:t>审理结果及影响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诉讼</w:t>
            </w:r>
            <w:r>
              <w:rPr>
                <w:rFonts w:ascii="Arial" w:eastAsia="Arial" w:hAnsi="Arial" w:cs="Arial"/>
                <w:color w:val="000000"/>
                <w:spacing w:val="0"/>
                <w:w w:val="100"/>
                <w:position w:val="0"/>
                <w:sz w:val="15"/>
                <w:szCs w:val="15"/>
              </w:rPr>
              <w:t>（</w:t>
            </w:r>
            <w:r>
              <w:rPr>
                <w:color w:val="000000"/>
                <w:spacing w:val="0"/>
                <w:w w:val="100"/>
                <w:position w:val="0"/>
                <w:sz w:val="14"/>
                <w:szCs w:val="14"/>
              </w:rPr>
              <w:t>仲裁</w:t>
            </w:r>
            <w:r>
              <w:rPr>
                <w:rFonts w:ascii="Arial" w:eastAsia="Arial" w:hAnsi="Arial" w:cs="Arial"/>
                <w:color w:val="000000"/>
                <w:spacing w:val="0"/>
                <w:w w:val="100"/>
                <w:position w:val="0"/>
                <w:sz w:val="15"/>
                <w:szCs w:val="15"/>
              </w:rPr>
              <w:t>）</w:t>
            </w:r>
            <w:r>
              <w:rPr>
                <w:color w:val="000000"/>
                <w:spacing w:val="0"/>
                <w:w w:val="100"/>
                <w:position w:val="0"/>
                <w:sz w:val="14"/>
                <w:szCs w:val="14"/>
              </w:rPr>
              <w:t>判决执行情况</w:t>
            </w:r>
          </w:p>
        </w:tc>
      </w:tr>
      <w:tr>
        <w:trPr>
          <w:trHeight w:val="21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8" w:lineRule="exact"/>
              <w:ind w:left="0" w:right="0" w:firstLine="14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哈尔滨兴 隆饲料经 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9" w:lineRule="exact"/>
              <w:ind w:left="0" w:right="0" w:firstLine="0"/>
              <w:jc w:val="left"/>
              <w:rPr>
                <w:sz w:val="14"/>
                <w:szCs w:val="14"/>
              </w:rPr>
            </w:pPr>
            <w:r>
              <w:rPr>
                <w:rFonts w:ascii="Arial" w:eastAsia="Arial" w:hAnsi="Arial" w:cs="Arial"/>
                <w:color w:val="000000"/>
                <w:spacing w:val="0"/>
                <w:w w:val="100"/>
                <w:position w:val="0"/>
                <w:sz w:val="15"/>
                <w:szCs w:val="15"/>
              </w:rPr>
              <w:t>2010</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月，公司原国际部与兴隆饲 料公司签定玉米采购合同，形成欠款， 公司向法院提起诉讼。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2,059,492.13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被告于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13</w:t>
            </w:r>
            <w:r>
              <w:rPr>
                <w:color w:val="000000"/>
                <w:spacing w:val="0"/>
                <w:w w:val="100"/>
                <w:position w:val="0"/>
                <w:sz w:val="14"/>
                <w:szCs w:val="14"/>
              </w:rPr>
              <w:t xml:space="preserve">日提起 反诉，诉讼请求为公司给付 </w:t>
            </w:r>
            <w:r>
              <w:rPr>
                <w:rFonts w:ascii="Arial" w:eastAsia="Arial" w:hAnsi="Arial" w:cs="Arial"/>
                <w:color w:val="000000"/>
                <w:spacing w:val="0"/>
                <w:w w:val="100"/>
                <w:position w:val="0"/>
                <w:sz w:val="15"/>
                <w:szCs w:val="15"/>
              </w:rPr>
              <w:t>294.4</w:t>
            </w:r>
            <w:r>
              <w:rPr>
                <w:color w:val="000000"/>
                <w:spacing w:val="0"/>
                <w:w w:val="100"/>
                <w:position w:val="0"/>
                <w:sz w:val="14"/>
                <w:szCs w:val="14"/>
              </w:rPr>
              <w:t>万元，法院经三次开庭审 理，于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日作出</w:t>
            </w:r>
          </w:p>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2013</w:t>
            </w:r>
            <w:r>
              <w:rPr>
                <w:color w:val="000000"/>
                <w:spacing w:val="0"/>
                <w:w w:val="100"/>
                <w:position w:val="0"/>
                <w:sz w:val="14"/>
                <w:szCs w:val="14"/>
              </w:rPr>
              <w:t>）绥商初字第</w:t>
            </w:r>
            <w:r>
              <w:rPr>
                <w:rFonts w:ascii="Arial" w:eastAsia="Arial" w:hAnsi="Arial" w:cs="Arial"/>
                <w:color w:val="000000"/>
                <w:spacing w:val="0"/>
                <w:w w:val="100"/>
                <w:position w:val="0"/>
                <w:sz w:val="15"/>
                <w:szCs w:val="15"/>
              </w:rPr>
              <w:t>144</w:t>
            </w:r>
            <w:r>
              <w:rPr>
                <w:color w:val="000000"/>
                <w:spacing w:val="0"/>
                <w:w w:val="100"/>
                <w:position w:val="0"/>
                <w:sz w:val="14"/>
                <w:szCs w:val="14"/>
              </w:rPr>
              <w:t>号民 事判决书；被告不服一审判决， 向黑龙江省农垦中级法院提起 上诉，农垦中院于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月</w:t>
            </w:r>
            <w:r>
              <w:rPr>
                <w:rFonts w:ascii="Arial" w:eastAsia="Arial" w:hAnsi="Arial" w:cs="Arial"/>
                <w:color w:val="000000"/>
                <w:spacing w:val="0"/>
                <w:w w:val="100"/>
                <w:position w:val="0"/>
                <w:sz w:val="15"/>
                <w:szCs w:val="15"/>
              </w:rPr>
              <w:t>30</w:t>
            </w:r>
            <w:r>
              <w:rPr>
                <w:color w:val="000000"/>
                <w:spacing w:val="0"/>
                <w:w w:val="100"/>
                <w:position w:val="0"/>
                <w:sz w:val="14"/>
                <w:szCs w:val="14"/>
              </w:rPr>
              <w:t>日作出（</w:t>
            </w:r>
            <w:r>
              <w:rPr>
                <w:rFonts w:ascii="Arial" w:eastAsia="Arial" w:hAnsi="Arial" w:cs="Arial"/>
                <w:color w:val="000000"/>
                <w:spacing w:val="0"/>
                <w:w w:val="100"/>
                <w:position w:val="0"/>
                <w:sz w:val="15"/>
                <w:szCs w:val="15"/>
              </w:rPr>
              <w:t>2014</w:t>
            </w:r>
            <w:r>
              <w:rPr>
                <w:color w:val="000000"/>
                <w:spacing w:val="0"/>
                <w:w w:val="100"/>
                <w:position w:val="0"/>
                <w:sz w:val="14"/>
                <w:szCs w:val="14"/>
              </w:rPr>
              <w:t>）垦商终字 第</w:t>
            </w:r>
            <w:r>
              <w:rPr>
                <w:rFonts w:ascii="Arial" w:eastAsia="Arial" w:hAnsi="Arial" w:cs="Arial"/>
                <w:color w:val="000000"/>
                <w:spacing w:val="0"/>
                <w:w w:val="100"/>
                <w:position w:val="0"/>
                <w:sz w:val="15"/>
                <w:szCs w:val="15"/>
              </w:rPr>
              <w:t>68</w:t>
            </w:r>
            <w:r>
              <w:rPr>
                <w:color w:val="000000"/>
                <w:spacing w:val="0"/>
                <w:w w:val="100"/>
                <w:position w:val="0"/>
                <w:sz w:val="14"/>
                <w:szCs w:val="14"/>
              </w:rPr>
              <w:t>号民事判决书。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一审判决 第一项被告返还公司货款</w:t>
            </w:r>
            <w:r>
              <w:rPr>
                <w:rFonts w:ascii="Arial" w:eastAsia="Arial" w:hAnsi="Arial" w:cs="Arial"/>
                <w:color w:val="000000"/>
                <w:spacing w:val="0"/>
                <w:w w:val="100"/>
                <w:position w:val="0"/>
                <w:sz w:val="15"/>
                <w:szCs w:val="15"/>
              </w:rPr>
              <w:t xml:space="preserve">603,553.10 </w:t>
            </w:r>
            <w:r>
              <w:rPr>
                <w:color w:val="000000"/>
                <w:spacing w:val="0"/>
                <w:w w:val="100"/>
                <w:position w:val="0"/>
                <w:sz w:val="14"/>
                <w:szCs w:val="14"/>
              </w:rPr>
              <w:t>元；第二项被告偿还公司垫付的玉米保管费、仓储 费等费用</w:t>
            </w:r>
            <w:r>
              <w:rPr>
                <w:rFonts w:ascii="Arial" w:eastAsia="Arial" w:hAnsi="Arial" w:cs="Arial"/>
                <w:color w:val="000000"/>
                <w:spacing w:val="0"/>
                <w:w w:val="100"/>
                <w:position w:val="0"/>
                <w:sz w:val="15"/>
                <w:szCs w:val="15"/>
              </w:rPr>
              <w:t>1,321,464.39</w:t>
            </w:r>
            <w:r>
              <w:rPr>
                <w:color w:val="000000"/>
                <w:spacing w:val="0"/>
                <w:w w:val="100"/>
                <w:position w:val="0"/>
                <w:sz w:val="14"/>
                <w:szCs w:val="14"/>
              </w:rPr>
              <w:t>元；第三项被告给付公司利 息</w:t>
            </w:r>
            <w:r>
              <w:rPr>
                <w:rFonts w:ascii="Arial" w:eastAsia="Arial" w:hAnsi="Arial" w:cs="Arial"/>
                <w:color w:val="000000"/>
                <w:spacing w:val="0"/>
                <w:w w:val="100"/>
                <w:position w:val="0"/>
                <w:sz w:val="15"/>
                <w:szCs w:val="15"/>
              </w:rPr>
              <w:t>109,405</w:t>
            </w:r>
            <w:r>
              <w:rPr>
                <w:color w:val="000000"/>
                <w:spacing w:val="0"/>
                <w:w w:val="100"/>
                <w:position w:val="0"/>
                <w:sz w:val="14"/>
                <w:szCs w:val="14"/>
              </w:rPr>
              <w:t>元元；第四项驳回公司其他诉讼请求； 第五项驳回被告全部反诉请求。案件受理费</w:t>
            </w:r>
            <w:r>
              <w:rPr>
                <w:rFonts w:ascii="Arial" w:eastAsia="Arial" w:hAnsi="Arial" w:cs="Arial"/>
                <w:color w:val="000000"/>
                <w:spacing w:val="0"/>
                <w:w w:val="100"/>
                <w:position w:val="0"/>
                <w:sz w:val="15"/>
                <w:szCs w:val="15"/>
              </w:rPr>
              <w:t xml:space="preserve">24,151 </w:t>
            </w:r>
            <w:r>
              <w:rPr>
                <w:color w:val="000000"/>
                <w:spacing w:val="0"/>
                <w:w w:val="100"/>
                <w:position w:val="0"/>
                <w:sz w:val="14"/>
                <w:szCs w:val="14"/>
              </w:rPr>
              <w:t>元，由公司负担</w:t>
            </w:r>
            <w:r>
              <w:rPr>
                <w:rFonts w:ascii="Arial" w:eastAsia="Arial" w:hAnsi="Arial" w:cs="Arial"/>
                <w:color w:val="000000"/>
                <w:spacing w:val="0"/>
                <w:w w:val="100"/>
                <w:position w:val="0"/>
                <w:sz w:val="15"/>
                <w:szCs w:val="15"/>
              </w:rPr>
              <w:t>1,497</w:t>
            </w:r>
            <w:r>
              <w:rPr>
                <w:color w:val="000000"/>
                <w:spacing w:val="0"/>
                <w:w w:val="100"/>
                <w:position w:val="0"/>
                <w:sz w:val="14"/>
                <w:szCs w:val="14"/>
              </w:rPr>
              <w:t>元，被告负担</w:t>
            </w:r>
            <w:r>
              <w:rPr>
                <w:rFonts w:ascii="Arial" w:eastAsia="Arial" w:hAnsi="Arial" w:cs="Arial"/>
                <w:color w:val="000000"/>
                <w:spacing w:val="0"/>
                <w:w w:val="100"/>
                <w:position w:val="0"/>
                <w:sz w:val="15"/>
                <w:szCs w:val="15"/>
              </w:rPr>
              <w:t>22,654</w:t>
            </w:r>
            <w:r>
              <w:rPr>
                <w:color w:val="000000"/>
                <w:spacing w:val="0"/>
                <w:w w:val="100"/>
                <w:position w:val="0"/>
                <w:sz w:val="14"/>
                <w:szCs w:val="14"/>
              </w:rPr>
              <w:t>元；反 诉案件受理费由被告承担。终审判决撤销一审判 决第二项；变更第三项利息数额为</w:t>
            </w:r>
            <w:r>
              <w:rPr>
                <w:rFonts w:ascii="Arial" w:eastAsia="Arial" w:hAnsi="Arial" w:cs="Arial"/>
                <w:color w:val="000000"/>
                <w:spacing w:val="0"/>
                <w:w w:val="100"/>
                <w:position w:val="0"/>
                <w:sz w:val="15"/>
                <w:szCs w:val="15"/>
              </w:rPr>
              <w:t>34,301.93</w:t>
            </w:r>
            <w:r>
              <w:rPr>
                <w:color w:val="000000"/>
                <w:spacing w:val="0"/>
                <w:w w:val="100"/>
                <w:position w:val="0"/>
                <w:sz w:val="14"/>
                <w:szCs w:val="14"/>
              </w:rPr>
              <w:t>元利 息。一审案件受理费</w:t>
            </w:r>
            <w:r>
              <w:rPr>
                <w:rFonts w:ascii="Arial" w:eastAsia="Arial" w:hAnsi="Arial" w:cs="Arial"/>
                <w:color w:val="000000"/>
                <w:spacing w:val="0"/>
                <w:w w:val="100"/>
                <w:position w:val="0"/>
                <w:sz w:val="15"/>
                <w:szCs w:val="15"/>
              </w:rPr>
              <w:t>24,151</w:t>
            </w:r>
            <w:r>
              <w:rPr>
                <w:color w:val="000000"/>
                <w:spacing w:val="0"/>
                <w:w w:val="100"/>
                <w:position w:val="0"/>
                <w:sz w:val="14"/>
                <w:szCs w:val="14"/>
              </w:rPr>
              <w:t>元，由公司负担</w:t>
            </w:r>
            <w:r>
              <w:rPr>
                <w:rFonts w:ascii="Arial" w:eastAsia="Arial" w:hAnsi="Arial" w:cs="Arial"/>
                <w:color w:val="000000"/>
                <w:spacing w:val="0"/>
                <w:w w:val="100"/>
                <w:position w:val="0"/>
                <w:sz w:val="15"/>
                <w:szCs w:val="15"/>
              </w:rPr>
              <w:t xml:space="preserve">17,369 </w:t>
            </w:r>
            <w:r>
              <w:rPr>
                <w:color w:val="000000"/>
                <w:spacing w:val="0"/>
                <w:w w:val="100"/>
                <w:position w:val="0"/>
                <w:sz w:val="14"/>
                <w:szCs w:val="14"/>
              </w:rPr>
              <w:t>元，被告负担</w:t>
            </w:r>
            <w:r>
              <w:rPr>
                <w:rFonts w:ascii="Arial" w:eastAsia="Arial" w:hAnsi="Arial" w:cs="Arial"/>
                <w:color w:val="000000"/>
                <w:spacing w:val="0"/>
                <w:w w:val="100"/>
                <w:position w:val="0"/>
                <w:sz w:val="15"/>
                <w:szCs w:val="15"/>
              </w:rPr>
              <w:t>6,782</w:t>
            </w:r>
            <w:r>
              <w:rPr>
                <w:color w:val="000000"/>
                <w:spacing w:val="0"/>
                <w:w w:val="100"/>
                <w:position w:val="0"/>
                <w:sz w:val="14"/>
                <w:szCs w:val="14"/>
              </w:rPr>
              <w:t>元；二审受理费</w:t>
            </w:r>
            <w:r>
              <w:rPr>
                <w:rFonts w:ascii="Arial" w:eastAsia="Arial" w:hAnsi="Arial" w:cs="Arial"/>
                <w:color w:val="000000"/>
                <w:spacing w:val="0"/>
                <w:w w:val="100"/>
                <w:position w:val="0"/>
                <w:sz w:val="15"/>
                <w:szCs w:val="15"/>
              </w:rPr>
              <w:t>17,369</w:t>
            </w:r>
            <w:r>
              <w:rPr>
                <w:color w:val="000000"/>
                <w:spacing w:val="0"/>
                <w:w w:val="100"/>
                <w:position w:val="0"/>
                <w:sz w:val="14"/>
                <w:szCs w:val="14"/>
              </w:rPr>
              <w:t>元，由 公司负担。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二审判决作出后，兴隆公 司在生效判决指定的自 动履行期限内未能履行 给付义务，公司向法院申 请强制执行，</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9 </w:t>
            </w:r>
            <w:r>
              <w:rPr>
                <w:color w:val="000000"/>
                <w:spacing w:val="0"/>
                <w:w w:val="100"/>
                <w:position w:val="0"/>
                <w:sz w:val="14"/>
                <w:szCs w:val="14"/>
              </w:rPr>
              <w:t>月执行回款</w:t>
            </w:r>
            <w:r>
              <w:rPr>
                <w:rFonts w:ascii="Arial" w:eastAsia="Arial" w:hAnsi="Arial" w:cs="Arial"/>
                <w:color w:val="000000"/>
                <w:spacing w:val="0"/>
                <w:w w:val="100"/>
                <w:position w:val="0"/>
                <w:sz w:val="15"/>
                <w:szCs w:val="15"/>
              </w:rPr>
              <w:t>8</w:t>
            </w:r>
            <w:r>
              <w:rPr>
                <w:color w:val="000000"/>
                <w:spacing w:val="0"/>
                <w:w w:val="100"/>
                <w:position w:val="0"/>
                <w:sz w:val="14"/>
                <w:szCs w:val="14"/>
              </w:rPr>
              <w:t>万元，其余 款项仍待执行。</w:t>
            </w:r>
          </w:p>
        </w:tc>
      </w:tr>
      <w:tr>
        <w:trPr>
          <w:trHeight w:val="240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8" w:lineRule="exact"/>
              <w:ind w:left="0" w:right="0" w:firstLine="140"/>
              <w:jc w:val="both"/>
              <w:rPr>
                <w:sz w:val="14"/>
                <w:szCs w:val="14"/>
              </w:rPr>
            </w:pPr>
            <w:r>
              <w:rPr>
                <w:color w:val="000000"/>
                <w:spacing w:val="0"/>
                <w:w w:val="100"/>
                <w:position w:val="0"/>
                <w:sz w:val="14"/>
                <w:szCs w:val="14"/>
              </w:rPr>
              <w:t>鑫亚经 贸有限 责任公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3" w:lineRule="exact"/>
              <w:ind w:left="0" w:right="0" w:firstLine="0"/>
              <w:jc w:val="both"/>
              <w:rPr>
                <w:sz w:val="14"/>
                <w:szCs w:val="14"/>
              </w:rPr>
            </w:pPr>
            <w:r>
              <w:rPr>
                <w:color w:val="000000"/>
                <w:spacing w:val="0"/>
                <w:w w:val="100"/>
                <w:position w:val="0"/>
                <w:sz w:val="14"/>
                <w:szCs w:val="14"/>
              </w:rPr>
              <w:t>北大荒青 枫亚麻纺 织有限公 司（应收 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王熙 刚、陈 卫东、 郑丽 君、满 丽辉、 刘学、 肖荣鹏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left"/>
              <w:rPr>
                <w:sz w:val="14"/>
                <w:szCs w:val="14"/>
              </w:rPr>
            </w:pP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月起至</w:t>
            </w:r>
            <w:r>
              <w:rPr>
                <w:rFonts w:ascii="Arial" w:eastAsia="Arial" w:hAnsi="Arial" w:cs="Arial"/>
                <w:color w:val="000000"/>
                <w:spacing w:val="0"/>
                <w:w w:val="100"/>
                <w:position w:val="0"/>
                <w:sz w:val="15"/>
                <w:szCs w:val="15"/>
              </w:rPr>
              <w:t>2012</w:t>
            </w:r>
            <w:r>
              <w:rPr>
                <w:color w:val="000000"/>
                <w:spacing w:val="0"/>
                <w:w w:val="100"/>
                <w:position w:val="0"/>
                <w:sz w:val="14"/>
                <w:szCs w:val="14"/>
              </w:rPr>
              <w:t>年底，公司分批 向青枫亚麻公司销售亚麻和亚麻纱，合 计价款总额为</w:t>
            </w:r>
            <w:r>
              <w:rPr>
                <w:rFonts w:ascii="Arial" w:eastAsia="Arial" w:hAnsi="Arial" w:cs="Arial"/>
                <w:color w:val="000000"/>
                <w:spacing w:val="0"/>
                <w:w w:val="100"/>
                <w:position w:val="0"/>
                <w:sz w:val="15"/>
                <w:szCs w:val="15"/>
              </w:rPr>
              <w:t>198,486,208.42</w:t>
            </w:r>
            <w:r>
              <w:rPr>
                <w:color w:val="000000"/>
                <w:spacing w:val="0"/>
                <w:w w:val="100"/>
                <w:position w:val="0"/>
                <w:sz w:val="14"/>
                <w:szCs w:val="14"/>
              </w:rPr>
              <w:t>元，青枫 亚麻公司尚欠付</w:t>
            </w:r>
            <w:r>
              <w:rPr>
                <w:rFonts w:ascii="Arial" w:eastAsia="Arial" w:hAnsi="Arial" w:cs="Arial"/>
                <w:color w:val="000000"/>
                <w:spacing w:val="0"/>
                <w:w w:val="100"/>
                <w:position w:val="0"/>
                <w:sz w:val="15"/>
                <w:szCs w:val="15"/>
              </w:rPr>
              <w:t>94,484,646.46</w:t>
            </w:r>
            <w:r>
              <w:rPr>
                <w:color w:val="000000"/>
                <w:spacing w:val="0"/>
                <w:w w:val="100"/>
                <w:position w:val="0"/>
                <w:sz w:val="14"/>
                <w:szCs w:val="14"/>
              </w:rPr>
              <w:t>元及利 息，故提起诉讼。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102,179,802.12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案件于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月在农垦中院 立案受理，</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月移送至 黑龙江省高院，青枫公司在本案 中提起反诉，要求公司支付监管 佣金</w:t>
            </w:r>
            <w:r>
              <w:rPr>
                <w:rFonts w:ascii="Arial" w:eastAsia="Arial" w:hAnsi="Arial" w:cs="Arial"/>
                <w:color w:val="000000"/>
                <w:spacing w:val="0"/>
                <w:w w:val="100"/>
                <w:position w:val="0"/>
                <w:sz w:val="15"/>
                <w:szCs w:val="15"/>
              </w:rPr>
              <w:t>720</w:t>
            </w:r>
            <w:r>
              <w:rPr>
                <w:color w:val="000000"/>
                <w:spacing w:val="0"/>
                <w:w w:val="100"/>
                <w:position w:val="0"/>
                <w:sz w:val="14"/>
                <w:szCs w:val="14"/>
              </w:rPr>
              <w:t>万元，并承担案件受理 费</w:t>
            </w:r>
            <w:r>
              <w:rPr>
                <w:rFonts w:ascii="Arial" w:eastAsia="Arial" w:hAnsi="Arial" w:cs="Arial"/>
                <w:color w:val="000000"/>
                <w:spacing w:val="0"/>
                <w:w w:val="100"/>
                <w:position w:val="0"/>
                <w:sz w:val="15"/>
                <w:szCs w:val="15"/>
              </w:rPr>
              <w:t>66.86</w:t>
            </w:r>
            <w:r>
              <w:rPr>
                <w:color w:val="000000"/>
                <w:spacing w:val="0"/>
                <w:w w:val="100"/>
                <w:position w:val="0"/>
                <w:sz w:val="14"/>
                <w:szCs w:val="14"/>
              </w:rPr>
              <w:t>元。法院于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12 </w:t>
            </w:r>
            <w:r>
              <w:rPr>
                <w:color w:val="000000"/>
                <w:spacing w:val="0"/>
                <w:w w:val="100"/>
                <w:position w:val="0"/>
                <w:sz w:val="14"/>
                <w:szCs w:val="14"/>
              </w:rPr>
              <w:t>月</w:t>
            </w:r>
            <w:r>
              <w:rPr>
                <w:rFonts w:ascii="Arial" w:eastAsia="Arial" w:hAnsi="Arial" w:cs="Arial"/>
                <w:color w:val="000000"/>
                <w:spacing w:val="0"/>
                <w:w w:val="100"/>
                <w:position w:val="0"/>
                <w:sz w:val="15"/>
                <w:szCs w:val="15"/>
              </w:rPr>
              <w:t>10</w:t>
            </w:r>
            <w:r>
              <w:rPr>
                <w:color w:val="000000"/>
                <w:spacing w:val="0"/>
                <w:w w:val="100"/>
                <w:position w:val="0"/>
                <w:sz w:val="14"/>
                <w:szCs w:val="14"/>
              </w:rPr>
              <w:t>日开庭审理本案，于</w:t>
            </w:r>
            <w:r>
              <w:rPr>
                <w:rFonts w:ascii="Arial" w:eastAsia="Arial" w:hAnsi="Arial" w:cs="Arial"/>
                <w:color w:val="000000"/>
                <w:spacing w:val="0"/>
                <w:w w:val="100"/>
                <w:position w:val="0"/>
                <w:sz w:val="15"/>
                <w:szCs w:val="15"/>
              </w:rPr>
              <w:t xml:space="preserve">2014 </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日作出（</w:t>
            </w:r>
            <w:r>
              <w:rPr>
                <w:rFonts w:ascii="Arial" w:eastAsia="Arial" w:hAnsi="Arial" w:cs="Arial"/>
                <w:color w:val="000000"/>
                <w:spacing w:val="0"/>
                <w:w w:val="100"/>
                <w:position w:val="0"/>
                <w:sz w:val="15"/>
                <w:szCs w:val="15"/>
              </w:rPr>
              <w:t>2013</w:t>
            </w:r>
            <w:r>
              <w:rPr>
                <w:color w:val="000000"/>
                <w:spacing w:val="0"/>
                <w:w w:val="100"/>
                <w:position w:val="0"/>
                <w:sz w:val="14"/>
                <w:szCs w:val="14"/>
              </w:rPr>
              <w:t>）黑 高商初字第</w:t>
            </w:r>
            <w:r>
              <w:rPr>
                <w:rFonts w:ascii="Arial" w:eastAsia="Arial" w:hAnsi="Arial" w:cs="Arial"/>
                <w:color w:val="000000"/>
                <w:spacing w:val="0"/>
                <w:w w:val="100"/>
                <w:position w:val="0"/>
                <w:sz w:val="15"/>
                <w:szCs w:val="15"/>
              </w:rPr>
              <w:t>16</w:t>
            </w:r>
            <w:r>
              <w:rPr>
                <w:color w:val="000000"/>
                <w:spacing w:val="0"/>
                <w:w w:val="100"/>
                <w:position w:val="0"/>
                <w:sz w:val="14"/>
                <w:szCs w:val="14"/>
              </w:rPr>
              <w:t xml:space="preserve">号民事判决书。 公司不服该一审判决，向最高人 民法院提起上诉，最高院于 </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日受理本案，案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 xml:space="preserve">一审判决：一、青枫公司给付鑫亚公司货款 </w:t>
            </w:r>
            <w:r>
              <w:rPr>
                <w:rFonts w:ascii="Arial" w:eastAsia="Arial" w:hAnsi="Arial" w:cs="Arial"/>
                <w:color w:val="000000"/>
                <w:spacing w:val="0"/>
                <w:w w:val="100"/>
                <w:position w:val="0"/>
                <w:sz w:val="15"/>
                <w:szCs w:val="15"/>
              </w:rPr>
              <w:t>24,404,519.16</w:t>
            </w:r>
            <w:r>
              <w:rPr>
                <w:color w:val="000000"/>
                <w:spacing w:val="0"/>
                <w:w w:val="100"/>
                <w:position w:val="0"/>
                <w:sz w:val="14"/>
                <w:szCs w:val="14"/>
              </w:rPr>
              <w:t>元及逾期付款利息；二、如青枫公司 不能清偿上述债务，对不能清偿部分，鑫亚公司以 王熙刚、陈卫东、郑丽君、满丽辉持有的青枫公司 股权折价或拍卖、变卖所得价款优先受偿；三、驳 回鑫亚公司其他诉讼请求；四、驳回青枫公司反诉 请求。终审判决：驳回上诉，维持原判。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判决生效后，公司向法院 申请强制执行，案件现处 于执行中。</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10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号（</w:t>
            </w:r>
            <w:r>
              <w:rPr>
                <w:rFonts w:ascii="Arial" w:eastAsia="Arial" w:hAnsi="Arial" w:cs="Arial"/>
                <w:color w:val="000000"/>
                <w:spacing w:val="0"/>
                <w:w w:val="100"/>
                <w:position w:val="0"/>
                <w:sz w:val="15"/>
                <w:szCs w:val="15"/>
              </w:rPr>
              <w:t>2015</w:t>
            </w:r>
            <w:r>
              <w:rPr>
                <w:color w:val="000000"/>
                <w:spacing w:val="0"/>
                <w:w w:val="100"/>
                <w:position w:val="0"/>
                <w:sz w:val="14"/>
                <w:szCs w:val="14"/>
              </w:rPr>
              <w:t>）民二终字第</w:t>
            </w:r>
            <w:r>
              <w:rPr>
                <w:rFonts w:ascii="Arial" w:eastAsia="Arial" w:hAnsi="Arial" w:cs="Arial"/>
                <w:color w:val="000000"/>
                <w:spacing w:val="0"/>
                <w:w w:val="100"/>
                <w:position w:val="0"/>
                <w:sz w:val="15"/>
                <w:szCs w:val="15"/>
              </w:rPr>
              <w:t>69</w:t>
            </w:r>
            <w:r>
              <w:rPr>
                <w:color w:val="000000"/>
                <w:spacing w:val="0"/>
                <w:w w:val="100"/>
                <w:position w:val="0"/>
                <w:sz w:val="14"/>
                <w:szCs w:val="14"/>
              </w:rPr>
              <w:t>号， 于</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日开庭审理 本案，于</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日作 出（</w:t>
            </w:r>
            <w:r>
              <w:rPr>
                <w:rFonts w:ascii="Arial" w:eastAsia="Arial" w:hAnsi="Arial" w:cs="Arial"/>
                <w:color w:val="000000"/>
                <w:spacing w:val="0"/>
                <w:w w:val="100"/>
                <w:position w:val="0"/>
                <w:sz w:val="15"/>
                <w:szCs w:val="15"/>
              </w:rPr>
              <w:t>2015</w:t>
            </w:r>
            <w:r>
              <w:rPr>
                <w:color w:val="000000"/>
                <w:spacing w:val="0"/>
                <w:w w:val="100"/>
                <w:position w:val="0"/>
                <w:sz w:val="14"/>
                <w:szCs w:val="14"/>
              </w:rPr>
              <w:t>）民二终字第</w:t>
            </w:r>
            <w:r>
              <w:rPr>
                <w:rFonts w:ascii="Arial" w:eastAsia="Arial" w:hAnsi="Arial" w:cs="Arial"/>
                <w:color w:val="000000"/>
                <w:spacing w:val="0"/>
                <w:w w:val="100"/>
                <w:position w:val="0"/>
                <w:sz w:val="15"/>
                <w:szCs w:val="15"/>
              </w:rPr>
              <w:t>69</w:t>
            </w:r>
            <w:r>
              <w:rPr>
                <w:color w:val="000000"/>
                <w:spacing w:val="0"/>
                <w:w w:val="100"/>
                <w:position w:val="0"/>
                <w:sz w:val="14"/>
                <w:szCs w:val="14"/>
              </w:rPr>
              <w:t>号民 事判决书。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3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北大荒青 枫亚麻纺 织有限公 司（委托 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日，公司与青枫亚麻签 订《亚麻纱加工合同》，公司委托被告 加工亚麻</w:t>
            </w:r>
            <w:r>
              <w:rPr>
                <w:rFonts w:ascii="Arial" w:eastAsia="Arial" w:hAnsi="Arial" w:cs="Arial"/>
                <w:color w:val="000000"/>
                <w:spacing w:val="0"/>
                <w:w w:val="100"/>
                <w:position w:val="0"/>
                <w:sz w:val="15"/>
                <w:szCs w:val="15"/>
              </w:rPr>
              <w:t>4000</w:t>
            </w:r>
            <w:r>
              <w:rPr>
                <w:color w:val="000000"/>
                <w:spacing w:val="0"/>
                <w:w w:val="100"/>
                <w:position w:val="0"/>
                <w:sz w:val="14"/>
                <w:szCs w:val="14"/>
              </w:rPr>
              <w:t>吨。因被告在加工合同履 行过程中隐瞒真实加工进展情况，且迟 迟不予交付产成品，故公司提起诉讼要 求解除加工合同并返还未加工亚麻原料 及已加工产成品。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113,768,625.66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案件于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月在农垦中院 立案受理，</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月移送至 黑龙江省高院。法院于</w:t>
            </w:r>
            <w:r>
              <w:rPr>
                <w:rFonts w:ascii="Arial" w:eastAsia="Arial" w:hAnsi="Arial" w:cs="Arial"/>
                <w:color w:val="000000"/>
                <w:spacing w:val="0"/>
                <w:w w:val="100"/>
                <w:position w:val="0"/>
                <w:sz w:val="15"/>
                <w:szCs w:val="15"/>
              </w:rPr>
              <w:t>2013</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28</w:t>
            </w:r>
            <w:r>
              <w:rPr>
                <w:color w:val="000000"/>
                <w:spacing w:val="0"/>
                <w:w w:val="100"/>
                <w:position w:val="0"/>
                <w:sz w:val="14"/>
                <w:szCs w:val="14"/>
              </w:rPr>
              <w:t xml:space="preserve">日开庭审理本案，于 </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日作出〔</w:t>
            </w:r>
            <w:r>
              <w:rPr>
                <w:rFonts w:ascii="Arial" w:eastAsia="Arial" w:hAnsi="Arial" w:cs="Arial"/>
                <w:color w:val="000000"/>
                <w:spacing w:val="0"/>
                <w:w w:val="100"/>
                <w:position w:val="0"/>
                <w:sz w:val="15"/>
                <w:szCs w:val="15"/>
              </w:rPr>
              <w:t>2013</w:t>
            </w:r>
            <w:r>
              <w:rPr>
                <w:color w:val="000000"/>
                <w:spacing w:val="0"/>
                <w:w w:val="100"/>
                <w:position w:val="0"/>
                <w:sz w:val="14"/>
                <w:szCs w:val="14"/>
              </w:rPr>
              <w:t>） 黑高商初字第</w:t>
            </w:r>
            <w:r>
              <w:rPr>
                <w:rFonts w:ascii="Arial" w:eastAsia="Arial" w:hAnsi="Arial" w:cs="Arial"/>
                <w:color w:val="000000"/>
                <w:spacing w:val="0"/>
                <w:w w:val="100"/>
                <w:position w:val="0"/>
                <w:sz w:val="15"/>
                <w:szCs w:val="15"/>
              </w:rPr>
              <w:t>15</w:t>
            </w:r>
            <w:r>
              <w:rPr>
                <w:color w:val="000000"/>
                <w:spacing w:val="0"/>
                <w:w w:val="100"/>
                <w:position w:val="0"/>
                <w:sz w:val="14"/>
                <w:szCs w:val="14"/>
              </w:rPr>
              <w:t xml:space="preserve">号民事判决 书。公司不服一审判决，向最高 人民法院提起上诉。最高院于 </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 xml:space="preserve">日受理本案，于 </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13</w:t>
            </w:r>
            <w:r>
              <w:rPr>
                <w:color w:val="000000"/>
                <w:spacing w:val="0"/>
                <w:w w:val="100"/>
                <w:position w:val="0"/>
                <w:sz w:val="14"/>
                <w:szCs w:val="14"/>
              </w:rPr>
              <w:t>日、</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 开庭审理本案，于</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日 作出（</w:t>
            </w:r>
            <w:r>
              <w:rPr>
                <w:rFonts w:ascii="Arial" w:eastAsia="Arial" w:hAnsi="Arial" w:cs="Arial"/>
                <w:color w:val="000000"/>
                <w:spacing w:val="0"/>
                <w:w w:val="100"/>
                <w:position w:val="0"/>
                <w:sz w:val="15"/>
                <w:szCs w:val="15"/>
              </w:rPr>
              <w:t>2015</w:t>
            </w:r>
            <w:r>
              <w:rPr>
                <w:color w:val="000000"/>
                <w:spacing w:val="0"/>
                <w:w w:val="100"/>
                <w:position w:val="0"/>
                <w:sz w:val="14"/>
                <w:szCs w:val="14"/>
              </w:rPr>
              <w:t>）民二终字第</w:t>
            </w:r>
            <w:r>
              <w:rPr>
                <w:rFonts w:ascii="Arial" w:eastAsia="Arial" w:hAnsi="Arial" w:cs="Arial"/>
                <w:color w:val="000000"/>
                <w:spacing w:val="0"/>
                <w:w w:val="100"/>
                <w:position w:val="0"/>
                <w:sz w:val="15"/>
                <w:szCs w:val="15"/>
              </w:rPr>
              <w:t>68</w:t>
            </w:r>
            <w:r>
              <w:rPr>
                <w:color w:val="000000"/>
                <w:spacing w:val="0"/>
                <w:w w:val="100"/>
                <w:position w:val="0"/>
                <w:sz w:val="14"/>
                <w:szCs w:val="14"/>
              </w:rPr>
              <w:t>号 民事判决书。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一审判决：解除鑫亚公司与青枫公司所签订的</w:t>
            </w:r>
            <w:r>
              <w:rPr>
                <w:rFonts w:ascii="Arial" w:eastAsia="Arial" w:hAnsi="Arial" w:cs="Arial"/>
                <w:color w:val="000000"/>
                <w:spacing w:val="0"/>
                <w:w w:val="100"/>
                <w:position w:val="0"/>
                <w:sz w:val="15"/>
                <w:szCs w:val="15"/>
              </w:rPr>
              <w:t xml:space="preserve">156 </w:t>
            </w:r>
            <w:r>
              <w:rPr>
                <w:color w:val="000000"/>
                <w:spacing w:val="0"/>
                <w:w w:val="100"/>
                <w:position w:val="0"/>
                <w:sz w:val="14"/>
                <w:szCs w:val="14"/>
              </w:rPr>
              <w:t>号《亚麻纱加工合同》，青枫公司按《亚麻纱加工 合同》约定的加工系数</w:t>
            </w:r>
            <w:r>
              <w:rPr>
                <w:rFonts w:ascii="Arial" w:eastAsia="Arial" w:hAnsi="Arial" w:cs="Arial"/>
                <w:color w:val="000000"/>
                <w:spacing w:val="0"/>
                <w:w w:val="100"/>
                <w:position w:val="0"/>
                <w:sz w:val="15"/>
                <w:szCs w:val="15"/>
              </w:rPr>
              <w:t>4.628</w:t>
            </w:r>
            <w:r>
              <w:rPr>
                <w:color w:val="000000"/>
                <w:spacing w:val="0"/>
                <w:w w:val="100"/>
                <w:position w:val="0"/>
                <w:sz w:val="14"/>
                <w:szCs w:val="14"/>
              </w:rPr>
              <w:t xml:space="preserve">给付已加工完成的亚 麻纱成品及尚未使用的亚麻原料。终审判决：维持 一审判决第一项；变更一审判决第二项为青枫公司 于判决生效之日起三十日内，按长麻纱用料系数 </w:t>
            </w:r>
            <w:r>
              <w:rPr>
                <w:rFonts w:ascii="Arial" w:eastAsia="Arial" w:hAnsi="Arial" w:cs="Arial"/>
                <w:color w:val="000000"/>
                <w:spacing w:val="0"/>
                <w:w w:val="100"/>
                <w:position w:val="0"/>
                <w:sz w:val="15"/>
                <w:szCs w:val="15"/>
              </w:rPr>
              <w:t>2.2</w:t>
            </w:r>
            <w:r>
              <w:rPr>
                <w:color w:val="000000"/>
                <w:spacing w:val="0"/>
                <w:w w:val="100"/>
                <w:position w:val="0"/>
                <w:sz w:val="14"/>
                <w:szCs w:val="14"/>
              </w:rPr>
              <w:t>、其他用料系数按照《亚麻纱加工合同》约定， 给付鑫亚公司已加工完毕的亚麻纱产成品及尚未使 用的亚麻原料。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截止到</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30 </w:t>
            </w:r>
            <w:r>
              <w:rPr>
                <w:color w:val="000000"/>
                <w:spacing w:val="0"/>
                <w:w w:val="100"/>
                <w:position w:val="0"/>
                <w:sz w:val="14"/>
                <w:szCs w:val="14"/>
              </w:rPr>
              <w:t>日共执行回北大荒青枫 亚麻纺织有限公司加工 产品亚麻纱</w:t>
            </w:r>
            <w:r>
              <w:rPr>
                <w:rFonts w:ascii="Arial" w:eastAsia="Arial" w:hAnsi="Arial" w:cs="Arial"/>
                <w:color w:val="000000"/>
                <w:spacing w:val="0"/>
                <w:w w:val="100"/>
                <w:position w:val="0"/>
                <w:sz w:val="15"/>
                <w:szCs w:val="15"/>
              </w:rPr>
              <w:t xml:space="preserve">537.40045 </w:t>
            </w:r>
            <w:r>
              <w:rPr>
                <w:color w:val="000000"/>
                <w:spacing w:val="0"/>
                <w:w w:val="100"/>
                <w:position w:val="0"/>
                <w:sz w:val="14"/>
                <w:szCs w:val="14"/>
              </w:rPr>
              <w:t xml:space="preserve">吨，其中：长麻纱 </w:t>
            </w:r>
            <w:r>
              <w:rPr>
                <w:rFonts w:ascii="Arial" w:eastAsia="Arial" w:hAnsi="Arial" w:cs="Arial"/>
                <w:color w:val="000000"/>
                <w:spacing w:val="0"/>
                <w:w w:val="100"/>
                <w:position w:val="0"/>
                <w:sz w:val="15"/>
                <w:szCs w:val="15"/>
              </w:rPr>
              <w:t>443.66695</w:t>
            </w:r>
            <w:r>
              <w:rPr>
                <w:color w:val="000000"/>
                <w:spacing w:val="0"/>
                <w:w w:val="100"/>
                <w:position w:val="0"/>
                <w:sz w:val="14"/>
                <w:szCs w:val="14"/>
              </w:rPr>
              <w:t xml:space="preserve">吨，短麻纱 </w:t>
            </w:r>
            <w:r>
              <w:rPr>
                <w:rFonts w:ascii="Arial" w:eastAsia="Arial" w:hAnsi="Arial" w:cs="Arial"/>
                <w:color w:val="000000"/>
                <w:spacing w:val="0"/>
                <w:w w:val="100"/>
                <w:position w:val="0"/>
                <w:sz w:val="15"/>
                <w:szCs w:val="15"/>
              </w:rPr>
              <w:t>93.7335</w:t>
            </w:r>
            <w:r>
              <w:rPr>
                <w:color w:val="000000"/>
                <w:spacing w:val="0"/>
                <w:w w:val="100"/>
                <w:position w:val="0"/>
                <w:sz w:val="14"/>
                <w:szCs w:val="14"/>
              </w:rPr>
              <w:t xml:space="preserve">吨；短亚麻 </w:t>
            </w:r>
            <w:r>
              <w:rPr>
                <w:rFonts w:ascii="Arial" w:eastAsia="Arial" w:hAnsi="Arial" w:cs="Arial"/>
                <w:color w:val="000000"/>
                <w:spacing w:val="0"/>
                <w:w w:val="100"/>
                <w:position w:val="0"/>
                <w:sz w:val="15"/>
                <w:szCs w:val="15"/>
              </w:rPr>
              <w:t>469.099</w:t>
            </w:r>
            <w:r>
              <w:rPr>
                <w:color w:val="000000"/>
                <w:spacing w:val="0"/>
                <w:w w:val="100"/>
                <w:position w:val="0"/>
                <w:sz w:val="14"/>
                <w:szCs w:val="14"/>
              </w:rPr>
              <w:t>吨（其中:机制 短亚麻</w:t>
            </w:r>
            <w:r>
              <w:rPr>
                <w:rFonts w:ascii="Arial" w:eastAsia="Arial" w:hAnsi="Arial" w:cs="Arial"/>
                <w:color w:val="000000"/>
                <w:spacing w:val="0"/>
                <w:w w:val="100"/>
                <w:position w:val="0"/>
                <w:sz w:val="15"/>
                <w:szCs w:val="15"/>
              </w:rPr>
              <w:t>306.96</w:t>
            </w:r>
            <w:r>
              <w:rPr>
                <w:color w:val="000000"/>
                <w:spacing w:val="0"/>
                <w:w w:val="100"/>
                <w:position w:val="0"/>
                <w:sz w:val="14"/>
                <w:szCs w:val="14"/>
              </w:rPr>
              <w:t xml:space="preserve">吨、短亚 麻 </w:t>
            </w:r>
            <w:r>
              <w:rPr>
                <w:rFonts w:ascii="Arial" w:eastAsia="Arial" w:hAnsi="Arial" w:cs="Arial"/>
                <w:color w:val="000000"/>
                <w:spacing w:val="0"/>
                <w:w w:val="100"/>
                <w:position w:val="0"/>
                <w:sz w:val="15"/>
                <w:szCs w:val="15"/>
              </w:rPr>
              <w:t xml:space="preserve">162.139 </w:t>
            </w:r>
            <w:r>
              <w:rPr>
                <w:color w:val="000000"/>
                <w:spacing w:val="0"/>
                <w:w w:val="100"/>
                <w:position w:val="0"/>
                <w:sz w:val="14"/>
                <w:szCs w:val="14"/>
              </w:rPr>
              <w:t>吨）。</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 xml:space="preserve">年销售，销售金额 </w:t>
            </w:r>
            <w:r>
              <w:rPr>
                <w:rFonts w:ascii="Arial" w:eastAsia="Arial" w:hAnsi="Arial" w:cs="Arial"/>
                <w:color w:val="000000"/>
                <w:spacing w:val="0"/>
                <w:w w:val="100"/>
                <w:position w:val="0"/>
                <w:sz w:val="15"/>
                <w:szCs w:val="15"/>
              </w:rPr>
              <w:t xml:space="preserve">2,926.8 </w:t>
            </w:r>
            <w:r>
              <w:rPr>
                <w:color w:val="000000"/>
                <w:spacing w:val="0"/>
                <w:w w:val="100"/>
                <w:position w:val="0"/>
                <w:sz w:val="14"/>
                <w:szCs w:val="14"/>
              </w:rPr>
              <w:t>万元。</w:t>
            </w:r>
          </w:p>
        </w:tc>
      </w:tr>
      <w:tr>
        <w:trPr>
          <w:trHeight w:val="234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吉林省扶 余县长春 岭粮库、 扶余县粮 食国有资 产管理有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left"/>
              <w:rPr>
                <w:sz w:val="14"/>
                <w:szCs w:val="14"/>
              </w:rPr>
            </w:pPr>
            <w:r>
              <w:rPr>
                <w:rFonts w:ascii="Arial" w:eastAsia="Arial" w:hAnsi="Arial" w:cs="Arial"/>
                <w:color w:val="000000"/>
                <w:spacing w:val="0"/>
                <w:w w:val="100"/>
                <w:position w:val="0"/>
                <w:sz w:val="15"/>
                <w:szCs w:val="15"/>
              </w:rPr>
              <w:t>2010</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月和</w:t>
            </w: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月期间，公司 原玉米部与吉林省扶余县长春岭粮库签 订玉米、水稻委托收购合同，</w:t>
            </w: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7 </w:t>
            </w:r>
            <w:r>
              <w:rPr>
                <w:color w:val="000000"/>
                <w:spacing w:val="0"/>
                <w:w w:val="100"/>
                <w:position w:val="0"/>
                <w:sz w:val="14"/>
                <w:szCs w:val="14"/>
              </w:rPr>
              <w:t xml:space="preserve">月公司销售玉米提货时，对方仅交付 </w:t>
            </w:r>
            <w:r>
              <w:rPr>
                <w:rFonts w:ascii="Arial" w:eastAsia="Arial" w:hAnsi="Arial" w:cs="Arial"/>
                <w:color w:val="000000"/>
                <w:spacing w:val="0"/>
                <w:w w:val="100"/>
                <w:position w:val="0"/>
                <w:sz w:val="15"/>
                <w:szCs w:val="15"/>
              </w:rPr>
              <w:t>16109.445</w:t>
            </w:r>
            <w:r>
              <w:rPr>
                <w:color w:val="000000"/>
                <w:spacing w:val="0"/>
                <w:w w:val="100"/>
                <w:position w:val="0"/>
                <w:sz w:val="14"/>
                <w:szCs w:val="14"/>
              </w:rPr>
              <w:t>吨</w:t>
            </w:r>
            <w:r>
              <w:rPr>
                <w:color w:val="000000"/>
                <w:spacing w:val="0"/>
                <w:w w:val="100"/>
                <w:position w:val="0"/>
                <w:sz w:val="18"/>
                <w:szCs w:val="18"/>
              </w:rPr>
              <w:t>，</w:t>
            </w:r>
            <w:r>
              <w:rPr>
                <w:color w:val="000000"/>
                <w:spacing w:val="0"/>
                <w:w w:val="100"/>
                <w:position w:val="0"/>
                <w:sz w:val="14"/>
                <w:szCs w:val="14"/>
              </w:rPr>
              <w:t>其余</w:t>
            </w:r>
            <w:r>
              <w:rPr>
                <w:rFonts w:ascii="Arial" w:eastAsia="Arial" w:hAnsi="Arial" w:cs="Arial"/>
                <w:color w:val="000000"/>
                <w:spacing w:val="0"/>
                <w:w w:val="100"/>
                <w:position w:val="0"/>
                <w:sz w:val="15"/>
                <w:szCs w:val="15"/>
              </w:rPr>
              <w:t>8150.234</w:t>
            </w:r>
            <w:r>
              <w:rPr>
                <w:color w:val="000000"/>
                <w:spacing w:val="0"/>
                <w:w w:val="100"/>
                <w:position w:val="0"/>
                <w:sz w:val="14"/>
                <w:szCs w:val="14"/>
              </w:rPr>
              <w:t>吨无货可 提，财务预付款</w:t>
            </w:r>
            <w:r>
              <w:rPr>
                <w:rFonts w:ascii="Arial" w:eastAsia="Arial" w:hAnsi="Arial" w:cs="Arial"/>
                <w:color w:val="000000"/>
                <w:spacing w:val="0"/>
                <w:w w:val="100"/>
                <w:position w:val="0"/>
                <w:sz w:val="15"/>
                <w:szCs w:val="15"/>
              </w:rPr>
              <w:t>1428</w:t>
            </w:r>
            <w:r>
              <w:rPr>
                <w:color w:val="000000"/>
                <w:spacing w:val="0"/>
                <w:w w:val="100"/>
                <w:position w:val="0"/>
                <w:sz w:val="14"/>
                <w:szCs w:val="14"/>
              </w:rPr>
              <w:t>万元。公司于</w:t>
            </w:r>
            <w:r>
              <w:rPr>
                <w:rFonts w:ascii="Arial" w:eastAsia="Arial" w:hAnsi="Arial" w:cs="Arial"/>
                <w:color w:val="000000"/>
                <w:spacing w:val="0"/>
                <w:w w:val="100"/>
                <w:position w:val="0"/>
                <w:sz w:val="15"/>
                <w:szCs w:val="15"/>
              </w:rPr>
              <w:t xml:space="preserve">2012 </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18</w:t>
            </w:r>
            <w:r>
              <w:rPr>
                <w:color w:val="000000"/>
                <w:spacing w:val="0"/>
                <w:w w:val="100"/>
                <w:position w:val="0"/>
                <w:sz w:val="14"/>
                <w:szCs w:val="14"/>
              </w:rPr>
              <w:t>日向农垦中院起诉长春岭粮 库，因扶余县粮食国有资产管理有限公 司是长春岭粮库的全资股东，随同一并 起诉。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25,637,552.53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2" w:lineRule="exact"/>
              <w:ind w:left="0" w:right="0" w:firstLine="0"/>
              <w:jc w:val="both"/>
              <w:rPr>
                <w:sz w:val="14"/>
                <w:szCs w:val="14"/>
              </w:rPr>
            </w:pP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日收到一审判 决书〔</w:t>
            </w:r>
            <w:r>
              <w:rPr>
                <w:rFonts w:ascii="Arial" w:eastAsia="Arial" w:hAnsi="Arial" w:cs="Arial"/>
                <w:color w:val="000000"/>
                <w:spacing w:val="0"/>
                <w:w w:val="100"/>
                <w:position w:val="0"/>
                <w:sz w:val="15"/>
                <w:szCs w:val="15"/>
              </w:rPr>
              <w:t>2013</w:t>
            </w:r>
            <w:r>
              <w:rPr>
                <w:color w:val="000000"/>
                <w:spacing w:val="0"/>
                <w:w w:val="100"/>
                <w:position w:val="0"/>
                <w:sz w:val="14"/>
                <w:szCs w:val="14"/>
              </w:rPr>
              <w:t>）垦商初字第</w:t>
            </w:r>
            <w:r>
              <w:rPr>
                <w:rFonts w:ascii="Arial" w:eastAsia="Arial" w:hAnsi="Arial" w:cs="Arial"/>
                <w:color w:val="000000"/>
                <w:spacing w:val="0"/>
                <w:w w:val="100"/>
                <w:position w:val="0"/>
                <w:sz w:val="15"/>
                <w:szCs w:val="15"/>
              </w:rPr>
              <w:t>10</w:t>
            </w:r>
            <w:r>
              <w:rPr>
                <w:color w:val="000000"/>
                <w:spacing w:val="0"/>
                <w:w w:val="100"/>
                <w:position w:val="0"/>
                <w:sz w:val="14"/>
                <w:szCs w:val="14"/>
              </w:rPr>
              <w:t>号 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判决结果：被告扶余县长春岭粮库偿还原告欠款</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5"/>
                <w:szCs w:val="15"/>
              </w:rPr>
              <w:t>14,285,964.24</w:t>
            </w:r>
            <w:r>
              <w:rPr>
                <w:color w:val="000000"/>
                <w:spacing w:val="0"/>
                <w:w w:val="100"/>
                <w:position w:val="0"/>
                <w:sz w:val="14"/>
                <w:szCs w:val="14"/>
              </w:rPr>
              <w:t>元及违约金</w:t>
            </w:r>
            <w:r>
              <w:rPr>
                <w:rFonts w:ascii="Arial" w:eastAsia="Arial" w:hAnsi="Arial" w:cs="Arial"/>
                <w:color w:val="000000"/>
                <w:spacing w:val="0"/>
                <w:w w:val="100"/>
                <w:position w:val="0"/>
                <w:sz w:val="15"/>
                <w:szCs w:val="15"/>
              </w:rPr>
              <w:t>300</w:t>
            </w:r>
            <w:r>
              <w:rPr>
                <w:color w:val="000000"/>
                <w:spacing w:val="0"/>
                <w:w w:val="100"/>
                <w:position w:val="0"/>
                <w:sz w:val="14"/>
                <w:szCs w:val="14"/>
              </w:rPr>
              <w:t>万元</w:t>
            </w:r>
            <w:r>
              <w:rPr>
                <w:color w:val="000000"/>
                <w:spacing w:val="0"/>
                <w:w w:val="100"/>
                <w:position w:val="0"/>
                <w:sz w:val="18"/>
                <w:szCs w:val="18"/>
              </w:rPr>
              <w:t>，</w:t>
            </w:r>
            <w:r>
              <w:rPr>
                <w:color w:val="000000"/>
                <w:spacing w:val="0"/>
                <w:w w:val="100"/>
                <w:position w:val="0"/>
                <w:sz w:val="14"/>
                <w:szCs w:val="14"/>
              </w:rPr>
              <w:t>合计</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5"/>
                <w:szCs w:val="15"/>
              </w:rPr>
              <w:t>17,285,964.24</w:t>
            </w:r>
            <w:r>
              <w:rPr>
                <w:color w:val="000000"/>
                <w:spacing w:val="0"/>
                <w:w w:val="100"/>
                <w:position w:val="0"/>
                <w:sz w:val="14"/>
                <w:szCs w:val="14"/>
              </w:rPr>
              <w:t>元</w:t>
            </w:r>
            <w:r>
              <w:rPr>
                <w:rFonts w:ascii="Arial" w:eastAsia="Arial" w:hAnsi="Arial" w:cs="Arial"/>
                <w:color w:val="000000"/>
                <w:spacing w:val="0"/>
                <w:w w:val="100"/>
                <w:position w:val="0"/>
                <w:sz w:val="15"/>
                <w:szCs w:val="15"/>
              </w:rPr>
              <w:t>,</w:t>
            </w:r>
            <w:r>
              <w:rPr>
                <w:color w:val="000000"/>
                <w:spacing w:val="0"/>
                <w:w w:val="100"/>
                <w:position w:val="0"/>
                <w:sz w:val="14"/>
                <w:szCs w:val="14"/>
              </w:rPr>
              <w:t>驳回其他诉讼请求。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 xml:space="preserve">判决生效后，被告未能履 行给付义务，公司于 </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日向法院 递交强制执行申请材料， 案件执行过程中，因被执 行人无可供执行财产，法 院作出（</w:t>
            </w:r>
            <w:r>
              <w:rPr>
                <w:rFonts w:ascii="Arial" w:eastAsia="Arial" w:hAnsi="Arial" w:cs="Arial"/>
                <w:color w:val="000000"/>
                <w:spacing w:val="0"/>
                <w:w w:val="100"/>
                <w:position w:val="0"/>
                <w:sz w:val="15"/>
                <w:szCs w:val="15"/>
              </w:rPr>
              <w:t>2014</w:t>
            </w:r>
            <w:r>
              <w:rPr>
                <w:color w:val="000000"/>
                <w:spacing w:val="0"/>
                <w:w w:val="100"/>
                <w:position w:val="0"/>
                <w:sz w:val="14"/>
                <w:szCs w:val="14"/>
              </w:rPr>
              <w:t>）垦商执字 第</w:t>
            </w:r>
            <w:r>
              <w:rPr>
                <w:rFonts w:ascii="Arial" w:eastAsia="Arial" w:hAnsi="Arial" w:cs="Arial"/>
                <w:color w:val="000000"/>
                <w:spacing w:val="0"/>
                <w:w w:val="100"/>
                <w:position w:val="0"/>
                <w:sz w:val="15"/>
                <w:szCs w:val="15"/>
              </w:rPr>
              <w:t>9-3</w:t>
            </w:r>
            <w:r>
              <w:rPr>
                <w:color w:val="000000"/>
                <w:spacing w:val="0"/>
                <w:w w:val="100"/>
                <w:position w:val="0"/>
                <w:sz w:val="14"/>
                <w:szCs w:val="14"/>
              </w:rPr>
              <w:t>号民事裁定书，裁 定终结本次执行程序，公 司可在具备执行条件时 再申请执行并不受执行 期间的限制。</w:t>
            </w:r>
          </w:p>
        </w:tc>
      </w:tr>
      <w:tr>
        <w:trPr>
          <w:trHeight w:val="136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黑龙江</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亚德经</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贸有限</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黑龙江农 垦九三圣 龙亚麻产 业有限责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因公司客户黑龙江冠拓煤炭经销有限责 任公司资金困难，无法清偿到期公司债 务，将其终端客户黑龙江农垦九三圣龙 亚麻产业有限公司债权</w:t>
            </w:r>
            <w:r>
              <w:rPr>
                <w:rFonts w:ascii="Arial" w:eastAsia="Arial" w:hAnsi="Arial" w:cs="Arial"/>
                <w:color w:val="000000"/>
                <w:spacing w:val="0"/>
                <w:w w:val="100"/>
                <w:position w:val="0"/>
                <w:sz w:val="15"/>
                <w:szCs w:val="15"/>
              </w:rPr>
              <w:t>1,726,033</w:t>
            </w:r>
            <w:r>
              <w:rPr>
                <w:color w:val="000000"/>
                <w:spacing w:val="0"/>
                <w:w w:val="100"/>
                <w:position w:val="0"/>
                <w:sz w:val="14"/>
                <w:szCs w:val="14"/>
              </w:rPr>
              <w:t>元转 让给公司，经公司催缴，仍不偿还。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1,726,033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公司于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月起诉至九三 农垦法院，法院于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10</w:t>
            </w:r>
            <w:r>
              <w:rPr>
                <w:color w:val="000000"/>
                <w:spacing w:val="0"/>
                <w:w w:val="100"/>
                <w:position w:val="0"/>
                <w:sz w:val="14"/>
                <w:szCs w:val="14"/>
              </w:rPr>
              <w:t xml:space="preserve">日第一次开庭，裁定将案件 简易程序转为普通程序，并于 </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日再次开庭审理 本案，</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日作出</w:t>
            </w:r>
          </w:p>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2013</w:t>
            </w:r>
            <w:r>
              <w:rPr>
                <w:color w:val="000000"/>
                <w:spacing w:val="0"/>
                <w:w w:val="100"/>
                <w:position w:val="0"/>
                <w:sz w:val="14"/>
                <w:szCs w:val="14"/>
              </w:rPr>
              <w:t>）九商初字第</w:t>
            </w:r>
            <w:r>
              <w:rPr>
                <w:rFonts w:ascii="Arial" w:eastAsia="Arial" w:hAnsi="Arial" w:cs="Arial"/>
                <w:color w:val="000000"/>
                <w:spacing w:val="0"/>
                <w:w w:val="100"/>
                <w:position w:val="0"/>
                <w:sz w:val="15"/>
                <w:szCs w:val="15"/>
              </w:rPr>
              <w:t>34</w:t>
            </w:r>
            <w:r>
              <w:rPr>
                <w:color w:val="000000"/>
                <w:spacing w:val="0"/>
                <w:w w:val="100"/>
                <w:position w:val="0"/>
                <w:sz w:val="14"/>
                <w:szCs w:val="14"/>
              </w:rPr>
              <w:t>号判决。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判决结果：被告于判决生效之日起七日内给付原告 煤款及运费</w:t>
            </w:r>
            <w:r>
              <w:rPr>
                <w:rFonts w:ascii="Arial" w:eastAsia="Arial" w:hAnsi="Arial" w:cs="Arial"/>
                <w:color w:val="000000"/>
                <w:spacing w:val="0"/>
                <w:w w:val="100"/>
                <w:position w:val="0"/>
                <w:sz w:val="15"/>
                <w:szCs w:val="15"/>
              </w:rPr>
              <w:t>1,726,032.6</w:t>
            </w:r>
            <w:r>
              <w:rPr>
                <w:color w:val="000000"/>
                <w:spacing w:val="0"/>
                <w:w w:val="100"/>
                <w:position w:val="0"/>
                <w:sz w:val="14"/>
                <w:szCs w:val="14"/>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判决生效后，被告未能履 行判决给付义务，公司向 法院申请强制执行，被执 行人经营场所是租赁的， 现已撤离，且目前法院无 法与被执行人取得联系。</w:t>
            </w:r>
          </w:p>
        </w:tc>
      </w:tr>
      <w:tr>
        <w:trPr>
          <w:trHeight w:val="123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黑龙江</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亚德经</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贸有限</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延寿志德</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纺织有限</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因公司客户黑龙江冠拓煤炭经销有限责 任公司资金困难，无法清偿到期公司债 务，将其终端客户延寿志德纺织有限公 司债权</w:t>
            </w:r>
            <w:r>
              <w:rPr>
                <w:rFonts w:ascii="Arial" w:eastAsia="Arial" w:hAnsi="Arial" w:cs="Arial"/>
                <w:color w:val="000000"/>
                <w:spacing w:val="0"/>
                <w:w w:val="100"/>
                <w:position w:val="0"/>
                <w:sz w:val="15"/>
                <w:szCs w:val="15"/>
              </w:rPr>
              <w:t>1,101,928</w:t>
            </w:r>
            <w:r>
              <w:rPr>
                <w:color w:val="000000"/>
                <w:spacing w:val="0"/>
                <w:w w:val="100"/>
                <w:position w:val="0"/>
                <w:sz w:val="14"/>
                <w:szCs w:val="14"/>
              </w:rPr>
              <w:t>元转让给公司，经公司 催缴，仍不偿还。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1,101,928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案件于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日和</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月</w:t>
            </w:r>
            <w:r>
              <w:rPr>
                <w:rFonts w:ascii="Arial" w:eastAsia="Arial" w:hAnsi="Arial" w:cs="Arial"/>
                <w:color w:val="000000"/>
                <w:spacing w:val="0"/>
                <w:w w:val="100"/>
                <w:position w:val="0"/>
                <w:sz w:val="15"/>
                <w:szCs w:val="15"/>
              </w:rPr>
              <w:t>30</w:t>
            </w:r>
            <w:r>
              <w:rPr>
                <w:color w:val="000000"/>
                <w:spacing w:val="0"/>
                <w:w w:val="100"/>
                <w:position w:val="0"/>
                <w:sz w:val="14"/>
                <w:szCs w:val="14"/>
              </w:rPr>
              <w:t xml:space="preserve">日二次开庭审理，法院于 </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日作出（</w:t>
            </w:r>
            <w:r>
              <w:rPr>
                <w:rFonts w:ascii="Arial" w:eastAsia="Arial" w:hAnsi="Arial" w:cs="Arial"/>
                <w:color w:val="000000"/>
                <w:spacing w:val="0"/>
                <w:w w:val="100"/>
                <w:position w:val="0"/>
                <w:sz w:val="15"/>
                <w:szCs w:val="15"/>
              </w:rPr>
              <w:t>2013</w:t>
            </w:r>
            <w:r>
              <w:rPr>
                <w:color w:val="000000"/>
                <w:spacing w:val="0"/>
                <w:w w:val="100"/>
                <w:position w:val="0"/>
                <w:sz w:val="14"/>
                <w:szCs w:val="14"/>
              </w:rPr>
              <w:t>） 延民初字第</w:t>
            </w:r>
            <w:r>
              <w:rPr>
                <w:rFonts w:ascii="Arial" w:eastAsia="Arial" w:hAnsi="Arial" w:cs="Arial"/>
                <w:color w:val="000000"/>
                <w:spacing w:val="0"/>
                <w:w w:val="100"/>
                <w:position w:val="0"/>
                <w:sz w:val="15"/>
                <w:szCs w:val="15"/>
              </w:rPr>
              <w:t>837</w:t>
            </w:r>
            <w:r>
              <w:rPr>
                <w:color w:val="000000"/>
                <w:spacing w:val="0"/>
                <w:w w:val="100"/>
                <w:position w:val="0"/>
                <w:sz w:val="14"/>
                <w:szCs w:val="14"/>
              </w:rPr>
              <w:t>号民事判决。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判决结果：判决被告延寿志德纺织有限公司于判决 生效之日起</w:t>
            </w:r>
            <w:r>
              <w:rPr>
                <w:rFonts w:ascii="Arial" w:eastAsia="Arial" w:hAnsi="Arial" w:cs="Arial"/>
                <w:color w:val="000000"/>
                <w:spacing w:val="0"/>
                <w:w w:val="100"/>
                <w:position w:val="0"/>
                <w:sz w:val="15"/>
                <w:szCs w:val="15"/>
              </w:rPr>
              <w:t>5</w:t>
            </w:r>
            <w:r>
              <w:rPr>
                <w:color w:val="000000"/>
                <w:spacing w:val="0"/>
                <w:w w:val="100"/>
                <w:position w:val="0"/>
                <w:sz w:val="14"/>
                <w:szCs w:val="14"/>
              </w:rPr>
              <w:t>日内给付公司欠款</w:t>
            </w:r>
            <w:r>
              <w:rPr>
                <w:rFonts w:ascii="Arial" w:eastAsia="Arial" w:hAnsi="Arial" w:cs="Arial"/>
                <w:color w:val="000000"/>
                <w:spacing w:val="0"/>
                <w:w w:val="100"/>
                <w:position w:val="0"/>
                <w:sz w:val="15"/>
                <w:szCs w:val="15"/>
              </w:rPr>
              <w:t>1,101,927.6</w:t>
            </w:r>
            <w:r>
              <w:rPr>
                <w:color w:val="000000"/>
                <w:spacing w:val="0"/>
                <w:w w:val="100"/>
                <w:position w:val="0"/>
                <w:sz w:val="14"/>
                <w:szCs w:val="14"/>
              </w:rPr>
              <w:t>元。</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 xml:space="preserve">判决生效后，被告未能履 行判决给付义务，公司向 法院申请强制执行，执行 过程中法院查封了被告 </w:t>
            </w:r>
            <w:r>
              <w:rPr>
                <w:rFonts w:ascii="Arial" w:eastAsia="Arial" w:hAnsi="Arial" w:cs="Arial"/>
                <w:color w:val="000000"/>
                <w:spacing w:val="0"/>
                <w:w w:val="100"/>
                <w:position w:val="0"/>
                <w:sz w:val="15"/>
                <w:szCs w:val="15"/>
              </w:rPr>
              <w:t>400</w:t>
            </w:r>
            <w:r>
              <w:rPr>
                <w:color w:val="000000"/>
                <w:spacing w:val="0"/>
                <w:w w:val="100"/>
                <w:position w:val="0"/>
                <w:sz w:val="14"/>
                <w:szCs w:val="14"/>
              </w:rPr>
              <w:t>余吨煤，公司申请法 院评估、拍卖，但无人买</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64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受，且被执行人公司已停 止经营，法院无法取得联 系。案件现处于执行中。</w:t>
            </w:r>
          </w:p>
        </w:tc>
      </w:tr>
      <w:tr>
        <w:trPr>
          <w:trHeight w:val="17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大连恒承</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农产品有</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宋文建</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用房产</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rPr>
              <w:t>（</w:t>
            </w:r>
            <w:r>
              <w:rPr>
                <w:rFonts w:ascii="Arial" w:eastAsia="Arial" w:hAnsi="Arial" w:cs="Arial"/>
                <w:color w:val="000000"/>
                <w:spacing w:val="0"/>
                <w:w w:val="100"/>
                <w:position w:val="0"/>
                <w:sz w:val="15"/>
                <w:szCs w:val="15"/>
              </w:rPr>
              <w:t>601</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平方</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米）担</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执行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大连恒承农产品有限公司在</w:t>
            </w:r>
            <w:r>
              <w:rPr>
                <w:rFonts w:ascii="Arial" w:eastAsia="Arial" w:hAnsi="Arial" w:cs="Arial"/>
                <w:color w:val="000000"/>
                <w:spacing w:val="0"/>
                <w:w w:val="100"/>
                <w:position w:val="0"/>
                <w:sz w:val="15"/>
                <w:szCs w:val="15"/>
              </w:rPr>
              <w:t>2009</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月至</w:t>
            </w:r>
            <w:r>
              <w:rPr>
                <w:rFonts w:ascii="Arial" w:eastAsia="Arial" w:hAnsi="Arial" w:cs="Arial"/>
                <w:color w:val="000000"/>
                <w:spacing w:val="0"/>
                <w:w w:val="100"/>
                <w:position w:val="0"/>
                <w:sz w:val="15"/>
                <w:szCs w:val="15"/>
              </w:rPr>
              <w:t>12</w:t>
            </w:r>
            <w:r>
              <w:rPr>
                <w:color w:val="000000"/>
                <w:spacing w:val="0"/>
                <w:w w:val="100"/>
                <w:position w:val="0"/>
                <w:sz w:val="14"/>
                <w:szCs w:val="14"/>
              </w:rPr>
              <w:t>月期间与公司合作经营黄豆、黑 水稻等业务，形成欠款，到今年初，尚 欠</w:t>
            </w:r>
            <w:r>
              <w:rPr>
                <w:rFonts w:ascii="Arial" w:eastAsia="Arial" w:hAnsi="Arial" w:cs="Arial"/>
                <w:color w:val="000000"/>
                <w:spacing w:val="0"/>
                <w:w w:val="100"/>
                <w:position w:val="0"/>
                <w:sz w:val="15"/>
                <w:szCs w:val="15"/>
              </w:rPr>
              <w:t>129</w:t>
            </w:r>
            <w:r>
              <w:rPr>
                <w:color w:val="000000"/>
                <w:spacing w:val="0"/>
                <w:w w:val="100"/>
                <w:position w:val="0"/>
                <w:sz w:val="14"/>
                <w:szCs w:val="14"/>
              </w:rPr>
              <w:t>万元（帐面为</w:t>
            </w:r>
            <w:r>
              <w:rPr>
                <w:rFonts w:ascii="Arial" w:eastAsia="Arial" w:hAnsi="Arial" w:cs="Arial"/>
                <w:color w:val="000000"/>
                <w:spacing w:val="0"/>
                <w:w w:val="100"/>
                <w:position w:val="0"/>
                <w:sz w:val="15"/>
                <w:szCs w:val="15"/>
              </w:rPr>
              <w:t>229</w:t>
            </w:r>
            <w:r>
              <w:rPr>
                <w:color w:val="000000"/>
                <w:spacing w:val="0"/>
                <w:w w:val="100"/>
                <w:position w:val="0"/>
                <w:sz w:val="14"/>
                <w:szCs w:val="14"/>
              </w:rPr>
              <w:t>万元，因与对 方达成协议减免</w:t>
            </w:r>
            <w:r>
              <w:rPr>
                <w:rFonts w:ascii="Arial" w:eastAsia="Arial" w:hAnsi="Arial" w:cs="Arial"/>
                <w:color w:val="000000"/>
                <w:spacing w:val="0"/>
                <w:w w:val="100"/>
                <w:position w:val="0"/>
                <w:sz w:val="15"/>
                <w:szCs w:val="15"/>
              </w:rPr>
              <w:t>100</w:t>
            </w:r>
            <w:r>
              <w:rPr>
                <w:color w:val="000000"/>
                <w:spacing w:val="0"/>
                <w:w w:val="100"/>
                <w:position w:val="0"/>
                <w:sz w:val="14"/>
                <w:szCs w:val="14"/>
              </w:rPr>
              <w:t>万元未冲帐）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双方在法院主持下达成调解，调 解书编号为〔</w:t>
            </w:r>
            <w:r>
              <w:rPr>
                <w:rFonts w:ascii="Arial" w:eastAsia="Arial" w:hAnsi="Arial" w:cs="Arial"/>
                <w:color w:val="000000"/>
                <w:spacing w:val="0"/>
                <w:w w:val="100"/>
                <w:position w:val="0"/>
                <w:sz w:val="15"/>
                <w:szCs w:val="15"/>
              </w:rPr>
              <w:t>2013</w:t>
            </w:r>
            <w:r>
              <w:rPr>
                <w:color w:val="000000"/>
                <w:spacing w:val="0"/>
                <w:w w:val="100"/>
                <w:position w:val="0"/>
                <w:sz w:val="14"/>
                <w:szCs w:val="14"/>
              </w:rPr>
              <w:t>）绥商初字 第</w:t>
            </w:r>
            <w:r>
              <w:rPr>
                <w:rFonts w:ascii="Arial" w:eastAsia="Arial" w:hAnsi="Arial" w:cs="Arial"/>
                <w:color w:val="000000"/>
                <w:spacing w:val="0"/>
                <w:w w:val="100"/>
                <w:position w:val="0"/>
                <w:sz w:val="15"/>
                <w:szCs w:val="15"/>
              </w:rPr>
              <w:t>132</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调解结果：大连恒承农产品有限公司于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11 </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日前给付公司欠款</w:t>
            </w:r>
            <w:r>
              <w:rPr>
                <w:rFonts w:ascii="Arial" w:eastAsia="Arial" w:hAnsi="Arial" w:cs="Arial"/>
                <w:color w:val="000000"/>
                <w:spacing w:val="0"/>
                <w:w w:val="100"/>
                <w:position w:val="0"/>
                <w:sz w:val="15"/>
                <w:szCs w:val="15"/>
              </w:rPr>
              <w:t>137</w:t>
            </w:r>
            <w:r>
              <w:rPr>
                <w:color w:val="000000"/>
                <w:spacing w:val="0"/>
                <w:w w:val="100"/>
                <w:position w:val="0"/>
                <w:sz w:val="14"/>
                <w:szCs w:val="14"/>
              </w:rPr>
              <w:t xml:space="preserve">万元；连带责任方宋 文建以其所有的坐落于吉林省白城市洮北区青山镇 黎明村房屋（所有权证号：吉房权证白字第 </w:t>
            </w:r>
            <w:r>
              <w:rPr>
                <w:rFonts w:ascii="Arial" w:eastAsia="Arial" w:hAnsi="Arial" w:cs="Arial"/>
                <w:color w:val="000000"/>
                <w:spacing w:val="0"/>
                <w:w w:val="100"/>
                <w:position w:val="0"/>
                <w:sz w:val="15"/>
                <w:szCs w:val="15"/>
              </w:rPr>
              <w:t>201208856</w:t>
            </w:r>
            <w:r>
              <w:rPr>
                <w:color w:val="000000"/>
                <w:spacing w:val="0"/>
                <w:w w:val="100"/>
                <w:position w:val="0"/>
                <w:sz w:val="14"/>
                <w:szCs w:val="14"/>
              </w:rPr>
              <w:t>号，建筑面积</w:t>
            </w:r>
            <w:r>
              <w:rPr>
                <w:rFonts w:ascii="Arial" w:eastAsia="Arial" w:hAnsi="Arial" w:cs="Arial"/>
                <w:color w:val="000000"/>
                <w:spacing w:val="0"/>
                <w:w w:val="100"/>
                <w:position w:val="0"/>
                <w:sz w:val="15"/>
                <w:szCs w:val="15"/>
              </w:rPr>
              <w:t>601.65</w:t>
            </w:r>
            <w:r>
              <w:rPr>
                <w:color w:val="000000"/>
                <w:spacing w:val="0"/>
                <w:w w:val="100"/>
                <w:position w:val="0"/>
                <w:sz w:val="14"/>
                <w:szCs w:val="14"/>
              </w:rPr>
              <w:t>平方米）作为抵 押财产为上述债务提供担保。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履行期限届满后，被告未 能给付公司欠款，公司向 法院申请强制执行，已执 行回款</w:t>
            </w:r>
            <w:r>
              <w:rPr>
                <w:rFonts w:ascii="Arial" w:eastAsia="Arial" w:hAnsi="Arial" w:cs="Arial"/>
                <w:color w:val="000000"/>
                <w:spacing w:val="0"/>
                <w:w w:val="100"/>
                <w:position w:val="0"/>
                <w:sz w:val="15"/>
                <w:szCs w:val="15"/>
              </w:rPr>
              <w:t>10</w:t>
            </w:r>
            <w:r>
              <w:rPr>
                <w:color w:val="000000"/>
                <w:spacing w:val="0"/>
                <w:w w:val="100"/>
                <w:position w:val="0"/>
                <w:sz w:val="14"/>
                <w:szCs w:val="14"/>
              </w:rPr>
              <w:t>万元。并申请 法院对宋文建抵押房产 进行评估、拍卖，目前已 达成房产抵债意向，与法 院协商房产过户办理事 宜，案件现处于执行中。</w:t>
            </w:r>
          </w:p>
        </w:tc>
      </w:tr>
      <w:tr>
        <w:trPr>
          <w:trHeight w:val="23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东北建筑</w:t>
            </w:r>
          </w:p>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安装工程 总公司、 纪长武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纪长武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1</w:t>
            </w:r>
            <w:r>
              <w:rPr>
                <w:color w:val="000000"/>
                <w:spacing w:val="0"/>
                <w:w w:val="100"/>
                <w:position w:val="0"/>
                <w:sz w:val="14"/>
                <w:szCs w:val="14"/>
              </w:rPr>
              <w:t>日，公司与东北建筑安装 工程总公司签订《钢材买卖合同》，公 司向东北建安公司销售螺纹钢</w:t>
            </w:r>
            <w:r>
              <w:rPr>
                <w:rFonts w:ascii="Arial" w:eastAsia="Arial" w:hAnsi="Arial" w:cs="Arial"/>
                <w:color w:val="000000"/>
                <w:spacing w:val="0"/>
                <w:w w:val="100"/>
                <w:position w:val="0"/>
                <w:sz w:val="15"/>
                <w:szCs w:val="15"/>
              </w:rPr>
              <w:t>370</w:t>
            </w:r>
            <w:r>
              <w:rPr>
                <w:color w:val="000000"/>
                <w:spacing w:val="0"/>
                <w:w w:val="100"/>
                <w:position w:val="0"/>
                <w:sz w:val="14"/>
                <w:szCs w:val="14"/>
              </w:rPr>
              <w:t>吨， 总价款为</w:t>
            </w:r>
            <w:r>
              <w:rPr>
                <w:rFonts w:ascii="Arial" w:eastAsia="Arial" w:hAnsi="Arial" w:cs="Arial"/>
                <w:color w:val="000000"/>
                <w:spacing w:val="0"/>
                <w:w w:val="100"/>
                <w:position w:val="0"/>
                <w:sz w:val="15"/>
                <w:szCs w:val="15"/>
              </w:rPr>
              <w:t>150</w:t>
            </w:r>
            <w:r>
              <w:rPr>
                <w:color w:val="000000"/>
                <w:spacing w:val="0"/>
                <w:w w:val="100"/>
                <w:position w:val="0"/>
                <w:sz w:val="14"/>
                <w:szCs w:val="14"/>
              </w:rPr>
              <w:t>万元，东北建安公司收货 后一直未能支付货款。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1,638,000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公司向法院起诉立案后，因东北 建安公司已不正常经营，通过邮 寄和直接送达方式无法送达，法 院于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18</w:t>
            </w:r>
            <w:r>
              <w:rPr>
                <w:color w:val="000000"/>
                <w:spacing w:val="0"/>
                <w:w w:val="100"/>
                <w:position w:val="0"/>
                <w:sz w:val="14"/>
                <w:szCs w:val="14"/>
              </w:rPr>
              <w:t>日采取公 告方式送达并于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 </w:t>
            </w:r>
            <w:r>
              <w:rPr>
                <w:color w:val="000000"/>
                <w:spacing w:val="0"/>
                <w:w w:val="100"/>
                <w:position w:val="0"/>
                <w:sz w:val="14"/>
                <w:szCs w:val="14"/>
              </w:rPr>
              <w:t>日开庭审理本案。</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14</w:t>
            </w:r>
            <w:r>
              <w:rPr>
                <w:color w:val="000000"/>
                <w:spacing w:val="0"/>
                <w:w w:val="100"/>
                <w:position w:val="0"/>
                <w:sz w:val="14"/>
                <w:szCs w:val="14"/>
              </w:rPr>
              <w:t>日，法院作出〔</w:t>
            </w:r>
            <w:r>
              <w:rPr>
                <w:rFonts w:ascii="Arial" w:eastAsia="Arial" w:hAnsi="Arial" w:cs="Arial"/>
                <w:color w:val="000000"/>
                <w:spacing w:val="0"/>
                <w:w w:val="100"/>
                <w:position w:val="0"/>
                <w:sz w:val="15"/>
                <w:szCs w:val="15"/>
              </w:rPr>
              <w:t>2013</w:t>
            </w:r>
            <w:r>
              <w:rPr>
                <w:color w:val="000000"/>
                <w:spacing w:val="0"/>
                <w:w w:val="100"/>
                <w:position w:val="0"/>
                <w:sz w:val="14"/>
                <w:szCs w:val="14"/>
              </w:rPr>
              <w:t>）绥民 初字第</w:t>
            </w:r>
            <w:r>
              <w:rPr>
                <w:rFonts w:ascii="Arial" w:eastAsia="Arial" w:hAnsi="Arial" w:cs="Arial"/>
                <w:color w:val="000000"/>
                <w:spacing w:val="0"/>
                <w:w w:val="100"/>
                <w:position w:val="0"/>
                <w:sz w:val="15"/>
                <w:szCs w:val="15"/>
              </w:rPr>
              <w:t>143</w:t>
            </w:r>
            <w:r>
              <w:rPr>
                <w:color w:val="000000"/>
                <w:spacing w:val="0"/>
                <w:w w:val="100"/>
                <w:position w:val="0"/>
                <w:sz w:val="14"/>
                <w:szCs w:val="14"/>
              </w:rPr>
              <w:t>号民事判决书。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 xml:space="preserve">判决结果：被告东北建筑安装总公司给付公司货款 </w:t>
            </w:r>
            <w:r>
              <w:rPr>
                <w:rFonts w:ascii="Arial" w:eastAsia="Arial" w:hAnsi="Arial" w:cs="Arial"/>
                <w:color w:val="000000"/>
                <w:spacing w:val="0"/>
                <w:w w:val="100"/>
                <w:position w:val="0"/>
                <w:sz w:val="15"/>
                <w:szCs w:val="15"/>
              </w:rPr>
              <w:t>150</w:t>
            </w:r>
            <w:r>
              <w:rPr>
                <w:color w:val="000000"/>
                <w:spacing w:val="0"/>
                <w:w w:val="100"/>
                <w:position w:val="0"/>
                <w:sz w:val="14"/>
                <w:szCs w:val="14"/>
              </w:rPr>
              <w:t>万元，利息</w:t>
            </w:r>
            <w:r>
              <w:rPr>
                <w:rFonts w:ascii="Arial" w:eastAsia="Arial" w:hAnsi="Arial" w:cs="Arial"/>
                <w:color w:val="000000"/>
                <w:spacing w:val="0"/>
                <w:w w:val="100"/>
                <w:position w:val="0"/>
                <w:sz w:val="15"/>
                <w:szCs w:val="15"/>
              </w:rPr>
              <w:t>13.3419</w:t>
            </w:r>
            <w:r>
              <w:rPr>
                <w:color w:val="000000"/>
                <w:spacing w:val="0"/>
                <w:w w:val="100"/>
                <w:position w:val="0"/>
                <w:sz w:val="14"/>
                <w:szCs w:val="14"/>
              </w:rPr>
              <w:t>万元，被告纪长武对上述 款项承担连带清偿责任。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判决生效后，二被告均未 能履行还款义务，公司向 法院申请强制执行，无可 供执行财产。沈阳市和平 区人民法院下达（</w:t>
            </w:r>
            <w:r>
              <w:rPr>
                <w:rFonts w:ascii="Arial" w:eastAsia="Arial" w:hAnsi="Arial" w:cs="Arial"/>
                <w:color w:val="000000"/>
                <w:spacing w:val="0"/>
                <w:w w:val="100"/>
                <w:position w:val="0"/>
                <w:sz w:val="15"/>
                <w:szCs w:val="15"/>
              </w:rPr>
              <w:t>2015</w:t>
            </w:r>
            <w:r>
              <w:rPr>
                <w:color w:val="000000"/>
                <w:spacing w:val="0"/>
                <w:w w:val="100"/>
                <w:position w:val="0"/>
                <w:sz w:val="14"/>
                <w:szCs w:val="14"/>
              </w:rPr>
              <w:t>） 沈和执字第</w:t>
            </w:r>
            <w:r>
              <w:rPr>
                <w:rFonts w:ascii="Arial" w:eastAsia="Arial" w:hAnsi="Arial" w:cs="Arial"/>
                <w:color w:val="000000"/>
                <w:spacing w:val="0"/>
                <w:w w:val="100"/>
                <w:position w:val="0"/>
                <w:sz w:val="15"/>
                <w:szCs w:val="15"/>
              </w:rPr>
              <w:t>537</w:t>
            </w:r>
            <w:r>
              <w:rPr>
                <w:color w:val="000000"/>
                <w:spacing w:val="0"/>
                <w:w w:val="100"/>
                <w:position w:val="0"/>
                <w:sz w:val="14"/>
                <w:szCs w:val="14"/>
              </w:rPr>
              <w:t xml:space="preserve">号查证 结果通知书，因未发现被 执行人有可供执行财产， </w:t>
            </w:r>
            <w:r>
              <w:rPr>
                <w:rFonts w:ascii="Arial" w:eastAsia="Arial" w:hAnsi="Arial" w:cs="Arial"/>
                <w:color w:val="000000"/>
                <w:spacing w:val="0"/>
                <w:w w:val="100"/>
                <w:position w:val="0"/>
                <w:sz w:val="15"/>
                <w:szCs w:val="15"/>
              </w:rPr>
              <w:t>2016</w:t>
            </w:r>
            <w:r>
              <w:rPr>
                <w:color w:val="000000"/>
                <w:spacing w:val="0"/>
                <w:w w:val="100"/>
                <w:position w:val="0"/>
                <w:sz w:val="14"/>
                <w:szCs w:val="14"/>
              </w:rPr>
              <w:t>年终结本次执行程 序，待发现被执行人有可 供执行财产时，可恢复执 行。</w:t>
            </w:r>
          </w:p>
        </w:tc>
      </w:tr>
      <w:tr>
        <w:trPr>
          <w:trHeight w:val="137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龙垦麦</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霍林郭勒</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华泽麦业</w:t>
            </w:r>
          </w:p>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9" w:lineRule="exact"/>
              <w:ind w:left="0" w:right="0" w:firstLine="0"/>
              <w:jc w:val="left"/>
              <w:rPr>
                <w:sz w:val="14"/>
                <w:szCs w:val="14"/>
              </w:rPr>
            </w:pPr>
            <w:r>
              <w:rPr>
                <w:color w:val="000000"/>
                <w:spacing w:val="0"/>
                <w:w w:val="100"/>
                <w:position w:val="0"/>
                <w:sz w:val="14"/>
                <w:szCs w:val="14"/>
              </w:rPr>
              <w:t>公司与其自</w:t>
            </w:r>
            <w:r>
              <w:rPr>
                <w:rFonts w:ascii="Arial" w:eastAsia="Arial" w:hAnsi="Arial" w:cs="Arial"/>
                <w:color w:val="000000"/>
                <w:spacing w:val="0"/>
                <w:w w:val="100"/>
                <w:position w:val="0"/>
                <w:sz w:val="15"/>
                <w:szCs w:val="15"/>
              </w:rPr>
              <w:t>2006</w:t>
            </w:r>
            <w:r>
              <w:rPr>
                <w:color w:val="000000"/>
                <w:spacing w:val="0"/>
                <w:w w:val="100"/>
                <w:position w:val="0"/>
                <w:sz w:val="14"/>
                <w:szCs w:val="14"/>
              </w:rPr>
              <w:t>年开始长期合作，并先 期投入大麦种子，但因遇自然灾害导致 欠收，至今应收帐款</w:t>
            </w:r>
            <w:r>
              <w:rPr>
                <w:rFonts w:ascii="Arial" w:eastAsia="Arial" w:hAnsi="Arial" w:cs="Arial"/>
                <w:color w:val="000000"/>
                <w:spacing w:val="0"/>
                <w:w w:val="100"/>
                <w:position w:val="0"/>
                <w:sz w:val="15"/>
                <w:szCs w:val="15"/>
              </w:rPr>
              <w:t>279</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2,790,000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rPr>
                <w:sz w:val="14"/>
                <w:szCs w:val="14"/>
              </w:rPr>
            </w:pPr>
            <w:r>
              <w:rPr>
                <w:color w:val="000000"/>
                <w:spacing w:val="0"/>
                <w:w w:val="100"/>
                <w:position w:val="0"/>
                <w:sz w:val="14"/>
                <w:szCs w:val="14"/>
              </w:rPr>
              <w:t>法院于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日开庭</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审理本案，</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10</w:t>
            </w:r>
            <w:r>
              <w:rPr>
                <w:color w:val="000000"/>
                <w:spacing w:val="0"/>
                <w:w w:val="100"/>
                <w:position w:val="0"/>
                <w:sz w:val="14"/>
                <w:szCs w:val="14"/>
              </w:rPr>
              <w:t>日作出</w:t>
            </w:r>
          </w:p>
          <w:p>
            <w:pPr>
              <w:pStyle w:val="Style19"/>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2013</w:t>
            </w:r>
            <w:r>
              <w:rPr>
                <w:color w:val="000000"/>
                <w:spacing w:val="0"/>
                <w:w w:val="100"/>
                <w:position w:val="0"/>
                <w:sz w:val="14"/>
                <w:szCs w:val="14"/>
              </w:rPr>
              <w:t>）垦商初字第</w:t>
            </w:r>
            <w:r>
              <w:rPr>
                <w:rFonts w:ascii="Arial" w:eastAsia="Arial" w:hAnsi="Arial" w:cs="Arial"/>
                <w:color w:val="000000"/>
                <w:spacing w:val="0"/>
                <w:w w:val="100"/>
                <w:position w:val="0"/>
                <w:sz w:val="15"/>
                <w:szCs w:val="15"/>
              </w:rPr>
              <w:t>21</w:t>
            </w:r>
            <w:r>
              <w:rPr>
                <w:color w:val="000000"/>
                <w:spacing w:val="0"/>
                <w:w w:val="100"/>
                <w:position w:val="0"/>
                <w:sz w:val="14"/>
                <w:szCs w:val="14"/>
              </w:rPr>
              <w:t>号民事 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判决结果：华泽麦业给付原告欠款</w:t>
            </w:r>
            <w:r>
              <w:rPr>
                <w:rFonts w:ascii="Arial" w:eastAsia="Arial" w:hAnsi="Arial" w:cs="Arial"/>
                <w:color w:val="000000"/>
                <w:spacing w:val="0"/>
                <w:w w:val="100"/>
                <w:position w:val="0"/>
                <w:sz w:val="15"/>
                <w:szCs w:val="15"/>
              </w:rPr>
              <w:t>2,793,848.95</w:t>
            </w:r>
            <w:r>
              <w:rPr>
                <w:color w:val="000000"/>
                <w:spacing w:val="0"/>
                <w:w w:val="100"/>
                <w:position w:val="0"/>
                <w:sz w:val="14"/>
                <w:szCs w:val="14"/>
              </w:rPr>
              <w:t>元 及利息（</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7</w:t>
            </w:r>
            <w:r>
              <w:rPr>
                <w:color w:val="000000"/>
                <w:spacing w:val="0"/>
                <w:w w:val="100"/>
                <w:position w:val="0"/>
                <w:sz w:val="14"/>
                <w:szCs w:val="14"/>
              </w:rPr>
              <w:t>日至给付日银行同期贷款利 率）；加倍支付延期履行期间的债务利息；案件受 理费被告负担</w:t>
            </w:r>
            <w:r>
              <w:rPr>
                <w:rFonts w:ascii="Arial" w:eastAsia="Arial" w:hAnsi="Arial" w:cs="Arial"/>
                <w:color w:val="000000"/>
                <w:spacing w:val="0"/>
                <w:w w:val="100"/>
                <w:position w:val="0"/>
                <w:sz w:val="15"/>
                <w:szCs w:val="15"/>
              </w:rPr>
              <w:t>29,933</w:t>
            </w:r>
            <w:r>
              <w:rPr>
                <w:color w:val="000000"/>
                <w:spacing w:val="0"/>
                <w:w w:val="100"/>
                <w:position w:val="0"/>
                <w:sz w:val="14"/>
                <w:szCs w:val="14"/>
              </w:rPr>
              <w:t>元，原告负担</w:t>
            </w:r>
            <w:r>
              <w:rPr>
                <w:rFonts w:ascii="Arial" w:eastAsia="Arial" w:hAnsi="Arial" w:cs="Arial"/>
                <w:color w:val="000000"/>
                <w:spacing w:val="0"/>
                <w:w w:val="100"/>
                <w:position w:val="0"/>
                <w:sz w:val="15"/>
                <w:szCs w:val="15"/>
              </w:rPr>
              <w:t>3,152</w:t>
            </w:r>
            <w:r>
              <w:rPr>
                <w:color w:val="000000"/>
                <w:spacing w:val="0"/>
                <w:w w:val="100"/>
                <w:position w:val="0"/>
                <w:sz w:val="14"/>
                <w:szCs w:val="14"/>
              </w:rPr>
              <w:t>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判决生效后，被告未能履 行还款义务，公司向法院 申请强制执行，经查询被 执行人无可供执行财产， 暂时终结本次执行。待被 执行人有可供执行财产 再恢复执行。</w:t>
            </w:r>
          </w:p>
        </w:tc>
      </w:tr>
      <w:tr>
        <w:trPr>
          <w:trHeight w:val="240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龙垦麦</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阿尔山市 金仓商贸 有限责任 公司、张 国军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9</w:t>
            </w:r>
            <w:r>
              <w:rPr>
                <w:color w:val="000000"/>
                <w:spacing w:val="0"/>
                <w:w w:val="100"/>
                <w:position w:val="0"/>
                <w:sz w:val="14"/>
                <w:szCs w:val="14"/>
              </w:rPr>
              <w:t xml:space="preserve">日，公司与被告金仓商贸 公司合作大麦种植业务，公司借款给被 告用于大麦种植，产出的大麦由公司负 责收购。公司共计向被告支付大麦款 </w:t>
            </w:r>
            <w:r>
              <w:rPr>
                <w:rFonts w:ascii="Arial" w:eastAsia="Arial" w:hAnsi="Arial" w:cs="Arial"/>
                <w:color w:val="000000"/>
                <w:spacing w:val="0"/>
                <w:w w:val="100"/>
                <w:position w:val="0"/>
                <w:sz w:val="15"/>
                <w:szCs w:val="15"/>
              </w:rPr>
              <w:t>1172</w:t>
            </w:r>
            <w:r>
              <w:rPr>
                <w:color w:val="000000"/>
                <w:spacing w:val="0"/>
                <w:w w:val="100"/>
                <w:position w:val="0"/>
                <w:sz w:val="14"/>
                <w:szCs w:val="14"/>
              </w:rPr>
              <w:t>万元，但被告仅交付大麦</w:t>
            </w:r>
            <w:r>
              <w:rPr>
                <w:rFonts w:ascii="Arial" w:eastAsia="Arial" w:hAnsi="Arial" w:cs="Arial"/>
                <w:color w:val="000000"/>
                <w:spacing w:val="0"/>
                <w:w w:val="100"/>
                <w:position w:val="0"/>
                <w:sz w:val="15"/>
                <w:szCs w:val="15"/>
              </w:rPr>
              <w:t xml:space="preserve">502.254 </w:t>
            </w:r>
            <w:r>
              <w:rPr>
                <w:color w:val="000000"/>
                <w:spacing w:val="0"/>
                <w:w w:val="100"/>
                <w:position w:val="0"/>
                <w:sz w:val="14"/>
                <w:szCs w:val="14"/>
              </w:rPr>
              <w:t>吨。</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日，双方对账并签 订《还款协议》，被告承诺于</w:t>
            </w:r>
            <w:r>
              <w:rPr>
                <w:rFonts w:ascii="Arial" w:eastAsia="Arial" w:hAnsi="Arial" w:cs="Arial"/>
                <w:color w:val="000000"/>
                <w:spacing w:val="0"/>
                <w:w w:val="100"/>
                <w:position w:val="0"/>
                <w:sz w:val="15"/>
                <w:szCs w:val="15"/>
              </w:rPr>
              <w:t>2013</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日前用大麦抵顶欠款，被告法 定代表人张国军以个人全部财产对上述 欠款承担连带清偿责任。但约定履行期 限届满，被告仍未能偿还欠款，公司起 诉至法院，要求被告偿还欠款并支付利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12,579,174.87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公司于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日向农 垦中院提起诉讼，</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11 </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日法院开庭审理时主持双 方调解，调解书案号为〔</w:t>
            </w:r>
            <w:r>
              <w:rPr>
                <w:rFonts w:ascii="Arial" w:eastAsia="Arial" w:hAnsi="Arial" w:cs="Arial"/>
                <w:color w:val="000000"/>
                <w:spacing w:val="0"/>
                <w:w w:val="100"/>
                <w:position w:val="0"/>
                <w:sz w:val="15"/>
                <w:szCs w:val="15"/>
              </w:rPr>
              <w:t>2014</w:t>
            </w:r>
            <w:r>
              <w:rPr>
                <w:color w:val="000000"/>
                <w:spacing w:val="0"/>
                <w:w w:val="100"/>
                <w:position w:val="0"/>
                <w:sz w:val="14"/>
                <w:szCs w:val="14"/>
              </w:rPr>
              <w:t>） 垦商初字第</w:t>
            </w:r>
            <w:r>
              <w:rPr>
                <w:rFonts w:ascii="Arial" w:eastAsia="Arial" w:hAnsi="Arial" w:cs="Arial"/>
                <w:color w:val="000000"/>
                <w:spacing w:val="0"/>
                <w:w w:val="100"/>
                <w:position w:val="0"/>
                <w:sz w:val="15"/>
                <w:szCs w:val="15"/>
              </w:rPr>
              <w:t>40</w:t>
            </w:r>
            <w:r>
              <w:rPr>
                <w:color w:val="000000"/>
                <w:spacing w:val="0"/>
                <w:w w:val="100"/>
                <w:position w:val="0"/>
                <w:sz w:val="14"/>
                <w:szCs w:val="14"/>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3" w:lineRule="exact"/>
              <w:ind w:left="0" w:right="0" w:firstLine="0"/>
              <w:jc w:val="both"/>
              <w:rPr>
                <w:sz w:val="14"/>
                <w:szCs w:val="14"/>
              </w:rPr>
            </w:pPr>
            <w:r>
              <w:rPr>
                <w:color w:val="000000"/>
                <w:spacing w:val="0"/>
                <w:w w:val="100"/>
                <w:position w:val="0"/>
                <w:sz w:val="14"/>
                <w:szCs w:val="14"/>
              </w:rPr>
              <w:t>调解结果：阿尔山市金仓商贸有限责任公司、张国 军欠公司</w:t>
            </w:r>
            <w:r>
              <w:rPr>
                <w:rFonts w:ascii="Arial" w:eastAsia="Arial" w:hAnsi="Arial" w:cs="Arial"/>
                <w:color w:val="000000"/>
                <w:spacing w:val="0"/>
                <w:w w:val="100"/>
                <w:position w:val="0"/>
                <w:sz w:val="15"/>
                <w:szCs w:val="15"/>
              </w:rPr>
              <w:t>1142</w:t>
            </w:r>
            <w:r>
              <w:rPr>
                <w:color w:val="000000"/>
                <w:spacing w:val="0"/>
                <w:w w:val="100"/>
                <w:position w:val="0"/>
                <w:sz w:val="14"/>
                <w:szCs w:val="14"/>
              </w:rPr>
              <w:t>万元，于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 xml:space="preserve">日前给付 </w:t>
            </w:r>
            <w:r>
              <w:rPr>
                <w:rFonts w:ascii="Arial" w:eastAsia="Arial" w:hAnsi="Arial" w:cs="Arial"/>
                <w:color w:val="000000"/>
                <w:spacing w:val="0"/>
                <w:w w:val="100"/>
                <w:position w:val="0"/>
                <w:sz w:val="15"/>
                <w:szCs w:val="15"/>
              </w:rPr>
              <w:t>342</w:t>
            </w:r>
            <w:r>
              <w:rPr>
                <w:color w:val="000000"/>
                <w:spacing w:val="0"/>
                <w:w w:val="100"/>
                <w:position w:val="0"/>
                <w:sz w:val="14"/>
                <w:szCs w:val="14"/>
              </w:rPr>
              <w:t>万元,</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日前给付</w:t>
            </w:r>
            <w:r>
              <w:rPr>
                <w:rFonts w:ascii="Arial" w:eastAsia="Arial" w:hAnsi="Arial" w:cs="Arial"/>
                <w:color w:val="000000"/>
                <w:spacing w:val="0"/>
                <w:w w:val="100"/>
                <w:position w:val="0"/>
                <w:sz w:val="15"/>
                <w:szCs w:val="15"/>
              </w:rPr>
              <w:t>400</w:t>
            </w:r>
            <w:r>
              <w:rPr>
                <w:color w:val="000000"/>
                <w:spacing w:val="0"/>
                <w:w w:val="100"/>
                <w:position w:val="0"/>
                <w:sz w:val="14"/>
                <w:szCs w:val="14"/>
              </w:rPr>
              <w:t>万元；</w:t>
            </w:r>
            <w:r>
              <w:rPr>
                <w:rFonts w:ascii="Arial" w:eastAsia="Arial" w:hAnsi="Arial" w:cs="Arial"/>
                <w:color w:val="000000"/>
                <w:spacing w:val="0"/>
                <w:w w:val="100"/>
                <w:position w:val="0"/>
                <w:sz w:val="15"/>
                <w:szCs w:val="15"/>
              </w:rPr>
              <w:t xml:space="preserve">2015 </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日前给付</w:t>
            </w:r>
            <w:r>
              <w:rPr>
                <w:rFonts w:ascii="Arial" w:eastAsia="Arial" w:hAnsi="Arial" w:cs="Arial"/>
                <w:color w:val="000000"/>
                <w:spacing w:val="0"/>
                <w:w w:val="100"/>
                <w:position w:val="0"/>
                <w:sz w:val="15"/>
                <w:szCs w:val="15"/>
              </w:rPr>
              <w:t>400</w:t>
            </w:r>
            <w:r>
              <w:rPr>
                <w:color w:val="000000"/>
                <w:spacing w:val="0"/>
                <w:w w:val="100"/>
                <w:position w:val="0"/>
                <w:sz w:val="14"/>
                <w:szCs w:val="14"/>
              </w:rPr>
              <w:t>万元；二被告未履行上述 任何一期还款，公司可申请执行全部款项；上述款 项自</w:t>
            </w: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日至法院确定履行实际之日按 月千分之</w:t>
            </w:r>
            <w:r>
              <w:rPr>
                <w:rFonts w:ascii="Arial" w:eastAsia="Arial" w:hAnsi="Arial" w:cs="Arial"/>
                <w:color w:val="000000"/>
                <w:spacing w:val="0"/>
                <w:w w:val="100"/>
                <w:position w:val="0"/>
                <w:sz w:val="15"/>
                <w:szCs w:val="15"/>
              </w:rPr>
              <w:t>6.15</w:t>
            </w:r>
            <w:r>
              <w:rPr>
                <w:color w:val="000000"/>
                <w:spacing w:val="0"/>
                <w:w w:val="100"/>
                <w:position w:val="0"/>
                <w:sz w:val="14"/>
                <w:szCs w:val="14"/>
              </w:rPr>
              <w:t>给付利息。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现执行人无可供执行财 产，经法院拘留被执行人 后仍未发现可供执行财 产，暂时终结本次执行。 待被执行人有可供执行 财产再恢复执行。</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6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龙垦麦</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哈尔滨益 源康科技 开发有限</w:t>
            </w:r>
          </w:p>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公司与哈尔滨益众节能环保科技有限公 司、李香玉于</w:t>
            </w: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月三方合作出 资设立哈尔滨益源康科技开发有限公司 开展离子水项目，公司同时提供</w:t>
            </w:r>
            <w:r>
              <w:rPr>
                <w:rFonts w:ascii="Arial" w:eastAsia="Arial" w:hAnsi="Arial" w:cs="Arial"/>
                <w:color w:val="000000"/>
                <w:spacing w:val="0"/>
                <w:w w:val="100"/>
                <w:position w:val="0"/>
                <w:sz w:val="15"/>
                <w:szCs w:val="15"/>
              </w:rPr>
              <w:t>100</w:t>
            </w:r>
            <w:r>
              <w:rPr>
                <w:color w:val="000000"/>
                <w:spacing w:val="0"/>
                <w:w w:val="100"/>
                <w:position w:val="0"/>
                <w:sz w:val="14"/>
                <w:szCs w:val="14"/>
              </w:rPr>
              <w:t>万 元作为流动资金，后公司要求其偿还时， 益源康公司一直未能偿还，公司诉至法 院，要求其偿还欠款并支付利息。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1,078,686.3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1" w:lineRule="exact"/>
              <w:ind w:left="0" w:right="0" w:firstLine="0"/>
              <w:jc w:val="both"/>
              <w:rPr>
                <w:sz w:val="14"/>
                <w:szCs w:val="14"/>
              </w:rPr>
            </w:pPr>
            <w:r>
              <w:rPr>
                <w:color w:val="000000"/>
                <w:spacing w:val="0"/>
                <w:w w:val="100"/>
                <w:position w:val="0"/>
                <w:sz w:val="14"/>
                <w:szCs w:val="14"/>
              </w:rPr>
              <w:t>法院适用简易程序于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9 </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日第一次开庭审理本案， 于</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日裁定将简易程序 转为普通程序审理，并于</w:t>
            </w:r>
            <w:r>
              <w:rPr>
                <w:rFonts w:ascii="Arial" w:eastAsia="Arial" w:hAnsi="Arial" w:cs="Arial"/>
                <w:color w:val="000000"/>
                <w:spacing w:val="0"/>
                <w:w w:val="100"/>
                <w:position w:val="0"/>
                <w:sz w:val="15"/>
                <w:szCs w:val="15"/>
              </w:rPr>
              <w:t>11</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12</w:t>
            </w:r>
            <w:r>
              <w:rPr>
                <w:color w:val="000000"/>
                <w:spacing w:val="0"/>
                <w:w w:val="100"/>
                <w:position w:val="0"/>
                <w:sz w:val="14"/>
                <w:szCs w:val="14"/>
              </w:rPr>
              <w:t>日第二次开庭审理本案。</w:t>
            </w:r>
          </w:p>
          <w:p>
            <w:pPr>
              <w:pStyle w:val="Style19"/>
              <w:keepNext w:val="0"/>
              <w:keepLines w:val="0"/>
              <w:widowControl w:val="0"/>
              <w:shd w:val="clear" w:color="auto" w:fill="auto"/>
              <w:bidi w:val="0"/>
              <w:spacing w:before="0" w:after="0" w:line="191" w:lineRule="exact"/>
              <w:ind w:left="0" w:right="0" w:firstLine="0"/>
              <w:jc w:val="both"/>
              <w:rPr>
                <w:sz w:val="14"/>
                <w:szCs w:val="14"/>
              </w:rPr>
            </w:pP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日，法院作出</w:t>
            </w:r>
          </w:p>
          <w:p>
            <w:pPr>
              <w:pStyle w:val="Style19"/>
              <w:keepNext w:val="0"/>
              <w:keepLines w:val="0"/>
              <w:widowControl w:val="0"/>
              <w:shd w:val="clear" w:color="auto" w:fill="auto"/>
              <w:bidi w:val="0"/>
              <w:spacing w:before="0" w:after="0" w:line="216" w:lineRule="exact"/>
              <w:ind w:left="0" w:right="0" w:firstLine="0"/>
              <w:jc w:val="both"/>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2014</w:t>
            </w:r>
            <w:r>
              <w:rPr>
                <w:color w:val="000000"/>
                <w:spacing w:val="0"/>
                <w:w w:val="100"/>
                <w:position w:val="0"/>
                <w:sz w:val="14"/>
                <w:szCs w:val="14"/>
              </w:rPr>
              <w:t>)松商初字第</w:t>
            </w:r>
            <w:r>
              <w:rPr>
                <w:rFonts w:ascii="Arial" w:eastAsia="Arial" w:hAnsi="Arial" w:cs="Arial"/>
                <w:color w:val="000000"/>
                <w:spacing w:val="0"/>
                <w:w w:val="100"/>
                <w:position w:val="0"/>
                <w:sz w:val="15"/>
                <w:szCs w:val="15"/>
              </w:rPr>
              <w:t>231</w:t>
            </w:r>
            <w:r>
              <w:rPr>
                <w:color w:val="000000"/>
                <w:spacing w:val="0"/>
                <w:w w:val="100"/>
                <w:position w:val="0"/>
                <w:sz w:val="14"/>
                <w:szCs w:val="14"/>
              </w:rPr>
              <w:t>号民 事判决书。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判决结果:被告于判决生效之日起</w:t>
            </w:r>
            <w:r>
              <w:rPr>
                <w:rFonts w:ascii="Arial" w:eastAsia="Arial" w:hAnsi="Arial" w:cs="Arial"/>
                <w:color w:val="000000"/>
                <w:spacing w:val="0"/>
                <w:w w:val="100"/>
                <w:position w:val="0"/>
                <w:sz w:val="15"/>
                <w:szCs w:val="15"/>
              </w:rPr>
              <w:t>10</w:t>
            </w:r>
            <w:r>
              <w:rPr>
                <w:color w:val="000000"/>
                <w:spacing w:val="0"/>
                <w:w w:val="100"/>
                <w:position w:val="0"/>
                <w:sz w:val="14"/>
                <w:szCs w:val="14"/>
              </w:rPr>
              <w:t>日内给付公司 借款本金</w:t>
            </w:r>
            <w:r>
              <w:rPr>
                <w:rFonts w:ascii="Arial" w:eastAsia="Arial" w:hAnsi="Arial" w:cs="Arial"/>
                <w:color w:val="000000"/>
                <w:spacing w:val="0"/>
                <w:w w:val="100"/>
                <w:position w:val="0"/>
                <w:sz w:val="15"/>
                <w:szCs w:val="15"/>
              </w:rPr>
              <w:t>100</w:t>
            </w:r>
            <w:r>
              <w:rPr>
                <w:color w:val="000000"/>
                <w:spacing w:val="0"/>
                <w:w w:val="100"/>
                <w:position w:val="0"/>
                <w:sz w:val="14"/>
                <w:szCs w:val="14"/>
              </w:rPr>
              <w:t>万元并按银行同期贷款利率分期支付 相应利息。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一审判决生效后，被告未 能如期履行给付义务，公 司向法院申请强制执行， 查封了益源康公司机器 设备一套，查封到期后对 机器设备申请续封，仍处 于执行阶段。</w:t>
            </w:r>
          </w:p>
        </w:tc>
      </w:tr>
      <w:tr>
        <w:trPr>
          <w:trHeight w:val="3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龙垦麦</w:t>
            </w:r>
          </w:p>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邹平汇超 保温节能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公司于</w:t>
            </w: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月份</w:t>
            </w:r>
            <w:r>
              <w:rPr>
                <w:color w:val="000000"/>
                <w:spacing w:val="0"/>
                <w:w w:val="100"/>
                <w:position w:val="0"/>
                <w:sz w:val="18"/>
                <w:szCs w:val="18"/>
              </w:rPr>
              <w:t>，</w:t>
            </w:r>
            <w:r>
              <w:rPr>
                <w:color w:val="000000"/>
                <w:spacing w:val="0"/>
                <w:w w:val="100"/>
                <w:position w:val="0"/>
                <w:sz w:val="14"/>
                <w:szCs w:val="14"/>
              </w:rPr>
              <w:t>与邹平汇超保温 节能科技有限公司签订《水泥基泡沫保 温板生产技术及设备转让合同</w:t>
            </w:r>
            <w:r>
              <w:rPr>
                <w:rFonts w:ascii="Arial" w:eastAsia="Arial" w:hAnsi="Arial" w:cs="Arial"/>
                <w:color w:val="000000"/>
                <w:spacing w:val="0"/>
                <w:w w:val="100"/>
                <w:position w:val="0"/>
                <w:sz w:val="15"/>
                <w:szCs w:val="15"/>
              </w:rPr>
              <w:t>B</w:t>
            </w:r>
            <w:r>
              <w:rPr>
                <w:color w:val="000000"/>
                <w:spacing w:val="0"/>
                <w:w w:val="100"/>
                <w:position w:val="0"/>
                <w:sz w:val="14"/>
                <w:szCs w:val="14"/>
              </w:rPr>
              <w:t>》</w:t>
            </w:r>
            <w:r>
              <w:rPr>
                <w:color w:val="000000"/>
                <w:spacing w:val="0"/>
                <w:w w:val="100"/>
                <w:position w:val="0"/>
                <w:sz w:val="14"/>
                <w:szCs w:val="14"/>
              </w:rPr>
              <w:t>，总合 同款金额</w:t>
            </w:r>
            <w:r>
              <w:rPr>
                <w:rFonts w:ascii="Arial" w:eastAsia="Arial" w:hAnsi="Arial" w:cs="Arial"/>
                <w:color w:val="000000"/>
                <w:spacing w:val="0"/>
                <w:w w:val="100"/>
                <w:position w:val="0"/>
                <w:sz w:val="15"/>
                <w:szCs w:val="15"/>
              </w:rPr>
              <w:t>178</w:t>
            </w:r>
            <w:r>
              <w:rPr>
                <w:color w:val="000000"/>
                <w:spacing w:val="0"/>
                <w:w w:val="100"/>
                <w:position w:val="0"/>
                <w:sz w:val="14"/>
                <w:szCs w:val="14"/>
              </w:rPr>
              <w:t>万，公司于</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26</w:t>
            </w:r>
            <w:r>
              <w:rPr>
                <w:color w:val="000000"/>
                <w:spacing w:val="0"/>
                <w:w w:val="100"/>
                <w:position w:val="0"/>
                <w:sz w:val="14"/>
                <w:szCs w:val="14"/>
              </w:rPr>
              <w:t>日先支 付</w:t>
            </w:r>
            <w:r>
              <w:rPr>
                <w:rFonts w:ascii="Arial" w:eastAsia="Arial" w:hAnsi="Arial" w:cs="Arial"/>
                <w:color w:val="000000"/>
                <w:spacing w:val="0"/>
                <w:w w:val="100"/>
                <w:position w:val="0"/>
                <w:sz w:val="15"/>
                <w:szCs w:val="15"/>
              </w:rPr>
              <w:t>50%</w:t>
            </w:r>
            <w:r>
              <w:rPr>
                <w:color w:val="000000"/>
                <w:spacing w:val="0"/>
                <w:w w:val="100"/>
                <w:position w:val="0"/>
                <w:sz w:val="14"/>
                <w:szCs w:val="14"/>
              </w:rPr>
              <w:t>转让款</w:t>
            </w:r>
            <w:r>
              <w:rPr>
                <w:rFonts w:ascii="Arial" w:eastAsia="Arial" w:hAnsi="Arial" w:cs="Arial"/>
                <w:color w:val="000000"/>
                <w:spacing w:val="0"/>
                <w:w w:val="100"/>
                <w:position w:val="0"/>
                <w:sz w:val="15"/>
                <w:szCs w:val="15"/>
              </w:rPr>
              <w:t>89</w:t>
            </w:r>
            <w:r>
              <w:rPr>
                <w:color w:val="000000"/>
                <w:spacing w:val="0"/>
                <w:w w:val="100"/>
                <w:position w:val="0"/>
                <w:sz w:val="14"/>
                <w:szCs w:val="14"/>
              </w:rPr>
              <w:t>万元，因我方股份公司 未批准此项目，我方于</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日单方提 出让其暂停项目，并要求其退款，该公 司认为其已造成损失</w:t>
            </w:r>
            <w:r>
              <w:rPr>
                <w:rFonts w:ascii="Arial" w:eastAsia="Arial" w:hAnsi="Arial" w:cs="Arial"/>
                <w:color w:val="000000"/>
                <w:spacing w:val="0"/>
                <w:w w:val="100"/>
                <w:position w:val="0"/>
                <w:sz w:val="15"/>
                <w:szCs w:val="15"/>
              </w:rPr>
              <w:t>20</w:t>
            </w:r>
            <w:r>
              <w:rPr>
                <w:color w:val="000000"/>
                <w:spacing w:val="0"/>
                <w:w w:val="100"/>
                <w:position w:val="0"/>
                <w:sz w:val="14"/>
                <w:szCs w:val="14"/>
              </w:rPr>
              <w:t>余万元不予退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color w:val="000000"/>
                <w:spacing w:val="0"/>
                <w:w w:val="100"/>
                <w:position w:val="0"/>
                <w:sz w:val="15"/>
                <w:szCs w:val="15"/>
              </w:rPr>
              <w:t>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绥化农垦法院于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26 </w:t>
            </w:r>
            <w:r>
              <w:rPr>
                <w:color w:val="000000"/>
                <w:spacing w:val="0"/>
                <w:w w:val="100"/>
                <w:position w:val="0"/>
                <w:sz w:val="14"/>
                <w:szCs w:val="14"/>
              </w:rPr>
              <w:t>日、</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日两次开庭。</w:t>
            </w:r>
            <w:r>
              <w:rPr>
                <w:rFonts w:ascii="Arial" w:eastAsia="Arial" w:hAnsi="Arial" w:cs="Arial"/>
                <w:color w:val="000000"/>
                <w:spacing w:val="0"/>
                <w:w w:val="100"/>
                <w:position w:val="0"/>
                <w:sz w:val="15"/>
                <w:szCs w:val="15"/>
              </w:rPr>
              <w:t xml:space="preserve">2013 </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5</w:t>
            </w:r>
            <w:r>
              <w:rPr>
                <w:color w:val="000000"/>
                <w:spacing w:val="0"/>
                <w:w w:val="100"/>
                <w:position w:val="0"/>
                <w:sz w:val="14"/>
                <w:szCs w:val="14"/>
              </w:rPr>
              <w:t>日作出(</w:t>
            </w:r>
            <w:r>
              <w:rPr>
                <w:rFonts w:ascii="Arial" w:eastAsia="Arial" w:hAnsi="Arial" w:cs="Arial"/>
                <w:color w:val="000000"/>
                <w:spacing w:val="0"/>
                <w:w w:val="100"/>
                <w:position w:val="0"/>
                <w:sz w:val="15"/>
                <w:szCs w:val="15"/>
              </w:rPr>
              <w:t>2013</w:t>
            </w:r>
            <w:r>
              <w:rPr>
                <w:color w:val="000000"/>
                <w:spacing w:val="0"/>
                <w:w w:val="100"/>
                <w:position w:val="0"/>
                <w:sz w:val="14"/>
                <w:szCs w:val="14"/>
              </w:rPr>
              <w:t>)绥商 初字第</w:t>
            </w:r>
            <w:r>
              <w:rPr>
                <w:rFonts w:ascii="Arial" w:eastAsia="Arial" w:hAnsi="Arial" w:cs="Arial"/>
                <w:color w:val="000000"/>
                <w:spacing w:val="0"/>
                <w:w w:val="100"/>
                <w:position w:val="0"/>
                <w:sz w:val="15"/>
                <w:szCs w:val="15"/>
              </w:rPr>
              <w:t>134</w:t>
            </w:r>
            <w:r>
              <w:rPr>
                <w:color w:val="000000"/>
                <w:spacing w:val="0"/>
                <w:w w:val="100"/>
                <w:position w:val="0"/>
                <w:sz w:val="14"/>
                <w:szCs w:val="14"/>
              </w:rPr>
              <w:t>号判决书。公司不服 一审判决，向农垦中院提起上 诉，农垦中院经审理于</w:t>
            </w:r>
            <w:r>
              <w:rPr>
                <w:rFonts w:ascii="Arial" w:eastAsia="Arial" w:hAnsi="Arial" w:cs="Arial"/>
                <w:color w:val="000000"/>
                <w:spacing w:val="0"/>
                <w:w w:val="100"/>
                <w:position w:val="0"/>
                <w:sz w:val="15"/>
                <w:szCs w:val="15"/>
              </w:rPr>
              <w:t>2014</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日作出(</w:t>
            </w:r>
            <w:r>
              <w:rPr>
                <w:rFonts w:ascii="Arial" w:eastAsia="Arial" w:hAnsi="Arial" w:cs="Arial"/>
                <w:color w:val="000000"/>
                <w:spacing w:val="0"/>
                <w:w w:val="100"/>
                <w:position w:val="0"/>
                <w:sz w:val="15"/>
                <w:szCs w:val="15"/>
              </w:rPr>
              <w:t>2014</w:t>
            </w:r>
            <w:r>
              <w:rPr>
                <w:color w:val="000000"/>
                <w:spacing w:val="0"/>
                <w:w w:val="100"/>
                <w:position w:val="0"/>
                <w:sz w:val="14"/>
                <w:szCs w:val="14"/>
              </w:rPr>
              <w:t>)垦商终 字第</w:t>
            </w:r>
            <w:r>
              <w:rPr>
                <w:rFonts w:ascii="Arial" w:eastAsia="Arial" w:hAnsi="Arial" w:cs="Arial"/>
                <w:color w:val="000000"/>
                <w:spacing w:val="0"/>
                <w:w w:val="100"/>
                <w:position w:val="0"/>
                <w:sz w:val="15"/>
                <w:szCs w:val="15"/>
              </w:rPr>
              <w:t>16</w:t>
            </w:r>
            <w:r>
              <w:rPr>
                <w:color w:val="000000"/>
                <w:spacing w:val="0"/>
                <w:w w:val="100"/>
                <w:position w:val="0"/>
                <w:sz w:val="14"/>
                <w:szCs w:val="14"/>
              </w:rPr>
              <w:t>号民事裁定书。绥化农 垦法院于</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 xml:space="preserve">日、 </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8</w:t>
            </w:r>
            <w:r>
              <w:rPr>
                <w:color w:val="000000"/>
                <w:spacing w:val="0"/>
                <w:w w:val="100"/>
                <w:position w:val="0"/>
                <w:sz w:val="14"/>
                <w:szCs w:val="14"/>
              </w:rPr>
              <w:t>日两次开庭审理 本案，于</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日作 出(</w:t>
            </w:r>
            <w:r>
              <w:rPr>
                <w:rFonts w:ascii="Arial" w:eastAsia="Arial" w:hAnsi="Arial" w:cs="Arial"/>
                <w:color w:val="000000"/>
                <w:spacing w:val="0"/>
                <w:w w:val="100"/>
                <w:position w:val="0"/>
                <w:sz w:val="15"/>
                <w:szCs w:val="15"/>
              </w:rPr>
              <w:t>2014</w:t>
            </w:r>
            <w:r>
              <w:rPr>
                <w:color w:val="000000"/>
                <w:spacing w:val="0"/>
                <w:w w:val="100"/>
                <w:position w:val="0"/>
                <w:sz w:val="14"/>
                <w:szCs w:val="14"/>
              </w:rPr>
              <w:t>)绥商初字第</w:t>
            </w:r>
            <w:r>
              <w:rPr>
                <w:rFonts w:ascii="Arial" w:eastAsia="Arial" w:hAnsi="Arial" w:cs="Arial"/>
                <w:color w:val="000000"/>
                <w:spacing w:val="0"/>
                <w:w w:val="100"/>
                <w:position w:val="0"/>
                <w:sz w:val="15"/>
                <w:szCs w:val="15"/>
              </w:rPr>
              <w:t>295</w:t>
            </w:r>
            <w:r>
              <w:rPr>
                <w:color w:val="000000"/>
                <w:spacing w:val="0"/>
                <w:w w:val="100"/>
                <w:position w:val="0"/>
                <w:sz w:val="14"/>
                <w:szCs w:val="14"/>
              </w:rPr>
              <w:t>号 民事判决书。邹平汇超公司不服 该发回重审一审判决，于</w:t>
            </w:r>
            <w:r>
              <w:rPr>
                <w:rFonts w:ascii="Arial" w:eastAsia="Arial" w:hAnsi="Arial" w:cs="Arial"/>
                <w:color w:val="000000"/>
                <w:spacing w:val="0"/>
                <w:w w:val="100"/>
                <w:position w:val="0"/>
                <w:sz w:val="15"/>
                <w:szCs w:val="15"/>
              </w:rPr>
              <w:t xml:space="preserve">2015 </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日向农垦中院提起 上诉，农垦中院经审理于</w:t>
            </w:r>
            <w:r>
              <w:rPr>
                <w:rFonts w:ascii="Arial" w:eastAsia="Arial" w:hAnsi="Arial" w:cs="Arial"/>
                <w:color w:val="000000"/>
                <w:spacing w:val="0"/>
                <w:w w:val="100"/>
                <w:position w:val="0"/>
                <w:sz w:val="15"/>
                <w:szCs w:val="15"/>
              </w:rPr>
              <w:t xml:space="preserve">2016 </w:t>
            </w:r>
            <w:r>
              <w:rPr>
                <w:color w:val="000000"/>
                <w:spacing w:val="0"/>
                <w:w w:val="100"/>
                <w:position w:val="0"/>
                <w:sz w:val="14"/>
                <w:szCs w:val="14"/>
              </w:rPr>
              <w:t>年</w:t>
            </w:r>
            <w:r>
              <w:rPr>
                <w:rFonts w:ascii="Arial" w:eastAsia="Arial" w:hAnsi="Arial" w:cs="Arial"/>
                <w:color w:val="000000"/>
                <w:spacing w:val="0"/>
                <w:w w:val="100"/>
                <w:position w:val="0"/>
                <w:sz w:val="15"/>
                <w:szCs w:val="15"/>
              </w:rPr>
              <w:t>2</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日作出(</w:t>
            </w:r>
            <w:r>
              <w:rPr>
                <w:rFonts w:ascii="Arial" w:eastAsia="Arial" w:hAnsi="Arial" w:cs="Arial"/>
                <w:color w:val="000000"/>
                <w:spacing w:val="0"/>
                <w:w w:val="100"/>
                <w:position w:val="0"/>
                <w:sz w:val="15"/>
                <w:szCs w:val="15"/>
              </w:rPr>
              <w:t>2016</w:t>
            </w:r>
            <w:r>
              <w:rPr>
                <w:color w:val="000000"/>
                <w:spacing w:val="0"/>
                <w:w w:val="100"/>
                <w:position w:val="0"/>
                <w:sz w:val="14"/>
                <w:szCs w:val="14"/>
              </w:rPr>
              <w:t xml:space="preserve">)黑 </w:t>
            </w:r>
            <w:r>
              <w:rPr>
                <w:rFonts w:ascii="Arial" w:eastAsia="Arial" w:hAnsi="Arial" w:cs="Arial"/>
                <w:color w:val="000000"/>
                <w:spacing w:val="0"/>
                <w:w w:val="100"/>
                <w:position w:val="0"/>
                <w:sz w:val="15"/>
                <w:szCs w:val="15"/>
              </w:rPr>
              <w:t>81</w:t>
            </w:r>
            <w:r>
              <w:rPr>
                <w:color w:val="000000"/>
                <w:spacing w:val="0"/>
                <w:w w:val="100"/>
                <w:position w:val="0"/>
                <w:sz w:val="14"/>
                <w:szCs w:val="14"/>
              </w:rPr>
              <w:t>民终</w:t>
            </w:r>
            <w:r>
              <w:rPr>
                <w:rFonts w:ascii="Arial" w:eastAsia="Arial" w:hAnsi="Arial" w:cs="Arial"/>
                <w:color w:val="000000"/>
                <w:spacing w:val="0"/>
                <w:w w:val="100"/>
                <w:position w:val="0"/>
                <w:sz w:val="15"/>
                <w:szCs w:val="15"/>
              </w:rPr>
              <w:t>21</w:t>
            </w:r>
            <w:r>
              <w:rPr>
                <w:color w:val="000000"/>
                <w:spacing w:val="0"/>
                <w:w w:val="100"/>
                <w:position w:val="0"/>
                <w:sz w:val="14"/>
                <w:szCs w:val="14"/>
              </w:rPr>
              <w:t>号民事判决书。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一审判决：驳回公司诉讼请求。案件受理费由原告 负担。再审判决：撤销一审判决，发回重审。再审 判决：解除双方于</w:t>
            </w: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日签订的《转让 合同</w:t>
            </w:r>
            <w:r>
              <w:rPr>
                <w:color w:val="000000"/>
                <w:spacing w:val="0"/>
                <w:w w:val="100"/>
                <w:position w:val="0"/>
                <w:sz w:val="14"/>
                <w:szCs w:val="14"/>
              </w:rPr>
              <w:t>(</w:t>
            </w:r>
            <w:r>
              <w:rPr>
                <w:rFonts w:ascii="Arial" w:eastAsia="Arial" w:hAnsi="Arial" w:cs="Arial"/>
                <w:color w:val="000000"/>
                <w:spacing w:val="0"/>
                <w:w w:val="100"/>
                <w:position w:val="0"/>
                <w:sz w:val="15"/>
                <w:szCs w:val="15"/>
              </w:rPr>
              <w:t>B</w:t>
            </w:r>
            <w:r>
              <w:rPr>
                <w:color w:val="000000"/>
                <w:spacing w:val="0"/>
                <w:w w:val="100"/>
                <w:position w:val="0"/>
                <w:sz w:val="14"/>
                <w:szCs w:val="14"/>
              </w:rPr>
              <w:t>)</w:t>
            </w:r>
            <w:r>
              <w:rPr>
                <w:color w:val="000000"/>
                <w:spacing w:val="0"/>
                <w:w w:val="100"/>
                <w:position w:val="0"/>
                <w:sz w:val="14"/>
                <w:szCs w:val="14"/>
              </w:rPr>
              <w:t>》，邹平汇超公司返还公司转让费</w:t>
            </w:r>
            <w:r>
              <w:rPr>
                <w:rFonts w:ascii="Arial" w:eastAsia="Arial" w:hAnsi="Arial" w:cs="Arial"/>
                <w:color w:val="000000"/>
                <w:spacing w:val="0"/>
                <w:w w:val="100"/>
                <w:position w:val="0"/>
                <w:sz w:val="15"/>
                <w:szCs w:val="15"/>
              </w:rPr>
              <w:t xml:space="preserve">777,500 </w:t>
            </w:r>
            <w:r>
              <w:rPr>
                <w:color w:val="000000"/>
                <w:spacing w:val="0"/>
                <w:w w:val="100"/>
                <w:position w:val="0"/>
                <w:sz w:val="14"/>
                <w:szCs w:val="14"/>
              </w:rPr>
              <w:t>元。终审判决：驳回邹平汇超公司上诉，维持原判。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 xml:space="preserve">判决生效后，公司向法院 申请强制执行，因另案公 司欠付邹平汇超公司欠 款 </w:t>
            </w:r>
            <w:r>
              <w:rPr>
                <w:rFonts w:ascii="Arial" w:eastAsia="Arial" w:hAnsi="Arial" w:cs="Arial"/>
                <w:color w:val="000000"/>
                <w:spacing w:val="0"/>
                <w:w w:val="100"/>
                <w:position w:val="0"/>
                <w:sz w:val="15"/>
                <w:szCs w:val="15"/>
              </w:rPr>
              <w:t xml:space="preserve">403,690 </w:t>
            </w:r>
            <w:r>
              <w:rPr>
                <w:color w:val="000000"/>
                <w:spacing w:val="0"/>
                <w:w w:val="100"/>
                <w:position w:val="0"/>
                <w:sz w:val="14"/>
                <w:szCs w:val="14"/>
              </w:rPr>
              <w:t>元。</w:t>
            </w:r>
            <w:r>
              <w:rPr>
                <w:rFonts w:ascii="Arial" w:eastAsia="Arial" w:hAnsi="Arial" w:cs="Arial"/>
                <w:color w:val="000000"/>
                <w:spacing w:val="0"/>
                <w:w w:val="100"/>
                <w:position w:val="0"/>
                <w:sz w:val="15"/>
                <w:szCs w:val="15"/>
              </w:rPr>
              <w:t xml:space="preserve">2016 </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 xml:space="preserve">4 </w:t>
            </w:r>
            <w:r>
              <w:rPr>
                <w:color w:val="000000"/>
                <w:spacing w:val="0"/>
                <w:w w:val="100"/>
                <w:position w:val="0"/>
                <w:sz w:val="14"/>
                <w:szCs w:val="14"/>
              </w:rPr>
              <w:t>月</w:t>
            </w:r>
            <w:r>
              <w:rPr>
                <w:rFonts w:ascii="Arial" w:eastAsia="Arial" w:hAnsi="Arial" w:cs="Arial"/>
                <w:color w:val="000000"/>
                <w:spacing w:val="0"/>
                <w:w w:val="100"/>
                <w:position w:val="0"/>
                <w:sz w:val="15"/>
                <w:szCs w:val="15"/>
              </w:rPr>
              <w:t>16</w:t>
            </w:r>
            <w:r>
              <w:rPr>
                <w:color w:val="000000"/>
                <w:spacing w:val="0"/>
                <w:w w:val="100"/>
                <w:position w:val="0"/>
                <w:sz w:val="14"/>
                <w:szCs w:val="14"/>
              </w:rPr>
              <w:t>日，法院作出</w:t>
            </w:r>
          </w:p>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2016</w:t>
            </w:r>
            <w:r>
              <w:rPr>
                <w:color w:val="000000"/>
                <w:spacing w:val="0"/>
                <w:w w:val="100"/>
                <w:position w:val="0"/>
                <w:sz w:val="14"/>
                <w:szCs w:val="14"/>
              </w:rPr>
              <w:t xml:space="preserve">)黑 </w:t>
            </w:r>
            <w:r>
              <w:rPr>
                <w:rFonts w:ascii="Arial" w:eastAsia="Arial" w:hAnsi="Arial" w:cs="Arial"/>
                <w:color w:val="000000"/>
                <w:spacing w:val="0"/>
                <w:w w:val="100"/>
                <w:position w:val="0"/>
                <w:sz w:val="15"/>
                <w:szCs w:val="15"/>
              </w:rPr>
              <w:t xml:space="preserve">8105 </w:t>
            </w:r>
            <w:r>
              <w:rPr>
                <w:color w:val="000000"/>
                <w:spacing w:val="0"/>
                <w:w w:val="100"/>
                <w:position w:val="0"/>
                <w:sz w:val="14"/>
                <w:szCs w:val="14"/>
              </w:rPr>
              <w:t xml:space="preserve">执 </w:t>
            </w:r>
            <w:r>
              <w:rPr>
                <w:rFonts w:ascii="Arial" w:eastAsia="Arial" w:hAnsi="Arial" w:cs="Arial"/>
                <w:color w:val="000000"/>
                <w:spacing w:val="0"/>
                <w:w w:val="100"/>
                <w:position w:val="0"/>
                <w:sz w:val="15"/>
                <w:szCs w:val="15"/>
              </w:rPr>
              <w:t xml:space="preserve">108 </w:t>
            </w:r>
            <w:r>
              <w:rPr>
                <w:color w:val="000000"/>
                <w:spacing w:val="0"/>
                <w:w w:val="100"/>
                <w:position w:val="0"/>
                <w:sz w:val="14"/>
                <w:szCs w:val="14"/>
              </w:rPr>
              <w:t>号执行裁定书，公司欠付 邹平汇超公司的</w:t>
            </w:r>
          </w:p>
          <w:p>
            <w:pPr>
              <w:pStyle w:val="Style19"/>
              <w:keepNext w:val="0"/>
              <w:keepLines w:val="0"/>
              <w:widowControl w:val="0"/>
              <w:shd w:val="clear" w:color="auto" w:fill="auto"/>
              <w:bidi w:val="0"/>
              <w:spacing w:before="0" w:after="0" w:line="196" w:lineRule="exact"/>
              <w:ind w:left="0" w:right="0" w:firstLine="0"/>
              <w:jc w:val="both"/>
              <w:rPr>
                <w:sz w:val="14"/>
                <w:szCs w:val="14"/>
              </w:rPr>
            </w:pPr>
            <w:r>
              <w:rPr>
                <w:rFonts w:ascii="Arial" w:eastAsia="Arial" w:hAnsi="Arial" w:cs="Arial"/>
                <w:color w:val="000000"/>
                <w:spacing w:val="0"/>
                <w:w w:val="100"/>
                <w:position w:val="0"/>
                <w:sz w:val="15"/>
                <w:szCs w:val="15"/>
              </w:rPr>
              <w:t>453,435.7</w:t>
            </w:r>
            <w:r>
              <w:rPr>
                <w:color w:val="000000"/>
                <w:spacing w:val="0"/>
                <w:w w:val="100"/>
                <w:position w:val="0"/>
                <w:sz w:val="14"/>
                <w:szCs w:val="14"/>
              </w:rPr>
              <w:t>元从被执行欠 款</w:t>
            </w:r>
            <w:r>
              <w:rPr>
                <w:rFonts w:ascii="Arial" w:eastAsia="Arial" w:hAnsi="Arial" w:cs="Arial"/>
                <w:color w:val="000000"/>
                <w:spacing w:val="0"/>
                <w:w w:val="100"/>
                <w:position w:val="0"/>
                <w:sz w:val="15"/>
                <w:szCs w:val="15"/>
              </w:rPr>
              <w:t>828,081</w:t>
            </w:r>
            <w:r>
              <w:rPr>
                <w:color w:val="000000"/>
                <w:spacing w:val="0"/>
                <w:w w:val="100"/>
                <w:position w:val="0"/>
                <w:sz w:val="14"/>
                <w:szCs w:val="14"/>
              </w:rPr>
              <w:t>中扣除，剩余 欠款本金</w:t>
            </w:r>
            <w:r>
              <w:rPr>
                <w:rFonts w:ascii="Arial" w:eastAsia="Arial" w:hAnsi="Arial" w:cs="Arial"/>
                <w:color w:val="000000"/>
                <w:spacing w:val="0"/>
                <w:w w:val="100"/>
                <w:position w:val="0"/>
                <w:sz w:val="15"/>
                <w:szCs w:val="15"/>
              </w:rPr>
              <w:t>374,645.3</w:t>
            </w:r>
            <w:r>
              <w:rPr>
                <w:color w:val="000000"/>
                <w:spacing w:val="0"/>
                <w:w w:val="100"/>
                <w:position w:val="0"/>
                <w:sz w:val="14"/>
                <w:szCs w:val="14"/>
              </w:rPr>
              <w:t>元邹 平汇超公司应立即给付 公司，截止目前公司已执 行回款</w:t>
            </w:r>
            <w:r>
              <w:rPr>
                <w:rFonts w:ascii="Arial" w:eastAsia="Arial" w:hAnsi="Arial" w:cs="Arial"/>
                <w:color w:val="000000"/>
                <w:spacing w:val="0"/>
                <w:w w:val="100"/>
                <w:position w:val="0"/>
                <w:sz w:val="15"/>
                <w:szCs w:val="15"/>
              </w:rPr>
              <w:t>47,690</w:t>
            </w:r>
            <w:r>
              <w:rPr>
                <w:color w:val="000000"/>
                <w:spacing w:val="0"/>
                <w:w w:val="100"/>
                <w:position w:val="0"/>
                <w:sz w:val="14"/>
                <w:szCs w:val="14"/>
              </w:rPr>
              <w:t>元。由于 找不到被执行人也无可 供执行财产，</w:t>
            </w:r>
            <w:r>
              <w:rPr>
                <w:rFonts w:ascii="Arial" w:eastAsia="Arial" w:hAnsi="Arial" w:cs="Arial"/>
                <w:color w:val="000000"/>
                <w:spacing w:val="0"/>
                <w:w w:val="100"/>
                <w:position w:val="0"/>
                <w:sz w:val="15"/>
                <w:szCs w:val="15"/>
              </w:rPr>
              <w:t>2016</w:t>
            </w:r>
            <w:r>
              <w:rPr>
                <w:color w:val="000000"/>
                <w:spacing w:val="0"/>
                <w:w w:val="100"/>
                <w:position w:val="0"/>
                <w:sz w:val="14"/>
                <w:szCs w:val="14"/>
              </w:rPr>
              <w:t>年已 终结本次执行。待被执行 人有可供执行财产再恢 复执行。</w:t>
            </w:r>
          </w:p>
        </w:tc>
      </w:tr>
      <w:tr>
        <w:trPr>
          <w:trHeight w:val="156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龙垦麦</w:t>
            </w:r>
          </w:p>
          <w:p>
            <w:pPr>
              <w:pStyle w:val="Style19"/>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黑龙江省 康尔麦动 物营养科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公司与其进行大麦种植合作，因</w:t>
            </w:r>
            <w:r>
              <w:rPr>
                <w:rFonts w:ascii="Arial" w:eastAsia="Arial" w:hAnsi="Arial" w:cs="Arial"/>
                <w:color w:val="000000"/>
                <w:spacing w:val="0"/>
                <w:w w:val="100"/>
                <w:position w:val="0"/>
                <w:sz w:val="15"/>
                <w:szCs w:val="15"/>
              </w:rPr>
              <w:t>2012</w:t>
            </w:r>
            <w:r>
              <w:rPr>
                <w:color w:val="000000"/>
                <w:spacing w:val="0"/>
                <w:w w:val="100"/>
                <w:position w:val="0"/>
                <w:sz w:val="14"/>
                <w:szCs w:val="14"/>
              </w:rPr>
              <w:t>年 自然状况影响其农业受灾，导致大麦减 产，无法偿还大麦种植款项共计</w:t>
            </w:r>
            <w:r>
              <w:rPr>
                <w:rFonts w:ascii="Arial" w:eastAsia="Arial" w:hAnsi="Arial" w:cs="Arial"/>
                <w:color w:val="000000"/>
                <w:spacing w:val="0"/>
                <w:w w:val="100"/>
                <w:position w:val="0"/>
                <w:sz w:val="15"/>
                <w:szCs w:val="15"/>
              </w:rPr>
              <w:t>841</w:t>
            </w:r>
            <w:r>
              <w:rPr>
                <w:color w:val="000000"/>
                <w:spacing w:val="0"/>
                <w:w w:val="100"/>
                <w:position w:val="0"/>
                <w:sz w:val="14"/>
                <w:szCs w:val="14"/>
              </w:rPr>
              <w:t>万 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8,410,000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农垦中院经审理作出(</w:t>
            </w:r>
            <w:r>
              <w:rPr>
                <w:rFonts w:ascii="Arial" w:eastAsia="Arial" w:hAnsi="Arial" w:cs="Arial"/>
                <w:color w:val="000000"/>
                <w:spacing w:val="0"/>
                <w:w w:val="100"/>
                <w:position w:val="0"/>
                <w:sz w:val="15"/>
                <w:szCs w:val="15"/>
              </w:rPr>
              <w:t>2013</w:t>
            </w:r>
            <w:r>
              <w:rPr>
                <w:color w:val="000000"/>
                <w:spacing w:val="0"/>
                <w:w w:val="100"/>
                <w:position w:val="0"/>
                <w:sz w:val="14"/>
                <w:szCs w:val="14"/>
              </w:rPr>
              <w:t>) 垦民初字第</w:t>
            </w:r>
            <w:r>
              <w:rPr>
                <w:rFonts w:ascii="Arial" w:eastAsia="Arial" w:hAnsi="Arial" w:cs="Arial"/>
                <w:color w:val="000000"/>
                <w:spacing w:val="0"/>
                <w:w w:val="100"/>
                <w:position w:val="0"/>
                <w:sz w:val="15"/>
                <w:szCs w:val="15"/>
              </w:rPr>
              <w:t>12</w:t>
            </w:r>
            <w:r>
              <w:rPr>
                <w:color w:val="000000"/>
                <w:spacing w:val="0"/>
                <w:w w:val="100"/>
                <w:position w:val="0"/>
                <w:sz w:val="14"/>
                <w:szCs w:val="14"/>
              </w:rPr>
              <w:t>号民事判决书。 被告上诉至黑龙江省高级人民 法院，</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7</w:t>
            </w:r>
            <w:r>
              <w:rPr>
                <w:color w:val="000000"/>
                <w:spacing w:val="0"/>
                <w:w w:val="100"/>
                <w:position w:val="0"/>
                <w:sz w:val="14"/>
                <w:szCs w:val="14"/>
              </w:rPr>
              <w:t>日省高院 开庭审理。</w:t>
            </w:r>
            <w:r>
              <w:rPr>
                <w:rFonts w:ascii="Arial" w:eastAsia="Arial" w:hAnsi="Arial" w:cs="Arial"/>
                <w:color w:val="000000"/>
                <w:spacing w:val="0"/>
                <w:w w:val="100"/>
                <w:position w:val="0"/>
                <w:sz w:val="15"/>
                <w:szCs w:val="15"/>
              </w:rPr>
              <w:t>2</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日高院作出 判决。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一审判决：被告给付原告大麦款</w:t>
            </w:r>
            <w:r>
              <w:rPr>
                <w:rFonts w:ascii="Arial" w:eastAsia="Arial" w:hAnsi="Arial" w:cs="Arial"/>
                <w:color w:val="000000"/>
                <w:spacing w:val="0"/>
                <w:w w:val="100"/>
                <w:position w:val="0"/>
                <w:sz w:val="15"/>
                <w:szCs w:val="15"/>
              </w:rPr>
              <w:t>841</w:t>
            </w:r>
            <w:r>
              <w:rPr>
                <w:color w:val="000000"/>
                <w:spacing w:val="0"/>
                <w:w w:val="100"/>
                <w:position w:val="0"/>
                <w:sz w:val="14"/>
                <w:szCs w:val="14"/>
              </w:rPr>
              <w:t xml:space="preserve">万元及利息 </w:t>
            </w: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31</w:t>
            </w:r>
            <w:r>
              <w:rPr>
                <w:color w:val="000000"/>
                <w:spacing w:val="0"/>
                <w:w w:val="100"/>
                <w:position w:val="0"/>
                <w:sz w:val="14"/>
                <w:szCs w:val="14"/>
              </w:rPr>
              <w:t>日至实际给付日；未按判决指定 期限给付利息加倍；案件受理费被告承担。二审判 决：驳回上诉，维持原判，案件受理费</w:t>
            </w:r>
            <w:r>
              <w:rPr>
                <w:rFonts w:ascii="Arial" w:eastAsia="Arial" w:hAnsi="Arial" w:cs="Arial"/>
                <w:color w:val="000000"/>
                <w:spacing w:val="0"/>
                <w:w w:val="100"/>
                <w:position w:val="0"/>
                <w:sz w:val="15"/>
                <w:szCs w:val="15"/>
              </w:rPr>
              <w:t>70,679</w:t>
            </w:r>
            <w:r>
              <w:rPr>
                <w:color w:val="000000"/>
                <w:spacing w:val="0"/>
                <w:w w:val="100"/>
                <w:position w:val="0"/>
                <w:sz w:val="14"/>
                <w:szCs w:val="14"/>
              </w:rPr>
              <w:t>元由 康尔麦负担。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判决生效后，被告未能履 行还款义务，公司向法院 申请强制执行，被告偿还 欠款</w:t>
            </w:r>
            <w:r>
              <w:rPr>
                <w:rFonts w:ascii="Arial" w:eastAsia="Arial" w:hAnsi="Arial" w:cs="Arial"/>
                <w:color w:val="000000"/>
                <w:spacing w:val="0"/>
                <w:w w:val="100"/>
                <w:position w:val="0"/>
                <w:sz w:val="15"/>
                <w:szCs w:val="15"/>
              </w:rPr>
              <w:t>21</w:t>
            </w:r>
            <w:r>
              <w:rPr>
                <w:color w:val="000000"/>
                <w:spacing w:val="0"/>
                <w:w w:val="100"/>
                <w:position w:val="0"/>
                <w:sz w:val="14"/>
                <w:szCs w:val="14"/>
              </w:rPr>
              <w:t>万元，剩余款项 无可供执行财产，现法院 已终结本次执行。待被执 行人有可供执行财产再 恢复执行。</w:t>
            </w:r>
          </w:p>
        </w:tc>
      </w:tr>
      <w:tr>
        <w:trPr>
          <w:trHeight w:val="123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九三圣龙 亚麻产业 公司、北 大荒青枫 亚麻纺织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7"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日，鑫亚公司与九三公 司、青枫公司签订《亚麻纱加工合同》， 约定九三公司为公司代加工亚麻原料。 合同签订后，鑫亚公司向九三公司交付 亚麻原料</w:t>
            </w:r>
            <w:r>
              <w:rPr>
                <w:rFonts w:ascii="Arial" w:eastAsia="Arial" w:hAnsi="Arial" w:cs="Arial"/>
                <w:color w:val="000000"/>
                <w:spacing w:val="0"/>
                <w:w w:val="100"/>
                <w:position w:val="0"/>
                <w:sz w:val="15"/>
                <w:szCs w:val="15"/>
              </w:rPr>
              <w:t>2292.3</w:t>
            </w:r>
            <w:r>
              <w:rPr>
                <w:color w:val="000000"/>
                <w:spacing w:val="0"/>
                <w:w w:val="100"/>
                <w:position w:val="0"/>
                <w:sz w:val="14"/>
                <w:szCs w:val="14"/>
              </w:rPr>
              <w:t>吨。但九三公司未按合 同约定向鑫亚公司报告加工进度，并拒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65,014,251.7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法院于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日受理 本案，案号为(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 初</w:t>
            </w:r>
            <w:r>
              <w:rPr>
                <w:rFonts w:ascii="Arial" w:eastAsia="Arial" w:hAnsi="Arial" w:cs="Arial"/>
                <w:color w:val="000000"/>
                <w:spacing w:val="0"/>
                <w:w w:val="100"/>
                <w:position w:val="0"/>
                <w:sz w:val="15"/>
                <w:szCs w:val="15"/>
              </w:rPr>
              <w:t>3</w:t>
            </w:r>
            <w:r>
              <w:rPr>
                <w:color w:val="000000"/>
                <w:spacing w:val="0"/>
                <w:w w:val="100"/>
                <w:position w:val="0"/>
                <w:sz w:val="14"/>
                <w:szCs w:val="14"/>
              </w:rPr>
              <w:t>号，法院向被告送达起诉材 料后，青枫公司提起管辖权异 议，法院经审查裁定予以驳回， 青枫公司不服一审裁定，向黑龙</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一审判决：</w:t>
            </w:r>
            <w:r>
              <w:rPr>
                <w:rFonts w:ascii="Arial" w:eastAsia="Arial" w:hAnsi="Arial" w:cs="Arial"/>
                <w:color w:val="000000"/>
                <w:spacing w:val="0"/>
                <w:w w:val="100"/>
                <w:position w:val="0"/>
                <w:sz w:val="15"/>
                <w:szCs w:val="15"/>
              </w:rPr>
              <w:t>1</w:t>
            </w:r>
            <w:r>
              <w:rPr>
                <w:color w:val="000000"/>
                <w:spacing w:val="0"/>
                <w:w w:val="100"/>
                <w:position w:val="0"/>
                <w:sz w:val="14"/>
                <w:szCs w:val="14"/>
              </w:rPr>
              <w:t>、九三公司、青枫公司于本判决生效之 日起十日内按照</w:t>
            </w:r>
            <w:r>
              <w:rPr>
                <w:rFonts w:ascii="Arial" w:eastAsia="Arial" w:hAnsi="Arial" w:cs="Arial"/>
                <w:color w:val="000000"/>
                <w:spacing w:val="0"/>
                <w:w w:val="100"/>
                <w:position w:val="0"/>
                <w:sz w:val="15"/>
                <w:szCs w:val="15"/>
              </w:rPr>
              <w:t>059</w:t>
            </w:r>
            <w:r>
              <w:rPr>
                <w:color w:val="000000"/>
                <w:spacing w:val="0"/>
                <w:w w:val="100"/>
                <w:position w:val="0"/>
                <w:sz w:val="14"/>
                <w:szCs w:val="14"/>
              </w:rPr>
              <w:t xml:space="preserve">号《亚麻纱加工合同》及 </w:t>
            </w:r>
            <w:r>
              <w:rPr>
                <w:rFonts w:ascii="Arial" w:eastAsia="Arial" w:hAnsi="Arial" w:cs="Arial"/>
                <w:color w:val="000000"/>
                <w:spacing w:val="0"/>
                <w:w w:val="100"/>
                <w:position w:val="0"/>
                <w:sz w:val="15"/>
                <w:szCs w:val="15"/>
              </w:rPr>
              <w:t xml:space="preserve">XY-SLYMQFYM20120731-JGHT-GJ-110 </w:t>
            </w:r>
            <w:r>
              <w:rPr>
                <w:color w:val="000000"/>
                <w:spacing w:val="0"/>
                <w:w w:val="100"/>
                <w:position w:val="0"/>
                <w:sz w:val="14"/>
                <w:szCs w:val="14"/>
              </w:rPr>
              <w:t>号《亚麻 加工合同》的约定给付鑫亚公司已加工完成的亚麻 纱及亚麻布；</w:t>
            </w:r>
            <w:r>
              <w:rPr>
                <w:rFonts w:ascii="Arial" w:eastAsia="Arial" w:hAnsi="Arial" w:cs="Arial"/>
                <w:color w:val="000000"/>
                <w:spacing w:val="0"/>
                <w:w w:val="100"/>
                <w:position w:val="0"/>
                <w:sz w:val="15"/>
                <w:szCs w:val="15"/>
              </w:rPr>
              <w:t>2</w:t>
            </w:r>
            <w:r>
              <w:rPr>
                <w:color w:val="000000"/>
                <w:spacing w:val="0"/>
                <w:w w:val="100"/>
                <w:position w:val="0"/>
                <w:sz w:val="14"/>
                <w:szCs w:val="14"/>
              </w:rPr>
              <w:t>、驳回鑫亚公司的其他诉讼请求。案 件受理费</w:t>
            </w:r>
            <w:r>
              <w:rPr>
                <w:rFonts w:ascii="Arial" w:eastAsia="Arial" w:hAnsi="Arial" w:cs="Arial"/>
                <w:color w:val="000000"/>
                <w:spacing w:val="0"/>
                <w:w w:val="100"/>
                <w:position w:val="0"/>
                <w:sz w:val="15"/>
                <w:szCs w:val="15"/>
              </w:rPr>
              <w:t>366,871.00</w:t>
            </w:r>
            <w:r>
              <w:rPr>
                <w:color w:val="000000"/>
                <w:spacing w:val="0"/>
                <w:w w:val="100"/>
                <w:position w:val="0"/>
                <w:sz w:val="14"/>
                <w:szCs w:val="14"/>
              </w:rPr>
              <w:t>元，由鑫亚公司负担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该案判决书已生效，被告 未自动履行还款义务，公 司按程序向法院申请强 制执行，正在执行中。</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415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绝交付产成品。合同同时约定青枫公司 对九三公司的加工行为负有下达生产计 划、监管交付、质量验收、负责统计保 管和生产跟单等责任。因二被告未履行 合同义务，故鑫亚公司向法院提起诉讼。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江省高院提起上诉，黑龙江省高 院二审裁定驳回青枫公司上诉。</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农垦中院于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日 至</w:t>
            </w:r>
            <w:r>
              <w:rPr>
                <w:rFonts w:ascii="Arial" w:eastAsia="Arial" w:hAnsi="Arial" w:cs="Arial"/>
                <w:color w:val="000000"/>
                <w:spacing w:val="0"/>
                <w:w w:val="100"/>
                <w:position w:val="0"/>
                <w:sz w:val="15"/>
                <w:szCs w:val="15"/>
              </w:rPr>
              <w:t>25</w:t>
            </w:r>
            <w:r>
              <w:rPr>
                <w:color w:val="000000"/>
                <w:spacing w:val="0"/>
                <w:w w:val="100"/>
                <w:position w:val="0"/>
                <w:sz w:val="14"/>
                <w:szCs w:val="14"/>
              </w:rPr>
              <w:t xml:space="preserve">日开庭审理了本案，于 </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日作出(</w:t>
            </w:r>
            <w:r>
              <w:rPr>
                <w:rFonts w:ascii="Arial" w:eastAsia="Arial" w:hAnsi="Arial" w:cs="Arial"/>
                <w:color w:val="000000"/>
                <w:spacing w:val="0"/>
                <w:w w:val="100"/>
                <w:position w:val="0"/>
                <w:sz w:val="15"/>
                <w:szCs w:val="15"/>
              </w:rPr>
              <w:t>2016</w:t>
            </w:r>
            <w:r>
              <w:rPr>
                <w:color w:val="000000"/>
                <w:spacing w:val="0"/>
                <w:w w:val="100"/>
                <w:position w:val="0"/>
                <w:sz w:val="14"/>
                <w:szCs w:val="14"/>
              </w:rPr>
              <w:t>) 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3</w:t>
            </w:r>
            <w:r>
              <w:rPr>
                <w:color w:val="000000"/>
                <w:spacing w:val="0"/>
                <w:w w:val="100"/>
                <w:position w:val="0"/>
                <w:sz w:val="14"/>
                <w:szCs w:val="14"/>
              </w:rPr>
              <w:t>号判决书。鑫亚公 司已向黑龙江省高级人民法院 提起上诉，并于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 </w:t>
            </w:r>
            <w:r>
              <w:rPr>
                <w:color w:val="000000"/>
                <w:spacing w:val="0"/>
                <w:w w:val="100"/>
                <w:position w:val="0"/>
                <w:sz w:val="14"/>
                <w:szCs w:val="14"/>
              </w:rPr>
              <w:t>日收到黑龙江省高级人民法院 二审传票，此案案号为(</w:t>
            </w:r>
            <w:r>
              <w:rPr>
                <w:rFonts w:ascii="Arial" w:eastAsia="Arial" w:hAnsi="Arial" w:cs="Arial"/>
                <w:color w:val="000000"/>
                <w:spacing w:val="0"/>
                <w:w w:val="100"/>
                <w:position w:val="0"/>
                <w:sz w:val="15"/>
                <w:szCs w:val="15"/>
              </w:rPr>
              <w:t>2018</w:t>
            </w:r>
            <w:r>
              <w:rPr>
                <w:color w:val="000000"/>
                <w:spacing w:val="0"/>
                <w:w w:val="100"/>
                <w:position w:val="0"/>
                <w:sz w:val="14"/>
                <w:szCs w:val="14"/>
              </w:rPr>
              <w:t>) 黑民终</w:t>
            </w:r>
            <w:r>
              <w:rPr>
                <w:rFonts w:ascii="Arial" w:eastAsia="Arial" w:hAnsi="Arial" w:cs="Arial"/>
                <w:color w:val="000000"/>
                <w:spacing w:val="0"/>
                <w:w w:val="100"/>
                <w:position w:val="0"/>
                <w:sz w:val="15"/>
                <w:szCs w:val="15"/>
              </w:rPr>
              <w:t>364</w:t>
            </w:r>
            <w:r>
              <w:rPr>
                <w:color w:val="000000"/>
                <w:spacing w:val="0"/>
                <w:w w:val="100"/>
                <w:position w:val="0"/>
                <w:sz w:val="14"/>
                <w:szCs w:val="14"/>
              </w:rPr>
              <w:t>号，并于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5 </w:t>
            </w:r>
            <w:r>
              <w:rPr>
                <w:color w:val="000000"/>
                <w:spacing w:val="0"/>
                <w:w w:val="100"/>
                <w:position w:val="0"/>
                <w:sz w:val="14"/>
                <w:szCs w:val="14"/>
              </w:rPr>
              <w:t>月</w:t>
            </w:r>
            <w:r>
              <w:rPr>
                <w:rFonts w:ascii="Arial" w:eastAsia="Arial" w:hAnsi="Arial" w:cs="Arial"/>
                <w:color w:val="000000"/>
                <w:spacing w:val="0"/>
                <w:w w:val="100"/>
                <w:position w:val="0"/>
                <w:sz w:val="15"/>
                <w:szCs w:val="15"/>
              </w:rPr>
              <w:t>16</w:t>
            </w:r>
            <w:r>
              <w:rPr>
                <w:color w:val="000000"/>
                <w:spacing w:val="0"/>
                <w:w w:val="100"/>
                <w:position w:val="0"/>
                <w:sz w:val="14"/>
                <w:szCs w:val="14"/>
              </w:rPr>
              <w:t>日开庭，鑫亚公司于</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12</w:t>
            </w:r>
            <w:r>
              <w:rPr>
                <w:color w:val="000000"/>
                <w:spacing w:val="0"/>
                <w:w w:val="100"/>
                <w:position w:val="0"/>
                <w:sz w:val="14"/>
                <w:szCs w:val="14"/>
              </w:rPr>
              <w:t>日收到黑龙江省高级 人民法院发来的民事判决书。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183,435.50</w:t>
            </w:r>
            <w:r>
              <w:rPr>
                <w:color w:val="000000"/>
                <w:spacing w:val="0"/>
                <w:w w:val="100"/>
                <w:position w:val="0"/>
                <w:sz w:val="14"/>
                <w:szCs w:val="14"/>
              </w:rPr>
              <w:t xml:space="preserve">元，九三公司、青枫公司负担 </w:t>
            </w:r>
            <w:r>
              <w:rPr>
                <w:rFonts w:ascii="Arial" w:eastAsia="Arial" w:hAnsi="Arial" w:cs="Arial"/>
                <w:color w:val="000000"/>
                <w:spacing w:val="0"/>
                <w:w w:val="100"/>
                <w:position w:val="0"/>
                <w:sz w:val="15"/>
                <w:szCs w:val="15"/>
              </w:rPr>
              <w:t>183,435.50</w:t>
            </w:r>
            <w:r>
              <w:rPr>
                <w:color w:val="000000"/>
                <w:spacing w:val="0"/>
                <w:w w:val="100"/>
                <w:position w:val="0"/>
                <w:sz w:val="14"/>
                <w:szCs w:val="14"/>
              </w:rPr>
              <w:t>元。二审判决：一、撤销黑龙江省农垦 中级法院(</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3</w:t>
            </w:r>
            <w:r>
              <w:rPr>
                <w:color w:val="000000"/>
                <w:spacing w:val="0"/>
                <w:w w:val="100"/>
                <w:position w:val="0"/>
                <w:sz w:val="14"/>
                <w:szCs w:val="14"/>
              </w:rPr>
              <w:t xml:space="preserve">号民事判决；二、黑 龙江农垦九三圣龙亚麻产业有限公司、北大荒青枫 亚麻纺织有限公司于本判决送达之日起六十日内给 付北大荒鑫亚经贸有限责任公司已加工完成的 </w:t>
            </w:r>
            <w:r>
              <w:rPr>
                <w:rFonts w:ascii="Arial" w:eastAsia="Arial" w:hAnsi="Arial" w:cs="Arial"/>
                <w:color w:val="000000"/>
                <w:spacing w:val="0"/>
                <w:w w:val="100"/>
                <w:position w:val="0"/>
                <w:sz w:val="15"/>
                <w:szCs w:val="15"/>
              </w:rPr>
              <w:t>L24N</w:t>
            </w:r>
            <w:r>
              <w:rPr>
                <w:color w:val="000000"/>
                <w:spacing w:val="0"/>
                <w:w w:val="100"/>
                <w:position w:val="0"/>
                <w:sz w:val="14"/>
                <w:szCs w:val="14"/>
              </w:rPr>
              <w:t>型长麻纱</w:t>
            </w:r>
            <w:r>
              <w:rPr>
                <w:rFonts w:ascii="Arial" w:eastAsia="Arial" w:hAnsi="Arial" w:cs="Arial"/>
                <w:color w:val="000000"/>
                <w:spacing w:val="0"/>
                <w:w w:val="100"/>
                <w:position w:val="0"/>
                <w:sz w:val="15"/>
                <w:szCs w:val="15"/>
              </w:rPr>
              <w:t>366.98</w:t>
            </w:r>
            <w:r>
              <w:rPr>
                <w:color w:val="000000"/>
                <w:spacing w:val="0"/>
                <w:w w:val="100"/>
                <w:position w:val="0"/>
                <w:sz w:val="14"/>
                <w:szCs w:val="14"/>
              </w:rPr>
              <w:t>吨、</w:t>
            </w:r>
            <w:r>
              <w:rPr>
                <w:rFonts w:ascii="Arial" w:eastAsia="Arial" w:hAnsi="Arial" w:cs="Arial"/>
                <w:color w:val="000000"/>
                <w:spacing w:val="0"/>
                <w:w w:val="100"/>
                <w:position w:val="0"/>
                <w:sz w:val="15"/>
                <w:szCs w:val="15"/>
              </w:rPr>
              <w:t>S20N</w:t>
            </w:r>
            <w:r>
              <w:rPr>
                <w:color w:val="000000"/>
                <w:spacing w:val="0"/>
                <w:w w:val="100"/>
                <w:position w:val="0"/>
                <w:sz w:val="14"/>
                <w:szCs w:val="14"/>
              </w:rPr>
              <w:t>型短麻纱</w:t>
            </w:r>
            <w:r>
              <w:rPr>
                <w:rFonts w:ascii="Arial" w:eastAsia="Arial" w:hAnsi="Arial" w:cs="Arial"/>
                <w:color w:val="000000"/>
                <w:spacing w:val="0"/>
                <w:w w:val="100"/>
                <w:position w:val="0"/>
                <w:sz w:val="15"/>
                <w:szCs w:val="15"/>
              </w:rPr>
              <w:t xml:space="preserve">23.239 </w:t>
            </w:r>
            <w:r>
              <w:rPr>
                <w:color w:val="000000"/>
                <w:spacing w:val="0"/>
                <w:w w:val="100"/>
                <w:position w:val="0"/>
                <w:sz w:val="14"/>
                <w:szCs w:val="14"/>
              </w:rPr>
              <w:t>吨、</w:t>
            </w:r>
            <w:r>
              <w:rPr>
                <w:rFonts w:ascii="Arial" w:eastAsia="Arial" w:hAnsi="Arial" w:cs="Arial"/>
                <w:color w:val="000000"/>
                <w:spacing w:val="0"/>
                <w:w w:val="100"/>
                <w:position w:val="0"/>
                <w:sz w:val="15"/>
                <w:szCs w:val="15"/>
              </w:rPr>
              <w:t>S15N</w:t>
            </w:r>
            <w:r>
              <w:rPr>
                <w:color w:val="000000"/>
                <w:spacing w:val="0"/>
                <w:w w:val="100"/>
                <w:position w:val="0"/>
                <w:sz w:val="14"/>
                <w:szCs w:val="14"/>
              </w:rPr>
              <w:t>型短麻纱</w:t>
            </w:r>
            <w:r>
              <w:rPr>
                <w:rFonts w:ascii="Arial" w:eastAsia="Arial" w:hAnsi="Arial" w:cs="Arial"/>
                <w:color w:val="000000"/>
                <w:spacing w:val="0"/>
                <w:w w:val="100"/>
                <w:position w:val="0"/>
                <w:sz w:val="15"/>
                <w:szCs w:val="15"/>
              </w:rPr>
              <w:t>205.2227</w:t>
            </w:r>
            <w:r>
              <w:rPr>
                <w:color w:val="000000"/>
                <w:spacing w:val="0"/>
                <w:w w:val="100"/>
                <w:position w:val="0"/>
                <w:sz w:val="14"/>
                <w:szCs w:val="14"/>
              </w:rPr>
              <w:t>吨、混支纱(短麻 纱</w:t>
            </w:r>
            <w:r>
              <w:rPr>
                <w:rFonts w:ascii="Arial" w:eastAsia="Arial" w:hAnsi="Arial" w:cs="Arial"/>
                <w:color w:val="000000"/>
                <w:spacing w:val="0"/>
                <w:w w:val="100"/>
                <w:position w:val="0"/>
                <w:sz w:val="15"/>
                <w:szCs w:val="15"/>
              </w:rPr>
              <w:t>)0.375</w:t>
            </w:r>
            <w:r>
              <w:rPr>
                <w:color w:val="000000"/>
                <w:spacing w:val="0"/>
                <w:w w:val="100"/>
                <w:position w:val="0"/>
                <w:sz w:val="14"/>
                <w:szCs w:val="14"/>
              </w:rPr>
              <w:t>吨、精络</w:t>
            </w:r>
            <w:r>
              <w:rPr>
                <w:rFonts w:ascii="Arial" w:eastAsia="Arial" w:hAnsi="Arial" w:cs="Arial"/>
                <w:color w:val="000000"/>
                <w:spacing w:val="0"/>
                <w:w w:val="100"/>
                <w:position w:val="0"/>
                <w:sz w:val="15"/>
                <w:szCs w:val="15"/>
              </w:rPr>
              <w:t>0.8113</w:t>
            </w:r>
            <w:r>
              <w:rPr>
                <w:color w:val="000000"/>
                <w:spacing w:val="0"/>
                <w:w w:val="100"/>
                <w:position w:val="0"/>
                <w:sz w:val="14"/>
                <w:szCs w:val="14"/>
              </w:rPr>
              <w:t>吨、联络</w:t>
            </w:r>
            <w:r>
              <w:rPr>
                <w:rFonts w:ascii="Arial" w:eastAsia="Arial" w:hAnsi="Arial" w:cs="Arial"/>
                <w:color w:val="000000"/>
                <w:spacing w:val="0"/>
                <w:w w:val="100"/>
                <w:position w:val="0"/>
                <w:sz w:val="15"/>
                <w:szCs w:val="15"/>
              </w:rPr>
              <w:t>74.1225</w:t>
            </w:r>
            <w:r>
              <w:rPr>
                <w:color w:val="000000"/>
                <w:spacing w:val="0"/>
                <w:w w:val="100"/>
                <w:position w:val="0"/>
                <w:sz w:val="14"/>
                <w:szCs w:val="14"/>
              </w:rPr>
              <w:t>吨、 亚麻布</w:t>
            </w:r>
            <w:r>
              <w:rPr>
                <w:rFonts w:ascii="Arial" w:eastAsia="Arial" w:hAnsi="Arial" w:cs="Arial"/>
                <w:color w:val="000000"/>
                <w:spacing w:val="0"/>
                <w:w w:val="100"/>
                <w:position w:val="0"/>
                <w:sz w:val="15"/>
                <w:szCs w:val="15"/>
              </w:rPr>
              <w:t>61,405.2</w:t>
            </w:r>
            <w:r>
              <w:rPr>
                <w:color w:val="000000"/>
                <w:spacing w:val="0"/>
                <w:w w:val="100"/>
                <w:position w:val="0"/>
                <w:sz w:val="14"/>
                <w:szCs w:val="14"/>
              </w:rPr>
              <w:t>米。如不能给付，应折价</w:t>
            </w:r>
            <w:r>
              <w:rPr>
                <w:rFonts w:ascii="Arial" w:eastAsia="Arial" w:hAnsi="Arial" w:cs="Arial"/>
                <w:color w:val="000000"/>
                <w:spacing w:val="0"/>
                <w:w w:val="100"/>
                <w:position w:val="0"/>
                <w:sz w:val="15"/>
                <w:szCs w:val="15"/>
              </w:rPr>
              <w:t>31</w:t>
            </w:r>
            <w:r>
              <w:rPr>
                <w:color w:val="000000"/>
                <w:spacing w:val="0"/>
                <w:w w:val="100"/>
                <w:position w:val="0"/>
                <w:sz w:val="14"/>
                <w:szCs w:val="14"/>
              </w:rPr>
              <w:t xml:space="preserve">, </w:t>
            </w:r>
            <w:r>
              <w:rPr>
                <w:rFonts w:ascii="Arial" w:eastAsia="Arial" w:hAnsi="Arial" w:cs="Arial"/>
                <w:color w:val="000000"/>
                <w:spacing w:val="0"/>
                <w:w w:val="100"/>
                <w:position w:val="0"/>
                <w:sz w:val="15"/>
                <w:szCs w:val="15"/>
              </w:rPr>
              <w:t>161</w:t>
            </w:r>
            <w:r>
              <w:rPr>
                <w:color w:val="000000"/>
                <w:spacing w:val="0"/>
                <w:w w:val="100"/>
                <w:position w:val="0"/>
                <w:sz w:val="14"/>
                <w:szCs w:val="14"/>
              </w:rPr>
              <w:t xml:space="preserve">, </w:t>
            </w:r>
            <w:r>
              <w:rPr>
                <w:rFonts w:ascii="Arial" w:eastAsia="Arial" w:hAnsi="Arial" w:cs="Arial"/>
                <w:color w:val="000000"/>
                <w:spacing w:val="0"/>
                <w:w w:val="100"/>
                <w:position w:val="0"/>
                <w:sz w:val="15"/>
                <w:szCs w:val="15"/>
              </w:rPr>
              <w:t>510.60</w:t>
            </w:r>
            <w:r>
              <w:rPr>
                <w:color w:val="000000"/>
                <w:spacing w:val="0"/>
                <w:w w:val="100"/>
                <w:position w:val="0"/>
                <w:sz w:val="14"/>
                <w:szCs w:val="14"/>
              </w:rPr>
              <w:t>元赔偿北大荒鑫亚经贸有限责任公司的损 失</w:t>
            </w:r>
            <w:r>
              <w:rPr>
                <w:rFonts w:ascii="Arial" w:eastAsia="Arial" w:hAnsi="Arial" w:cs="Arial"/>
                <w:color w:val="000000"/>
                <w:spacing w:val="0"/>
                <w:w w:val="100"/>
                <w:position w:val="0"/>
                <w:sz w:val="15"/>
                <w:szCs w:val="15"/>
              </w:rPr>
              <w:t>;</w:t>
            </w:r>
            <w:r>
              <w:rPr>
                <w:color w:val="000000"/>
                <w:spacing w:val="0"/>
                <w:w w:val="100"/>
                <w:position w:val="0"/>
                <w:sz w:val="14"/>
                <w:szCs w:val="14"/>
              </w:rPr>
              <w:t>三、驳回北大荒鑫亚经贸有限责任公司的其他诉 讼请求。一审案件受理费</w:t>
            </w:r>
            <w:r>
              <w:rPr>
                <w:rFonts w:ascii="Arial" w:eastAsia="Arial" w:hAnsi="Arial" w:cs="Arial"/>
                <w:color w:val="000000"/>
                <w:spacing w:val="0"/>
                <w:w w:val="100"/>
                <w:position w:val="0"/>
                <w:sz w:val="15"/>
                <w:szCs w:val="15"/>
              </w:rPr>
              <w:t>366,871</w:t>
            </w:r>
            <w:r>
              <w:rPr>
                <w:color w:val="000000"/>
                <w:spacing w:val="0"/>
                <w:w w:val="100"/>
                <w:position w:val="0"/>
                <w:sz w:val="14"/>
                <w:szCs w:val="14"/>
              </w:rPr>
              <w:t>元，由北大荒鑫 亚经贸有限责任公司负担</w:t>
            </w:r>
            <w:r>
              <w:rPr>
                <w:rFonts w:ascii="Arial" w:eastAsia="Arial" w:hAnsi="Arial" w:cs="Arial"/>
                <w:color w:val="000000"/>
                <w:spacing w:val="0"/>
                <w:w w:val="100"/>
                <w:position w:val="0"/>
                <w:sz w:val="15"/>
                <w:szCs w:val="15"/>
              </w:rPr>
              <w:t>183,435.50</w:t>
            </w:r>
            <w:r>
              <w:rPr>
                <w:color w:val="000000"/>
                <w:spacing w:val="0"/>
                <w:w w:val="100"/>
                <w:position w:val="0"/>
                <w:sz w:val="14"/>
                <w:szCs w:val="14"/>
              </w:rPr>
              <w:t>元，黑龙江农 垦九三圣龙亚麻产业有限公司、北大荒青枫亚麻纺 织有限公司负担</w:t>
            </w:r>
            <w:r>
              <w:rPr>
                <w:rFonts w:ascii="Arial" w:eastAsia="Arial" w:hAnsi="Arial" w:cs="Arial"/>
                <w:color w:val="000000"/>
                <w:spacing w:val="0"/>
                <w:w w:val="100"/>
                <w:position w:val="0"/>
                <w:sz w:val="15"/>
                <w:szCs w:val="15"/>
              </w:rPr>
              <w:t>183,435.50</w:t>
            </w:r>
            <w:r>
              <w:rPr>
                <w:color w:val="000000"/>
                <w:spacing w:val="0"/>
                <w:w w:val="100"/>
                <w:position w:val="0"/>
                <w:sz w:val="14"/>
                <w:szCs w:val="14"/>
              </w:rPr>
              <w:t xml:space="preserve">元。二审案件受理费 </w:t>
            </w:r>
            <w:r>
              <w:rPr>
                <w:rFonts w:ascii="Arial" w:eastAsia="Arial" w:hAnsi="Arial" w:cs="Arial"/>
                <w:color w:val="000000"/>
                <w:spacing w:val="0"/>
                <w:w w:val="100"/>
                <w:position w:val="0"/>
                <w:sz w:val="15"/>
                <w:szCs w:val="15"/>
              </w:rPr>
              <w:t>252,050.07</w:t>
            </w:r>
            <w:r>
              <w:rPr>
                <w:color w:val="000000"/>
                <w:spacing w:val="0"/>
                <w:w w:val="100"/>
                <w:position w:val="0"/>
                <w:sz w:val="14"/>
                <w:szCs w:val="14"/>
              </w:rPr>
              <w:t>元，由北大荒鑫亚经贸有限责任公司负 担。上述亚麻存货成本为</w:t>
            </w:r>
            <w:r>
              <w:rPr>
                <w:rFonts w:ascii="Arial" w:eastAsia="Arial" w:hAnsi="Arial" w:cs="Arial"/>
                <w:color w:val="000000"/>
                <w:spacing w:val="0"/>
                <w:w w:val="100"/>
                <w:position w:val="0"/>
                <w:sz w:val="15"/>
                <w:szCs w:val="15"/>
              </w:rPr>
              <w:t>33,091,902.40</w:t>
            </w:r>
            <w:r>
              <w:rPr>
                <w:color w:val="000000"/>
                <w:spacing w:val="0"/>
                <w:w w:val="100"/>
                <w:position w:val="0"/>
                <w:sz w:val="14"/>
                <w:szCs w:val="14"/>
              </w:rPr>
              <w:t>元，已计 提存货跌价准备</w:t>
            </w:r>
            <w:r>
              <w:rPr>
                <w:rFonts w:ascii="Arial" w:eastAsia="Arial" w:hAnsi="Arial" w:cs="Arial"/>
                <w:color w:val="000000"/>
                <w:spacing w:val="0"/>
                <w:w w:val="100"/>
                <w:position w:val="0"/>
                <w:sz w:val="15"/>
                <w:szCs w:val="15"/>
              </w:rPr>
              <w:t>23,495,250.70</w:t>
            </w:r>
            <w:r>
              <w:rPr>
                <w:color w:val="000000"/>
                <w:spacing w:val="0"/>
                <w:w w:val="100"/>
                <w:position w:val="0"/>
                <w:sz w:val="14"/>
                <w:szCs w:val="14"/>
              </w:rPr>
              <w:t xml:space="preserve">元，净值 </w:t>
            </w:r>
            <w:r>
              <w:rPr>
                <w:rFonts w:ascii="Arial" w:eastAsia="Arial" w:hAnsi="Arial" w:cs="Arial"/>
                <w:color w:val="000000"/>
                <w:spacing w:val="0"/>
                <w:w w:val="100"/>
                <w:position w:val="0"/>
                <w:sz w:val="15"/>
                <w:szCs w:val="15"/>
              </w:rPr>
              <w:t>9,596,651.70</w:t>
            </w:r>
            <w:r>
              <w:rPr>
                <w:color w:val="000000"/>
                <w:spacing w:val="0"/>
                <w:w w:val="100"/>
                <w:position w:val="0"/>
                <w:sz w:val="14"/>
                <w:szCs w:val="14"/>
              </w:rPr>
              <w:t>元。本判决为终审判决。本案已审理 终结。</w:t>
            </w:r>
          </w:p>
        </w:tc>
        <w:tc>
          <w:tcPr>
            <w:tcBorders>
              <w:top w:val="single" w:sz="4"/>
              <w:left w:val="single" w:sz="4"/>
            </w:tcBorders>
            <w:shd w:val="clear" w:color="auto" w:fill="FFFFFF"/>
            <w:vAlign w:val="top"/>
          </w:tcPr>
          <w:p>
            <w:pPr>
              <w:widowControl w:val="0"/>
              <w:rPr>
                <w:sz w:val="10"/>
                <w:szCs w:val="10"/>
              </w:rPr>
            </w:pPr>
          </w:p>
        </w:tc>
      </w:tr>
      <w:tr>
        <w:trPr>
          <w:trHeight w:val="434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延寿志德 纺织有限 公司、北 大荒青枫 亚麻纺织</w:t>
            </w:r>
          </w:p>
          <w:p>
            <w:pPr>
              <w:pStyle w:val="Style19"/>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日，鑫亚公司与志德公 司、青枫公司签订《亚麻纱加工合同》， 约定志德公司为鑫亚公司加工亚麻原 料。合同签订后，鑫亚公司向志德公司 交付需加工亚麻原料</w:t>
            </w:r>
            <w:r>
              <w:rPr>
                <w:rFonts w:ascii="Arial" w:eastAsia="Arial" w:hAnsi="Arial" w:cs="Arial"/>
                <w:color w:val="000000"/>
                <w:spacing w:val="0"/>
                <w:w w:val="100"/>
                <w:position w:val="0"/>
                <w:sz w:val="15"/>
                <w:szCs w:val="15"/>
              </w:rPr>
              <w:t>645.15</w:t>
            </w:r>
            <w:r>
              <w:rPr>
                <w:color w:val="000000"/>
                <w:spacing w:val="0"/>
                <w:w w:val="100"/>
                <w:position w:val="0"/>
                <w:sz w:val="14"/>
                <w:szCs w:val="14"/>
              </w:rPr>
              <w:t xml:space="preserve">吨及机短麻 </w:t>
            </w:r>
            <w:r>
              <w:rPr>
                <w:rFonts w:ascii="Arial" w:eastAsia="Arial" w:hAnsi="Arial" w:cs="Arial"/>
                <w:color w:val="000000"/>
                <w:spacing w:val="0"/>
                <w:w w:val="100"/>
                <w:position w:val="0"/>
                <w:sz w:val="15"/>
                <w:szCs w:val="15"/>
              </w:rPr>
              <w:t>184.82</w:t>
            </w:r>
            <w:r>
              <w:rPr>
                <w:color w:val="000000"/>
                <w:spacing w:val="0"/>
                <w:w w:val="100"/>
                <w:position w:val="0"/>
                <w:sz w:val="14"/>
                <w:szCs w:val="14"/>
              </w:rPr>
              <w:t>吨。但志德公司未按合同约定向 鑫亚公司报告加工进度，并拒绝交付产 成品。合同同时约定青枫公司对志德公 司的加工行为负有下达生产计划、监管 交付、质量验收、负责统计保管和生产 跟单等责任。因二被告未履行合同义务， 故鑫亚公司向法院提起诉讼。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23,253,648.82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法院于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日受理 本案，案号为(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 初</w:t>
            </w:r>
            <w:r>
              <w:rPr>
                <w:rFonts w:ascii="Arial" w:eastAsia="Arial" w:hAnsi="Arial" w:cs="Arial"/>
                <w:color w:val="000000"/>
                <w:spacing w:val="0"/>
                <w:w w:val="100"/>
                <w:position w:val="0"/>
                <w:sz w:val="15"/>
                <w:szCs w:val="15"/>
              </w:rPr>
              <w:t>4</w:t>
            </w:r>
            <w:r>
              <w:rPr>
                <w:color w:val="000000"/>
                <w:spacing w:val="0"/>
                <w:w w:val="100"/>
                <w:position w:val="0"/>
                <w:sz w:val="14"/>
                <w:szCs w:val="14"/>
              </w:rPr>
              <w:t>号，法院向被告送达起诉材 料后，青枫公司提起管辖权异 议，法院经审查予以驳回，青枫 公司不服一审裁定，向黑龙江省 高院提起上诉，黑龙江省高院二 审裁定驳回青枫公司上诉。农垦 中院于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 xml:space="preserve">日至 </w:t>
            </w:r>
            <w:r>
              <w:rPr>
                <w:rFonts w:ascii="Arial" w:eastAsia="Arial" w:hAnsi="Arial" w:cs="Arial"/>
                <w:color w:val="000000"/>
                <w:spacing w:val="0"/>
                <w:w w:val="100"/>
                <w:position w:val="0"/>
                <w:sz w:val="15"/>
                <w:szCs w:val="15"/>
              </w:rPr>
              <w:t>25</w:t>
            </w:r>
            <w:r>
              <w:rPr>
                <w:color w:val="000000"/>
                <w:spacing w:val="0"/>
                <w:w w:val="100"/>
                <w:position w:val="0"/>
                <w:sz w:val="14"/>
                <w:szCs w:val="14"/>
              </w:rPr>
              <w:t xml:space="preserve">日开庭审理了本案。法院于 </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日作出(</w:t>
            </w:r>
            <w:r>
              <w:rPr>
                <w:rFonts w:ascii="Arial" w:eastAsia="Arial" w:hAnsi="Arial" w:cs="Arial"/>
                <w:color w:val="000000"/>
                <w:spacing w:val="0"/>
                <w:w w:val="100"/>
                <w:position w:val="0"/>
                <w:sz w:val="15"/>
                <w:szCs w:val="15"/>
              </w:rPr>
              <w:t>2016</w:t>
            </w:r>
            <w:r>
              <w:rPr>
                <w:color w:val="000000"/>
                <w:spacing w:val="0"/>
                <w:w w:val="100"/>
                <w:position w:val="0"/>
                <w:sz w:val="14"/>
                <w:szCs w:val="14"/>
              </w:rPr>
              <w:t>) 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4</w:t>
            </w:r>
            <w:r>
              <w:rPr>
                <w:color w:val="000000"/>
                <w:spacing w:val="0"/>
                <w:w w:val="100"/>
                <w:position w:val="0"/>
                <w:sz w:val="14"/>
                <w:szCs w:val="14"/>
              </w:rPr>
              <w:t>号判决书。鑫亚公 司已向黑龙江省高级人民法院 提起上诉，并于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 </w:t>
            </w:r>
            <w:r>
              <w:rPr>
                <w:color w:val="000000"/>
                <w:spacing w:val="0"/>
                <w:w w:val="100"/>
                <w:position w:val="0"/>
                <w:sz w:val="14"/>
                <w:szCs w:val="14"/>
              </w:rPr>
              <w:t>日收到黑龙江省高级人民法院 二审传票，此案案号为(</w:t>
            </w:r>
            <w:r>
              <w:rPr>
                <w:rFonts w:ascii="Arial" w:eastAsia="Arial" w:hAnsi="Arial" w:cs="Arial"/>
                <w:color w:val="000000"/>
                <w:spacing w:val="0"/>
                <w:w w:val="100"/>
                <w:position w:val="0"/>
                <w:sz w:val="15"/>
                <w:szCs w:val="15"/>
              </w:rPr>
              <w:t>2018</w:t>
            </w:r>
            <w:r>
              <w:rPr>
                <w:color w:val="000000"/>
                <w:spacing w:val="0"/>
                <w:w w:val="100"/>
                <w:position w:val="0"/>
                <w:sz w:val="14"/>
                <w:szCs w:val="14"/>
              </w:rPr>
              <w:t>) 黑民终</w:t>
            </w:r>
            <w:r>
              <w:rPr>
                <w:rFonts w:ascii="Arial" w:eastAsia="Arial" w:hAnsi="Arial" w:cs="Arial"/>
                <w:color w:val="000000"/>
                <w:spacing w:val="0"/>
                <w:w w:val="100"/>
                <w:position w:val="0"/>
                <w:sz w:val="15"/>
                <w:szCs w:val="15"/>
              </w:rPr>
              <w:t>366</w:t>
            </w:r>
            <w:r>
              <w:rPr>
                <w:color w:val="000000"/>
                <w:spacing w:val="0"/>
                <w:w w:val="100"/>
                <w:position w:val="0"/>
                <w:sz w:val="14"/>
                <w:szCs w:val="14"/>
              </w:rPr>
              <w:t>号，并于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5 </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日开庭，鑫亚公司于</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日收到二审判决书。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一审判决：</w:t>
            </w:r>
            <w:r>
              <w:rPr>
                <w:rFonts w:ascii="Arial" w:eastAsia="Arial" w:hAnsi="Arial" w:cs="Arial"/>
                <w:color w:val="000000"/>
                <w:spacing w:val="0"/>
                <w:w w:val="100"/>
                <w:position w:val="0"/>
                <w:sz w:val="15"/>
                <w:szCs w:val="15"/>
              </w:rPr>
              <w:t>1</w:t>
            </w:r>
            <w:r>
              <w:rPr>
                <w:color w:val="000000"/>
                <w:spacing w:val="0"/>
                <w:w w:val="100"/>
                <w:position w:val="0"/>
                <w:sz w:val="14"/>
                <w:szCs w:val="14"/>
              </w:rPr>
              <w:t>、志德公司、青枫公司于本判决生效之 日起十日内按照</w:t>
            </w:r>
          </w:p>
          <w:p>
            <w:pPr>
              <w:pStyle w:val="Style19"/>
              <w:keepNext w:val="0"/>
              <w:keepLines w:val="0"/>
              <w:widowControl w:val="0"/>
              <w:shd w:val="clear" w:color="auto" w:fill="auto"/>
              <w:bidi w:val="0"/>
              <w:spacing w:before="0" w:after="0" w:line="194" w:lineRule="exact"/>
              <w:ind w:left="0" w:right="0" w:firstLine="0"/>
              <w:jc w:val="left"/>
              <w:rPr>
                <w:sz w:val="14"/>
                <w:szCs w:val="14"/>
              </w:rPr>
            </w:pPr>
            <w:r>
              <w:rPr>
                <w:rFonts w:ascii="Arial" w:eastAsia="Arial" w:hAnsi="Arial" w:cs="Arial"/>
                <w:color w:val="000000"/>
                <w:spacing w:val="0"/>
                <w:w w:val="100"/>
                <w:position w:val="0"/>
                <w:sz w:val="15"/>
                <w:szCs w:val="15"/>
              </w:rPr>
              <w:t xml:space="preserve">XY-YSZDQFYM20120521-YMS-064 </w:t>
            </w:r>
            <w:r>
              <w:rPr>
                <w:color w:val="000000"/>
                <w:spacing w:val="0"/>
                <w:w w:val="100"/>
                <w:position w:val="0"/>
                <w:sz w:val="14"/>
                <w:szCs w:val="14"/>
              </w:rPr>
              <w:t xml:space="preserve">号《亚麻纱加 工合同》的约定给付鑫亚公司已加工完成的亚麻纱； </w:t>
            </w:r>
            <w:r>
              <w:rPr>
                <w:rFonts w:ascii="Arial" w:eastAsia="Arial" w:hAnsi="Arial" w:cs="Arial"/>
                <w:color w:val="000000"/>
                <w:spacing w:val="0"/>
                <w:w w:val="100"/>
                <w:position w:val="0"/>
                <w:sz w:val="15"/>
                <w:szCs w:val="15"/>
              </w:rPr>
              <w:t>2</w:t>
            </w:r>
            <w:r>
              <w:rPr>
                <w:color w:val="000000"/>
                <w:spacing w:val="0"/>
                <w:w w:val="100"/>
                <w:position w:val="0"/>
                <w:sz w:val="14"/>
                <w:szCs w:val="14"/>
              </w:rPr>
              <w:t xml:space="preserve">、驳回鑫亚公司的其他诉讼请求。案件受理费 </w:t>
            </w:r>
            <w:r>
              <w:rPr>
                <w:rFonts w:ascii="Arial" w:eastAsia="Arial" w:hAnsi="Arial" w:cs="Arial"/>
                <w:color w:val="000000"/>
                <w:spacing w:val="0"/>
                <w:w w:val="100"/>
                <w:position w:val="0"/>
                <w:sz w:val="15"/>
                <w:szCs w:val="15"/>
              </w:rPr>
              <w:t>158,050.00</w:t>
            </w:r>
            <w:r>
              <w:rPr>
                <w:color w:val="000000"/>
                <w:spacing w:val="0"/>
                <w:w w:val="100"/>
                <w:position w:val="0"/>
                <w:sz w:val="14"/>
                <w:szCs w:val="14"/>
              </w:rPr>
              <w:t>元，由鑫亚公司负担</w:t>
            </w:r>
            <w:r>
              <w:rPr>
                <w:rFonts w:ascii="Arial" w:eastAsia="Arial" w:hAnsi="Arial" w:cs="Arial"/>
                <w:color w:val="000000"/>
                <w:spacing w:val="0"/>
                <w:w w:val="100"/>
                <w:position w:val="0"/>
                <w:sz w:val="15"/>
                <w:szCs w:val="15"/>
              </w:rPr>
              <w:t>79,025.00</w:t>
            </w:r>
            <w:r>
              <w:rPr>
                <w:color w:val="000000"/>
                <w:spacing w:val="0"/>
                <w:w w:val="100"/>
                <w:position w:val="0"/>
                <w:sz w:val="14"/>
                <w:szCs w:val="14"/>
              </w:rPr>
              <w:t>元，志 德公司、青枫公司负担</w:t>
            </w:r>
            <w:r>
              <w:rPr>
                <w:rFonts w:ascii="Arial" w:eastAsia="Arial" w:hAnsi="Arial" w:cs="Arial"/>
                <w:color w:val="000000"/>
                <w:spacing w:val="0"/>
                <w:w w:val="100"/>
                <w:position w:val="0"/>
                <w:sz w:val="15"/>
                <w:szCs w:val="15"/>
              </w:rPr>
              <w:t>79,025.00</w:t>
            </w:r>
            <w:r>
              <w:rPr>
                <w:color w:val="000000"/>
                <w:spacing w:val="0"/>
                <w:w w:val="100"/>
                <w:position w:val="0"/>
                <w:sz w:val="14"/>
                <w:szCs w:val="14"/>
              </w:rPr>
              <w:t>元。二审判决： 一、维持黑龙江省农垦中级法院(</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 xml:space="preserve">民初 </w:t>
            </w:r>
            <w:r>
              <w:rPr>
                <w:rFonts w:ascii="Arial" w:eastAsia="Arial" w:hAnsi="Arial" w:cs="Arial"/>
                <w:color w:val="000000"/>
                <w:spacing w:val="0"/>
                <w:w w:val="100"/>
                <w:position w:val="0"/>
                <w:sz w:val="15"/>
                <w:szCs w:val="15"/>
              </w:rPr>
              <w:t>4</w:t>
            </w:r>
            <w:r>
              <w:rPr>
                <w:color w:val="000000"/>
                <w:spacing w:val="0"/>
                <w:w w:val="100"/>
                <w:position w:val="0"/>
                <w:sz w:val="14"/>
                <w:szCs w:val="14"/>
              </w:rPr>
              <w:t>号民事判决主文第二项。二、变更黑龙江省农垦 中级法院(</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4</w:t>
            </w:r>
            <w:r>
              <w:rPr>
                <w:color w:val="000000"/>
                <w:spacing w:val="0"/>
                <w:w w:val="100"/>
                <w:position w:val="0"/>
                <w:sz w:val="14"/>
                <w:szCs w:val="14"/>
              </w:rPr>
              <w:t>号民事判决主文第一 项为</w:t>
            </w:r>
            <w:r>
              <w:rPr>
                <w:rFonts w:ascii="Arial" w:eastAsia="Arial" w:hAnsi="Arial" w:cs="Arial"/>
                <w:color w:val="000000"/>
                <w:spacing w:val="0"/>
                <w:w w:val="100"/>
                <w:position w:val="0"/>
                <w:sz w:val="15"/>
                <w:szCs w:val="15"/>
              </w:rPr>
              <w:t>:</w:t>
            </w:r>
            <w:r>
              <w:rPr>
                <w:color w:val="000000"/>
                <w:spacing w:val="0"/>
                <w:w w:val="100"/>
                <w:position w:val="0"/>
                <w:sz w:val="14"/>
                <w:szCs w:val="14"/>
              </w:rPr>
              <w:t xml:space="preserve">延寿志德纺织有限公司、北大荒青枫亚麻纺织 有限公司于本判决送达之日起六十日内按照 </w:t>
            </w:r>
            <w:r>
              <w:rPr>
                <w:rFonts w:ascii="Arial" w:eastAsia="Arial" w:hAnsi="Arial" w:cs="Arial"/>
                <w:color w:val="000000"/>
                <w:spacing w:val="0"/>
                <w:w w:val="100"/>
                <w:position w:val="0"/>
                <w:sz w:val="15"/>
                <w:szCs w:val="15"/>
              </w:rPr>
              <w:t xml:space="preserve">XY-YSZDQFYM-20120521-YMS-064 </w:t>
            </w:r>
            <w:r>
              <w:rPr>
                <w:color w:val="000000"/>
                <w:spacing w:val="0"/>
                <w:w w:val="100"/>
                <w:position w:val="0"/>
                <w:sz w:val="14"/>
                <w:szCs w:val="14"/>
              </w:rPr>
              <w:t>号《亚麻纱 加工合同》的约定给付北大荒鑫亚经贸有限责任公 司已加工完成的</w:t>
            </w:r>
            <w:r>
              <w:rPr>
                <w:rFonts w:ascii="Arial" w:eastAsia="Arial" w:hAnsi="Arial" w:cs="Arial"/>
                <w:color w:val="000000"/>
                <w:spacing w:val="0"/>
                <w:w w:val="100"/>
                <w:position w:val="0"/>
                <w:sz w:val="15"/>
                <w:szCs w:val="15"/>
              </w:rPr>
              <w:t>149.2588</w:t>
            </w:r>
            <w:r>
              <w:rPr>
                <w:color w:val="000000"/>
                <w:spacing w:val="0"/>
                <w:w w:val="100"/>
                <w:position w:val="0"/>
                <w:sz w:val="14"/>
                <w:szCs w:val="14"/>
              </w:rPr>
              <w:t>吨亚麻纱(其中</w:t>
            </w:r>
            <w:r>
              <w:rPr>
                <w:rFonts w:ascii="Arial" w:eastAsia="Arial" w:hAnsi="Arial" w:cs="Arial"/>
                <w:color w:val="000000"/>
                <w:spacing w:val="0"/>
                <w:w w:val="100"/>
                <w:position w:val="0"/>
                <w:sz w:val="15"/>
                <w:szCs w:val="15"/>
              </w:rPr>
              <w:t>L24N</w:t>
            </w:r>
            <w:r>
              <w:rPr>
                <w:color w:val="000000"/>
                <w:spacing w:val="0"/>
                <w:w w:val="100"/>
                <w:position w:val="0"/>
                <w:sz w:val="14"/>
                <w:szCs w:val="14"/>
              </w:rPr>
              <w:t>长 麻纱</w:t>
            </w:r>
            <w:r>
              <w:rPr>
                <w:rFonts w:ascii="Arial" w:eastAsia="Arial" w:hAnsi="Arial" w:cs="Arial"/>
                <w:color w:val="000000"/>
                <w:spacing w:val="0"/>
                <w:w w:val="100"/>
                <w:position w:val="0"/>
                <w:sz w:val="15"/>
                <w:szCs w:val="15"/>
              </w:rPr>
              <w:t>68.9119</w:t>
            </w:r>
            <w:r>
              <w:rPr>
                <w:color w:val="000000"/>
                <w:spacing w:val="0"/>
                <w:w w:val="100"/>
                <w:position w:val="0"/>
                <w:sz w:val="14"/>
                <w:szCs w:val="14"/>
              </w:rPr>
              <w:t>吨</w:t>
            </w:r>
            <w:r>
              <w:rPr>
                <w:rFonts w:ascii="Arial" w:eastAsia="Arial" w:hAnsi="Arial" w:cs="Arial"/>
                <w:color w:val="000000"/>
                <w:spacing w:val="0"/>
                <w:w w:val="100"/>
                <w:position w:val="0"/>
                <w:sz w:val="15"/>
                <w:szCs w:val="15"/>
              </w:rPr>
              <w:t>+S15N</w:t>
            </w:r>
            <w:r>
              <w:rPr>
                <w:color w:val="000000"/>
                <w:spacing w:val="0"/>
                <w:w w:val="100"/>
                <w:position w:val="0"/>
                <w:sz w:val="14"/>
                <w:szCs w:val="14"/>
              </w:rPr>
              <w:t>短麻纱</w:t>
            </w:r>
            <w:r>
              <w:rPr>
                <w:rFonts w:ascii="Arial" w:eastAsia="Arial" w:hAnsi="Arial" w:cs="Arial"/>
                <w:color w:val="000000"/>
                <w:spacing w:val="0"/>
                <w:w w:val="100"/>
                <w:position w:val="0"/>
                <w:sz w:val="15"/>
                <w:szCs w:val="15"/>
              </w:rPr>
              <w:t>80.3469</w:t>
            </w:r>
            <w:r>
              <w:rPr>
                <w:color w:val="000000"/>
                <w:spacing w:val="0"/>
                <w:w w:val="100"/>
                <w:position w:val="0"/>
                <w:sz w:val="14"/>
                <w:szCs w:val="14"/>
              </w:rPr>
              <w:t>吨</w:t>
            </w:r>
            <w:r>
              <w:rPr>
                <w:rFonts w:ascii="Arial" w:eastAsia="Arial" w:hAnsi="Arial" w:cs="Arial"/>
                <w:color w:val="000000"/>
                <w:spacing w:val="0"/>
                <w:w w:val="100"/>
                <w:position w:val="0"/>
                <w:sz w:val="15"/>
                <w:szCs w:val="15"/>
              </w:rPr>
              <w:t>)</w:t>
            </w:r>
            <w:r>
              <w:rPr>
                <w:color w:val="000000"/>
                <w:spacing w:val="0"/>
                <w:w w:val="100"/>
                <w:position w:val="0"/>
                <w:sz w:val="14"/>
                <w:szCs w:val="14"/>
              </w:rPr>
              <w:t xml:space="preserve">及精络 </w:t>
            </w:r>
            <w:r>
              <w:rPr>
                <w:rFonts w:ascii="Arial" w:eastAsia="Arial" w:hAnsi="Arial" w:cs="Arial"/>
                <w:color w:val="000000"/>
                <w:spacing w:val="0"/>
                <w:w w:val="100"/>
                <w:position w:val="0"/>
                <w:sz w:val="15"/>
                <w:szCs w:val="15"/>
              </w:rPr>
              <w:t>25.0681</w:t>
            </w:r>
            <w:r>
              <w:rPr>
                <w:color w:val="000000"/>
                <w:spacing w:val="0"/>
                <w:w w:val="100"/>
                <w:position w:val="0"/>
                <w:sz w:val="14"/>
                <w:szCs w:val="14"/>
              </w:rPr>
              <w:t>吨、联络</w:t>
            </w:r>
            <w:r>
              <w:rPr>
                <w:rFonts w:ascii="Arial" w:eastAsia="Arial" w:hAnsi="Arial" w:cs="Arial"/>
                <w:color w:val="000000"/>
                <w:spacing w:val="0"/>
                <w:w w:val="100"/>
                <w:position w:val="0"/>
                <w:sz w:val="15"/>
                <w:szCs w:val="15"/>
              </w:rPr>
              <w:t>50.1362</w:t>
            </w:r>
            <w:r>
              <w:rPr>
                <w:color w:val="000000"/>
                <w:spacing w:val="0"/>
                <w:w w:val="100"/>
                <w:position w:val="0"/>
                <w:sz w:val="14"/>
                <w:szCs w:val="14"/>
              </w:rPr>
              <w:t xml:space="preserve">吨。如不能给付应折价 </w:t>
            </w:r>
            <w:r>
              <w:rPr>
                <w:rFonts w:ascii="Arial" w:eastAsia="Arial" w:hAnsi="Arial" w:cs="Arial"/>
                <w:color w:val="000000"/>
                <w:spacing w:val="0"/>
                <w:w w:val="100"/>
                <w:position w:val="0"/>
                <w:sz w:val="15"/>
                <w:szCs w:val="15"/>
              </w:rPr>
              <w:t>7,506,289.85</w:t>
            </w:r>
            <w:r>
              <w:rPr>
                <w:color w:val="000000"/>
                <w:spacing w:val="0"/>
                <w:w w:val="100"/>
                <w:position w:val="0"/>
                <w:sz w:val="14"/>
                <w:szCs w:val="14"/>
              </w:rPr>
              <w:t>元赔偿北大荒鑫亚经贸有限责任公司 的损失。一审案件受理费</w:t>
            </w:r>
            <w:r>
              <w:rPr>
                <w:rFonts w:ascii="Arial" w:eastAsia="Arial" w:hAnsi="Arial" w:cs="Arial"/>
                <w:color w:val="000000"/>
                <w:spacing w:val="0"/>
                <w:w w:val="100"/>
                <w:position w:val="0"/>
                <w:sz w:val="15"/>
                <w:szCs w:val="15"/>
              </w:rPr>
              <w:t>158,050</w:t>
            </w:r>
            <w:r>
              <w:rPr>
                <w:color w:val="000000"/>
                <w:spacing w:val="0"/>
                <w:w w:val="100"/>
                <w:position w:val="0"/>
                <w:sz w:val="14"/>
                <w:szCs w:val="14"/>
              </w:rPr>
              <w:t>元，由北大荒鑫 亚经贸有限责任公司负担</w:t>
            </w:r>
            <w:r>
              <w:rPr>
                <w:rFonts w:ascii="Arial" w:eastAsia="Arial" w:hAnsi="Arial" w:cs="Arial"/>
                <w:color w:val="000000"/>
                <w:spacing w:val="0"/>
                <w:w w:val="100"/>
                <w:position w:val="0"/>
                <w:sz w:val="15"/>
                <w:szCs w:val="15"/>
              </w:rPr>
              <w:t>79,025</w:t>
            </w:r>
            <w:r>
              <w:rPr>
                <w:color w:val="000000"/>
                <w:spacing w:val="0"/>
                <w:w w:val="100"/>
                <w:position w:val="0"/>
                <w:sz w:val="14"/>
                <w:szCs w:val="14"/>
              </w:rPr>
              <w:t xml:space="preserve">元，延寿志德纺织 有限公司、北大荒青枫亚麻纺织有限公司负担 </w:t>
            </w:r>
            <w:r>
              <w:rPr>
                <w:rFonts w:ascii="Arial" w:eastAsia="Arial" w:hAnsi="Arial" w:cs="Arial"/>
                <w:color w:val="000000"/>
                <w:spacing w:val="0"/>
                <w:w w:val="100"/>
                <w:position w:val="0"/>
                <w:sz w:val="15"/>
                <w:szCs w:val="15"/>
              </w:rPr>
              <w:t>79,025</w:t>
            </w:r>
            <w:r>
              <w:rPr>
                <w:color w:val="000000"/>
                <w:spacing w:val="0"/>
                <w:w w:val="100"/>
                <w:position w:val="0"/>
                <w:sz w:val="14"/>
                <w:szCs w:val="14"/>
              </w:rPr>
              <w:t>元。二审案件受理费</w:t>
            </w:r>
            <w:r>
              <w:rPr>
                <w:rFonts w:ascii="Arial" w:eastAsia="Arial" w:hAnsi="Arial" w:cs="Arial"/>
                <w:color w:val="000000"/>
                <w:spacing w:val="0"/>
                <w:w w:val="100"/>
                <w:position w:val="0"/>
                <w:sz w:val="15"/>
                <w:szCs w:val="15"/>
              </w:rPr>
              <w:t>83,219.08</w:t>
            </w:r>
            <w:r>
              <w:rPr>
                <w:color w:val="000000"/>
                <w:spacing w:val="0"/>
                <w:w w:val="100"/>
                <w:position w:val="0"/>
                <w:sz w:val="14"/>
                <w:szCs w:val="14"/>
              </w:rPr>
              <w:t>元，由北大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该案判决书已生效，被告 未自动履行还款义务，公 司按程序向法院申请强 制执行，正在执行中。</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8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78" w:lineRule="exact"/>
              <w:ind w:left="0" w:right="0" w:firstLine="0"/>
              <w:jc w:val="both"/>
              <w:rPr>
                <w:sz w:val="14"/>
                <w:szCs w:val="14"/>
              </w:rPr>
            </w:pPr>
            <w:r>
              <w:rPr>
                <w:color w:val="000000"/>
                <w:spacing w:val="0"/>
                <w:w w:val="100"/>
                <w:position w:val="0"/>
                <w:sz w:val="14"/>
                <w:szCs w:val="14"/>
              </w:rPr>
              <w:t>荒鑫亚经贸有限责任公司负担。上述亚麻产品成本</w:t>
            </w:r>
          </w:p>
          <w:p>
            <w:pPr>
              <w:pStyle w:val="Style19"/>
              <w:keepNext w:val="0"/>
              <w:keepLines w:val="0"/>
              <w:widowControl w:val="0"/>
              <w:shd w:val="clear" w:color="auto" w:fill="auto"/>
              <w:bidi w:val="0"/>
              <w:spacing w:before="0" w:after="0" w:line="178" w:lineRule="exact"/>
              <w:ind w:left="0" w:right="0" w:firstLine="0"/>
              <w:jc w:val="both"/>
              <w:rPr>
                <w:sz w:val="14"/>
                <w:szCs w:val="14"/>
              </w:rPr>
            </w:pPr>
            <w:r>
              <w:rPr>
                <w:rFonts w:ascii="Arial" w:eastAsia="Arial" w:hAnsi="Arial" w:cs="Arial"/>
                <w:color w:val="000000"/>
                <w:spacing w:val="0"/>
                <w:w w:val="100"/>
                <w:position w:val="0"/>
                <w:sz w:val="15"/>
                <w:szCs w:val="15"/>
              </w:rPr>
              <w:t>7,940,448.62</w:t>
            </w:r>
            <w:r>
              <w:rPr>
                <w:color w:val="000000"/>
                <w:spacing w:val="0"/>
                <w:w w:val="100"/>
                <w:position w:val="0"/>
                <w:sz w:val="14"/>
                <w:szCs w:val="14"/>
              </w:rPr>
              <w:t>元，已计提存货跌价准备</w:t>
            </w:r>
          </w:p>
          <w:p>
            <w:pPr>
              <w:pStyle w:val="Style19"/>
              <w:keepNext w:val="0"/>
              <w:keepLines w:val="0"/>
              <w:widowControl w:val="0"/>
              <w:shd w:val="clear" w:color="auto" w:fill="auto"/>
              <w:bidi w:val="0"/>
              <w:spacing w:before="0" w:after="0" w:line="178" w:lineRule="exact"/>
              <w:ind w:left="0" w:right="0" w:firstLine="0"/>
              <w:jc w:val="both"/>
              <w:rPr>
                <w:sz w:val="14"/>
                <w:szCs w:val="14"/>
              </w:rPr>
            </w:pPr>
            <w:r>
              <w:rPr>
                <w:rFonts w:ascii="Arial" w:eastAsia="Arial" w:hAnsi="Arial" w:cs="Arial"/>
                <w:color w:val="000000"/>
                <w:spacing w:val="0"/>
                <w:w w:val="100"/>
                <w:position w:val="0"/>
                <w:sz w:val="15"/>
                <w:szCs w:val="15"/>
              </w:rPr>
              <w:t xml:space="preserve">3,200,300.98 </w:t>
            </w:r>
            <w:r>
              <w:rPr>
                <w:color w:val="000000"/>
                <w:spacing w:val="0"/>
                <w:w w:val="100"/>
                <w:position w:val="0"/>
                <w:sz w:val="14"/>
                <w:szCs w:val="14"/>
              </w:rPr>
              <w:t xml:space="preserve">元，净值 </w:t>
            </w:r>
            <w:r>
              <w:rPr>
                <w:rFonts w:ascii="Arial" w:eastAsia="Arial" w:hAnsi="Arial" w:cs="Arial"/>
                <w:color w:val="000000"/>
                <w:spacing w:val="0"/>
                <w:w w:val="100"/>
                <w:position w:val="0"/>
                <w:sz w:val="15"/>
                <w:szCs w:val="15"/>
              </w:rPr>
              <w:t xml:space="preserve">4,740,147.64 </w:t>
            </w:r>
            <w:r>
              <w:rPr>
                <w:color w:val="000000"/>
                <w:spacing w:val="0"/>
                <w:w w:val="100"/>
                <w:position w:val="0"/>
                <w:sz w:val="14"/>
                <w:szCs w:val="14"/>
              </w:rPr>
              <w:t>元。本判决为 终审判决。本案已审理终结。</w:t>
            </w:r>
          </w:p>
        </w:tc>
        <w:tc>
          <w:tcPr>
            <w:tcBorders>
              <w:top w:val="single" w:sz="4"/>
              <w:left w:val="single" w:sz="4"/>
            </w:tcBorders>
            <w:shd w:val="clear" w:color="auto" w:fill="FFFFFF"/>
            <w:vAlign w:val="top"/>
          </w:tcPr>
          <w:p>
            <w:pPr>
              <w:widowControl w:val="0"/>
              <w:rPr>
                <w:sz w:val="10"/>
                <w:szCs w:val="10"/>
              </w:rPr>
            </w:pPr>
          </w:p>
        </w:tc>
      </w:tr>
      <w:tr>
        <w:trPr>
          <w:trHeight w:val="40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丹东市前 阳棉麻纺 织厂、青 枫亚麻公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31</w:t>
            </w:r>
            <w:r>
              <w:rPr>
                <w:color w:val="000000"/>
                <w:spacing w:val="0"/>
                <w:w w:val="100"/>
                <w:position w:val="0"/>
                <w:sz w:val="14"/>
                <w:szCs w:val="14"/>
              </w:rPr>
              <w:t>日，鑫亚公司与前阳纺 织厂、青枫公司签订《亚麻布加工合同》， 约定前阳纺织厂为公司加工亚麻坯布。 合同签订后，公司向前阳纺织厂交付长 麻纱原料</w:t>
            </w:r>
            <w:r>
              <w:rPr>
                <w:rFonts w:ascii="Arial" w:eastAsia="Arial" w:hAnsi="Arial" w:cs="Arial"/>
                <w:color w:val="000000"/>
                <w:spacing w:val="0"/>
                <w:w w:val="100"/>
                <w:position w:val="0"/>
                <w:sz w:val="15"/>
                <w:szCs w:val="15"/>
              </w:rPr>
              <w:t>161.04723</w:t>
            </w:r>
            <w:r>
              <w:rPr>
                <w:color w:val="000000"/>
                <w:spacing w:val="0"/>
                <w:w w:val="100"/>
                <w:position w:val="0"/>
                <w:sz w:val="14"/>
                <w:szCs w:val="14"/>
              </w:rPr>
              <w:t xml:space="preserve">吨、短麻纱原料 </w:t>
            </w:r>
            <w:r>
              <w:rPr>
                <w:rFonts w:ascii="Arial" w:eastAsia="Arial" w:hAnsi="Arial" w:cs="Arial"/>
                <w:color w:val="000000"/>
                <w:spacing w:val="0"/>
                <w:w w:val="100"/>
                <w:position w:val="0"/>
                <w:sz w:val="15"/>
                <w:szCs w:val="15"/>
              </w:rPr>
              <w:t>56.4135</w:t>
            </w:r>
            <w:r>
              <w:rPr>
                <w:color w:val="000000"/>
                <w:spacing w:val="0"/>
                <w:w w:val="100"/>
                <w:position w:val="0"/>
                <w:sz w:val="14"/>
                <w:szCs w:val="14"/>
              </w:rPr>
              <w:t>吨</w:t>
            </w:r>
            <w:r>
              <w:rPr>
                <w:color w:val="000000"/>
                <w:spacing w:val="0"/>
                <w:w w:val="100"/>
                <w:position w:val="0"/>
                <w:sz w:val="18"/>
                <w:szCs w:val="18"/>
              </w:rPr>
              <w:t>，</w:t>
            </w:r>
            <w:r>
              <w:rPr>
                <w:color w:val="000000"/>
                <w:spacing w:val="0"/>
                <w:w w:val="100"/>
                <w:position w:val="0"/>
                <w:sz w:val="14"/>
                <w:szCs w:val="14"/>
              </w:rPr>
              <w:t>共计</w:t>
            </w:r>
            <w:r>
              <w:rPr>
                <w:rFonts w:ascii="Arial" w:eastAsia="Arial" w:hAnsi="Arial" w:cs="Arial"/>
                <w:color w:val="000000"/>
                <w:spacing w:val="0"/>
                <w:w w:val="100"/>
                <w:position w:val="0"/>
                <w:sz w:val="15"/>
                <w:szCs w:val="15"/>
              </w:rPr>
              <w:t>217.46073</w:t>
            </w:r>
            <w:r>
              <w:rPr>
                <w:color w:val="000000"/>
                <w:spacing w:val="0"/>
                <w:w w:val="100"/>
                <w:position w:val="0"/>
                <w:sz w:val="14"/>
                <w:szCs w:val="14"/>
              </w:rPr>
              <w:t>吨。但前阳 纺织厂未按合同约定向鑫亚公司报告加 工进度，也未按合同约定在鑫亚公司和 青枫公司共同签章后办理产成品出库手 续，</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日，前阳纺织厂出 具《说明》，主张其已向青枫公司交货， 然青枫公司对此不认可；因合同约定青 枫公司对加工行为负有提请亚麻纱运输 计划、监管交付、质量验收等责任，鑫 亚公司多次向二被告催要，但至今未收 到加工产品，故公司向法院提起诉讼。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34,847,760.24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法院于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日受理 本案，案号为（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 初</w:t>
            </w:r>
            <w:r>
              <w:rPr>
                <w:rFonts w:ascii="Arial" w:eastAsia="Arial" w:hAnsi="Arial" w:cs="Arial"/>
                <w:color w:val="000000"/>
                <w:spacing w:val="0"/>
                <w:w w:val="100"/>
                <w:position w:val="0"/>
                <w:sz w:val="15"/>
                <w:szCs w:val="15"/>
              </w:rPr>
              <w:t>6</w:t>
            </w:r>
            <w:r>
              <w:rPr>
                <w:color w:val="000000"/>
                <w:spacing w:val="0"/>
                <w:w w:val="100"/>
                <w:position w:val="0"/>
                <w:sz w:val="14"/>
                <w:szCs w:val="14"/>
              </w:rPr>
              <w:t>号，法院向被告送达起诉材 料后，青枫公司提起管辖权异 议，法院经审查予以驳回，青枫 公司不服一审裁定，向黑龙江省 高院提起上诉，黑龙江省高院二 审裁定驳回青枫公司上诉。农垦 中院于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 xml:space="preserve">日至 </w:t>
            </w:r>
            <w:r>
              <w:rPr>
                <w:rFonts w:ascii="Arial" w:eastAsia="Arial" w:hAnsi="Arial" w:cs="Arial"/>
                <w:color w:val="000000"/>
                <w:spacing w:val="0"/>
                <w:w w:val="100"/>
                <w:position w:val="0"/>
                <w:sz w:val="15"/>
                <w:szCs w:val="15"/>
              </w:rPr>
              <w:t>25</w:t>
            </w:r>
            <w:r>
              <w:rPr>
                <w:color w:val="000000"/>
                <w:spacing w:val="0"/>
                <w:w w:val="100"/>
                <w:position w:val="0"/>
                <w:sz w:val="14"/>
                <w:szCs w:val="14"/>
              </w:rPr>
              <w:t>日审理本案，黑龙江省农垦 中级法院于</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 作出（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6</w:t>
            </w:r>
            <w:r>
              <w:rPr>
                <w:color w:val="000000"/>
                <w:spacing w:val="0"/>
                <w:w w:val="100"/>
                <w:position w:val="0"/>
                <w:sz w:val="14"/>
                <w:szCs w:val="14"/>
              </w:rPr>
              <w:t xml:space="preserve">号判 决书。鑫亚公司已向黑龙江省高 级人民法院提起上诉，并于 </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日收到黑龙江省 高级人民法院二审传票，此案案 号为（</w:t>
            </w:r>
            <w:r>
              <w:rPr>
                <w:rFonts w:ascii="Arial" w:eastAsia="Arial" w:hAnsi="Arial" w:cs="Arial"/>
                <w:color w:val="000000"/>
                <w:spacing w:val="0"/>
                <w:w w:val="100"/>
                <w:position w:val="0"/>
                <w:sz w:val="15"/>
                <w:szCs w:val="15"/>
              </w:rPr>
              <w:t>2018</w:t>
            </w:r>
            <w:r>
              <w:rPr>
                <w:color w:val="000000"/>
                <w:spacing w:val="0"/>
                <w:w w:val="100"/>
                <w:position w:val="0"/>
                <w:sz w:val="14"/>
                <w:szCs w:val="14"/>
              </w:rPr>
              <w:t>）黑民终</w:t>
            </w:r>
            <w:r>
              <w:rPr>
                <w:rFonts w:ascii="Arial" w:eastAsia="Arial" w:hAnsi="Arial" w:cs="Arial"/>
                <w:color w:val="000000"/>
                <w:spacing w:val="0"/>
                <w:w w:val="100"/>
                <w:position w:val="0"/>
                <w:sz w:val="15"/>
                <w:szCs w:val="15"/>
              </w:rPr>
              <w:t>365</w:t>
            </w:r>
            <w:r>
              <w:rPr>
                <w:color w:val="000000"/>
                <w:spacing w:val="0"/>
                <w:w w:val="100"/>
                <w:position w:val="0"/>
                <w:sz w:val="14"/>
                <w:szCs w:val="14"/>
              </w:rPr>
              <w:t>号， 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14</w:t>
            </w:r>
            <w:r>
              <w:rPr>
                <w:color w:val="000000"/>
                <w:spacing w:val="0"/>
                <w:w w:val="100"/>
                <w:position w:val="0"/>
                <w:sz w:val="14"/>
                <w:szCs w:val="14"/>
              </w:rPr>
              <w:t xml:space="preserve">日开庭， </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日，鑫亚公司收 到黑龙江省高级人民法院二审 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一审判决：</w:t>
            </w:r>
            <w:r>
              <w:rPr>
                <w:rFonts w:ascii="Arial" w:eastAsia="Arial" w:hAnsi="Arial" w:cs="Arial"/>
                <w:color w:val="000000"/>
                <w:spacing w:val="0"/>
                <w:w w:val="100"/>
                <w:position w:val="0"/>
                <w:sz w:val="15"/>
                <w:szCs w:val="15"/>
              </w:rPr>
              <w:t>1</w:t>
            </w:r>
            <w:r>
              <w:rPr>
                <w:color w:val="000000"/>
                <w:spacing w:val="0"/>
                <w:w w:val="100"/>
                <w:position w:val="0"/>
                <w:sz w:val="14"/>
                <w:szCs w:val="14"/>
              </w:rPr>
              <w:t>、青枫公司于本判决生效之日起</w:t>
            </w:r>
            <w:r>
              <w:rPr>
                <w:rFonts w:ascii="Arial" w:eastAsia="Arial" w:hAnsi="Arial" w:cs="Arial"/>
                <w:color w:val="000000"/>
                <w:spacing w:val="0"/>
                <w:w w:val="100"/>
                <w:position w:val="0"/>
                <w:sz w:val="15"/>
                <w:szCs w:val="15"/>
              </w:rPr>
              <w:t>10</w:t>
            </w:r>
            <w:r>
              <w:rPr>
                <w:color w:val="000000"/>
                <w:spacing w:val="0"/>
                <w:w w:val="100"/>
                <w:position w:val="0"/>
                <w:sz w:val="14"/>
                <w:szCs w:val="14"/>
              </w:rPr>
              <w:t xml:space="preserve">日 内按照 </w:t>
            </w:r>
            <w:r>
              <w:rPr>
                <w:rFonts w:ascii="Arial" w:eastAsia="Arial" w:hAnsi="Arial" w:cs="Arial"/>
                <w:color w:val="000000"/>
                <w:spacing w:val="0"/>
                <w:w w:val="100"/>
                <w:position w:val="0"/>
                <w:sz w:val="15"/>
                <w:szCs w:val="15"/>
              </w:rPr>
              <w:t xml:space="preserve">XY-QYMMQFYM20120731-JGHT-GJ-111 </w:t>
            </w:r>
            <w:r>
              <w:rPr>
                <w:color w:val="000000"/>
                <w:spacing w:val="0"/>
                <w:w w:val="100"/>
                <w:position w:val="0"/>
                <w:sz w:val="14"/>
                <w:szCs w:val="14"/>
              </w:rPr>
              <w:t>号《亚麻加工合同》的约定给付鑫亚公司已加工完 成的亚麻布</w:t>
            </w:r>
            <w:r>
              <w:rPr>
                <w:rFonts w:ascii="Arial" w:eastAsia="Arial" w:hAnsi="Arial" w:cs="Arial"/>
                <w:color w:val="000000"/>
                <w:spacing w:val="0"/>
                <w:w w:val="100"/>
                <w:position w:val="0"/>
                <w:sz w:val="15"/>
                <w:szCs w:val="15"/>
              </w:rPr>
              <w:t>501,323.765</w:t>
            </w:r>
            <w:r>
              <w:rPr>
                <w:color w:val="000000"/>
                <w:spacing w:val="0"/>
                <w:w w:val="100"/>
                <w:position w:val="0"/>
                <w:sz w:val="14"/>
                <w:szCs w:val="14"/>
              </w:rPr>
              <w:t>米；</w:t>
            </w:r>
            <w:r>
              <w:rPr>
                <w:rFonts w:ascii="Arial" w:eastAsia="Arial" w:hAnsi="Arial" w:cs="Arial"/>
                <w:color w:val="000000"/>
                <w:spacing w:val="0"/>
                <w:w w:val="100"/>
                <w:position w:val="0"/>
                <w:sz w:val="15"/>
                <w:szCs w:val="15"/>
              </w:rPr>
              <w:t>2</w:t>
            </w:r>
            <w:r>
              <w:rPr>
                <w:color w:val="000000"/>
                <w:spacing w:val="0"/>
                <w:w w:val="100"/>
                <w:position w:val="0"/>
                <w:sz w:val="14"/>
                <w:szCs w:val="14"/>
              </w:rPr>
              <w:t>、驳回鑫亚公司其他 诉讼请求。二审判决：一、维持黑龙江省农垦中级 法院（</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6</w:t>
            </w:r>
            <w:r>
              <w:rPr>
                <w:color w:val="000000"/>
                <w:spacing w:val="0"/>
                <w:w w:val="100"/>
                <w:position w:val="0"/>
                <w:sz w:val="14"/>
                <w:szCs w:val="14"/>
              </w:rPr>
              <w:t>号民事判决主文第二项</w:t>
            </w:r>
            <w:r>
              <w:rPr>
                <w:color w:val="000000"/>
                <w:spacing w:val="0"/>
                <w:w w:val="100"/>
                <w:position w:val="0"/>
                <w:sz w:val="18"/>
                <w:szCs w:val="18"/>
              </w:rPr>
              <w:t>；</w:t>
            </w:r>
            <w:r>
              <w:rPr>
                <w:rFonts w:ascii="Arial" w:eastAsia="Arial" w:hAnsi="Arial" w:cs="Arial"/>
                <w:color w:val="000000"/>
                <w:spacing w:val="0"/>
                <w:w w:val="100"/>
                <w:position w:val="0"/>
                <w:sz w:val="15"/>
                <w:szCs w:val="15"/>
              </w:rPr>
              <w:t xml:space="preserve"> </w:t>
            </w:r>
            <w:r>
              <w:rPr>
                <w:color w:val="000000"/>
                <w:spacing w:val="0"/>
                <w:w w:val="100"/>
                <w:position w:val="0"/>
                <w:sz w:val="14"/>
                <w:szCs w:val="14"/>
              </w:rPr>
              <w:t>二、变更黑龙江省农垦中级法院（</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 xml:space="preserve">民初 </w:t>
            </w:r>
            <w:r>
              <w:rPr>
                <w:rFonts w:ascii="Arial" w:eastAsia="Arial" w:hAnsi="Arial" w:cs="Arial"/>
                <w:color w:val="000000"/>
                <w:spacing w:val="0"/>
                <w:w w:val="100"/>
                <w:position w:val="0"/>
                <w:sz w:val="15"/>
                <w:szCs w:val="15"/>
              </w:rPr>
              <w:t>6</w:t>
            </w:r>
            <w:r>
              <w:rPr>
                <w:color w:val="000000"/>
                <w:spacing w:val="0"/>
                <w:w w:val="100"/>
                <w:position w:val="0"/>
                <w:sz w:val="14"/>
                <w:szCs w:val="14"/>
              </w:rPr>
              <w:t>号民享判决主文第一项为</w:t>
            </w:r>
            <w:r>
              <w:rPr>
                <w:rFonts w:ascii="Arial" w:eastAsia="Arial" w:hAnsi="Arial" w:cs="Arial"/>
                <w:color w:val="000000"/>
                <w:spacing w:val="0"/>
                <w:w w:val="100"/>
                <w:position w:val="0"/>
                <w:sz w:val="15"/>
                <w:szCs w:val="15"/>
              </w:rPr>
              <w:t>:</w:t>
            </w:r>
            <w:r>
              <w:rPr>
                <w:color w:val="000000"/>
                <w:spacing w:val="0"/>
                <w:w w:val="100"/>
                <w:position w:val="0"/>
                <w:sz w:val="14"/>
                <w:szCs w:val="14"/>
              </w:rPr>
              <w:t>北大荒青枫亚麻纺织有 限公司于本判决送达之日起六十日内按照《</w:t>
            </w:r>
            <w:r>
              <w:rPr>
                <w:rFonts w:ascii="Arial" w:eastAsia="Arial" w:hAnsi="Arial" w:cs="Arial"/>
                <w:color w:val="000000"/>
                <w:spacing w:val="0"/>
                <w:w w:val="100"/>
                <w:position w:val="0"/>
                <w:sz w:val="15"/>
                <w:szCs w:val="15"/>
              </w:rPr>
              <w:t>111</w:t>
            </w:r>
            <w:r>
              <w:rPr>
                <w:color w:val="000000"/>
                <w:spacing w:val="0"/>
                <w:w w:val="100"/>
                <w:position w:val="0"/>
                <w:sz w:val="14"/>
                <w:szCs w:val="14"/>
              </w:rPr>
              <w:t>号 亚麻布加工合同》的约定给付北大荒鑫亚经贸有限 责任公司已加工完成的亚麻布</w:t>
            </w:r>
            <w:r>
              <w:rPr>
                <w:rFonts w:ascii="Arial" w:eastAsia="Arial" w:hAnsi="Arial" w:cs="Arial"/>
                <w:color w:val="000000"/>
                <w:spacing w:val="0"/>
                <w:w w:val="100"/>
                <w:position w:val="0"/>
                <w:sz w:val="15"/>
                <w:szCs w:val="15"/>
              </w:rPr>
              <w:t>501</w:t>
            </w:r>
            <w:r>
              <w:rPr>
                <w:color w:val="000000"/>
                <w:spacing w:val="0"/>
                <w:w w:val="100"/>
                <w:position w:val="0"/>
                <w:sz w:val="14"/>
                <w:szCs w:val="14"/>
              </w:rPr>
              <w:t xml:space="preserve">, </w:t>
            </w:r>
            <w:r>
              <w:rPr>
                <w:rFonts w:ascii="Arial" w:eastAsia="Arial" w:hAnsi="Arial" w:cs="Arial"/>
                <w:color w:val="000000"/>
                <w:spacing w:val="0"/>
                <w:w w:val="100"/>
                <w:position w:val="0"/>
                <w:sz w:val="15"/>
                <w:szCs w:val="15"/>
              </w:rPr>
              <w:t>323.765</w:t>
            </w:r>
            <w:r>
              <w:rPr>
                <w:color w:val="000000"/>
                <w:spacing w:val="0"/>
                <w:w w:val="100"/>
                <w:position w:val="0"/>
                <w:sz w:val="14"/>
                <w:szCs w:val="14"/>
              </w:rPr>
              <w:t xml:space="preserve">米， 其中 </w:t>
            </w:r>
            <w:r>
              <w:rPr>
                <w:rFonts w:ascii="Arial" w:eastAsia="Arial" w:hAnsi="Arial" w:cs="Arial"/>
                <w:color w:val="000000"/>
                <w:spacing w:val="0"/>
                <w:w w:val="100"/>
                <w:position w:val="0"/>
                <w:sz w:val="15"/>
                <w:szCs w:val="15"/>
              </w:rPr>
              <w:t xml:space="preserve">101-50x54-63 </w:t>
            </w:r>
            <w:r>
              <w:rPr>
                <w:color w:val="000000"/>
                <w:spacing w:val="0"/>
                <w:w w:val="100"/>
                <w:position w:val="0"/>
                <w:sz w:val="14"/>
                <w:szCs w:val="14"/>
              </w:rPr>
              <w:t xml:space="preserve">规格 </w:t>
            </w:r>
            <w:r>
              <w:rPr>
                <w:rFonts w:ascii="Arial" w:eastAsia="Arial" w:hAnsi="Arial" w:cs="Arial"/>
                <w:color w:val="000000"/>
                <w:spacing w:val="0"/>
                <w:w w:val="100"/>
                <w:position w:val="0"/>
                <w:sz w:val="15"/>
                <w:szCs w:val="15"/>
              </w:rPr>
              <w:t xml:space="preserve">461,407,795 </w:t>
            </w:r>
            <w:r>
              <w:rPr>
                <w:color w:val="000000"/>
                <w:spacing w:val="0"/>
                <w:w w:val="100"/>
                <w:position w:val="0"/>
                <w:sz w:val="14"/>
                <w:szCs w:val="14"/>
              </w:rPr>
              <w:t xml:space="preserve">米， </w:t>
            </w:r>
            <w:r>
              <w:rPr>
                <w:rFonts w:ascii="Arial" w:eastAsia="Arial" w:hAnsi="Arial" w:cs="Arial"/>
                <w:color w:val="000000"/>
                <w:spacing w:val="0"/>
                <w:w w:val="100"/>
                <w:position w:val="0"/>
                <w:sz w:val="15"/>
                <w:szCs w:val="15"/>
              </w:rPr>
              <w:t>2020-48x45-63</w:t>
            </w:r>
            <w:r>
              <w:rPr>
                <w:color w:val="000000"/>
                <w:spacing w:val="0"/>
                <w:w w:val="100"/>
                <w:position w:val="0"/>
                <w:sz w:val="14"/>
                <w:szCs w:val="14"/>
              </w:rPr>
              <w:t>规格</w:t>
            </w:r>
            <w:r>
              <w:rPr>
                <w:rFonts w:ascii="Arial" w:eastAsia="Arial" w:hAnsi="Arial" w:cs="Arial"/>
                <w:color w:val="000000"/>
                <w:spacing w:val="0"/>
                <w:w w:val="100"/>
                <w:position w:val="0"/>
                <w:sz w:val="15"/>
                <w:szCs w:val="15"/>
              </w:rPr>
              <w:t>39</w:t>
            </w:r>
            <w:r>
              <w:rPr>
                <w:color w:val="000000"/>
                <w:spacing w:val="0"/>
                <w:w w:val="100"/>
                <w:position w:val="0"/>
                <w:sz w:val="14"/>
                <w:szCs w:val="14"/>
              </w:rPr>
              <w:t xml:space="preserve">, </w:t>
            </w:r>
            <w:r>
              <w:rPr>
                <w:rFonts w:ascii="Arial" w:eastAsia="Arial" w:hAnsi="Arial" w:cs="Arial"/>
                <w:color w:val="000000"/>
                <w:spacing w:val="0"/>
                <w:w w:val="100"/>
                <w:position w:val="0"/>
                <w:sz w:val="15"/>
                <w:szCs w:val="15"/>
              </w:rPr>
              <w:t>915.97</w:t>
            </w:r>
            <w:r>
              <w:rPr>
                <w:color w:val="000000"/>
                <w:spacing w:val="0"/>
                <w:w w:val="100"/>
                <w:position w:val="0"/>
                <w:sz w:val="14"/>
                <w:szCs w:val="14"/>
              </w:rPr>
              <w:t>米。如不能给付应 折价</w:t>
            </w:r>
            <w:r>
              <w:rPr>
                <w:rFonts w:ascii="Arial" w:eastAsia="Arial" w:hAnsi="Arial" w:cs="Arial"/>
                <w:color w:val="000000"/>
                <w:spacing w:val="0"/>
                <w:w w:val="100"/>
                <w:position w:val="0"/>
                <w:sz w:val="15"/>
                <w:szCs w:val="15"/>
              </w:rPr>
              <w:t>9009,857.18</w:t>
            </w:r>
            <w:r>
              <w:rPr>
                <w:color w:val="000000"/>
                <w:spacing w:val="0"/>
                <w:w w:val="100"/>
                <w:position w:val="0"/>
                <w:sz w:val="14"/>
                <w:szCs w:val="14"/>
              </w:rPr>
              <w:t>元赔偿鑫亚公司的损失。一审案 件受理费</w:t>
            </w:r>
            <w:r>
              <w:rPr>
                <w:rFonts w:ascii="Arial" w:eastAsia="Arial" w:hAnsi="Arial" w:cs="Arial"/>
                <w:color w:val="000000"/>
                <w:spacing w:val="0"/>
                <w:w w:val="100"/>
                <w:position w:val="0"/>
                <w:sz w:val="15"/>
                <w:szCs w:val="15"/>
              </w:rPr>
              <w:t>216,000</w:t>
            </w:r>
            <w:r>
              <w:rPr>
                <w:color w:val="000000"/>
                <w:spacing w:val="0"/>
                <w:w w:val="100"/>
                <w:position w:val="0"/>
                <w:sz w:val="14"/>
                <w:szCs w:val="14"/>
              </w:rPr>
              <w:t>元，由北大荒鑫亚经贸有限责任 公司负担</w:t>
            </w:r>
            <w:r>
              <w:rPr>
                <w:rFonts w:ascii="Arial" w:eastAsia="Arial" w:hAnsi="Arial" w:cs="Arial"/>
                <w:color w:val="000000"/>
                <w:spacing w:val="0"/>
                <w:w w:val="100"/>
                <w:position w:val="0"/>
                <w:sz w:val="15"/>
                <w:szCs w:val="15"/>
              </w:rPr>
              <w:t>108,000</w:t>
            </w:r>
            <w:r>
              <w:rPr>
                <w:color w:val="000000"/>
                <w:spacing w:val="0"/>
                <w:w w:val="100"/>
                <w:position w:val="0"/>
                <w:sz w:val="14"/>
                <w:szCs w:val="14"/>
              </w:rPr>
              <w:t>元，北大荒青枫亚麻纺织有限公 司负担</w:t>
            </w:r>
            <w:r>
              <w:rPr>
                <w:rFonts w:ascii="Arial" w:eastAsia="Arial" w:hAnsi="Arial" w:cs="Arial"/>
                <w:color w:val="000000"/>
                <w:spacing w:val="0"/>
                <w:w w:val="100"/>
                <w:position w:val="0"/>
                <w:sz w:val="15"/>
                <w:szCs w:val="15"/>
              </w:rPr>
              <w:t>108,000</w:t>
            </w:r>
            <w:r>
              <w:rPr>
                <w:color w:val="000000"/>
                <w:spacing w:val="0"/>
                <w:w w:val="100"/>
                <w:position w:val="0"/>
                <w:sz w:val="14"/>
                <w:szCs w:val="14"/>
              </w:rPr>
              <w:t>元。二审案件受理费</w:t>
            </w:r>
            <w:r>
              <w:rPr>
                <w:rFonts w:ascii="Arial" w:eastAsia="Arial" w:hAnsi="Arial" w:cs="Arial"/>
                <w:color w:val="000000"/>
                <w:spacing w:val="0"/>
                <w:w w:val="100"/>
                <w:position w:val="0"/>
                <w:sz w:val="15"/>
                <w:szCs w:val="15"/>
              </w:rPr>
              <w:t>74,966.79</w:t>
            </w:r>
            <w:r>
              <w:rPr>
                <w:color w:val="000000"/>
                <w:spacing w:val="0"/>
                <w:w w:val="100"/>
                <w:position w:val="0"/>
                <w:sz w:val="14"/>
                <w:szCs w:val="14"/>
              </w:rPr>
              <w:t>元， 由北大荒鑫亚经贸有限责任公司负担。本判决为终 审判决。本案已审理终结。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该案判决书已生效，被告 未自动履行还款义务，公 司按程序向法院申请强 制执行，正在执行中。</w:t>
            </w:r>
          </w:p>
        </w:tc>
      </w:tr>
      <w:tr>
        <w:trPr>
          <w:trHeight w:val="357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泰安祝阳 林泰亚麻 纺织有限 公司、北 大荒青枫 亚麻纺织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31</w:t>
            </w:r>
            <w:r>
              <w:rPr>
                <w:color w:val="000000"/>
                <w:spacing w:val="0"/>
                <w:w w:val="100"/>
                <w:position w:val="0"/>
                <w:sz w:val="14"/>
                <w:szCs w:val="14"/>
              </w:rPr>
              <w:t>日，鑫亚公司与祝阳公 司、青枫公司签订《亚麻布加工合同》， 约定祝阳公司为鑫亚公司加工亚麻坯 布。合同签订后，鑫亚公司向祝阳公司 交付长麻纱原料</w:t>
            </w:r>
            <w:r>
              <w:rPr>
                <w:rFonts w:ascii="Arial" w:eastAsia="Arial" w:hAnsi="Arial" w:cs="Arial"/>
                <w:color w:val="000000"/>
                <w:spacing w:val="0"/>
                <w:w w:val="100"/>
                <w:position w:val="0"/>
                <w:sz w:val="15"/>
                <w:szCs w:val="15"/>
              </w:rPr>
              <w:t>41.075</w:t>
            </w:r>
            <w:r>
              <w:rPr>
                <w:color w:val="000000"/>
                <w:spacing w:val="0"/>
                <w:w w:val="100"/>
                <w:position w:val="0"/>
                <w:sz w:val="14"/>
                <w:szCs w:val="14"/>
              </w:rPr>
              <w:t xml:space="preserve">吨，短麻纱原料 </w:t>
            </w:r>
            <w:r>
              <w:rPr>
                <w:rFonts w:ascii="Arial" w:eastAsia="Arial" w:hAnsi="Arial" w:cs="Arial"/>
                <w:color w:val="000000"/>
                <w:spacing w:val="0"/>
                <w:w w:val="100"/>
                <w:position w:val="0"/>
                <w:sz w:val="15"/>
                <w:szCs w:val="15"/>
              </w:rPr>
              <w:t>55.75</w:t>
            </w:r>
            <w:r>
              <w:rPr>
                <w:color w:val="000000"/>
                <w:spacing w:val="0"/>
                <w:w w:val="100"/>
                <w:position w:val="0"/>
                <w:sz w:val="14"/>
                <w:szCs w:val="14"/>
              </w:rPr>
              <w:t>吨</w:t>
            </w:r>
            <w:r>
              <w:rPr>
                <w:color w:val="000000"/>
                <w:spacing w:val="0"/>
                <w:w w:val="100"/>
                <w:position w:val="0"/>
                <w:sz w:val="18"/>
                <w:szCs w:val="18"/>
              </w:rPr>
              <w:t>，</w:t>
            </w:r>
            <w:r>
              <w:rPr>
                <w:color w:val="000000"/>
                <w:spacing w:val="0"/>
                <w:w w:val="100"/>
                <w:position w:val="0"/>
                <w:sz w:val="14"/>
                <w:szCs w:val="14"/>
              </w:rPr>
              <w:t>共计</w:t>
            </w:r>
            <w:r>
              <w:rPr>
                <w:rFonts w:ascii="Arial" w:eastAsia="Arial" w:hAnsi="Arial" w:cs="Arial"/>
                <w:color w:val="000000"/>
                <w:spacing w:val="0"/>
                <w:w w:val="100"/>
                <w:position w:val="0"/>
                <w:sz w:val="15"/>
                <w:szCs w:val="15"/>
              </w:rPr>
              <w:t>96.825</w:t>
            </w:r>
            <w:r>
              <w:rPr>
                <w:color w:val="000000"/>
                <w:spacing w:val="0"/>
                <w:w w:val="100"/>
                <w:position w:val="0"/>
                <w:sz w:val="14"/>
                <w:szCs w:val="14"/>
              </w:rPr>
              <w:t>吨。但祝阳公司未 按合同约定向鑫亚公司报告加工进度， 也未按合同约定在鑫亚公司和青枫公司 共同签章后办理产成品出库手续，</w:t>
            </w:r>
            <w:r>
              <w:rPr>
                <w:rFonts w:ascii="Arial" w:eastAsia="Arial" w:hAnsi="Arial" w:cs="Arial"/>
                <w:color w:val="000000"/>
                <w:spacing w:val="0"/>
                <w:w w:val="100"/>
                <w:position w:val="0"/>
                <w:sz w:val="15"/>
                <w:szCs w:val="15"/>
              </w:rPr>
              <w:t xml:space="preserve">2013 </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日，祝阳公司出具《说明》， 主张其已向青枫公司交货，然青枫公司 对此不认可；因合同约定青枫公司对加 工行为负有提请亚麻纱运输计划、监管 交付、质量验收等责任，鑫亚公司多次 向二被告催要，但至今未收到加工产品， 故鑫亚公司向法院提起诉讼。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14,228,014.5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法院于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日受理 本案，案号为（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 初</w:t>
            </w:r>
            <w:r>
              <w:rPr>
                <w:rFonts w:ascii="Arial" w:eastAsia="Arial" w:hAnsi="Arial" w:cs="Arial"/>
                <w:color w:val="000000"/>
                <w:spacing w:val="0"/>
                <w:w w:val="100"/>
                <w:position w:val="0"/>
                <w:sz w:val="15"/>
                <w:szCs w:val="15"/>
              </w:rPr>
              <w:t>7</w:t>
            </w:r>
            <w:r>
              <w:rPr>
                <w:color w:val="000000"/>
                <w:spacing w:val="0"/>
                <w:w w:val="100"/>
                <w:position w:val="0"/>
                <w:sz w:val="14"/>
                <w:szCs w:val="14"/>
              </w:rPr>
              <w:t>号，法院向被告送达起诉材 料后，青枫公司提起管辖权异 议，法院经审查予以驳回，青枫 公司不服一审裁定，向黑龙江省 高院提起上诉，黑龙江省高院二 审裁定驳回青枫公司上诉。农垦 中院于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 xml:space="preserve">日至 </w:t>
            </w:r>
            <w:r>
              <w:rPr>
                <w:rFonts w:ascii="Arial" w:eastAsia="Arial" w:hAnsi="Arial" w:cs="Arial"/>
                <w:color w:val="000000"/>
                <w:spacing w:val="0"/>
                <w:w w:val="100"/>
                <w:position w:val="0"/>
                <w:sz w:val="15"/>
                <w:szCs w:val="15"/>
              </w:rPr>
              <w:t>25</w:t>
            </w:r>
            <w:r>
              <w:rPr>
                <w:color w:val="000000"/>
                <w:spacing w:val="0"/>
                <w:w w:val="100"/>
                <w:position w:val="0"/>
                <w:sz w:val="14"/>
                <w:szCs w:val="14"/>
              </w:rPr>
              <w:t>日审理本案。黑龙江省农垦 中级法院于</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 作出（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7</w:t>
            </w:r>
            <w:r>
              <w:rPr>
                <w:color w:val="000000"/>
                <w:spacing w:val="0"/>
                <w:w w:val="100"/>
                <w:position w:val="0"/>
                <w:sz w:val="14"/>
                <w:szCs w:val="14"/>
              </w:rPr>
              <w:t xml:space="preserve">号判 决书。鑫亚公司已向黑龙江省高 级人民法院提起上诉，并于 </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日收到黑龙江省 高级人民法院二审传票，此案案 号为（</w:t>
            </w:r>
            <w:r>
              <w:rPr>
                <w:rFonts w:ascii="Arial" w:eastAsia="Arial" w:hAnsi="Arial" w:cs="Arial"/>
                <w:color w:val="000000"/>
                <w:spacing w:val="0"/>
                <w:w w:val="100"/>
                <w:position w:val="0"/>
                <w:sz w:val="15"/>
                <w:szCs w:val="15"/>
              </w:rPr>
              <w:t>2018</w:t>
            </w:r>
            <w:r>
              <w:rPr>
                <w:color w:val="000000"/>
                <w:spacing w:val="0"/>
                <w:w w:val="100"/>
                <w:position w:val="0"/>
                <w:sz w:val="14"/>
                <w:szCs w:val="14"/>
              </w:rPr>
              <w:t>）黑民终</w:t>
            </w:r>
            <w:r>
              <w:rPr>
                <w:rFonts w:ascii="Arial" w:eastAsia="Arial" w:hAnsi="Arial" w:cs="Arial"/>
                <w:color w:val="000000"/>
                <w:spacing w:val="0"/>
                <w:w w:val="100"/>
                <w:position w:val="0"/>
                <w:sz w:val="15"/>
                <w:szCs w:val="15"/>
              </w:rPr>
              <w:t>363</w:t>
            </w:r>
            <w:r>
              <w:rPr>
                <w:color w:val="000000"/>
                <w:spacing w:val="0"/>
                <w:w w:val="100"/>
                <w:position w:val="0"/>
                <w:sz w:val="14"/>
                <w:szCs w:val="14"/>
              </w:rPr>
              <w:t>号， 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14</w:t>
            </w:r>
            <w:r>
              <w:rPr>
                <w:color w:val="000000"/>
                <w:spacing w:val="0"/>
                <w:w w:val="100"/>
                <w:position w:val="0"/>
                <w:sz w:val="14"/>
                <w:szCs w:val="14"/>
              </w:rPr>
              <w:t>日开庭，</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一审判决：</w:t>
            </w:r>
            <w:r>
              <w:rPr>
                <w:rFonts w:ascii="Arial" w:eastAsia="Arial" w:hAnsi="Arial" w:cs="Arial"/>
                <w:color w:val="000000"/>
                <w:spacing w:val="0"/>
                <w:w w:val="100"/>
                <w:position w:val="0"/>
                <w:sz w:val="15"/>
                <w:szCs w:val="15"/>
              </w:rPr>
              <w:t>1</w:t>
            </w:r>
            <w:r>
              <w:rPr>
                <w:color w:val="000000"/>
                <w:spacing w:val="0"/>
                <w:w w:val="100"/>
                <w:position w:val="0"/>
                <w:sz w:val="14"/>
                <w:szCs w:val="14"/>
              </w:rPr>
              <w:t>、北大荒青枫亚麻纺织有限公司于本判 决生效之日起</w:t>
            </w:r>
            <w:r>
              <w:rPr>
                <w:rFonts w:ascii="Arial" w:eastAsia="Arial" w:hAnsi="Arial" w:cs="Arial"/>
                <w:color w:val="000000"/>
                <w:spacing w:val="0"/>
                <w:w w:val="100"/>
                <w:position w:val="0"/>
                <w:sz w:val="15"/>
                <w:szCs w:val="15"/>
              </w:rPr>
              <w:t>10</w:t>
            </w:r>
            <w:r>
              <w:rPr>
                <w:color w:val="000000"/>
                <w:spacing w:val="0"/>
                <w:w w:val="100"/>
                <w:position w:val="0"/>
                <w:sz w:val="14"/>
                <w:szCs w:val="14"/>
              </w:rPr>
              <w:t>日内按照</w:t>
            </w:r>
          </w:p>
          <w:p>
            <w:pPr>
              <w:pStyle w:val="Style19"/>
              <w:keepNext w:val="0"/>
              <w:keepLines w:val="0"/>
              <w:widowControl w:val="0"/>
              <w:shd w:val="clear" w:color="auto" w:fill="auto"/>
              <w:bidi w:val="0"/>
              <w:spacing w:before="0" w:after="0" w:line="195" w:lineRule="exact"/>
              <w:ind w:left="0" w:right="0" w:firstLine="0"/>
              <w:jc w:val="both"/>
              <w:rPr>
                <w:sz w:val="14"/>
                <w:szCs w:val="14"/>
              </w:rPr>
            </w:pPr>
            <w:r>
              <w:rPr>
                <w:rFonts w:ascii="Arial" w:eastAsia="Arial" w:hAnsi="Arial" w:cs="Arial"/>
                <w:color w:val="000000"/>
                <w:spacing w:val="0"/>
                <w:w w:val="100"/>
                <w:position w:val="0"/>
                <w:sz w:val="15"/>
                <w:szCs w:val="15"/>
              </w:rPr>
              <w:t xml:space="preserve">XY-TAZYQFYM20120731-JGHT-GJ-112 </w:t>
            </w:r>
            <w:r>
              <w:rPr>
                <w:color w:val="000000"/>
                <w:spacing w:val="0"/>
                <w:w w:val="100"/>
                <w:position w:val="0"/>
                <w:sz w:val="14"/>
                <w:szCs w:val="14"/>
              </w:rPr>
              <w:t>号《亚麻 加工合同》的约定给付北大荒鑫亚经贸有限责任公 司已加工完成的亚麻布</w:t>
            </w:r>
            <w:r>
              <w:rPr>
                <w:rFonts w:ascii="Arial" w:eastAsia="Arial" w:hAnsi="Arial" w:cs="Arial"/>
                <w:color w:val="000000"/>
                <w:spacing w:val="0"/>
                <w:w w:val="100"/>
                <w:position w:val="0"/>
                <w:sz w:val="15"/>
                <w:szCs w:val="15"/>
              </w:rPr>
              <w:t>260486.22</w:t>
            </w:r>
            <w:r>
              <w:rPr>
                <w:color w:val="000000"/>
                <w:spacing w:val="0"/>
                <w:w w:val="100"/>
                <w:position w:val="0"/>
                <w:sz w:val="14"/>
                <w:szCs w:val="14"/>
              </w:rPr>
              <w:t>米；</w:t>
            </w:r>
            <w:r>
              <w:rPr>
                <w:rFonts w:ascii="Arial" w:eastAsia="Arial" w:hAnsi="Arial" w:cs="Arial"/>
                <w:color w:val="000000"/>
                <w:spacing w:val="0"/>
                <w:w w:val="100"/>
                <w:position w:val="0"/>
                <w:sz w:val="15"/>
                <w:szCs w:val="15"/>
              </w:rPr>
              <w:t>2</w:t>
            </w:r>
            <w:r>
              <w:rPr>
                <w:color w:val="000000"/>
                <w:spacing w:val="0"/>
                <w:w w:val="100"/>
                <w:position w:val="0"/>
                <w:sz w:val="14"/>
                <w:szCs w:val="14"/>
              </w:rPr>
              <w:t>、驳回北 大荒鑫亚经贸有限责任公司其他诉讼请求。本案鑫 亚公司将向黑龙江省高院提起上诉。二审判决：</w:t>
            </w:r>
            <w:r>
              <w:rPr>
                <w:rFonts w:ascii="Arial" w:eastAsia="Arial" w:hAnsi="Arial" w:cs="Arial"/>
                <w:color w:val="000000"/>
                <w:spacing w:val="0"/>
                <w:w w:val="100"/>
                <w:position w:val="0"/>
                <w:sz w:val="15"/>
                <w:szCs w:val="15"/>
              </w:rPr>
              <w:t>1</w:t>
            </w:r>
            <w:r>
              <w:rPr>
                <w:color w:val="000000"/>
                <w:spacing w:val="0"/>
                <w:w w:val="100"/>
                <w:position w:val="0"/>
                <w:sz w:val="14"/>
                <w:szCs w:val="14"/>
              </w:rPr>
              <w:t>、 撤销黑龙江省农垦中级法院</w:t>
            </w:r>
            <w:r>
              <w:rPr>
                <w:rFonts w:ascii="Arial" w:eastAsia="Arial" w:hAnsi="Arial" w:cs="Arial"/>
                <w:color w:val="000000"/>
                <w:spacing w:val="0"/>
                <w:w w:val="100"/>
                <w:position w:val="0"/>
                <w:sz w:val="15"/>
                <w:szCs w:val="15"/>
              </w:rPr>
              <w:t>（2016 ）</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8</w:t>
            </w:r>
            <w:r>
              <w:rPr>
                <w:color w:val="000000"/>
                <w:spacing w:val="0"/>
                <w:w w:val="100"/>
                <w:position w:val="0"/>
                <w:sz w:val="14"/>
                <w:szCs w:val="14"/>
              </w:rPr>
              <w:t>号民 事判决；</w:t>
            </w:r>
            <w:r>
              <w:rPr>
                <w:rFonts w:ascii="Arial" w:eastAsia="Arial" w:hAnsi="Arial" w:cs="Arial"/>
                <w:color w:val="000000"/>
                <w:spacing w:val="0"/>
                <w:w w:val="100"/>
                <w:position w:val="0"/>
                <w:sz w:val="15"/>
                <w:szCs w:val="15"/>
              </w:rPr>
              <w:t>2</w:t>
            </w:r>
            <w:r>
              <w:rPr>
                <w:color w:val="000000"/>
                <w:spacing w:val="0"/>
                <w:w w:val="100"/>
                <w:position w:val="0"/>
                <w:sz w:val="14"/>
                <w:szCs w:val="14"/>
              </w:rPr>
              <w:t>、北大荒青枫亚麻纺织有限公司于本判决 送达之日起</w:t>
            </w:r>
            <w:r>
              <w:rPr>
                <w:rFonts w:ascii="Arial" w:eastAsia="Arial" w:hAnsi="Arial" w:cs="Arial"/>
                <w:color w:val="000000"/>
                <w:spacing w:val="0"/>
                <w:w w:val="100"/>
                <w:position w:val="0"/>
                <w:sz w:val="15"/>
                <w:szCs w:val="15"/>
              </w:rPr>
              <w:t>15</w:t>
            </w:r>
            <w:r>
              <w:rPr>
                <w:color w:val="000000"/>
                <w:spacing w:val="0"/>
                <w:w w:val="100"/>
                <w:position w:val="0"/>
                <w:sz w:val="14"/>
                <w:szCs w:val="14"/>
              </w:rPr>
              <w:t>日内给付北大荒鑫亚经贸有限责任 公司货款</w:t>
            </w:r>
            <w:r>
              <w:rPr>
                <w:rFonts w:ascii="Arial" w:eastAsia="Arial" w:hAnsi="Arial" w:cs="Arial"/>
                <w:color w:val="000000"/>
                <w:spacing w:val="0"/>
                <w:w w:val="100"/>
                <w:position w:val="0"/>
                <w:sz w:val="15"/>
                <w:szCs w:val="15"/>
              </w:rPr>
              <w:t>9,611,633</w:t>
            </w:r>
            <w:r>
              <w:rPr>
                <w:color w:val="000000"/>
                <w:spacing w:val="0"/>
                <w:w w:val="100"/>
                <w:position w:val="0"/>
                <w:sz w:val="14"/>
                <w:szCs w:val="14"/>
              </w:rPr>
              <w:t>元及利息</w:t>
            </w:r>
            <w:r>
              <w:rPr>
                <w:rFonts w:ascii="Arial" w:eastAsia="Arial" w:hAnsi="Arial" w:cs="Arial"/>
                <w:color w:val="000000"/>
                <w:spacing w:val="0"/>
                <w:w w:val="100"/>
                <w:position w:val="0"/>
                <w:sz w:val="15"/>
                <w:szCs w:val="15"/>
              </w:rPr>
              <w:t>（</w:t>
            </w:r>
            <w:r>
              <w:rPr>
                <w:color w:val="000000"/>
                <w:spacing w:val="0"/>
                <w:w w:val="100"/>
                <w:position w:val="0"/>
                <w:sz w:val="14"/>
                <w:szCs w:val="14"/>
              </w:rPr>
              <w:t>自</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8</w:t>
            </w:r>
            <w:r>
              <w:rPr>
                <w:color w:val="000000"/>
                <w:spacing w:val="0"/>
                <w:w w:val="100"/>
                <w:position w:val="0"/>
                <w:sz w:val="14"/>
                <w:szCs w:val="14"/>
              </w:rPr>
              <w:t>日 起至实际给付之日止，按中国人民银行规定的同期 贷款基准利率上浮</w:t>
            </w:r>
            <w:r>
              <w:rPr>
                <w:rFonts w:ascii="Arial" w:eastAsia="Arial" w:hAnsi="Arial" w:cs="Arial"/>
                <w:color w:val="000000"/>
                <w:spacing w:val="0"/>
                <w:w w:val="100"/>
                <w:position w:val="0"/>
                <w:sz w:val="15"/>
                <w:szCs w:val="15"/>
              </w:rPr>
              <w:t>50%</w:t>
            </w:r>
            <w:r>
              <w:rPr>
                <w:color w:val="000000"/>
                <w:spacing w:val="0"/>
                <w:w w:val="100"/>
                <w:position w:val="0"/>
                <w:sz w:val="14"/>
                <w:szCs w:val="14"/>
              </w:rPr>
              <w:t>计算</w:t>
            </w:r>
            <w:r>
              <w:rPr>
                <w:rFonts w:ascii="Arial" w:eastAsia="Arial" w:hAnsi="Arial" w:cs="Arial"/>
                <w:color w:val="000000"/>
                <w:spacing w:val="0"/>
                <w:w w:val="100"/>
                <w:position w:val="0"/>
                <w:sz w:val="15"/>
                <w:szCs w:val="15"/>
              </w:rPr>
              <w:t>）3</w:t>
            </w:r>
            <w:r>
              <w:rPr>
                <w:color w:val="000000"/>
                <w:spacing w:val="0"/>
                <w:w w:val="100"/>
                <w:position w:val="0"/>
                <w:sz w:val="14"/>
                <w:szCs w:val="14"/>
              </w:rPr>
              <w:t>、驳回北大荒鑫亚经 贸有限责任公司其他诉讼请求。如未按本判决书指 定的期间履行给付金钱义务，应当依照《中华人民 共和国民事诉讼法》第二百五十三条之规定，加倍 支付迟延履行期间的债务利息。一、二审案件受理 费合计</w:t>
            </w:r>
            <w:r>
              <w:rPr>
                <w:rFonts w:ascii="Arial" w:eastAsia="Arial" w:hAnsi="Arial" w:cs="Arial"/>
                <w:color w:val="000000"/>
                <w:spacing w:val="0"/>
                <w:w w:val="100"/>
                <w:position w:val="0"/>
                <w:sz w:val="15"/>
                <w:szCs w:val="15"/>
              </w:rPr>
              <w:t>193,769.41</w:t>
            </w:r>
            <w:r>
              <w:rPr>
                <w:color w:val="000000"/>
                <w:spacing w:val="0"/>
                <w:w w:val="100"/>
                <w:position w:val="0"/>
                <w:sz w:val="14"/>
                <w:szCs w:val="14"/>
              </w:rPr>
              <w:t>元，由北大荒青枫亚麻纺织有限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该案判决书已生效，被告 未自动履行还款义务，公 司按程序向法院申请强 制执行，正在执行中。</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64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2" w:lineRule="exact"/>
              <w:ind w:left="0" w:right="0" w:firstLine="0"/>
              <w:jc w:val="left"/>
              <w:rPr>
                <w:sz w:val="14"/>
                <w:szCs w:val="14"/>
              </w:rPr>
            </w:pP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日，鑫亚公司收 到黑龙江省高级人民法院二审 判决书。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公司负担</w:t>
            </w:r>
            <w:r>
              <w:rPr>
                <w:rFonts w:ascii="Arial" w:eastAsia="Arial" w:hAnsi="Arial" w:cs="Arial"/>
                <w:color w:val="000000"/>
                <w:spacing w:val="0"/>
                <w:w w:val="100"/>
                <w:position w:val="0"/>
                <w:sz w:val="15"/>
                <w:szCs w:val="15"/>
              </w:rPr>
              <w:t>.</w:t>
            </w:r>
            <w:r>
              <w:rPr>
                <w:color w:val="000000"/>
                <w:spacing w:val="0"/>
                <w:w w:val="100"/>
                <w:position w:val="0"/>
                <w:sz w:val="14"/>
                <w:szCs w:val="14"/>
              </w:rPr>
              <w:t>本判决为终审判决。本案已审理终结。</w:t>
            </w:r>
          </w:p>
        </w:tc>
        <w:tc>
          <w:tcPr>
            <w:tcBorders>
              <w:top w:val="single" w:sz="4"/>
              <w:left w:val="single" w:sz="4"/>
            </w:tcBorders>
            <w:shd w:val="clear" w:color="auto" w:fill="FFFFFF"/>
            <w:vAlign w:val="top"/>
          </w:tcPr>
          <w:p>
            <w:pPr>
              <w:widowControl w:val="0"/>
              <w:rPr>
                <w:sz w:val="10"/>
                <w:szCs w:val="10"/>
              </w:rPr>
            </w:pPr>
          </w:p>
        </w:tc>
      </w:tr>
      <w:tr>
        <w:trPr>
          <w:trHeight w:val="390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北大荒青 枫亚麻纺 织有限公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3</w:t>
            </w:r>
            <w:r>
              <w:rPr>
                <w:color w:val="000000"/>
                <w:spacing w:val="0"/>
                <w:w w:val="100"/>
                <w:position w:val="0"/>
                <w:sz w:val="14"/>
                <w:szCs w:val="14"/>
              </w:rPr>
              <w:t>日，鑫亚公司与青枫公 司签订</w:t>
            </w:r>
            <w:r>
              <w:rPr>
                <w:rFonts w:ascii="Arial" w:eastAsia="Arial" w:hAnsi="Arial" w:cs="Arial"/>
                <w:color w:val="000000"/>
                <w:spacing w:val="0"/>
                <w:w w:val="100"/>
                <w:position w:val="0"/>
                <w:sz w:val="15"/>
                <w:szCs w:val="15"/>
              </w:rPr>
              <w:t>337</w:t>
            </w:r>
            <w:r>
              <w:rPr>
                <w:color w:val="000000"/>
                <w:spacing w:val="0"/>
                <w:w w:val="100"/>
                <w:position w:val="0"/>
                <w:sz w:val="14"/>
                <w:szCs w:val="14"/>
              </w:rPr>
              <w:t>号《销售合同》，鑫亚公司 向青枫公司出售亚麻原料</w:t>
            </w:r>
            <w:r>
              <w:rPr>
                <w:rFonts w:ascii="Arial" w:eastAsia="Arial" w:hAnsi="Arial" w:cs="Arial"/>
                <w:color w:val="000000"/>
                <w:spacing w:val="0"/>
                <w:w w:val="100"/>
                <w:position w:val="0"/>
                <w:sz w:val="15"/>
                <w:szCs w:val="15"/>
              </w:rPr>
              <w:t>4071.03</w:t>
            </w:r>
            <w:r>
              <w:rPr>
                <w:color w:val="000000"/>
                <w:spacing w:val="0"/>
                <w:w w:val="100"/>
                <w:position w:val="0"/>
                <w:sz w:val="14"/>
                <w:szCs w:val="14"/>
              </w:rPr>
              <w:t>吨， 最终确定亚麻原料单价为</w:t>
            </w:r>
            <w:r>
              <w:rPr>
                <w:rFonts w:ascii="Arial" w:eastAsia="Arial" w:hAnsi="Arial" w:cs="Arial"/>
                <w:color w:val="000000"/>
                <w:spacing w:val="0"/>
                <w:w w:val="100"/>
                <w:position w:val="0"/>
                <w:sz w:val="15"/>
                <w:szCs w:val="15"/>
              </w:rPr>
              <w:t>24514</w:t>
            </w:r>
            <w:r>
              <w:rPr>
                <w:color w:val="000000"/>
                <w:spacing w:val="0"/>
                <w:w w:val="100"/>
                <w:position w:val="0"/>
                <w:sz w:val="14"/>
                <w:szCs w:val="14"/>
              </w:rPr>
              <w:t>元</w:t>
            </w:r>
            <w:r>
              <w:rPr>
                <w:rFonts w:ascii="Arial" w:eastAsia="Arial" w:hAnsi="Arial" w:cs="Arial"/>
                <w:color w:val="000000"/>
                <w:spacing w:val="0"/>
                <w:w w:val="100"/>
                <w:position w:val="0"/>
                <w:sz w:val="15"/>
                <w:szCs w:val="15"/>
              </w:rPr>
              <w:t>/</w:t>
            </w:r>
            <w:r>
              <w:rPr>
                <w:color w:val="000000"/>
                <w:spacing w:val="0"/>
                <w:w w:val="100"/>
                <w:position w:val="0"/>
                <w:sz w:val="14"/>
                <w:szCs w:val="14"/>
              </w:rPr>
              <w:t>吨； 后双方发生纠纷，经生效判决确认，青 枫公司收取</w:t>
            </w:r>
            <w:r>
              <w:rPr>
                <w:rFonts w:ascii="Arial" w:eastAsia="Arial" w:hAnsi="Arial" w:cs="Arial"/>
                <w:color w:val="000000"/>
                <w:spacing w:val="0"/>
                <w:w w:val="100"/>
                <w:position w:val="0"/>
                <w:sz w:val="15"/>
                <w:szCs w:val="15"/>
              </w:rPr>
              <w:t>1133.58</w:t>
            </w:r>
            <w:r>
              <w:rPr>
                <w:color w:val="000000"/>
                <w:spacing w:val="0"/>
                <w:w w:val="100"/>
                <w:position w:val="0"/>
                <w:sz w:val="14"/>
                <w:szCs w:val="14"/>
              </w:rPr>
              <w:t xml:space="preserve">吨原料，剩余 </w:t>
            </w:r>
            <w:r>
              <w:rPr>
                <w:rFonts w:ascii="Arial" w:eastAsia="Arial" w:hAnsi="Arial" w:cs="Arial"/>
                <w:color w:val="000000"/>
                <w:spacing w:val="0"/>
                <w:w w:val="100"/>
                <w:position w:val="0"/>
                <w:sz w:val="15"/>
                <w:szCs w:val="15"/>
              </w:rPr>
              <w:t>2937.45</w:t>
            </w:r>
            <w:r>
              <w:rPr>
                <w:color w:val="000000"/>
                <w:spacing w:val="0"/>
                <w:w w:val="100"/>
                <w:position w:val="0"/>
                <w:sz w:val="14"/>
                <w:szCs w:val="14"/>
              </w:rPr>
              <w:t>吨亚麻原料由双方与九三圣龙 公司、延寿志德公司签订《亚麻纱加工 合同》进行加工。后双方又与九三公司 签订《亚麻布加工合同》，由九三公司 将前述加工出的部分亚麻纱继续加工为 亚麻布。截止</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 xml:space="preserve">日，约有 </w:t>
            </w:r>
            <w:r>
              <w:rPr>
                <w:rFonts w:ascii="Arial" w:eastAsia="Arial" w:hAnsi="Arial" w:cs="Arial"/>
                <w:color w:val="000000"/>
                <w:spacing w:val="0"/>
                <w:w w:val="100"/>
                <w:position w:val="0"/>
                <w:sz w:val="15"/>
                <w:szCs w:val="15"/>
              </w:rPr>
              <w:t>84.225</w:t>
            </w:r>
            <w:r>
              <w:rPr>
                <w:color w:val="000000"/>
                <w:spacing w:val="0"/>
                <w:w w:val="100"/>
                <w:position w:val="0"/>
                <w:sz w:val="14"/>
                <w:szCs w:val="14"/>
              </w:rPr>
              <w:t>吨亚麻纱及</w:t>
            </w:r>
            <w:r>
              <w:rPr>
                <w:rFonts w:ascii="Arial" w:eastAsia="Arial" w:hAnsi="Arial" w:cs="Arial"/>
                <w:color w:val="000000"/>
                <w:spacing w:val="0"/>
                <w:w w:val="100"/>
                <w:position w:val="0"/>
                <w:sz w:val="15"/>
                <w:szCs w:val="15"/>
              </w:rPr>
              <w:t>274,872.18</w:t>
            </w:r>
            <w:r>
              <w:rPr>
                <w:color w:val="000000"/>
                <w:spacing w:val="0"/>
                <w:w w:val="100"/>
                <w:position w:val="0"/>
                <w:sz w:val="14"/>
                <w:szCs w:val="14"/>
              </w:rPr>
              <w:t xml:space="preserve">米亚麻布 等加工成品交付给青枫公司。按照双方 交易习惯，上述亚麻纱价值 </w:t>
            </w:r>
            <w:r>
              <w:rPr>
                <w:rFonts w:ascii="Arial" w:eastAsia="Arial" w:hAnsi="Arial" w:cs="Arial"/>
                <w:color w:val="000000"/>
                <w:spacing w:val="0"/>
                <w:w w:val="100"/>
                <w:position w:val="0"/>
                <w:sz w:val="15"/>
                <w:szCs w:val="15"/>
              </w:rPr>
              <w:t>5,147,075.00</w:t>
            </w:r>
            <w:r>
              <w:rPr>
                <w:color w:val="000000"/>
                <w:spacing w:val="0"/>
                <w:w w:val="100"/>
                <w:position w:val="0"/>
                <w:sz w:val="14"/>
                <w:szCs w:val="14"/>
              </w:rPr>
              <w:t xml:space="preserve">元，亚麻布价值 </w:t>
            </w:r>
            <w:r>
              <w:rPr>
                <w:rFonts w:ascii="Arial" w:eastAsia="Arial" w:hAnsi="Arial" w:cs="Arial"/>
                <w:color w:val="000000"/>
                <w:spacing w:val="0"/>
                <w:w w:val="100"/>
                <w:position w:val="0"/>
                <w:sz w:val="15"/>
                <w:szCs w:val="15"/>
              </w:rPr>
              <w:t xml:space="preserve">4,947,699.24 </w:t>
            </w:r>
            <w:r>
              <w:rPr>
                <w:color w:val="000000"/>
                <w:spacing w:val="0"/>
                <w:w w:val="100"/>
                <w:position w:val="0"/>
                <w:sz w:val="14"/>
                <w:szCs w:val="14"/>
              </w:rPr>
              <w:t xml:space="preserve">元，共计 </w:t>
            </w:r>
            <w:r>
              <w:rPr>
                <w:rFonts w:ascii="Arial" w:eastAsia="Arial" w:hAnsi="Arial" w:cs="Arial"/>
                <w:color w:val="000000"/>
                <w:spacing w:val="0"/>
                <w:w w:val="100"/>
                <w:position w:val="0"/>
                <w:sz w:val="15"/>
                <w:szCs w:val="15"/>
              </w:rPr>
              <w:t xml:space="preserve">10,094,774.24 </w:t>
            </w:r>
            <w:r>
              <w:rPr>
                <w:color w:val="000000"/>
                <w:spacing w:val="0"/>
                <w:w w:val="100"/>
                <w:position w:val="0"/>
                <w:sz w:val="14"/>
                <w:szCs w:val="14"/>
              </w:rPr>
              <w:t>元。青枫公司收货后拒绝支付货款，致 鑫亚公司经济损失，故鑫亚公司向法院 提起诉讼。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12,518,235.1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法院于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日受理 本案，案号为(</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 初</w:t>
            </w:r>
            <w:r>
              <w:rPr>
                <w:rFonts w:ascii="Arial" w:eastAsia="Arial" w:hAnsi="Arial" w:cs="Arial"/>
                <w:color w:val="000000"/>
                <w:spacing w:val="0"/>
                <w:w w:val="100"/>
                <w:position w:val="0"/>
                <w:sz w:val="15"/>
                <w:szCs w:val="15"/>
              </w:rPr>
              <w:t>8</w:t>
            </w:r>
            <w:r>
              <w:rPr>
                <w:color w:val="000000"/>
                <w:spacing w:val="0"/>
                <w:w w:val="100"/>
                <w:position w:val="0"/>
                <w:sz w:val="14"/>
                <w:szCs w:val="14"/>
              </w:rPr>
              <w:t>号，法院向被告送达起诉材 料后，青枫公司提起管辖权异 议，法院经审查予以驳回，青枫 公司不服一审裁定，向黑龙江省 高院提起上诉，黑龙江省高院二 审裁定驳回青枫公司上诉。农垦 中院于</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 xml:space="preserve">日至 </w:t>
            </w:r>
            <w:r>
              <w:rPr>
                <w:rFonts w:ascii="Arial" w:eastAsia="Arial" w:hAnsi="Arial" w:cs="Arial"/>
                <w:color w:val="000000"/>
                <w:spacing w:val="0"/>
                <w:w w:val="100"/>
                <w:position w:val="0"/>
                <w:sz w:val="15"/>
                <w:szCs w:val="15"/>
              </w:rPr>
              <w:t>25</w:t>
            </w:r>
            <w:r>
              <w:rPr>
                <w:color w:val="000000"/>
                <w:spacing w:val="0"/>
                <w:w w:val="100"/>
                <w:position w:val="0"/>
                <w:sz w:val="14"/>
                <w:szCs w:val="14"/>
              </w:rPr>
              <w:t xml:space="preserve">日开庭审理了本案。法院于 </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日作出(</w:t>
            </w:r>
            <w:r>
              <w:rPr>
                <w:rFonts w:ascii="Arial" w:eastAsia="Arial" w:hAnsi="Arial" w:cs="Arial"/>
                <w:color w:val="000000"/>
                <w:spacing w:val="0"/>
                <w:w w:val="100"/>
                <w:position w:val="0"/>
                <w:sz w:val="15"/>
                <w:szCs w:val="15"/>
              </w:rPr>
              <w:t>2016</w:t>
            </w:r>
            <w:r>
              <w:rPr>
                <w:color w:val="000000"/>
                <w:spacing w:val="0"/>
                <w:w w:val="100"/>
                <w:position w:val="0"/>
                <w:sz w:val="14"/>
                <w:szCs w:val="14"/>
              </w:rPr>
              <w:t>) 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8</w:t>
            </w:r>
            <w:r>
              <w:rPr>
                <w:color w:val="000000"/>
                <w:spacing w:val="0"/>
                <w:w w:val="100"/>
                <w:position w:val="0"/>
                <w:sz w:val="14"/>
                <w:szCs w:val="14"/>
              </w:rPr>
              <w:t>号判决书。鑫亚公 司已向黑龙江省高级人民法院 提起上诉，并于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 </w:t>
            </w:r>
            <w:r>
              <w:rPr>
                <w:color w:val="000000"/>
                <w:spacing w:val="0"/>
                <w:w w:val="100"/>
                <w:position w:val="0"/>
                <w:sz w:val="14"/>
                <w:szCs w:val="14"/>
              </w:rPr>
              <w:t>日收到黑龙江省高级人民法院 二审传票，此案案号为(</w:t>
            </w:r>
            <w:r>
              <w:rPr>
                <w:rFonts w:ascii="Arial" w:eastAsia="Arial" w:hAnsi="Arial" w:cs="Arial"/>
                <w:color w:val="000000"/>
                <w:spacing w:val="0"/>
                <w:w w:val="100"/>
                <w:position w:val="0"/>
                <w:sz w:val="15"/>
                <w:szCs w:val="15"/>
              </w:rPr>
              <w:t>2018</w:t>
            </w:r>
            <w:r>
              <w:rPr>
                <w:color w:val="000000"/>
                <w:spacing w:val="0"/>
                <w:w w:val="100"/>
                <w:position w:val="0"/>
                <w:sz w:val="14"/>
                <w:szCs w:val="14"/>
              </w:rPr>
              <w:t>) 黑民终</w:t>
            </w:r>
            <w:r>
              <w:rPr>
                <w:rFonts w:ascii="Arial" w:eastAsia="Arial" w:hAnsi="Arial" w:cs="Arial"/>
                <w:color w:val="000000"/>
                <w:spacing w:val="0"/>
                <w:w w:val="100"/>
                <w:position w:val="0"/>
                <w:sz w:val="15"/>
                <w:szCs w:val="15"/>
              </w:rPr>
              <w:t>362</w:t>
            </w:r>
            <w:r>
              <w:rPr>
                <w:color w:val="000000"/>
                <w:spacing w:val="0"/>
                <w:w w:val="100"/>
                <w:position w:val="0"/>
                <w:sz w:val="14"/>
                <w:szCs w:val="14"/>
              </w:rPr>
              <w:t>号，并于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5 </w:t>
            </w:r>
            <w:r>
              <w:rPr>
                <w:color w:val="000000"/>
                <w:spacing w:val="0"/>
                <w:w w:val="100"/>
                <w:position w:val="0"/>
                <w:sz w:val="14"/>
                <w:szCs w:val="14"/>
              </w:rPr>
              <w:t>月</w:t>
            </w:r>
            <w:r>
              <w:rPr>
                <w:rFonts w:ascii="Arial" w:eastAsia="Arial" w:hAnsi="Arial" w:cs="Arial"/>
                <w:color w:val="000000"/>
                <w:spacing w:val="0"/>
                <w:w w:val="100"/>
                <w:position w:val="0"/>
                <w:sz w:val="15"/>
                <w:szCs w:val="15"/>
              </w:rPr>
              <w:t>16</w:t>
            </w:r>
            <w:r>
              <w:rPr>
                <w:color w:val="000000"/>
                <w:spacing w:val="0"/>
                <w:w w:val="100"/>
                <w:position w:val="0"/>
                <w:sz w:val="14"/>
                <w:szCs w:val="14"/>
              </w:rPr>
              <w:t>日开庭，</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27 </w:t>
            </w:r>
            <w:r>
              <w:rPr>
                <w:color w:val="000000"/>
                <w:spacing w:val="0"/>
                <w:w w:val="100"/>
                <w:position w:val="0"/>
                <w:sz w:val="14"/>
                <w:szCs w:val="14"/>
              </w:rPr>
              <w:t>日，鑫亚公司收到黑龙江省高级 人民法院二审判决书。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3" w:lineRule="exact"/>
              <w:ind w:left="0" w:right="0" w:firstLine="0"/>
              <w:jc w:val="both"/>
              <w:rPr>
                <w:sz w:val="14"/>
                <w:szCs w:val="14"/>
              </w:rPr>
            </w:pPr>
            <w:r>
              <w:rPr>
                <w:color w:val="000000"/>
                <w:spacing w:val="0"/>
                <w:w w:val="100"/>
                <w:position w:val="0"/>
                <w:sz w:val="14"/>
                <w:szCs w:val="14"/>
              </w:rPr>
              <w:t xml:space="preserve">一审判决：驳回鑫亚公司的诉讼请求。案件受理费 </w:t>
            </w:r>
            <w:r>
              <w:rPr>
                <w:rFonts w:ascii="Arial" w:eastAsia="Arial" w:hAnsi="Arial" w:cs="Arial"/>
                <w:color w:val="000000"/>
                <w:spacing w:val="0"/>
                <w:w w:val="100"/>
                <w:position w:val="0"/>
                <w:sz w:val="15"/>
                <w:szCs w:val="15"/>
              </w:rPr>
              <w:t>96,60.00</w:t>
            </w:r>
            <w:r>
              <w:rPr>
                <w:color w:val="000000"/>
                <w:spacing w:val="0"/>
                <w:w w:val="100"/>
                <w:position w:val="0"/>
                <w:sz w:val="14"/>
                <w:szCs w:val="14"/>
              </w:rPr>
              <w:t>元，由鑫亚公司负担。二审判决：(一) 撤销黑龙江省农垦中级法院(</w:t>
            </w:r>
            <w:r>
              <w:rPr>
                <w:rFonts w:ascii="Arial" w:eastAsia="Arial" w:hAnsi="Arial" w:cs="Arial"/>
                <w:color w:val="000000"/>
                <w:spacing w:val="0"/>
                <w:w w:val="100"/>
                <w:position w:val="0"/>
                <w:sz w:val="15"/>
                <w:szCs w:val="15"/>
              </w:rPr>
              <w:t>2016)</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8</w:t>
            </w:r>
            <w:r>
              <w:rPr>
                <w:color w:val="000000"/>
                <w:spacing w:val="0"/>
                <w:w w:val="100"/>
                <w:position w:val="0"/>
                <w:sz w:val="14"/>
                <w:szCs w:val="14"/>
              </w:rPr>
              <w:t>号 民事判决；(二)北大荒青枫亚麻纺织有限公司于 本判决送达之日起</w:t>
            </w:r>
            <w:r>
              <w:rPr>
                <w:rFonts w:ascii="Arial" w:eastAsia="Arial" w:hAnsi="Arial" w:cs="Arial"/>
                <w:color w:val="000000"/>
                <w:spacing w:val="0"/>
                <w:w w:val="100"/>
                <w:position w:val="0"/>
                <w:sz w:val="15"/>
                <w:szCs w:val="15"/>
              </w:rPr>
              <w:t>15</w:t>
            </w:r>
            <w:r>
              <w:rPr>
                <w:color w:val="000000"/>
                <w:spacing w:val="0"/>
                <w:w w:val="100"/>
                <w:position w:val="0"/>
                <w:sz w:val="14"/>
                <w:szCs w:val="14"/>
              </w:rPr>
              <w:t>日内给付北大荒鑫亚经贸有 限责任公司货款</w:t>
            </w:r>
            <w:r>
              <w:rPr>
                <w:rFonts w:ascii="Arial" w:eastAsia="Arial" w:hAnsi="Arial" w:cs="Arial"/>
                <w:color w:val="000000"/>
                <w:spacing w:val="0"/>
                <w:w w:val="100"/>
                <w:position w:val="0"/>
                <w:sz w:val="15"/>
                <w:szCs w:val="15"/>
              </w:rPr>
              <w:t>9,611,633</w:t>
            </w:r>
            <w:r>
              <w:rPr>
                <w:color w:val="000000"/>
                <w:spacing w:val="0"/>
                <w:w w:val="100"/>
                <w:position w:val="0"/>
                <w:sz w:val="14"/>
                <w:szCs w:val="14"/>
              </w:rPr>
              <w:t>元及利息(自</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 </w:t>
            </w:r>
            <w:r>
              <w:rPr>
                <w:color w:val="000000"/>
                <w:spacing w:val="0"/>
                <w:w w:val="100"/>
                <w:position w:val="0"/>
                <w:sz w:val="14"/>
                <w:szCs w:val="14"/>
              </w:rPr>
              <w:t>月</w:t>
            </w:r>
            <w:r>
              <w:rPr>
                <w:rFonts w:ascii="Arial" w:eastAsia="Arial" w:hAnsi="Arial" w:cs="Arial"/>
                <w:color w:val="000000"/>
                <w:spacing w:val="0"/>
                <w:w w:val="100"/>
                <w:position w:val="0"/>
                <w:sz w:val="15"/>
                <w:szCs w:val="15"/>
              </w:rPr>
              <w:t>8</w:t>
            </w:r>
            <w:r>
              <w:rPr>
                <w:color w:val="000000"/>
                <w:spacing w:val="0"/>
                <w:w w:val="100"/>
                <w:position w:val="0"/>
                <w:sz w:val="14"/>
                <w:szCs w:val="14"/>
              </w:rPr>
              <w:t>日起至实际给付之日止，按中国人民银行规定 的同期贷款基准利率上浮</w:t>
            </w:r>
            <w:r>
              <w:rPr>
                <w:rFonts w:ascii="Arial" w:eastAsia="Arial" w:hAnsi="Arial" w:cs="Arial"/>
                <w:color w:val="000000"/>
                <w:spacing w:val="0"/>
                <w:w w:val="100"/>
                <w:position w:val="0"/>
                <w:sz w:val="15"/>
                <w:szCs w:val="15"/>
              </w:rPr>
              <w:t>50%</w:t>
            </w:r>
            <w:r>
              <w:rPr>
                <w:color w:val="000000"/>
                <w:spacing w:val="0"/>
                <w:w w:val="100"/>
                <w:position w:val="0"/>
                <w:sz w:val="14"/>
                <w:szCs w:val="14"/>
              </w:rPr>
              <w:t>计算</w:t>
            </w:r>
            <w:r>
              <w:rPr>
                <w:rFonts w:ascii="Arial" w:eastAsia="Arial" w:hAnsi="Arial" w:cs="Arial"/>
                <w:color w:val="000000"/>
                <w:spacing w:val="0"/>
                <w:w w:val="100"/>
                <w:position w:val="0"/>
                <w:sz w:val="15"/>
                <w:szCs w:val="15"/>
              </w:rPr>
              <w:t>)</w:t>
            </w:r>
            <w:r>
              <w:rPr>
                <w:color w:val="000000"/>
                <w:spacing w:val="0"/>
                <w:w w:val="100"/>
                <w:position w:val="0"/>
                <w:sz w:val="14"/>
                <w:szCs w:val="14"/>
              </w:rPr>
              <w:t>。(三)驳回北 大荒鑫亚经贸有限责任公司其他诉讼请求。如未按 本判决书指定的期间履行给付金钱义务，应当依照</w:t>
            </w:r>
          </w:p>
          <w:p>
            <w:pPr>
              <w:pStyle w:val="Style19"/>
              <w:keepNext w:val="0"/>
              <w:keepLines w:val="0"/>
              <w:widowControl w:val="0"/>
              <w:shd w:val="clear" w:color="auto" w:fill="auto"/>
              <w:bidi w:val="0"/>
              <w:spacing w:before="0" w:after="0" w:line="193" w:lineRule="exact"/>
              <w:ind w:left="0" w:right="0" w:firstLine="0"/>
              <w:jc w:val="both"/>
              <w:rPr>
                <w:sz w:val="14"/>
                <w:szCs w:val="14"/>
              </w:rPr>
            </w:pPr>
            <w:r>
              <w:rPr>
                <w:color w:val="000000"/>
                <w:spacing w:val="0"/>
                <w:w w:val="100"/>
                <w:position w:val="0"/>
                <w:sz w:val="14"/>
                <w:szCs w:val="14"/>
              </w:rPr>
              <w:t>《中华人民共和国民事诉讼法》第二百五十三条之 规定，加倍支付迟延履行期间的债务利息。一、二 审案件受理费合计</w:t>
            </w:r>
            <w:r>
              <w:rPr>
                <w:rFonts w:ascii="Arial" w:eastAsia="Arial" w:hAnsi="Arial" w:cs="Arial"/>
                <w:color w:val="000000"/>
                <w:spacing w:val="0"/>
                <w:w w:val="100"/>
                <w:position w:val="0"/>
                <w:sz w:val="15"/>
                <w:szCs w:val="15"/>
              </w:rPr>
              <w:t>193,769.41</w:t>
            </w:r>
            <w:r>
              <w:rPr>
                <w:color w:val="000000"/>
                <w:spacing w:val="0"/>
                <w:w w:val="100"/>
                <w:position w:val="0"/>
                <w:sz w:val="14"/>
                <w:szCs w:val="14"/>
              </w:rPr>
              <w:t xml:space="preserve">元，由北大荒青枫亚 麻纺织有限公司负担。上述亚麻布及亚麻纱成本为 </w:t>
            </w:r>
            <w:r>
              <w:rPr>
                <w:rFonts w:ascii="Arial" w:eastAsia="Arial" w:hAnsi="Arial" w:cs="Arial"/>
                <w:color w:val="000000"/>
                <w:spacing w:val="0"/>
                <w:w w:val="100"/>
                <w:position w:val="0"/>
                <w:sz w:val="15"/>
                <w:szCs w:val="15"/>
              </w:rPr>
              <w:t>13,084,017.16</w:t>
            </w:r>
            <w:r>
              <w:rPr>
                <w:color w:val="000000"/>
                <w:spacing w:val="0"/>
                <w:w w:val="100"/>
                <w:position w:val="0"/>
                <w:sz w:val="14"/>
                <w:szCs w:val="14"/>
              </w:rPr>
              <w:t>元，已计提存货跌价准备</w:t>
            </w:r>
          </w:p>
          <w:p>
            <w:pPr>
              <w:pStyle w:val="Style19"/>
              <w:keepNext w:val="0"/>
              <w:keepLines w:val="0"/>
              <w:widowControl w:val="0"/>
              <w:shd w:val="clear" w:color="auto" w:fill="auto"/>
              <w:bidi w:val="0"/>
              <w:spacing w:before="0" w:after="0" w:line="193" w:lineRule="exact"/>
              <w:ind w:left="0" w:right="0" w:firstLine="0"/>
              <w:jc w:val="both"/>
              <w:rPr>
                <w:sz w:val="14"/>
                <w:szCs w:val="14"/>
              </w:rPr>
            </w:pPr>
            <w:r>
              <w:rPr>
                <w:rFonts w:ascii="Arial" w:eastAsia="Arial" w:hAnsi="Arial" w:cs="Arial"/>
                <w:color w:val="000000"/>
                <w:spacing w:val="0"/>
                <w:w w:val="100"/>
                <w:position w:val="0"/>
                <w:sz w:val="15"/>
                <w:szCs w:val="15"/>
              </w:rPr>
              <w:t xml:space="preserve">6,828,794.99 </w:t>
            </w:r>
            <w:r>
              <w:rPr>
                <w:color w:val="000000"/>
                <w:spacing w:val="0"/>
                <w:w w:val="100"/>
                <w:position w:val="0"/>
                <w:sz w:val="14"/>
                <w:szCs w:val="14"/>
              </w:rPr>
              <w:t xml:space="preserve">元，净值 </w:t>
            </w:r>
            <w:r>
              <w:rPr>
                <w:rFonts w:ascii="Arial" w:eastAsia="Arial" w:hAnsi="Arial" w:cs="Arial"/>
                <w:color w:val="000000"/>
                <w:spacing w:val="0"/>
                <w:w w:val="100"/>
                <w:position w:val="0"/>
                <w:sz w:val="15"/>
                <w:szCs w:val="15"/>
              </w:rPr>
              <w:t xml:space="preserve">6,255,222.17 </w:t>
            </w:r>
            <w:r>
              <w:rPr>
                <w:color w:val="000000"/>
                <w:spacing w:val="0"/>
                <w:w w:val="100"/>
                <w:position w:val="0"/>
                <w:sz w:val="14"/>
                <w:szCs w:val="14"/>
              </w:rPr>
              <w:t>元。本判决为 终审判决。本案已审理终结。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该案判决书已生效，被告 未自动履行还款义务，公 司按程序向法院申请强 制执行，正在执行中。</w:t>
            </w:r>
          </w:p>
        </w:tc>
      </w:tr>
      <w:tr>
        <w:trPr>
          <w:trHeight w:val="21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秦皇岛 北大荒 龙业房 地产开 发有限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黑龙江忠</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信伟业房</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地产开发</w:t>
            </w:r>
          </w:p>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9"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月，原告向被告提供借款</w:t>
            </w:r>
            <w:r>
              <w:rPr>
                <w:rFonts w:ascii="Arial" w:eastAsia="Arial" w:hAnsi="Arial" w:cs="Arial"/>
                <w:color w:val="000000"/>
                <w:spacing w:val="0"/>
                <w:w w:val="100"/>
                <w:position w:val="0"/>
                <w:sz w:val="15"/>
                <w:szCs w:val="15"/>
              </w:rPr>
              <w:t xml:space="preserve">1000 </w:t>
            </w:r>
            <w:r>
              <w:rPr>
                <w:color w:val="000000"/>
                <w:spacing w:val="0"/>
                <w:w w:val="100"/>
                <w:position w:val="0"/>
                <w:sz w:val="14"/>
                <w:szCs w:val="14"/>
              </w:rPr>
              <w:t>万元。期限届满后，被告一直未予偿还， 故原告提起诉讼。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5"/>
                <w:szCs w:val="15"/>
              </w:rPr>
            </w:pPr>
            <w:r>
              <w:rPr>
                <w:rFonts w:ascii="Arial" w:eastAsia="Arial" w:hAnsi="Arial" w:cs="Arial"/>
                <w:color w:val="000000"/>
                <w:spacing w:val="0"/>
                <w:w w:val="100"/>
                <w:position w:val="0"/>
                <w:sz w:val="15"/>
                <w:szCs w:val="15"/>
              </w:rPr>
              <w:t>13,500,000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4"/>
                <w:szCs w:val="14"/>
              </w:rPr>
              <w:t>农垦中院主持双方达成调解，调 解书编号为(</w:t>
            </w:r>
            <w:r>
              <w:rPr>
                <w:rFonts w:ascii="Arial" w:eastAsia="Arial" w:hAnsi="Arial" w:cs="Arial"/>
                <w:color w:val="000000"/>
                <w:spacing w:val="0"/>
                <w:w w:val="100"/>
                <w:position w:val="0"/>
                <w:sz w:val="15"/>
                <w:szCs w:val="15"/>
              </w:rPr>
              <w:t>2013</w:t>
            </w:r>
            <w:r>
              <w:rPr>
                <w:color w:val="000000"/>
                <w:spacing w:val="0"/>
                <w:w w:val="100"/>
                <w:position w:val="0"/>
                <w:sz w:val="14"/>
                <w:szCs w:val="14"/>
              </w:rPr>
              <w:t>)垦民初字 第</w:t>
            </w:r>
            <w:r>
              <w:rPr>
                <w:rFonts w:ascii="Arial" w:eastAsia="Arial" w:hAnsi="Arial" w:cs="Arial"/>
                <w:color w:val="000000"/>
                <w:spacing w:val="0"/>
                <w:w w:val="100"/>
                <w:position w:val="0"/>
                <w:sz w:val="15"/>
                <w:szCs w:val="15"/>
              </w:rPr>
              <w:t>9</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调解结果：被告忠信伟业给付原告</w:t>
            </w:r>
            <w:r>
              <w:rPr>
                <w:rFonts w:ascii="Arial" w:eastAsia="Arial" w:hAnsi="Arial" w:cs="Arial"/>
                <w:color w:val="000000"/>
                <w:spacing w:val="0"/>
                <w:w w:val="100"/>
                <w:position w:val="0"/>
                <w:sz w:val="15"/>
                <w:szCs w:val="15"/>
              </w:rPr>
              <w:t>1,350</w:t>
            </w:r>
            <w:r>
              <w:rPr>
                <w:color w:val="000000"/>
                <w:spacing w:val="0"/>
                <w:w w:val="100"/>
                <w:position w:val="0"/>
                <w:sz w:val="14"/>
                <w:szCs w:val="14"/>
              </w:rPr>
              <w:t>万元；逾 期被告承担</w:t>
            </w:r>
            <w:r>
              <w:rPr>
                <w:rFonts w:ascii="Arial" w:eastAsia="Arial" w:hAnsi="Arial" w:cs="Arial"/>
                <w:color w:val="000000"/>
                <w:spacing w:val="0"/>
                <w:w w:val="100"/>
                <w:position w:val="0"/>
                <w:sz w:val="15"/>
                <w:szCs w:val="15"/>
              </w:rPr>
              <w:t>1,350</w:t>
            </w:r>
            <w:r>
              <w:rPr>
                <w:color w:val="000000"/>
                <w:spacing w:val="0"/>
                <w:w w:val="100"/>
                <w:position w:val="0"/>
                <w:sz w:val="14"/>
                <w:szCs w:val="14"/>
              </w:rPr>
              <w:t>万元自</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日至给付 日的利息；案件受理费双方共同承担。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调解书确定的履行期限 届满后，被告未能给付， 公司向法院申请强制执 行，被告偿还欠款</w:t>
            </w:r>
            <w:r>
              <w:rPr>
                <w:rFonts w:ascii="Arial" w:eastAsia="Arial" w:hAnsi="Arial" w:cs="Arial"/>
                <w:color w:val="000000"/>
                <w:spacing w:val="0"/>
                <w:w w:val="100"/>
                <w:position w:val="0"/>
                <w:sz w:val="15"/>
                <w:szCs w:val="15"/>
              </w:rPr>
              <w:t>200</w:t>
            </w:r>
            <w:r>
              <w:rPr>
                <w:color w:val="000000"/>
                <w:spacing w:val="0"/>
                <w:w w:val="100"/>
                <w:position w:val="0"/>
                <w:sz w:val="14"/>
                <w:szCs w:val="14"/>
              </w:rPr>
              <w:t>万 元。后黑龙江省农垦中级 法院于</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12 </w:t>
            </w:r>
            <w:r>
              <w:rPr>
                <w:color w:val="000000"/>
                <w:spacing w:val="0"/>
                <w:w w:val="100"/>
                <w:position w:val="0"/>
                <w:sz w:val="14"/>
                <w:szCs w:val="14"/>
              </w:rPr>
              <w:t>日下达(</w:t>
            </w:r>
            <w:r>
              <w:rPr>
                <w:rFonts w:ascii="Arial" w:eastAsia="Arial" w:hAnsi="Arial" w:cs="Arial"/>
                <w:color w:val="000000"/>
                <w:spacing w:val="0"/>
                <w:w w:val="100"/>
                <w:position w:val="0"/>
                <w:sz w:val="15"/>
                <w:szCs w:val="15"/>
              </w:rPr>
              <w:t>2013</w:t>
            </w:r>
            <w:r>
              <w:rPr>
                <w:color w:val="000000"/>
                <w:spacing w:val="0"/>
                <w:w w:val="100"/>
                <w:position w:val="0"/>
                <w:sz w:val="14"/>
                <w:szCs w:val="14"/>
              </w:rPr>
              <w:t xml:space="preserve">)垦执字第 </w:t>
            </w:r>
            <w:r>
              <w:rPr>
                <w:rFonts w:ascii="Arial" w:eastAsia="Arial" w:hAnsi="Arial" w:cs="Arial"/>
                <w:color w:val="000000"/>
                <w:spacing w:val="0"/>
                <w:w w:val="100"/>
                <w:position w:val="0"/>
                <w:sz w:val="15"/>
                <w:szCs w:val="15"/>
              </w:rPr>
              <w:t>24-10</w:t>
            </w:r>
            <w:r>
              <w:rPr>
                <w:color w:val="000000"/>
                <w:spacing w:val="0"/>
                <w:w w:val="100"/>
                <w:position w:val="0"/>
                <w:sz w:val="14"/>
                <w:szCs w:val="14"/>
              </w:rPr>
              <w:t>号执行裁定书将中 信伟业</w:t>
            </w:r>
            <w:r>
              <w:rPr>
                <w:rFonts w:ascii="Arial" w:eastAsia="Arial" w:hAnsi="Arial" w:cs="Arial"/>
                <w:color w:val="000000"/>
                <w:spacing w:val="0"/>
                <w:w w:val="100"/>
                <w:position w:val="0"/>
                <w:sz w:val="15"/>
                <w:szCs w:val="15"/>
              </w:rPr>
              <w:t>4</w:t>
            </w:r>
            <w:r>
              <w:rPr>
                <w:color w:val="000000"/>
                <w:spacing w:val="0"/>
                <w:w w:val="100"/>
                <w:position w:val="0"/>
                <w:sz w:val="14"/>
                <w:szCs w:val="14"/>
              </w:rPr>
              <w:t xml:space="preserve">套房产交付龙业 公司冲抵案件执行标的 </w:t>
            </w:r>
            <w:r>
              <w:rPr>
                <w:rFonts w:ascii="Arial" w:eastAsia="Arial" w:hAnsi="Arial" w:cs="Arial"/>
                <w:color w:val="000000"/>
                <w:spacing w:val="0"/>
                <w:w w:val="100"/>
                <w:position w:val="0"/>
                <w:sz w:val="15"/>
                <w:szCs w:val="15"/>
              </w:rPr>
              <w:t xml:space="preserve">412.27 </w:t>
            </w:r>
            <w:r>
              <w:rPr>
                <w:color w:val="000000"/>
                <w:spacing w:val="0"/>
                <w:w w:val="100"/>
                <w:position w:val="0"/>
                <w:sz w:val="14"/>
                <w:szCs w:val="14"/>
              </w:rPr>
              <w:t>万元。</w:t>
            </w:r>
          </w:p>
        </w:tc>
      </w:tr>
      <w:tr>
        <w:trPr>
          <w:trHeight w:val="181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秦皇岛 北大荒 龙业房 地产开 发有限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哈尔滨中 青房地产 开发有限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9" w:lineRule="exact"/>
              <w:ind w:left="0" w:right="0" w:firstLine="0"/>
              <w:jc w:val="left"/>
              <w:rPr>
                <w:sz w:val="14"/>
                <w:szCs w:val="14"/>
              </w:rPr>
            </w:pP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月，原告向被告提供借款</w:t>
            </w:r>
            <w:r>
              <w:rPr>
                <w:rFonts w:ascii="Arial" w:eastAsia="Arial" w:hAnsi="Arial" w:cs="Arial"/>
                <w:color w:val="000000"/>
                <w:spacing w:val="0"/>
                <w:w w:val="100"/>
                <w:position w:val="0"/>
                <w:sz w:val="15"/>
                <w:szCs w:val="15"/>
              </w:rPr>
              <w:t xml:space="preserve">5000 </w:t>
            </w:r>
            <w:r>
              <w:rPr>
                <w:color w:val="000000"/>
                <w:spacing w:val="0"/>
                <w:w w:val="100"/>
                <w:position w:val="0"/>
                <w:sz w:val="14"/>
                <w:szCs w:val="14"/>
              </w:rPr>
              <w:t>万元。期限届满后，被告仅偿还</w:t>
            </w:r>
            <w:r>
              <w:rPr>
                <w:rFonts w:ascii="Arial" w:eastAsia="Arial" w:hAnsi="Arial" w:cs="Arial"/>
                <w:color w:val="000000"/>
                <w:spacing w:val="0"/>
                <w:w w:val="100"/>
                <w:position w:val="0"/>
                <w:sz w:val="15"/>
                <w:szCs w:val="15"/>
              </w:rPr>
              <w:t>1500</w:t>
            </w:r>
            <w:r>
              <w:rPr>
                <w:color w:val="000000"/>
                <w:spacing w:val="0"/>
                <w:w w:val="100"/>
                <w:position w:val="0"/>
                <w:sz w:val="14"/>
                <w:szCs w:val="14"/>
              </w:rPr>
              <w:t>万 元，故原告提起诉讼。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5"/>
                <w:szCs w:val="15"/>
              </w:rPr>
            </w:pPr>
            <w:r>
              <w:rPr>
                <w:rFonts w:ascii="Arial" w:eastAsia="Arial" w:hAnsi="Arial" w:cs="Arial"/>
                <w:color w:val="000000"/>
                <w:spacing w:val="0"/>
                <w:w w:val="100"/>
                <w:position w:val="0"/>
                <w:sz w:val="15"/>
                <w:szCs w:val="15"/>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 xml:space="preserve">哈尔滨市中院经开庭审理于 </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14</w:t>
            </w:r>
            <w:r>
              <w:rPr>
                <w:color w:val="000000"/>
                <w:spacing w:val="0"/>
                <w:w w:val="100"/>
                <w:position w:val="0"/>
                <w:sz w:val="14"/>
                <w:szCs w:val="14"/>
              </w:rPr>
              <w:t>日作出(</w:t>
            </w:r>
            <w:r>
              <w:rPr>
                <w:rFonts w:ascii="Arial" w:eastAsia="Arial" w:hAnsi="Arial" w:cs="Arial"/>
                <w:color w:val="000000"/>
                <w:spacing w:val="0"/>
                <w:w w:val="100"/>
                <w:position w:val="0"/>
                <w:sz w:val="15"/>
                <w:szCs w:val="15"/>
              </w:rPr>
              <w:t>2014</w:t>
            </w:r>
            <w:r>
              <w:rPr>
                <w:color w:val="000000"/>
                <w:spacing w:val="0"/>
                <w:w w:val="100"/>
                <w:position w:val="0"/>
                <w:sz w:val="14"/>
                <w:szCs w:val="14"/>
              </w:rPr>
              <w:t>) 哈民二民初字第</w:t>
            </w:r>
            <w:r>
              <w:rPr>
                <w:rFonts w:ascii="Arial" w:eastAsia="Arial" w:hAnsi="Arial" w:cs="Arial"/>
                <w:color w:val="000000"/>
                <w:spacing w:val="0"/>
                <w:w w:val="100"/>
                <w:position w:val="0"/>
                <w:sz w:val="15"/>
                <w:szCs w:val="15"/>
              </w:rPr>
              <w:t>20</w:t>
            </w:r>
            <w:r>
              <w:rPr>
                <w:color w:val="000000"/>
                <w:spacing w:val="0"/>
                <w:w w:val="100"/>
                <w:position w:val="0"/>
                <w:sz w:val="14"/>
                <w:szCs w:val="14"/>
              </w:rPr>
              <w:t>号民事判决 书。</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月，中青公司以 双方法律关系为合作关系不是 借贷关系及判决支持给付经济 补偿不符合法律规定，适用法律 错误为由，向黑龙江省高院就该 一审判决书申请再审。省高院于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一审判决：一、中青公司于判决生效之日起三十日 内返还龙业公司借款本金</w:t>
            </w:r>
            <w:r>
              <w:rPr>
                <w:rFonts w:ascii="Arial" w:eastAsia="Arial" w:hAnsi="Arial" w:cs="Arial"/>
                <w:color w:val="000000"/>
                <w:spacing w:val="0"/>
                <w:w w:val="100"/>
                <w:position w:val="0"/>
                <w:sz w:val="15"/>
                <w:szCs w:val="15"/>
              </w:rPr>
              <w:t>3,500</w:t>
            </w:r>
            <w:r>
              <w:rPr>
                <w:color w:val="000000"/>
                <w:spacing w:val="0"/>
                <w:w w:val="100"/>
                <w:position w:val="0"/>
                <w:sz w:val="14"/>
                <w:szCs w:val="14"/>
              </w:rPr>
              <w:t>万元；二、中青公 司于判决生效之日起三十日内给付龙业公司</w:t>
            </w:r>
            <w:r>
              <w:rPr>
                <w:rFonts w:ascii="Arial" w:eastAsia="Arial" w:hAnsi="Arial" w:cs="Arial"/>
                <w:color w:val="000000"/>
                <w:spacing w:val="0"/>
                <w:w w:val="100"/>
                <w:position w:val="0"/>
                <w:sz w:val="15"/>
                <w:szCs w:val="15"/>
              </w:rPr>
              <w:t xml:space="preserve">2011 </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31</w:t>
            </w:r>
            <w:r>
              <w:rPr>
                <w:color w:val="000000"/>
                <w:spacing w:val="0"/>
                <w:w w:val="100"/>
                <w:position w:val="0"/>
                <w:sz w:val="14"/>
                <w:szCs w:val="14"/>
              </w:rPr>
              <w:t>日至</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26</w:t>
            </w:r>
            <w:r>
              <w:rPr>
                <w:color w:val="000000"/>
                <w:spacing w:val="0"/>
                <w:w w:val="100"/>
                <w:position w:val="0"/>
                <w:sz w:val="14"/>
                <w:szCs w:val="14"/>
              </w:rPr>
              <w:t>日止占用资金补偿 款</w:t>
            </w:r>
            <w:r>
              <w:rPr>
                <w:rFonts w:ascii="Arial" w:eastAsia="Arial" w:hAnsi="Arial" w:cs="Arial"/>
                <w:color w:val="000000"/>
                <w:spacing w:val="0"/>
                <w:w w:val="100"/>
                <w:position w:val="0"/>
                <w:sz w:val="15"/>
                <w:szCs w:val="15"/>
              </w:rPr>
              <w:t>6,327,580.82</w:t>
            </w:r>
            <w:r>
              <w:rPr>
                <w:color w:val="000000"/>
                <w:spacing w:val="0"/>
                <w:w w:val="100"/>
                <w:position w:val="0"/>
                <w:sz w:val="14"/>
                <w:szCs w:val="14"/>
              </w:rPr>
              <w:t>元。</w:t>
            </w:r>
            <w:r>
              <w:rPr>
                <w:rFonts w:ascii="Arial" w:eastAsia="Arial" w:hAnsi="Arial" w:cs="Arial"/>
                <w:color w:val="000000"/>
                <w:spacing w:val="0"/>
                <w:w w:val="100"/>
                <w:position w:val="0"/>
                <w:sz w:val="15"/>
                <w:szCs w:val="15"/>
              </w:rPr>
              <w:t>2014</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26</w:t>
            </w:r>
            <w:r>
              <w:rPr>
                <w:color w:val="000000"/>
                <w:spacing w:val="0"/>
                <w:w w:val="100"/>
                <w:position w:val="0"/>
                <w:sz w:val="14"/>
                <w:szCs w:val="14"/>
              </w:rPr>
              <w:t>日至实际给付 之日占用资金补偿款按中国人民银行同期贷款利率 标准给付。再审判决：驳回中青公司的再审申请。</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一审判决作出后，中青公 司未提起上诉，判决生 效。判决确定的给付期限 届满后，中青公司未能履 行还款义务，龙业公司已 向法院申请强制执行。案 件现处于执行中，因查封 土地仍未能拆迁完毕，需 继续等待拆迁工作结束</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8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both"/>
              <w:rPr>
                <w:sz w:val="14"/>
                <w:szCs w:val="14"/>
              </w:rPr>
            </w:pP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日向龙业公司送 达了再审申请书及应诉材料，并 于</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30</w:t>
            </w:r>
            <w:r>
              <w:rPr>
                <w:color w:val="000000"/>
                <w:spacing w:val="0"/>
                <w:w w:val="100"/>
                <w:position w:val="0"/>
                <w:sz w:val="14"/>
                <w:szCs w:val="14"/>
              </w:rPr>
              <w:t xml:space="preserve">日开庭审理本案，于 </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后，才能申请法院对查封 土地进行评估、拍卖。</w:t>
            </w:r>
          </w:p>
        </w:tc>
      </w:tr>
      <w:tr>
        <w:trPr>
          <w:trHeight w:val="97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198"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鑫亚经 贸有限 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农垦龙健</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粮油经销</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left"/>
              <w:rPr>
                <w:sz w:val="14"/>
                <w:szCs w:val="14"/>
              </w:rPr>
            </w:pPr>
            <w:r>
              <w:rPr>
                <w:rFonts w:ascii="Arial" w:eastAsia="Arial" w:hAnsi="Arial" w:cs="Arial"/>
                <w:color w:val="000000"/>
                <w:spacing w:val="0"/>
                <w:w w:val="100"/>
                <w:position w:val="0"/>
                <w:sz w:val="15"/>
                <w:szCs w:val="15"/>
              </w:rPr>
              <w:t>2010</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月鑫亚公司与农垦龙健粮油经 销公司签定大米联营合作合同，合同签 定履行后对方尚欠一部分货款，至</w:t>
            </w:r>
            <w:r>
              <w:rPr>
                <w:rFonts w:ascii="Arial" w:eastAsia="Arial" w:hAnsi="Arial" w:cs="Arial"/>
                <w:color w:val="000000"/>
                <w:spacing w:val="0"/>
                <w:w w:val="100"/>
                <w:position w:val="0"/>
                <w:sz w:val="15"/>
                <w:szCs w:val="15"/>
              </w:rPr>
              <w:t xml:space="preserve">2012 </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月底，欠公司本息</w:t>
            </w:r>
            <w:r>
              <w:rPr>
                <w:rFonts w:ascii="Arial" w:eastAsia="Arial" w:hAnsi="Arial" w:cs="Arial"/>
                <w:color w:val="000000"/>
                <w:spacing w:val="0"/>
                <w:w w:val="100"/>
                <w:position w:val="0"/>
                <w:sz w:val="15"/>
                <w:szCs w:val="15"/>
              </w:rPr>
              <w:t>51</w:t>
            </w:r>
            <w:r>
              <w:rPr>
                <w:color w:val="000000"/>
                <w:spacing w:val="0"/>
                <w:w w:val="100"/>
                <w:position w:val="0"/>
                <w:sz w:val="14"/>
                <w:szCs w:val="14"/>
              </w:rPr>
              <w:t>万元。鑫亚 公司</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月提起诉讼。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5"/>
                <w:szCs w:val="15"/>
              </w:rPr>
            </w:pPr>
            <w:r>
              <w:rPr>
                <w:rFonts w:ascii="Arial" w:eastAsia="Arial" w:hAnsi="Arial" w:cs="Arial"/>
                <w:color w:val="000000"/>
                <w:spacing w:val="0"/>
                <w:w w:val="100"/>
                <w:position w:val="0"/>
                <w:sz w:val="15"/>
                <w:szCs w:val="15"/>
              </w:rPr>
              <w:t>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0" w:lineRule="exact"/>
              <w:ind w:left="0" w:right="0" w:firstLine="0"/>
              <w:jc w:val="both"/>
              <w:rPr>
                <w:sz w:val="14"/>
                <w:szCs w:val="14"/>
              </w:rPr>
            </w:pP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16</w:t>
            </w:r>
            <w:r>
              <w:rPr>
                <w:color w:val="000000"/>
                <w:spacing w:val="0"/>
                <w:w w:val="100"/>
                <w:position w:val="0"/>
                <w:sz w:val="14"/>
                <w:szCs w:val="14"/>
              </w:rPr>
              <w:t>日在黑龙江省绥 化农垦法院达成民事调解，调解 书编号〔</w:t>
            </w:r>
            <w:r>
              <w:rPr>
                <w:rFonts w:ascii="Arial" w:eastAsia="Arial" w:hAnsi="Arial" w:cs="Arial"/>
                <w:color w:val="000000"/>
                <w:spacing w:val="0"/>
                <w:w w:val="100"/>
                <w:position w:val="0"/>
                <w:sz w:val="15"/>
                <w:szCs w:val="15"/>
              </w:rPr>
              <w:t>2013</w:t>
            </w:r>
            <w:r>
              <w:rPr>
                <w:color w:val="000000"/>
                <w:spacing w:val="0"/>
                <w:w w:val="100"/>
                <w:position w:val="0"/>
                <w:sz w:val="14"/>
                <w:szCs w:val="14"/>
              </w:rPr>
              <w:t>）绥商初字第</w:t>
            </w:r>
            <w:r>
              <w:rPr>
                <w:rFonts w:ascii="Arial" w:eastAsia="Arial" w:hAnsi="Arial" w:cs="Arial"/>
                <w:color w:val="000000"/>
                <w:spacing w:val="0"/>
                <w:w w:val="100"/>
                <w:position w:val="0"/>
                <w:sz w:val="15"/>
                <w:szCs w:val="15"/>
              </w:rPr>
              <w:t xml:space="preserve">44 </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调解结果：被告于</w:t>
            </w:r>
            <w:r>
              <w:rPr>
                <w:rFonts w:ascii="Arial" w:eastAsia="Arial" w:hAnsi="Arial" w:cs="Arial"/>
                <w:color w:val="000000"/>
                <w:spacing w:val="0"/>
                <w:w w:val="100"/>
                <w:position w:val="0"/>
                <w:sz w:val="15"/>
                <w:szCs w:val="15"/>
              </w:rPr>
              <w:t>2013</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w:t>
            </w:r>
            <w:r>
              <w:rPr>
                <w:color w:val="000000"/>
                <w:spacing w:val="0"/>
                <w:w w:val="100"/>
                <w:position w:val="0"/>
                <w:sz w:val="14"/>
                <w:szCs w:val="14"/>
              </w:rPr>
              <w:t>日前还款</w:t>
            </w:r>
            <w:r>
              <w:rPr>
                <w:rFonts w:ascii="Arial" w:eastAsia="Arial" w:hAnsi="Arial" w:cs="Arial"/>
                <w:color w:val="000000"/>
                <w:spacing w:val="0"/>
                <w:w w:val="100"/>
                <w:position w:val="0"/>
                <w:sz w:val="15"/>
                <w:szCs w:val="15"/>
              </w:rPr>
              <w:t>60</w:t>
            </w:r>
            <w:r>
              <w:rPr>
                <w:color w:val="000000"/>
                <w:spacing w:val="0"/>
                <w:w w:val="100"/>
                <w:position w:val="0"/>
                <w:sz w:val="14"/>
                <w:szCs w:val="14"/>
              </w:rPr>
              <w:t>万 元，到期如未能偿还，则按起诉金额</w:t>
            </w:r>
            <w:r>
              <w:rPr>
                <w:rFonts w:ascii="Arial" w:eastAsia="Arial" w:hAnsi="Arial" w:cs="Arial"/>
                <w:color w:val="000000"/>
                <w:spacing w:val="0"/>
                <w:w w:val="100"/>
                <w:position w:val="0"/>
                <w:sz w:val="15"/>
                <w:szCs w:val="15"/>
              </w:rPr>
              <w:t>68</w:t>
            </w:r>
            <w:r>
              <w:rPr>
                <w:color w:val="000000"/>
                <w:spacing w:val="0"/>
                <w:w w:val="100"/>
                <w:position w:val="0"/>
                <w:sz w:val="14"/>
                <w:szCs w:val="14"/>
              </w:rPr>
              <w:t>万元给付。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被告到期后未能履行还 款义务，公司已向法院申 请强制执行，</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9 </w:t>
            </w:r>
            <w:r>
              <w:rPr>
                <w:color w:val="000000"/>
                <w:spacing w:val="0"/>
                <w:w w:val="100"/>
                <w:position w:val="0"/>
                <w:sz w:val="14"/>
                <w:szCs w:val="14"/>
              </w:rPr>
              <w:t>月执行回款</w:t>
            </w:r>
            <w:r>
              <w:rPr>
                <w:rFonts w:ascii="Arial" w:eastAsia="Arial" w:hAnsi="Arial" w:cs="Arial"/>
                <w:color w:val="000000"/>
                <w:spacing w:val="0"/>
                <w:w w:val="100"/>
                <w:position w:val="0"/>
                <w:sz w:val="15"/>
                <w:szCs w:val="15"/>
              </w:rPr>
              <w:t>7</w:t>
            </w:r>
            <w:r>
              <w:rPr>
                <w:color w:val="000000"/>
                <w:spacing w:val="0"/>
                <w:w w:val="100"/>
                <w:position w:val="0"/>
                <w:sz w:val="14"/>
                <w:szCs w:val="14"/>
              </w:rPr>
              <w:t>万元，剩余 款项仍待执行。</w:t>
            </w:r>
          </w:p>
        </w:tc>
      </w:tr>
      <w:tr>
        <w:trPr>
          <w:trHeight w:val="668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锦宸集 团有限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呼伦贝尔 市天顺房 地产开发 有限公 司、北大 荒鑫都房 地产开发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rFonts w:ascii="Arial" w:eastAsia="Arial" w:hAnsi="Arial" w:cs="Arial"/>
                <w:color w:val="000000"/>
                <w:spacing w:val="0"/>
                <w:w w:val="100"/>
                <w:position w:val="0"/>
                <w:sz w:val="15"/>
                <w:szCs w:val="15"/>
              </w:rPr>
              <w:t>2012</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月，在甲方天顺房地产和总承 包人锦宸集团签订《建设工程施工合同 框架协议书》时，为甲方全权担保。要 求鑫都公司承担甲方拖欠工程款和欠款 利息共计</w:t>
            </w:r>
            <w:r>
              <w:rPr>
                <w:rFonts w:ascii="Arial" w:eastAsia="Arial" w:hAnsi="Arial" w:cs="Arial"/>
                <w:color w:val="000000"/>
                <w:spacing w:val="0"/>
                <w:w w:val="100"/>
                <w:position w:val="0"/>
                <w:sz w:val="15"/>
                <w:szCs w:val="15"/>
              </w:rPr>
              <w:t>1.9</w:t>
            </w:r>
            <w:r>
              <w:rPr>
                <w:color w:val="000000"/>
                <w:spacing w:val="0"/>
                <w:w w:val="100"/>
                <w:position w:val="0"/>
                <w:sz w:val="14"/>
                <w:szCs w:val="14"/>
              </w:rPr>
              <w:t>亿元的连带责任。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122,000,000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 xml:space="preserve">日内蒙古自治区 高级人民法院作出一审判决， </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日鑫都公司收到 原告锦宸集团的上诉状。鑫都公 司于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6</w:t>
            </w:r>
            <w:r>
              <w:rPr>
                <w:color w:val="000000"/>
                <w:spacing w:val="0"/>
                <w:w w:val="100"/>
                <w:position w:val="0"/>
                <w:sz w:val="14"/>
                <w:szCs w:val="14"/>
              </w:rPr>
              <w:t>日收到中华 人民共和国最高人民法院发来 的开庭传票</w:t>
            </w:r>
            <w:r>
              <w:rPr>
                <w:color w:val="000000"/>
                <w:spacing w:val="0"/>
                <w:w w:val="100"/>
                <w:position w:val="0"/>
                <w:sz w:val="18"/>
                <w:szCs w:val="18"/>
              </w:rPr>
              <w:t>，</w:t>
            </w:r>
            <w:r>
              <w:rPr>
                <w:color w:val="000000"/>
                <w:spacing w:val="0"/>
                <w:w w:val="100"/>
                <w:position w:val="0"/>
                <w:sz w:val="14"/>
                <w:szCs w:val="14"/>
              </w:rPr>
              <w:t>案号为（</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）最 高法民终</w:t>
            </w:r>
            <w:r>
              <w:rPr>
                <w:rFonts w:ascii="Arial" w:eastAsia="Arial" w:hAnsi="Arial" w:cs="Arial"/>
                <w:color w:val="000000"/>
                <w:spacing w:val="0"/>
                <w:w w:val="100"/>
                <w:position w:val="0"/>
                <w:sz w:val="15"/>
                <w:szCs w:val="15"/>
              </w:rPr>
              <w:t>846</w:t>
            </w:r>
            <w:r>
              <w:rPr>
                <w:color w:val="000000"/>
                <w:spacing w:val="0"/>
                <w:w w:val="100"/>
                <w:position w:val="0"/>
                <w:sz w:val="14"/>
                <w:szCs w:val="14"/>
              </w:rPr>
              <w:t xml:space="preserve">号，开庭时间为 </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 xml:space="preserve">9 </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 xml:space="preserve">11 </w:t>
            </w:r>
            <w:r>
              <w:rPr>
                <w:color w:val="000000"/>
                <w:spacing w:val="0"/>
                <w:w w:val="100"/>
                <w:position w:val="0"/>
                <w:sz w:val="14"/>
                <w:szCs w:val="14"/>
              </w:rPr>
              <w:t xml:space="preserve">日 </w:t>
            </w:r>
            <w:r>
              <w:rPr>
                <w:rFonts w:ascii="Arial" w:eastAsia="Arial" w:hAnsi="Arial" w:cs="Arial"/>
                <w:color w:val="000000"/>
                <w:spacing w:val="0"/>
                <w:w w:val="100"/>
                <w:position w:val="0"/>
                <w:sz w:val="15"/>
                <w:szCs w:val="15"/>
              </w:rPr>
              <w:t xml:space="preserve">09 </w:t>
            </w:r>
            <w:r>
              <w:rPr>
                <w:color w:val="000000"/>
                <w:spacing w:val="0"/>
                <w:w w:val="100"/>
                <w:position w:val="0"/>
                <w:sz w:val="14"/>
                <w:szCs w:val="14"/>
              </w:rPr>
              <w:t>时</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w:t>
            </w:r>
            <w:r>
              <w:rPr>
                <w:rFonts w:ascii="Arial" w:eastAsia="Arial" w:hAnsi="Arial" w:cs="Arial"/>
                <w:color w:val="000000"/>
                <w:spacing w:val="0"/>
                <w:w w:val="100"/>
                <w:position w:val="0"/>
                <w:sz w:val="15"/>
                <w:szCs w:val="15"/>
              </w:rPr>
              <w:t>12</w:t>
            </w:r>
            <w:r>
              <w:rPr>
                <w:color w:val="000000"/>
                <w:spacing w:val="0"/>
                <w:w w:val="100"/>
                <w:position w:val="0"/>
                <w:sz w:val="14"/>
                <w:szCs w:val="14"/>
              </w:rPr>
              <w:t>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一审判决：</w:t>
            </w:r>
            <w:r>
              <w:rPr>
                <w:rFonts w:ascii="Arial" w:eastAsia="Arial" w:hAnsi="Arial" w:cs="Arial"/>
                <w:color w:val="000000"/>
                <w:spacing w:val="0"/>
                <w:w w:val="100"/>
                <w:position w:val="0"/>
                <w:sz w:val="15"/>
                <w:szCs w:val="15"/>
              </w:rPr>
              <w:t>1.</w:t>
            </w:r>
            <w:r>
              <w:rPr>
                <w:color w:val="000000"/>
                <w:spacing w:val="0"/>
                <w:w w:val="100"/>
                <w:position w:val="0"/>
                <w:sz w:val="14"/>
                <w:szCs w:val="14"/>
              </w:rPr>
              <w:t>被告天顺房地产于本判决生效之日起 十日内给付原告锦宸集团工程款</w:t>
            </w:r>
            <w:r>
              <w:rPr>
                <w:rFonts w:ascii="Arial" w:eastAsia="Arial" w:hAnsi="Arial" w:cs="Arial"/>
                <w:color w:val="000000"/>
                <w:spacing w:val="0"/>
                <w:w w:val="100"/>
                <w:position w:val="0"/>
                <w:sz w:val="15"/>
                <w:szCs w:val="15"/>
              </w:rPr>
              <w:t xml:space="preserve">121,038,195.88 </w:t>
            </w:r>
            <w:r>
              <w:rPr>
                <w:color w:val="000000"/>
                <w:spacing w:val="0"/>
                <w:w w:val="100"/>
                <w:position w:val="0"/>
                <w:sz w:val="14"/>
                <w:szCs w:val="14"/>
              </w:rPr>
              <w:t>元及利息（利息自</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日起至给付之 日止按照中国人民银行发布的同期同类贷款利率计 算；</w:t>
            </w:r>
            <w:r>
              <w:rPr>
                <w:rFonts w:ascii="Arial" w:eastAsia="Arial" w:hAnsi="Arial" w:cs="Arial"/>
                <w:color w:val="000000"/>
                <w:spacing w:val="0"/>
                <w:w w:val="100"/>
                <w:position w:val="0"/>
                <w:sz w:val="15"/>
                <w:szCs w:val="15"/>
              </w:rPr>
              <w:t>2.</w:t>
            </w:r>
            <w:r>
              <w:rPr>
                <w:color w:val="000000"/>
                <w:spacing w:val="0"/>
                <w:w w:val="100"/>
                <w:position w:val="0"/>
                <w:sz w:val="14"/>
                <w:szCs w:val="14"/>
              </w:rPr>
              <w:t>被告鑫都公司对被告天顺房地产欠付上述工 程款承担连带清偿责任；</w:t>
            </w:r>
            <w:r>
              <w:rPr>
                <w:rFonts w:ascii="Arial" w:eastAsia="Arial" w:hAnsi="Arial" w:cs="Arial"/>
                <w:color w:val="000000"/>
                <w:spacing w:val="0"/>
                <w:w w:val="100"/>
                <w:position w:val="0"/>
                <w:sz w:val="15"/>
                <w:szCs w:val="15"/>
              </w:rPr>
              <w:t>3.</w:t>
            </w:r>
            <w:r>
              <w:rPr>
                <w:color w:val="000000"/>
                <w:spacing w:val="0"/>
                <w:w w:val="100"/>
                <w:position w:val="0"/>
                <w:sz w:val="14"/>
                <w:szCs w:val="14"/>
              </w:rPr>
              <w:t>驳回原告锦宸集团的其 他诉讼请求。如果未按本判决指定的期间履行给付 金钱义务，应当依照《中华人民共和国民事诉讼法》 第二百五十三条规定，加倍支付迟延期间的债务利 息。案件受理费</w:t>
            </w:r>
            <w:r>
              <w:rPr>
                <w:rFonts w:ascii="Arial" w:eastAsia="Arial" w:hAnsi="Arial" w:cs="Arial"/>
                <w:color w:val="000000"/>
                <w:spacing w:val="0"/>
                <w:w w:val="100"/>
                <w:position w:val="0"/>
                <w:sz w:val="15"/>
                <w:szCs w:val="15"/>
              </w:rPr>
              <w:t>991,373.27</w:t>
            </w:r>
            <w:r>
              <w:rPr>
                <w:color w:val="000000"/>
                <w:spacing w:val="0"/>
                <w:w w:val="100"/>
                <w:position w:val="0"/>
                <w:sz w:val="14"/>
                <w:szCs w:val="14"/>
              </w:rPr>
              <w:t>元，由原告锦宸集团负 担</w:t>
            </w:r>
            <w:r>
              <w:rPr>
                <w:rFonts w:ascii="Arial" w:eastAsia="Arial" w:hAnsi="Arial" w:cs="Arial"/>
                <w:color w:val="000000"/>
                <w:spacing w:val="0"/>
                <w:w w:val="100"/>
                <w:position w:val="0"/>
                <w:sz w:val="15"/>
                <w:szCs w:val="15"/>
              </w:rPr>
              <w:t>98,137.39</w:t>
            </w:r>
            <w:r>
              <w:rPr>
                <w:color w:val="000000"/>
                <w:spacing w:val="0"/>
                <w:w w:val="100"/>
                <w:position w:val="0"/>
                <w:sz w:val="14"/>
                <w:szCs w:val="14"/>
              </w:rPr>
              <w:t>元，由被告天顺房地产、鑫都公司负 担</w:t>
            </w:r>
            <w:r>
              <w:rPr>
                <w:rFonts w:ascii="Arial" w:eastAsia="Arial" w:hAnsi="Arial" w:cs="Arial"/>
                <w:color w:val="000000"/>
                <w:spacing w:val="0"/>
                <w:w w:val="100"/>
                <w:position w:val="0"/>
                <w:sz w:val="15"/>
                <w:szCs w:val="15"/>
              </w:rPr>
              <w:t>893,235.88</w:t>
            </w:r>
            <w:r>
              <w:rPr>
                <w:color w:val="000000"/>
                <w:spacing w:val="0"/>
                <w:w w:val="100"/>
                <w:position w:val="0"/>
                <w:sz w:val="14"/>
                <w:szCs w:val="14"/>
              </w:rPr>
              <w:t>元；财产保全费</w:t>
            </w:r>
            <w:r>
              <w:rPr>
                <w:rFonts w:ascii="Arial" w:eastAsia="Arial" w:hAnsi="Arial" w:cs="Arial"/>
                <w:color w:val="000000"/>
                <w:spacing w:val="0"/>
                <w:w w:val="100"/>
                <w:position w:val="0"/>
                <w:sz w:val="15"/>
                <w:szCs w:val="15"/>
              </w:rPr>
              <w:t>5,000</w:t>
            </w:r>
            <w:r>
              <w:rPr>
                <w:color w:val="000000"/>
                <w:spacing w:val="0"/>
                <w:w w:val="100"/>
                <w:position w:val="0"/>
                <w:sz w:val="14"/>
                <w:szCs w:val="14"/>
              </w:rPr>
              <w:t>元，由被告天 顺房地产、鑫都公司负担。</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2</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日，鑫 都公司收到最高人民法院邮寄的民事判决书，判决 如下：</w:t>
            </w:r>
            <w:r>
              <w:rPr>
                <w:rFonts w:ascii="Arial" w:eastAsia="Arial" w:hAnsi="Arial" w:cs="Arial"/>
                <w:color w:val="000000"/>
                <w:spacing w:val="0"/>
                <w:w w:val="100"/>
                <w:position w:val="0"/>
                <w:sz w:val="15"/>
                <w:szCs w:val="15"/>
              </w:rPr>
              <w:t>1</w:t>
            </w:r>
            <w:r>
              <w:rPr>
                <w:color w:val="000000"/>
                <w:spacing w:val="0"/>
                <w:w w:val="100"/>
                <w:position w:val="0"/>
                <w:sz w:val="14"/>
                <w:szCs w:val="14"/>
              </w:rPr>
              <w:t>、撤销内蒙古自治区高级人民法院（</w:t>
            </w:r>
            <w:r>
              <w:rPr>
                <w:rFonts w:ascii="Arial" w:eastAsia="Arial" w:hAnsi="Arial" w:cs="Arial"/>
                <w:color w:val="000000"/>
                <w:spacing w:val="0"/>
                <w:w w:val="100"/>
                <w:position w:val="0"/>
                <w:sz w:val="15"/>
                <w:szCs w:val="15"/>
              </w:rPr>
              <w:t>2017</w:t>
            </w:r>
            <w:r>
              <w:rPr>
                <w:color w:val="000000"/>
                <w:spacing w:val="0"/>
                <w:w w:val="100"/>
                <w:position w:val="0"/>
                <w:sz w:val="14"/>
                <w:szCs w:val="14"/>
              </w:rPr>
              <w:t>） 内民初</w:t>
            </w:r>
            <w:r>
              <w:rPr>
                <w:rFonts w:ascii="Arial" w:eastAsia="Arial" w:hAnsi="Arial" w:cs="Arial"/>
                <w:color w:val="000000"/>
                <w:spacing w:val="0"/>
                <w:w w:val="100"/>
                <w:position w:val="0"/>
                <w:sz w:val="15"/>
                <w:szCs w:val="15"/>
              </w:rPr>
              <w:t>38</w:t>
            </w:r>
            <w:r>
              <w:rPr>
                <w:color w:val="000000"/>
                <w:spacing w:val="0"/>
                <w:w w:val="100"/>
                <w:position w:val="0"/>
                <w:sz w:val="14"/>
                <w:szCs w:val="14"/>
              </w:rPr>
              <w:t>号民事判决第三项；</w:t>
            </w:r>
            <w:r>
              <w:rPr>
                <w:rFonts w:ascii="Arial" w:eastAsia="Arial" w:hAnsi="Arial" w:cs="Arial"/>
                <w:color w:val="000000"/>
                <w:spacing w:val="0"/>
                <w:w w:val="100"/>
                <w:position w:val="0"/>
                <w:sz w:val="15"/>
                <w:szCs w:val="15"/>
              </w:rPr>
              <w:t>2</w:t>
            </w:r>
            <w:r>
              <w:rPr>
                <w:color w:val="000000"/>
                <w:spacing w:val="0"/>
                <w:w w:val="100"/>
                <w:position w:val="0"/>
                <w:sz w:val="14"/>
                <w:szCs w:val="14"/>
              </w:rPr>
              <w:t>、变更内蒙古自治 区高级人民法院（</w:t>
            </w:r>
            <w:r>
              <w:rPr>
                <w:rFonts w:ascii="Arial" w:eastAsia="Arial" w:hAnsi="Arial" w:cs="Arial"/>
                <w:color w:val="000000"/>
                <w:spacing w:val="0"/>
                <w:w w:val="100"/>
                <w:position w:val="0"/>
                <w:sz w:val="15"/>
                <w:szCs w:val="15"/>
              </w:rPr>
              <w:t>2017</w:t>
            </w:r>
            <w:r>
              <w:rPr>
                <w:color w:val="000000"/>
                <w:spacing w:val="0"/>
                <w:w w:val="100"/>
                <w:position w:val="0"/>
                <w:sz w:val="14"/>
                <w:szCs w:val="14"/>
              </w:rPr>
              <w:t>）内民初</w:t>
            </w:r>
            <w:r>
              <w:rPr>
                <w:rFonts w:ascii="Arial" w:eastAsia="Arial" w:hAnsi="Arial" w:cs="Arial"/>
                <w:color w:val="000000"/>
                <w:spacing w:val="0"/>
                <w:w w:val="100"/>
                <w:position w:val="0"/>
                <w:sz w:val="15"/>
                <w:szCs w:val="15"/>
              </w:rPr>
              <w:t>38</w:t>
            </w:r>
            <w:r>
              <w:rPr>
                <w:color w:val="000000"/>
                <w:spacing w:val="0"/>
                <w:w w:val="100"/>
                <w:position w:val="0"/>
                <w:sz w:val="14"/>
                <w:szCs w:val="14"/>
              </w:rPr>
              <w:t xml:space="preserve">号民事判决第 一项为：呼伦贝尔市天顺房地产开发有限公司于判 决生效后十日内给付锦宸集团有限公司工程款 </w:t>
            </w:r>
            <w:r>
              <w:rPr>
                <w:rFonts w:ascii="Arial" w:eastAsia="Arial" w:hAnsi="Arial" w:cs="Arial"/>
                <w:color w:val="000000"/>
                <w:spacing w:val="0"/>
                <w:w w:val="100"/>
                <w:position w:val="0"/>
                <w:sz w:val="15"/>
                <w:szCs w:val="15"/>
              </w:rPr>
              <w:t>140,572,284.76</w:t>
            </w:r>
            <w:r>
              <w:rPr>
                <w:color w:val="000000"/>
                <w:spacing w:val="0"/>
                <w:w w:val="100"/>
                <w:position w:val="0"/>
                <w:sz w:val="14"/>
                <w:szCs w:val="14"/>
              </w:rPr>
              <w:t>元及利息（利息自</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27</w:t>
            </w:r>
            <w:r>
              <w:rPr>
                <w:color w:val="000000"/>
                <w:spacing w:val="0"/>
                <w:w w:val="100"/>
                <w:position w:val="0"/>
                <w:sz w:val="14"/>
                <w:szCs w:val="14"/>
              </w:rPr>
              <w:t>日起至给付之日止按照中国人民银行发布的同 期同类贷款利率计算）；</w:t>
            </w:r>
            <w:r>
              <w:rPr>
                <w:rFonts w:ascii="Arial" w:eastAsia="Arial" w:hAnsi="Arial" w:cs="Arial"/>
                <w:color w:val="000000"/>
                <w:spacing w:val="0"/>
                <w:w w:val="100"/>
                <w:position w:val="0"/>
                <w:sz w:val="15"/>
                <w:szCs w:val="15"/>
              </w:rPr>
              <w:t>3</w:t>
            </w:r>
            <w:r>
              <w:rPr>
                <w:color w:val="000000"/>
                <w:spacing w:val="0"/>
                <w:w w:val="100"/>
                <w:position w:val="0"/>
                <w:sz w:val="14"/>
                <w:szCs w:val="14"/>
              </w:rPr>
              <w:t>、变更内蒙古自治区高级 人民法院（</w:t>
            </w:r>
            <w:r>
              <w:rPr>
                <w:rFonts w:ascii="Arial" w:eastAsia="Arial" w:hAnsi="Arial" w:cs="Arial"/>
                <w:color w:val="000000"/>
                <w:spacing w:val="0"/>
                <w:w w:val="100"/>
                <w:position w:val="0"/>
                <w:sz w:val="15"/>
                <w:szCs w:val="15"/>
              </w:rPr>
              <w:t>2017</w:t>
            </w:r>
            <w:r>
              <w:rPr>
                <w:color w:val="000000"/>
                <w:spacing w:val="0"/>
                <w:w w:val="100"/>
                <w:position w:val="0"/>
                <w:sz w:val="14"/>
                <w:szCs w:val="14"/>
              </w:rPr>
              <w:t>）内民初</w:t>
            </w:r>
            <w:r>
              <w:rPr>
                <w:rFonts w:ascii="Arial" w:eastAsia="Arial" w:hAnsi="Arial" w:cs="Arial"/>
                <w:color w:val="000000"/>
                <w:spacing w:val="0"/>
                <w:w w:val="100"/>
                <w:position w:val="0"/>
                <w:sz w:val="15"/>
                <w:szCs w:val="15"/>
              </w:rPr>
              <w:t>38</w:t>
            </w:r>
            <w:r>
              <w:rPr>
                <w:color w:val="000000"/>
                <w:spacing w:val="0"/>
                <w:w w:val="100"/>
                <w:position w:val="0"/>
                <w:sz w:val="14"/>
                <w:szCs w:val="14"/>
              </w:rPr>
              <w:t>号民事判决第二项为： 鑫都公司对呼伦贝尔天顺房地产开发有限公司上述 欠付锦宸集团有限公司的工程款和利息承担连带清 偿责任；</w:t>
            </w:r>
            <w:r>
              <w:rPr>
                <w:rFonts w:ascii="Arial" w:eastAsia="Arial" w:hAnsi="Arial" w:cs="Arial"/>
                <w:color w:val="000000"/>
                <w:spacing w:val="0"/>
                <w:w w:val="100"/>
                <w:position w:val="0"/>
                <w:sz w:val="15"/>
                <w:szCs w:val="15"/>
              </w:rPr>
              <w:t>4</w:t>
            </w:r>
            <w:r>
              <w:rPr>
                <w:color w:val="000000"/>
                <w:spacing w:val="0"/>
                <w:w w:val="100"/>
                <w:position w:val="0"/>
                <w:sz w:val="14"/>
                <w:szCs w:val="14"/>
              </w:rPr>
              <w:t>、锦宸集团有限公司对天顺新城二、三期 建设工程拍卖、变卖所得价款在欠付工程款范围内 具有优先受偿权；</w:t>
            </w:r>
            <w:r>
              <w:rPr>
                <w:rFonts w:ascii="Arial" w:eastAsia="Arial" w:hAnsi="Arial" w:cs="Arial"/>
                <w:color w:val="000000"/>
                <w:spacing w:val="0"/>
                <w:w w:val="100"/>
                <w:position w:val="0"/>
                <w:sz w:val="15"/>
                <w:szCs w:val="15"/>
              </w:rPr>
              <w:t>5</w:t>
            </w:r>
            <w:r>
              <w:rPr>
                <w:color w:val="000000"/>
                <w:spacing w:val="0"/>
                <w:w w:val="100"/>
                <w:position w:val="0"/>
                <w:sz w:val="14"/>
                <w:szCs w:val="14"/>
              </w:rPr>
              <w:t>、驳回锦宸集团有限公司其他诉 讼请求。</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日，鑫都公司收到内蒙古 自治区高级人民法院《执行裁定书》及内蒙古自治 区呼伦贝尔市中级人民法院《执行通知书》《报告 财产令》，具体情况如下：</w:t>
            </w:r>
            <w:r>
              <w:rPr>
                <w:rFonts w:ascii="Arial" w:eastAsia="Arial" w:hAnsi="Arial" w:cs="Arial"/>
                <w:color w:val="000000"/>
                <w:spacing w:val="0"/>
                <w:w w:val="100"/>
                <w:position w:val="0"/>
                <w:sz w:val="15"/>
                <w:szCs w:val="15"/>
              </w:rPr>
              <w:t>1</w:t>
            </w:r>
            <w:r>
              <w:rPr>
                <w:color w:val="000000"/>
                <w:spacing w:val="0"/>
                <w:w w:val="100"/>
                <w:position w:val="0"/>
                <w:sz w:val="14"/>
                <w:szCs w:val="14"/>
              </w:rPr>
              <w:t>、内蒙古自治区高级人 民法院《执行裁定书》裁定如下：最高人民法院作 出的（</w:t>
            </w:r>
            <w:r>
              <w:rPr>
                <w:rFonts w:ascii="Arial" w:eastAsia="Arial" w:hAnsi="Arial" w:cs="Arial"/>
                <w:color w:val="000000"/>
                <w:spacing w:val="0"/>
                <w:w w:val="100"/>
                <w:position w:val="0"/>
                <w:sz w:val="15"/>
                <w:szCs w:val="15"/>
              </w:rPr>
              <w:t>2018</w:t>
            </w:r>
            <w:r>
              <w:rPr>
                <w:color w:val="000000"/>
                <w:spacing w:val="0"/>
                <w:w w:val="100"/>
                <w:position w:val="0"/>
                <w:sz w:val="14"/>
                <w:szCs w:val="14"/>
              </w:rPr>
              <w:t>）最高法民终</w:t>
            </w:r>
            <w:r>
              <w:rPr>
                <w:rFonts w:ascii="Arial" w:eastAsia="Arial" w:hAnsi="Arial" w:cs="Arial"/>
                <w:color w:val="000000"/>
                <w:spacing w:val="0"/>
                <w:w w:val="100"/>
                <w:position w:val="0"/>
                <w:sz w:val="15"/>
                <w:szCs w:val="15"/>
              </w:rPr>
              <w:t>846</w:t>
            </w:r>
            <w:r>
              <w:rPr>
                <w:color w:val="000000"/>
                <w:spacing w:val="0"/>
                <w:w w:val="100"/>
                <w:position w:val="0"/>
                <w:sz w:val="14"/>
                <w:szCs w:val="14"/>
              </w:rPr>
              <w:t>号民事判决书由内蒙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left"/>
              <w:rPr>
                <w:sz w:val="14"/>
                <w:szCs w:val="14"/>
              </w:rPr>
            </w:pP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 鑫都公司收到内蒙古自 治区高级人民法院《执行 裁定书》及内蒙古自治区 呼伦贝尔市中级人民法 院《执行通知书》《报告 财产令》，具体情况如下： 一、内蒙古自治区高级人 民法院《执行裁定书》裁 定如下：最高人民法院作 出的（</w:t>
            </w:r>
            <w:r>
              <w:rPr>
                <w:rFonts w:ascii="Arial" w:eastAsia="Arial" w:hAnsi="Arial" w:cs="Arial"/>
                <w:color w:val="000000"/>
                <w:spacing w:val="0"/>
                <w:w w:val="100"/>
                <w:position w:val="0"/>
                <w:sz w:val="15"/>
                <w:szCs w:val="15"/>
              </w:rPr>
              <w:t>2018</w:t>
            </w:r>
            <w:r>
              <w:rPr>
                <w:color w:val="000000"/>
                <w:spacing w:val="0"/>
                <w:w w:val="100"/>
                <w:position w:val="0"/>
                <w:sz w:val="14"/>
                <w:szCs w:val="14"/>
              </w:rPr>
              <w:t xml:space="preserve">）最高法民终 </w:t>
            </w:r>
            <w:r>
              <w:rPr>
                <w:rFonts w:ascii="Arial" w:eastAsia="Arial" w:hAnsi="Arial" w:cs="Arial"/>
                <w:color w:val="000000"/>
                <w:spacing w:val="0"/>
                <w:w w:val="100"/>
                <w:position w:val="0"/>
                <w:sz w:val="15"/>
                <w:szCs w:val="15"/>
              </w:rPr>
              <w:t>846</w:t>
            </w:r>
            <w:r>
              <w:rPr>
                <w:color w:val="000000"/>
                <w:spacing w:val="0"/>
                <w:w w:val="100"/>
                <w:position w:val="0"/>
                <w:sz w:val="14"/>
                <w:szCs w:val="14"/>
              </w:rPr>
              <w:t xml:space="preserve">号民事判决书由内 蒙古自治区呼伦贝尔市 中级人民法院执行。二、 内蒙古自治区呼伦贝尔 市中级人民法院《执行通 知书》责令鑫都公司履行 下列连带清偿义务：（一） 给付申请执行人锦宸集 团有限公司工程款 </w:t>
            </w:r>
            <w:r>
              <w:rPr>
                <w:rFonts w:ascii="Arial" w:eastAsia="Arial" w:hAnsi="Arial" w:cs="Arial"/>
                <w:color w:val="000000"/>
                <w:spacing w:val="0"/>
                <w:w w:val="100"/>
                <w:position w:val="0"/>
                <w:sz w:val="15"/>
                <w:szCs w:val="15"/>
              </w:rPr>
              <w:t xml:space="preserve">140,572,284.76 </w:t>
            </w:r>
            <w:r>
              <w:rPr>
                <w:color w:val="000000"/>
                <w:spacing w:val="0"/>
                <w:w w:val="100"/>
                <w:position w:val="0"/>
                <w:sz w:val="14"/>
                <w:szCs w:val="14"/>
              </w:rPr>
              <w:t>及利息</w:t>
            </w:r>
          </w:p>
          <w:p>
            <w:pPr>
              <w:pStyle w:val="Style19"/>
              <w:keepNext w:val="0"/>
              <w:keepLines w:val="0"/>
              <w:widowControl w:val="0"/>
              <w:shd w:val="clear" w:color="auto" w:fill="auto"/>
              <w:tabs>
                <w:tab w:pos="456" w:val="left"/>
              </w:tabs>
              <w:bidi w:val="0"/>
              <w:spacing w:before="0" w:after="0" w:line="194" w:lineRule="exact"/>
              <w:ind w:left="0" w:right="0" w:firstLine="0"/>
              <w:jc w:val="left"/>
              <w:rPr>
                <w:sz w:val="14"/>
                <w:szCs w:val="14"/>
              </w:rPr>
            </w:pPr>
            <w:r>
              <w:rPr>
                <w:color w:val="000000"/>
                <w:spacing w:val="0"/>
                <w:w w:val="100"/>
                <w:position w:val="0"/>
                <w:sz w:val="14"/>
                <w:szCs w:val="14"/>
              </w:rPr>
              <w:t>（利息自</w:t>
            </w:r>
            <w:r>
              <w:rPr>
                <w:rFonts w:ascii="Arial" w:eastAsia="Arial" w:hAnsi="Arial" w:cs="Arial"/>
                <w:color w:val="000000"/>
                <w:spacing w:val="0"/>
                <w:w w:val="100"/>
                <w:position w:val="0"/>
                <w:sz w:val="15"/>
                <w:szCs w:val="15"/>
              </w:rPr>
              <w:t>2015</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11 </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日起至给付之日 止按照中国人民银行发 布的同期同类贷款利率 计算）；（二）加倍支付 迟延履行期间的债务利 息。（三）负担案件受理 费</w:t>
              <w:tab/>
            </w:r>
            <w:r>
              <w:rPr>
                <w:rFonts w:ascii="Arial" w:eastAsia="Arial" w:hAnsi="Arial" w:cs="Arial"/>
                <w:color w:val="000000"/>
                <w:spacing w:val="0"/>
                <w:w w:val="100"/>
                <w:position w:val="0"/>
                <w:sz w:val="15"/>
                <w:szCs w:val="15"/>
              </w:rPr>
              <w:t xml:space="preserve">1,032,309.22 </w:t>
            </w:r>
            <w:r>
              <w:rPr>
                <w:color w:val="000000"/>
                <w:spacing w:val="0"/>
                <w:w w:val="100"/>
                <w:position w:val="0"/>
                <w:sz w:val="14"/>
                <w:szCs w:val="14"/>
              </w:rPr>
              <w:t>元，</w:t>
            </w:r>
          </w:p>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其他诉讼费用</w:t>
            </w:r>
            <w:r>
              <w:rPr>
                <w:rFonts w:ascii="Arial" w:eastAsia="Arial" w:hAnsi="Arial" w:cs="Arial"/>
                <w:color w:val="000000"/>
                <w:spacing w:val="0"/>
                <w:w w:val="100"/>
                <w:position w:val="0"/>
                <w:sz w:val="15"/>
                <w:szCs w:val="15"/>
              </w:rPr>
              <w:t xml:space="preserve">5,000 </w:t>
            </w:r>
            <w:r>
              <w:rPr>
                <w:color w:val="000000"/>
                <w:spacing w:val="0"/>
                <w:w w:val="100"/>
                <w:position w:val="0"/>
                <w:sz w:val="14"/>
                <w:szCs w:val="14"/>
              </w:rPr>
              <w:t xml:space="preserve">元，申请执行费 </w:t>
            </w:r>
            <w:r>
              <w:rPr>
                <w:rFonts w:ascii="Arial" w:eastAsia="Arial" w:hAnsi="Arial" w:cs="Arial"/>
                <w:color w:val="000000"/>
                <w:spacing w:val="0"/>
                <w:w w:val="100"/>
                <w:position w:val="0"/>
                <w:sz w:val="15"/>
                <w:szCs w:val="15"/>
              </w:rPr>
              <w:t xml:space="preserve">209,010.00 </w:t>
            </w:r>
            <w:r>
              <w:rPr>
                <w:color w:val="000000"/>
                <w:spacing w:val="0"/>
                <w:w w:val="100"/>
                <w:position w:val="0"/>
                <w:sz w:val="14"/>
                <w:szCs w:val="14"/>
              </w:rPr>
              <w:t>元。三、内 蒙古自治区呼伦贝尔市 中级人民法院《报告财产</w:t>
            </w:r>
          </w:p>
        </w:tc>
      </w:tr>
    </w:tbl>
    <w:p>
      <w:pPr>
        <w:spacing w:lineRule="exact" w:line="1"/>
        <w:rPr>
          <w:sz w:val="2"/>
          <w:szCs w:val="2"/>
        </w:rPr>
      </w:pPr>
      <w:r>
        <w:br w:type="page"/>
      </w:r>
    </w:p>
    <w:p>
      <w:pPr>
        <w:pStyle w:val="Style75"/>
        <w:keepNext w:val="0"/>
        <w:keepLines w:val="0"/>
        <w:widowControl w:val="0"/>
        <w:shd w:val="clear" w:color="auto" w:fill="auto"/>
        <w:bidi w:val="0"/>
        <w:spacing w:before="0" w:after="0" w:line="195" w:lineRule="exact"/>
        <w:ind w:left="0" w:right="0" w:firstLine="0"/>
        <w:jc w:val="both"/>
      </w:pPr>
      <w:r>
        <mc:AlternateContent>
          <mc:Choice Requires="wps">
            <w:drawing>
              <wp:anchor distT="50800" distB="50800" distL="50800" distR="50800" simplePos="0" relativeHeight="125829390" behindDoc="0" locked="0" layoutInCell="1" allowOverlap="1">
                <wp:simplePos x="0" y="0"/>
                <wp:positionH relativeFrom="page">
                  <wp:posOffset>6910070</wp:posOffset>
                </wp:positionH>
                <wp:positionV relativeFrom="paragraph">
                  <wp:posOffset>12700</wp:posOffset>
                </wp:positionV>
                <wp:extent cx="2188210" cy="1737360"/>
                <wp:wrapSquare wrapText="right"/>
                <wp:docPr id="13" name="Shape 13"/>
                <a:graphic xmlns:a="http://schemas.openxmlformats.org/drawingml/2006/main">
                  <a:graphicData uri="http://schemas.microsoft.com/office/word/2010/wordprocessingShape">
                    <wps:wsp>
                      <wps:cNvSpPr txBox="1"/>
                      <wps:spPr>
                        <a:xfrm>
                          <a:ext cx="2188210" cy="1737360"/>
                        </a:xfrm>
                        <a:prstGeom prst="rect"/>
                        <a:noFill/>
                      </wps:spPr>
                      <wps:txbx>
                        <w:txbxContent>
                          <w:p>
                            <w:pPr>
                              <w:pStyle w:val="Style75"/>
                              <w:keepNext w:val="0"/>
                              <w:keepLines w:val="0"/>
                              <w:widowControl w:val="0"/>
                              <w:shd w:val="clear" w:color="auto" w:fill="auto"/>
                              <w:bidi w:val="0"/>
                              <w:spacing w:before="0" w:after="0" w:line="195" w:lineRule="exact"/>
                              <w:ind w:left="0" w:right="0" w:firstLine="0"/>
                              <w:jc w:val="left"/>
                            </w:pPr>
                            <w:r>
                              <w:rPr>
                                <w:color w:val="000000"/>
                                <w:spacing w:val="0"/>
                                <w:w w:val="100"/>
                                <w:position w:val="0"/>
                              </w:rPr>
                              <w:t>古自治区呼伦贝尔市中级人民法院执行。</w:t>
                            </w:r>
                            <w:r>
                              <w:rPr>
                                <w:rFonts w:ascii="Arial" w:eastAsia="Arial" w:hAnsi="Arial" w:cs="Arial"/>
                                <w:color w:val="000000"/>
                                <w:spacing w:val="0"/>
                                <w:w w:val="100"/>
                                <w:position w:val="0"/>
                                <w:sz w:val="15"/>
                                <w:szCs w:val="15"/>
                              </w:rPr>
                              <w:t>2</w:t>
                            </w:r>
                            <w:r>
                              <w:rPr>
                                <w:color w:val="000000"/>
                                <w:spacing w:val="0"/>
                                <w:w w:val="100"/>
                                <w:position w:val="0"/>
                              </w:rPr>
                              <w:t>、内蒙古 自治区呼伦贝尔市中级人民法院《执行通知书》责 令鑫都公司履行下列连带清偿义务：（</w:t>
                            </w:r>
                            <w:r>
                              <w:rPr>
                                <w:rFonts w:ascii="Arial" w:eastAsia="Arial" w:hAnsi="Arial" w:cs="Arial"/>
                                <w:color w:val="000000"/>
                                <w:spacing w:val="0"/>
                                <w:w w:val="100"/>
                                <w:position w:val="0"/>
                                <w:sz w:val="15"/>
                                <w:szCs w:val="15"/>
                              </w:rPr>
                              <w:t>1</w:t>
                            </w:r>
                            <w:r>
                              <w:rPr>
                                <w:color w:val="000000"/>
                                <w:spacing w:val="0"/>
                                <w:w w:val="100"/>
                                <w:position w:val="0"/>
                              </w:rPr>
                              <w:t>）给付申请 执行人锦宸集团有限公司工程款</w:t>
                            </w:r>
                            <w:r>
                              <w:rPr>
                                <w:rFonts w:ascii="Arial" w:eastAsia="Arial" w:hAnsi="Arial" w:cs="Arial"/>
                                <w:color w:val="000000"/>
                                <w:spacing w:val="0"/>
                                <w:w w:val="100"/>
                                <w:position w:val="0"/>
                                <w:sz w:val="15"/>
                                <w:szCs w:val="15"/>
                              </w:rPr>
                              <w:t xml:space="preserve">140,572,284.76 </w:t>
                            </w:r>
                            <w:r>
                              <w:rPr>
                                <w:color w:val="000000"/>
                                <w:spacing w:val="0"/>
                                <w:w w:val="100"/>
                                <w:position w:val="0"/>
                              </w:rPr>
                              <w:t>及利息（利息自</w:t>
                            </w:r>
                            <w:r>
                              <w:rPr>
                                <w:rFonts w:ascii="Arial" w:eastAsia="Arial" w:hAnsi="Arial" w:cs="Arial"/>
                                <w:color w:val="000000"/>
                                <w:spacing w:val="0"/>
                                <w:w w:val="100"/>
                                <w:position w:val="0"/>
                                <w:sz w:val="15"/>
                                <w:szCs w:val="15"/>
                              </w:rPr>
                              <w:t>2015</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27</w:t>
                            </w:r>
                            <w:r>
                              <w:rPr>
                                <w:color w:val="000000"/>
                                <w:spacing w:val="0"/>
                                <w:w w:val="100"/>
                                <w:position w:val="0"/>
                              </w:rPr>
                              <w:t>日起至给付之日 止按照中国人民银行发布的同期同类贷款利率计 算）。（</w:t>
                            </w:r>
                            <w:r>
                              <w:rPr>
                                <w:rFonts w:ascii="Arial" w:eastAsia="Arial" w:hAnsi="Arial" w:cs="Arial"/>
                                <w:color w:val="000000"/>
                                <w:spacing w:val="0"/>
                                <w:w w:val="100"/>
                                <w:position w:val="0"/>
                                <w:sz w:val="15"/>
                                <w:szCs w:val="15"/>
                              </w:rPr>
                              <w:t>2</w:t>
                            </w:r>
                            <w:r>
                              <w:rPr>
                                <w:color w:val="000000"/>
                                <w:spacing w:val="0"/>
                                <w:w w:val="100"/>
                                <w:position w:val="0"/>
                              </w:rPr>
                              <w:t>）加倍支付迟延履行期间的债务利息。（</w:t>
                            </w:r>
                            <w:r>
                              <w:rPr>
                                <w:rFonts w:ascii="Arial" w:eastAsia="Arial" w:hAnsi="Arial" w:cs="Arial"/>
                                <w:color w:val="000000"/>
                                <w:spacing w:val="0"/>
                                <w:w w:val="100"/>
                                <w:position w:val="0"/>
                                <w:sz w:val="15"/>
                                <w:szCs w:val="15"/>
                              </w:rPr>
                              <w:t>3</w:t>
                            </w:r>
                            <w:r>
                              <w:rPr>
                                <w:color w:val="000000"/>
                                <w:spacing w:val="0"/>
                                <w:w w:val="100"/>
                                <w:position w:val="0"/>
                              </w:rPr>
                              <w:t>） 负担案件受理费</w:t>
                            </w:r>
                            <w:r>
                              <w:rPr>
                                <w:rFonts w:ascii="Arial" w:eastAsia="Arial" w:hAnsi="Arial" w:cs="Arial"/>
                                <w:color w:val="000000"/>
                                <w:spacing w:val="0"/>
                                <w:w w:val="100"/>
                                <w:position w:val="0"/>
                                <w:sz w:val="15"/>
                                <w:szCs w:val="15"/>
                              </w:rPr>
                              <w:t>1,032,309.22</w:t>
                            </w:r>
                            <w:r>
                              <w:rPr>
                                <w:color w:val="000000"/>
                                <w:spacing w:val="0"/>
                                <w:w w:val="100"/>
                                <w:position w:val="0"/>
                              </w:rPr>
                              <w:t xml:space="preserve">元，其他诉讼费用 </w:t>
                            </w:r>
                            <w:r>
                              <w:rPr>
                                <w:rFonts w:ascii="Arial" w:eastAsia="Arial" w:hAnsi="Arial" w:cs="Arial"/>
                                <w:color w:val="000000"/>
                                <w:spacing w:val="0"/>
                                <w:w w:val="100"/>
                                <w:position w:val="0"/>
                                <w:sz w:val="15"/>
                                <w:szCs w:val="15"/>
                              </w:rPr>
                              <w:t>5,000</w:t>
                            </w:r>
                            <w:r>
                              <w:rPr>
                                <w:color w:val="000000"/>
                                <w:spacing w:val="0"/>
                                <w:w w:val="100"/>
                                <w:position w:val="0"/>
                              </w:rPr>
                              <w:t>元，申请执行费</w:t>
                            </w:r>
                            <w:r>
                              <w:rPr>
                                <w:rFonts w:ascii="Arial" w:eastAsia="Arial" w:hAnsi="Arial" w:cs="Arial"/>
                                <w:color w:val="000000"/>
                                <w:spacing w:val="0"/>
                                <w:w w:val="100"/>
                                <w:position w:val="0"/>
                                <w:sz w:val="15"/>
                                <w:szCs w:val="15"/>
                              </w:rPr>
                              <w:t>209,010.00</w:t>
                            </w:r>
                            <w:r>
                              <w:rPr>
                                <w:color w:val="000000"/>
                                <w:spacing w:val="0"/>
                                <w:w w:val="100"/>
                                <w:position w:val="0"/>
                              </w:rPr>
                              <w:t>元。</w:t>
                            </w:r>
                            <w:r>
                              <w:rPr>
                                <w:rFonts w:ascii="Arial" w:eastAsia="Arial" w:hAnsi="Arial" w:cs="Arial"/>
                                <w:color w:val="000000"/>
                                <w:spacing w:val="0"/>
                                <w:w w:val="100"/>
                                <w:position w:val="0"/>
                                <w:sz w:val="15"/>
                                <w:szCs w:val="15"/>
                              </w:rPr>
                              <w:t>3</w:t>
                            </w:r>
                            <w:r>
                              <w:rPr>
                                <w:color w:val="000000"/>
                                <w:spacing w:val="0"/>
                                <w:w w:val="100"/>
                                <w:position w:val="0"/>
                              </w:rPr>
                              <w:t>、内蒙古 自治区呼伦贝尔市中级人民法院《报告财产令》责 令鑫都公司如实向法院报告当前及收到执行通知书 之日前一年的财产情况。执行中，如果财产状况发 生变动，应当自财产变动之日起</w:t>
                            </w:r>
                            <w:r>
                              <w:rPr>
                                <w:rFonts w:ascii="Arial" w:eastAsia="Arial" w:hAnsi="Arial" w:cs="Arial"/>
                                <w:color w:val="000000"/>
                                <w:spacing w:val="0"/>
                                <w:w w:val="100"/>
                                <w:position w:val="0"/>
                                <w:sz w:val="15"/>
                                <w:szCs w:val="15"/>
                              </w:rPr>
                              <w:t>10</w:t>
                            </w:r>
                            <w:r>
                              <w:rPr>
                                <w:color w:val="000000"/>
                                <w:spacing w:val="0"/>
                                <w:w w:val="100"/>
                                <w:position w:val="0"/>
                              </w:rPr>
                              <w:t>日内向法院补充 报告。</w:t>
                            </w:r>
                          </w:p>
                        </w:txbxContent>
                      </wps:txbx>
                      <wps:bodyPr lIns="0" tIns="0" rIns="0" bIns="0">
                        <a:noAutoFit/>
                      </wps:bodyPr>
                    </wps:wsp>
                  </a:graphicData>
                </a:graphic>
              </wp:anchor>
            </w:drawing>
          </mc:Choice>
          <mc:Fallback>
            <w:pict>
              <v:shape id="_x0000_s1039" type="#_x0000_t202" style="position:absolute;margin-left:544.10000000000002pt;margin-top:1.pt;width:172.30000000000001pt;height:136.80000000000001pt;z-index:-125829363;mso-wrap-distance-left:4.pt;mso-wrap-distance-top:4.pt;mso-wrap-distance-right:4.pt;mso-wrap-distance-bottom:4.pt;mso-position-horizontal-relative:page" filled="f" stroked="f">
                <v:textbox inset="0,0,0,0">
                  <w:txbxContent>
                    <w:p>
                      <w:pPr>
                        <w:pStyle w:val="Style75"/>
                        <w:keepNext w:val="0"/>
                        <w:keepLines w:val="0"/>
                        <w:widowControl w:val="0"/>
                        <w:shd w:val="clear" w:color="auto" w:fill="auto"/>
                        <w:bidi w:val="0"/>
                        <w:spacing w:before="0" w:after="0" w:line="195" w:lineRule="exact"/>
                        <w:ind w:left="0" w:right="0" w:firstLine="0"/>
                        <w:jc w:val="left"/>
                      </w:pPr>
                      <w:r>
                        <w:rPr>
                          <w:color w:val="000000"/>
                          <w:spacing w:val="0"/>
                          <w:w w:val="100"/>
                          <w:position w:val="0"/>
                        </w:rPr>
                        <w:t>古自治区呼伦贝尔市中级人民法院执行。</w:t>
                      </w:r>
                      <w:r>
                        <w:rPr>
                          <w:rFonts w:ascii="Arial" w:eastAsia="Arial" w:hAnsi="Arial" w:cs="Arial"/>
                          <w:color w:val="000000"/>
                          <w:spacing w:val="0"/>
                          <w:w w:val="100"/>
                          <w:position w:val="0"/>
                          <w:sz w:val="15"/>
                          <w:szCs w:val="15"/>
                        </w:rPr>
                        <w:t>2</w:t>
                      </w:r>
                      <w:r>
                        <w:rPr>
                          <w:color w:val="000000"/>
                          <w:spacing w:val="0"/>
                          <w:w w:val="100"/>
                          <w:position w:val="0"/>
                        </w:rPr>
                        <w:t>、内蒙古 自治区呼伦贝尔市中级人民法院《执行通知书》责 令鑫都公司履行下列连带清偿义务：（</w:t>
                      </w:r>
                      <w:r>
                        <w:rPr>
                          <w:rFonts w:ascii="Arial" w:eastAsia="Arial" w:hAnsi="Arial" w:cs="Arial"/>
                          <w:color w:val="000000"/>
                          <w:spacing w:val="0"/>
                          <w:w w:val="100"/>
                          <w:position w:val="0"/>
                          <w:sz w:val="15"/>
                          <w:szCs w:val="15"/>
                        </w:rPr>
                        <w:t>1</w:t>
                      </w:r>
                      <w:r>
                        <w:rPr>
                          <w:color w:val="000000"/>
                          <w:spacing w:val="0"/>
                          <w:w w:val="100"/>
                          <w:position w:val="0"/>
                        </w:rPr>
                        <w:t>）给付申请 执行人锦宸集团有限公司工程款</w:t>
                      </w:r>
                      <w:r>
                        <w:rPr>
                          <w:rFonts w:ascii="Arial" w:eastAsia="Arial" w:hAnsi="Arial" w:cs="Arial"/>
                          <w:color w:val="000000"/>
                          <w:spacing w:val="0"/>
                          <w:w w:val="100"/>
                          <w:position w:val="0"/>
                          <w:sz w:val="15"/>
                          <w:szCs w:val="15"/>
                        </w:rPr>
                        <w:t xml:space="preserve">140,572,284.76 </w:t>
                      </w:r>
                      <w:r>
                        <w:rPr>
                          <w:color w:val="000000"/>
                          <w:spacing w:val="0"/>
                          <w:w w:val="100"/>
                          <w:position w:val="0"/>
                        </w:rPr>
                        <w:t>及利息（利息自</w:t>
                      </w:r>
                      <w:r>
                        <w:rPr>
                          <w:rFonts w:ascii="Arial" w:eastAsia="Arial" w:hAnsi="Arial" w:cs="Arial"/>
                          <w:color w:val="000000"/>
                          <w:spacing w:val="0"/>
                          <w:w w:val="100"/>
                          <w:position w:val="0"/>
                          <w:sz w:val="15"/>
                          <w:szCs w:val="15"/>
                        </w:rPr>
                        <w:t>2015</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27</w:t>
                      </w:r>
                      <w:r>
                        <w:rPr>
                          <w:color w:val="000000"/>
                          <w:spacing w:val="0"/>
                          <w:w w:val="100"/>
                          <w:position w:val="0"/>
                        </w:rPr>
                        <w:t>日起至给付之日 止按照中国人民银行发布的同期同类贷款利率计 算）。（</w:t>
                      </w:r>
                      <w:r>
                        <w:rPr>
                          <w:rFonts w:ascii="Arial" w:eastAsia="Arial" w:hAnsi="Arial" w:cs="Arial"/>
                          <w:color w:val="000000"/>
                          <w:spacing w:val="0"/>
                          <w:w w:val="100"/>
                          <w:position w:val="0"/>
                          <w:sz w:val="15"/>
                          <w:szCs w:val="15"/>
                        </w:rPr>
                        <w:t>2</w:t>
                      </w:r>
                      <w:r>
                        <w:rPr>
                          <w:color w:val="000000"/>
                          <w:spacing w:val="0"/>
                          <w:w w:val="100"/>
                          <w:position w:val="0"/>
                        </w:rPr>
                        <w:t>）加倍支付迟延履行期间的债务利息。（</w:t>
                      </w:r>
                      <w:r>
                        <w:rPr>
                          <w:rFonts w:ascii="Arial" w:eastAsia="Arial" w:hAnsi="Arial" w:cs="Arial"/>
                          <w:color w:val="000000"/>
                          <w:spacing w:val="0"/>
                          <w:w w:val="100"/>
                          <w:position w:val="0"/>
                          <w:sz w:val="15"/>
                          <w:szCs w:val="15"/>
                        </w:rPr>
                        <w:t>3</w:t>
                      </w:r>
                      <w:r>
                        <w:rPr>
                          <w:color w:val="000000"/>
                          <w:spacing w:val="0"/>
                          <w:w w:val="100"/>
                          <w:position w:val="0"/>
                        </w:rPr>
                        <w:t>） 负担案件受理费</w:t>
                      </w:r>
                      <w:r>
                        <w:rPr>
                          <w:rFonts w:ascii="Arial" w:eastAsia="Arial" w:hAnsi="Arial" w:cs="Arial"/>
                          <w:color w:val="000000"/>
                          <w:spacing w:val="0"/>
                          <w:w w:val="100"/>
                          <w:position w:val="0"/>
                          <w:sz w:val="15"/>
                          <w:szCs w:val="15"/>
                        </w:rPr>
                        <w:t>1,032,309.22</w:t>
                      </w:r>
                      <w:r>
                        <w:rPr>
                          <w:color w:val="000000"/>
                          <w:spacing w:val="0"/>
                          <w:w w:val="100"/>
                          <w:position w:val="0"/>
                        </w:rPr>
                        <w:t xml:space="preserve">元，其他诉讼费用 </w:t>
                      </w:r>
                      <w:r>
                        <w:rPr>
                          <w:rFonts w:ascii="Arial" w:eastAsia="Arial" w:hAnsi="Arial" w:cs="Arial"/>
                          <w:color w:val="000000"/>
                          <w:spacing w:val="0"/>
                          <w:w w:val="100"/>
                          <w:position w:val="0"/>
                          <w:sz w:val="15"/>
                          <w:szCs w:val="15"/>
                        </w:rPr>
                        <w:t>5,000</w:t>
                      </w:r>
                      <w:r>
                        <w:rPr>
                          <w:color w:val="000000"/>
                          <w:spacing w:val="0"/>
                          <w:w w:val="100"/>
                          <w:position w:val="0"/>
                        </w:rPr>
                        <w:t>元，申请执行费</w:t>
                      </w:r>
                      <w:r>
                        <w:rPr>
                          <w:rFonts w:ascii="Arial" w:eastAsia="Arial" w:hAnsi="Arial" w:cs="Arial"/>
                          <w:color w:val="000000"/>
                          <w:spacing w:val="0"/>
                          <w:w w:val="100"/>
                          <w:position w:val="0"/>
                          <w:sz w:val="15"/>
                          <w:szCs w:val="15"/>
                        </w:rPr>
                        <w:t>209,010.00</w:t>
                      </w:r>
                      <w:r>
                        <w:rPr>
                          <w:color w:val="000000"/>
                          <w:spacing w:val="0"/>
                          <w:w w:val="100"/>
                          <w:position w:val="0"/>
                        </w:rPr>
                        <w:t>元。</w:t>
                      </w:r>
                      <w:r>
                        <w:rPr>
                          <w:rFonts w:ascii="Arial" w:eastAsia="Arial" w:hAnsi="Arial" w:cs="Arial"/>
                          <w:color w:val="000000"/>
                          <w:spacing w:val="0"/>
                          <w:w w:val="100"/>
                          <w:position w:val="0"/>
                          <w:sz w:val="15"/>
                          <w:szCs w:val="15"/>
                        </w:rPr>
                        <w:t>3</w:t>
                      </w:r>
                      <w:r>
                        <w:rPr>
                          <w:color w:val="000000"/>
                          <w:spacing w:val="0"/>
                          <w:w w:val="100"/>
                          <w:position w:val="0"/>
                        </w:rPr>
                        <w:t>、内蒙古 自治区呼伦贝尔市中级人民法院《报告财产令》责 令鑫都公司如实向法院报告当前及收到执行通知书 之日前一年的财产情况。执行中，如果财产状况发 生变动，应当自财产变动之日起</w:t>
                      </w:r>
                      <w:r>
                        <w:rPr>
                          <w:rFonts w:ascii="Arial" w:eastAsia="Arial" w:hAnsi="Arial" w:cs="Arial"/>
                          <w:color w:val="000000"/>
                          <w:spacing w:val="0"/>
                          <w:w w:val="100"/>
                          <w:position w:val="0"/>
                          <w:sz w:val="15"/>
                          <w:szCs w:val="15"/>
                        </w:rPr>
                        <w:t>10</w:t>
                      </w:r>
                      <w:r>
                        <w:rPr>
                          <w:color w:val="000000"/>
                          <w:spacing w:val="0"/>
                          <w:w w:val="100"/>
                          <w:position w:val="0"/>
                        </w:rPr>
                        <w:t>日内向法院补充 报告。</w:t>
                      </w:r>
                    </w:p>
                  </w:txbxContent>
                </v:textbox>
                <w10:wrap type="square" side="right" anchorx="page"/>
              </v:shape>
            </w:pict>
          </mc:Fallback>
        </mc:AlternateContent>
      </w:r>
      <w:r>
        <w:rPr>
          <w:color w:val="000000"/>
          <w:spacing w:val="0"/>
          <w:w w:val="100"/>
          <w:position w:val="0"/>
        </w:rPr>
        <w:t>令》责令鑫都公司如实向 法院报告当前及收到执 行通知书之日前一年的 财产情况。执行中，如果 财产状况发生变动，应当 自财产变动之日起</w:t>
      </w:r>
      <w:r>
        <w:rPr>
          <w:rFonts w:ascii="Arial" w:eastAsia="Arial" w:hAnsi="Arial" w:cs="Arial"/>
          <w:color w:val="000000"/>
          <w:spacing w:val="0"/>
          <w:w w:val="100"/>
          <w:position w:val="0"/>
          <w:sz w:val="15"/>
          <w:szCs w:val="15"/>
        </w:rPr>
        <w:t xml:space="preserve">10 </w:t>
      </w:r>
      <w:r>
        <w:rPr>
          <w:color w:val="000000"/>
          <w:spacing w:val="0"/>
          <w:w w:val="100"/>
          <w:position w:val="0"/>
        </w:rPr>
        <w:t>日内向法院补充报告。</w:t>
      </w:r>
    </w:p>
    <w:p>
      <w:pPr>
        <w:pStyle w:val="Style75"/>
        <w:keepNext w:val="0"/>
        <w:keepLines w:val="0"/>
        <w:widowControl w:val="0"/>
        <w:shd w:val="clear" w:color="auto" w:fill="auto"/>
        <w:bidi w:val="0"/>
        <w:spacing w:before="0" w:after="0" w:line="195" w:lineRule="exact"/>
        <w:ind w:left="0" w:right="0" w:firstLine="0"/>
        <w:jc w:val="both"/>
      </w:pPr>
      <w:r>
        <w:rPr>
          <w:rFonts w:ascii="Arial" w:eastAsia="Arial" w:hAnsi="Arial" w:cs="Arial"/>
          <w:color w:val="000000"/>
          <w:spacing w:val="0"/>
          <w:w w:val="100"/>
          <w:position w:val="0"/>
          <w:sz w:val="15"/>
          <w:szCs w:val="15"/>
        </w:rPr>
        <w:t>2019</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11</w:t>
      </w:r>
      <w:r>
        <w:rPr>
          <w:color w:val="000000"/>
          <w:spacing w:val="0"/>
          <w:w w:val="100"/>
          <w:position w:val="0"/>
        </w:rPr>
        <w:t>日，鑫都 公司收到呼伦贝中院《执 行裁定书》（</w:t>
      </w:r>
      <w:r>
        <w:rPr>
          <w:rFonts w:ascii="Arial" w:eastAsia="Arial" w:hAnsi="Arial" w:cs="Arial"/>
          <w:color w:val="000000"/>
          <w:spacing w:val="0"/>
          <w:w w:val="100"/>
          <w:position w:val="0"/>
          <w:sz w:val="15"/>
          <w:szCs w:val="15"/>
        </w:rPr>
        <w:t>2019</w:t>
      </w:r>
      <w:r>
        <w:rPr>
          <w:color w:val="000000"/>
          <w:spacing w:val="0"/>
          <w:w w:val="100"/>
          <w:position w:val="0"/>
        </w:rPr>
        <w:t xml:space="preserve">）内 </w:t>
      </w:r>
      <w:r>
        <w:rPr>
          <w:rFonts w:ascii="Arial" w:eastAsia="Arial" w:hAnsi="Arial" w:cs="Arial"/>
          <w:color w:val="000000"/>
          <w:spacing w:val="0"/>
          <w:w w:val="100"/>
          <w:position w:val="0"/>
          <w:sz w:val="15"/>
          <w:szCs w:val="15"/>
        </w:rPr>
        <w:t>07</w:t>
      </w:r>
      <w:r>
        <w:rPr>
          <w:color w:val="000000"/>
          <w:spacing w:val="0"/>
          <w:w w:val="100"/>
          <w:position w:val="0"/>
        </w:rPr>
        <w:t>执</w:t>
      </w:r>
      <w:r>
        <w:rPr>
          <w:rFonts w:ascii="Arial" w:eastAsia="Arial" w:hAnsi="Arial" w:cs="Arial"/>
          <w:color w:val="000000"/>
          <w:spacing w:val="0"/>
          <w:w w:val="100"/>
          <w:position w:val="0"/>
          <w:sz w:val="15"/>
          <w:szCs w:val="15"/>
        </w:rPr>
        <w:t>94</w:t>
      </w:r>
      <w:r>
        <w:rPr>
          <w:color w:val="000000"/>
          <w:spacing w:val="0"/>
          <w:w w:val="100"/>
          <w:position w:val="0"/>
        </w:rPr>
        <w:t>号，法院根据锦 宸集团（</w:t>
      </w:r>
      <w:r>
        <w:rPr>
          <w:rFonts w:ascii="Arial" w:eastAsia="Arial" w:hAnsi="Arial" w:cs="Arial"/>
          <w:color w:val="000000"/>
          <w:spacing w:val="0"/>
          <w:w w:val="100"/>
          <w:position w:val="0"/>
          <w:sz w:val="15"/>
          <w:szCs w:val="15"/>
        </w:rPr>
        <w:t>2017</w:t>
      </w:r>
      <w:r>
        <w:rPr>
          <w:color w:val="000000"/>
          <w:spacing w:val="0"/>
          <w:w w:val="100"/>
          <w:position w:val="0"/>
        </w:rPr>
        <w:t>年</w:t>
      </w:r>
      <w:r>
        <w:rPr>
          <w:rFonts w:ascii="Arial" w:eastAsia="Arial" w:hAnsi="Arial" w:cs="Arial"/>
          <w:color w:val="000000"/>
          <w:spacing w:val="0"/>
          <w:w w:val="100"/>
          <w:position w:val="0"/>
          <w:sz w:val="15"/>
          <w:szCs w:val="15"/>
        </w:rPr>
        <w:t>6</w:t>
      </w:r>
      <w:r>
        <w:rPr>
          <w:color w:val="000000"/>
          <w:spacing w:val="0"/>
          <w:w w:val="100"/>
          <w:position w:val="0"/>
        </w:rPr>
        <w:t>月， 锦宸集团诉天顺公司和 鑫都公司建设工程施工 合同纠纷案。公司诉讼事 项公告编号：</w:t>
      </w:r>
    </w:p>
    <w:p>
      <w:pPr>
        <w:pStyle w:val="Style81"/>
        <w:keepNext w:val="0"/>
        <w:keepLines w:val="0"/>
        <w:widowControl w:val="0"/>
        <w:numPr>
          <w:ilvl w:val="0"/>
          <w:numId w:val="47"/>
        </w:numPr>
        <w:shd w:val="clear" w:color="auto" w:fill="auto"/>
        <w:tabs>
          <w:tab w:pos="14500" w:val="left"/>
        </w:tabs>
        <w:bidi w:val="0"/>
        <w:spacing w:before="0" w:after="0"/>
        <w:ind w:right="0" w:firstLine="0"/>
        <w:jc w:val="both"/>
        <w:rPr>
          <w:sz w:val="14"/>
          <w:szCs w:val="14"/>
        </w:rPr>
      </w:pPr>
      <w:bookmarkStart w:id="529" w:name="bookmark529"/>
      <w:bookmarkEnd w:id="529"/>
      <w:r>
        <w:rPr>
          <w:color w:val="000000"/>
          <w:spacing w:val="0"/>
          <w:w w:val="100"/>
          <w:position w:val="0"/>
          <w:sz w:val="15"/>
          <w:szCs w:val="15"/>
        </w:rPr>
        <w:t>027</w:t>
      </w:r>
      <w:r>
        <w:rPr>
          <w:rFonts w:ascii="SimSun" w:eastAsia="SimSun" w:hAnsi="SimSun" w:cs="SimSun"/>
          <w:color w:val="000000"/>
          <w:spacing w:val="0"/>
          <w:w w:val="100"/>
          <w:position w:val="0"/>
          <w:sz w:val="14"/>
          <w:szCs w:val="14"/>
        </w:rPr>
        <w:t>,</w:t>
      </w:r>
      <w:r>
        <w:rPr>
          <w:rFonts w:ascii="SimSun" w:eastAsia="SimSun" w:hAnsi="SimSun" w:cs="SimSun"/>
          <w:color w:val="000000"/>
          <w:spacing w:val="0"/>
          <w:w w:val="100"/>
          <w:position w:val="0"/>
          <w:sz w:val="14"/>
          <w:szCs w:val="14"/>
        </w:rPr>
        <w:t>后续进展公 告编号：</w:t>
      </w:r>
      <w:r>
        <w:rPr>
          <w:color w:val="000000"/>
          <w:spacing w:val="0"/>
          <w:w w:val="100"/>
          <w:position w:val="0"/>
          <w:sz w:val="15"/>
          <w:szCs w:val="15"/>
        </w:rPr>
        <w:t>2018—026</w:t>
      </w:r>
      <w:r>
        <w:rPr>
          <w:rFonts w:ascii="SimSun" w:eastAsia="SimSun" w:hAnsi="SimSun" w:cs="SimSun"/>
          <w:color w:val="000000"/>
          <w:spacing w:val="0"/>
          <w:w w:val="100"/>
          <w:position w:val="0"/>
          <w:sz w:val="14"/>
          <w:szCs w:val="14"/>
        </w:rPr>
        <w:t>、</w:t>
      </w:r>
    </w:p>
    <w:p>
      <w:pPr>
        <w:pStyle w:val="Style81"/>
        <w:keepNext w:val="0"/>
        <w:keepLines w:val="0"/>
        <w:widowControl w:val="0"/>
        <w:numPr>
          <w:ilvl w:val="0"/>
          <w:numId w:val="47"/>
        </w:numPr>
        <w:shd w:val="clear" w:color="auto" w:fill="auto"/>
        <w:tabs>
          <w:tab w:pos="14500" w:val="left"/>
        </w:tabs>
        <w:bidi w:val="0"/>
        <w:spacing w:before="0" w:after="0" w:line="271" w:lineRule="auto"/>
        <w:ind w:right="0" w:firstLine="0"/>
        <w:jc w:val="both"/>
        <w:rPr>
          <w:sz w:val="14"/>
          <w:szCs w:val="14"/>
        </w:rPr>
      </w:pPr>
      <w:bookmarkStart w:id="530" w:name="bookmark530"/>
      <w:bookmarkEnd w:id="530"/>
      <w:r>
        <w:rPr>
          <w:color w:val="000000"/>
          <w:spacing w:val="0"/>
          <w:w w:val="100"/>
          <w:position w:val="0"/>
          <w:sz w:val="15"/>
          <w:szCs w:val="15"/>
        </w:rPr>
        <w:t>030</w:t>
      </w:r>
      <w:r>
        <w:rPr>
          <w:rFonts w:ascii="SimSun" w:eastAsia="SimSun" w:hAnsi="SimSun" w:cs="SimSun"/>
          <w:color w:val="000000"/>
          <w:spacing w:val="0"/>
          <w:w w:val="100"/>
          <w:position w:val="0"/>
          <w:sz w:val="14"/>
          <w:szCs w:val="14"/>
        </w:rPr>
        <w:t>.</w:t>
      </w:r>
      <w:r>
        <w:rPr>
          <w:color w:val="000000"/>
          <w:spacing w:val="0"/>
          <w:w w:val="100"/>
          <w:position w:val="0"/>
          <w:sz w:val="15"/>
          <w:szCs w:val="15"/>
        </w:rPr>
        <w:t>2019—010</w:t>
      </w:r>
      <w:r>
        <w:rPr>
          <w:rFonts w:ascii="SimSun" w:eastAsia="SimSun" w:hAnsi="SimSun" w:cs="SimSun"/>
          <w:color w:val="000000"/>
          <w:spacing w:val="0"/>
          <w:w w:val="100"/>
          <w:position w:val="0"/>
          <w:sz w:val="14"/>
          <w:szCs w:val="14"/>
        </w:rPr>
        <w:t>.</w:t>
      </w:r>
    </w:p>
    <w:p>
      <w:pPr>
        <w:pStyle w:val="Style75"/>
        <w:keepNext w:val="0"/>
        <w:keepLines w:val="0"/>
        <w:widowControl w:val="0"/>
        <w:numPr>
          <w:ilvl w:val="0"/>
          <w:numId w:val="47"/>
        </w:numPr>
        <w:shd w:val="clear" w:color="auto" w:fill="auto"/>
        <w:tabs>
          <w:tab w:pos="14500" w:val="left"/>
        </w:tabs>
        <w:bidi w:val="0"/>
        <w:spacing w:before="0" w:after="0" w:line="195" w:lineRule="exact"/>
        <w:ind w:left="13880" w:right="0" w:firstLine="0"/>
        <w:jc w:val="both"/>
      </w:pPr>
      <w:bookmarkStart w:id="531" w:name="bookmark531"/>
      <w:bookmarkEnd w:id="531"/>
      <w:r>
        <w:rPr>
          <w:rFonts w:ascii="Arial" w:eastAsia="Arial" w:hAnsi="Arial" w:cs="Arial"/>
          <w:color w:val="000000"/>
          <w:spacing w:val="0"/>
          <w:w w:val="100"/>
          <w:position w:val="0"/>
          <w:sz w:val="15"/>
          <w:szCs w:val="15"/>
        </w:rPr>
        <w:t>035</w:t>
      </w:r>
      <w:r>
        <w:rPr>
          <w:color w:val="000000"/>
          <w:spacing w:val="0"/>
          <w:w w:val="100"/>
          <w:position w:val="0"/>
        </w:rPr>
        <w:t>）</w:t>
      </w:r>
      <w:r>
        <w:rPr>
          <w:color w:val="000000"/>
          <w:spacing w:val="0"/>
          <w:w w:val="100"/>
          <w:position w:val="0"/>
        </w:rPr>
        <w:t>强制执行申 请，裁定：查封鑫都公司 开发的天顺新城三期</w:t>
      </w:r>
      <w:r>
        <w:rPr>
          <w:rFonts w:ascii="Arial" w:eastAsia="Arial" w:hAnsi="Arial" w:cs="Arial"/>
          <w:color w:val="000000"/>
          <w:spacing w:val="0"/>
          <w:w w:val="100"/>
          <w:position w:val="0"/>
          <w:sz w:val="15"/>
          <w:szCs w:val="15"/>
        </w:rPr>
        <w:t>9</w:t>
      </w:r>
      <w:r>
        <w:rPr>
          <w:color w:val="000000"/>
          <w:spacing w:val="0"/>
          <w:w w:val="100"/>
          <w:position w:val="0"/>
        </w:rPr>
        <w:t>号 楼、</w:t>
      </w:r>
      <w:r>
        <w:rPr>
          <w:rFonts w:ascii="Arial" w:eastAsia="Arial" w:hAnsi="Arial" w:cs="Arial"/>
          <w:color w:val="000000"/>
          <w:spacing w:val="0"/>
          <w:w w:val="100"/>
          <w:position w:val="0"/>
          <w:sz w:val="15"/>
          <w:szCs w:val="15"/>
        </w:rPr>
        <w:t>10</w:t>
      </w:r>
      <w:r>
        <w:rPr>
          <w:color w:val="000000"/>
          <w:spacing w:val="0"/>
          <w:w w:val="100"/>
          <w:position w:val="0"/>
        </w:rPr>
        <w:t>号楼整体；查封 期间由鑫都公司负责管 理。</w:t>
      </w:r>
      <w:r>
        <w:rPr>
          <w:rFonts w:ascii="Arial" w:eastAsia="Arial" w:hAnsi="Arial" w:cs="Arial"/>
          <w:color w:val="000000"/>
          <w:spacing w:val="0"/>
          <w:w w:val="100"/>
          <w:position w:val="0"/>
          <w:sz w:val="15"/>
          <w:szCs w:val="15"/>
        </w:rPr>
        <w:t>2019</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15</w:t>
      </w:r>
      <w:r>
        <w:rPr>
          <w:color w:val="000000"/>
          <w:spacing w:val="0"/>
          <w:w w:val="100"/>
          <w:position w:val="0"/>
        </w:rPr>
        <w:t>日， 鑫都公司向呼伦贝尔中 院提交了书面情况说明， 告知法院</w:t>
      </w:r>
      <w:r>
        <w:rPr>
          <w:rFonts w:ascii="Arial" w:eastAsia="Arial" w:hAnsi="Arial" w:cs="Arial"/>
          <w:color w:val="000000"/>
          <w:spacing w:val="0"/>
          <w:w w:val="100"/>
          <w:position w:val="0"/>
          <w:sz w:val="15"/>
          <w:szCs w:val="15"/>
        </w:rPr>
        <w:t>“</w:t>
      </w:r>
      <w:r>
        <w:rPr>
          <w:color w:val="000000"/>
          <w:spacing w:val="0"/>
          <w:w w:val="100"/>
          <w:position w:val="0"/>
        </w:rPr>
        <w:t>天顺新城三期 在建工程虽然登记在鑫 都公司名下，但鑫都公司 开发的天顺新城三期在 建工程早已被黑龙江省 高级人民法院强制执行， 全部抵债给了北大荒股 份公司，法院已裁定其所 有权已归属北大荒股份 公司</w:t>
      </w:r>
      <w:r>
        <w:rPr>
          <w:rFonts w:ascii="Arial" w:eastAsia="Arial" w:hAnsi="Arial" w:cs="Arial"/>
          <w:color w:val="000000"/>
          <w:spacing w:val="0"/>
          <w:w w:val="100"/>
          <w:position w:val="0"/>
          <w:sz w:val="15"/>
          <w:szCs w:val="15"/>
        </w:rPr>
        <w:t>”</w:t>
      </w:r>
      <w:r>
        <w:rPr>
          <w:color w:val="000000"/>
          <w:spacing w:val="0"/>
          <w:w w:val="100"/>
          <w:position w:val="0"/>
        </w:rPr>
        <w:t>,并提交了黑龙江省 高级人民法院出具的</w:t>
      </w:r>
    </w:p>
    <w:p>
      <w:pPr>
        <w:pStyle w:val="Style75"/>
        <w:keepNext w:val="0"/>
        <w:keepLines w:val="0"/>
        <w:widowControl w:val="0"/>
        <w:pBdr>
          <w:bottom w:val="single" w:sz="4" w:space="0" w:color="auto"/>
        </w:pBdr>
        <w:shd w:val="clear" w:color="auto" w:fill="auto"/>
        <w:bidi w:val="0"/>
        <w:spacing w:before="0" w:after="0" w:line="195" w:lineRule="exact"/>
        <w:ind w:left="13880" w:right="0" w:firstLine="0"/>
        <w:jc w:val="both"/>
      </w:pPr>
      <w:r>
        <w:rPr>
          <w:color w:val="000000"/>
          <w:spacing w:val="0"/>
          <w:w w:val="100"/>
          <w:position w:val="0"/>
        </w:rPr>
        <w:t>（</w:t>
      </w:r>
      <w:r>
        <w:rPr>
          <w:rFonts w:ascii="Arial" w:eastAsia="Arial" w:hAnsi="Arial" w:cs="Arial"/>
          <w:color w:val="000000"/>
          <w:spacing w:val="0"/>
          <w:w w:val="100"/>
          <w:position w:val="0"/>
          <w:sz w:val="15"/>
          <w:szCs w:val="15"/>
        </w:rPr>
        <w:t>2016</w:t>
      </w:r>
      <w:r>
        <w:rPr>
          <w:color w:val="000000"/>
          <w:spacing w:val="0"/>
          <w:w w:val="100"/>
          <w:position w:val="0"/>
        </w:rPr>
        <w:t>）黑执</w:t>
      </w:r>
      <w:r>
        <w:rPr>
          <w:rFonts w:ascii="Arial" w:eastAsia="Arial" w:hAnsi="Arial" w:cs="Arial"/>
          <w:color w:val="000000"/>
          <w:spacing w:val="0"/>
          <w:w w:val="100"/>
          <w:position w:val="0"/>
          <w:sz w:val="15"/>
          <w:szCs w:val="15"/>
        </w:rPr>
        <w:t>30-7</w:t>
      </w:r>
      <w:r>
        <w:rPr>
          <w:color w:val="000000"/>
          <w:spacing w:val="0"/>
          <w:w w:val="100"/>
          <w:position w:val="0"/>
        </w:rPr>
        <w:t>号《执 行裁定书》。</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 xml:space="preserve">10 </w:t>
      </w:r>
      <w:r>
        <w:rPr>
          <w:color w:val="000000"/>
          <w:spacing w:val="0"/>
          <w:w w:val="100"/>
          <w:position w:val="0"/>
        </w:rPr>
        <w:t>月</w:t>
      </w:r>
      <w:r>
        <w:rPr>
          <w:rFonts w:ascii="Arial" w:eastAsia="Arial" w:hAnsi="Arial" w:cs="Arial"/>
          <w:color w:val="000000"/>
          <w:spacing w:val="0"/>
          <w:w w:val="100"/>
          <w:position w:val="0"/>
          <w:sz w:val="15"/>
          <w:szCs w:val="15"/>
        </w:rPr>
        <w:t>28</w:t>
      </w:r>
      <w:r>
        <w:rPr>
          <w:color w:val="000000"/>
          <w:spacing w:val="0"/>
          <w:w w:val="100"/>
          <w:position w:val="0"/>
        </w:rPr>
        <w:t>日，鑫都公司收到 呼伦贝尔中院发来的执 行裁定书，不得执行鑫都</w:t>
      </w: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434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公司开发的天顺新城三 期</w:t>
            </w:r>
            <w:r>
              <w:rPr>
                <w:rFonts w:ascii="Arial" w:eastAsia="Arial" w:hAnsi="Arial" w:cs="Arial"/>
                <w:color w:val="000000"/>
                <w:spacing w:val="0"/>
                <w:w w:val="100"/>
                <w:position w:val="0"/>
                <w:sz w:val="15"/>
                <w:szCs w:val="15"/>
              </w:rPr>
              <w:t>9</w:t>
            </w:r>
            <w:r>
              <w:rPr>
                <w:color w:val="000000"/>
                <w:spacing w:val="0"/>
                <w:w w:val="100"/>
                <w:position w:val="0"/>
                <w:sz w:val="14"/>
                <w:szCs w:val="14"/>
              </w:rPr>
              <w:t>号楼整体、</w:t>
            </w:r>
            <w:r>
              <w:rPr>
                <w:rFonts w:ascii="Arial" w:eastAsia="Arial" w:hAnsi="Arial" w:cs="Arial"/>
                <w:color w:val="000000"/>
                <w:spacing w:val="0"/>
                <w:w w:val="100"/>
                <w:position w:val="0"/>
                <w:sz w:val="15"/>
                <w:szCs w:val="15"/>
              </w:rPr>
              <w:t>10</w:t>
            </w:r>
            <w:r>
              <w:rPr>
                <w:color w:val="000000"/>
                <w:spacing w:val="0"/>
                <w:w w:val="100"/>
                <w:position w:val="0"/>
                <w:sz w:val="14"/>
                <w:szCs w:val="14"/>
              </w:rPr>
              <w:t>号楼 整体。</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18</w:t>
            </w:r>
            <w:r>
              <w:rPr>
                <w:color w:val="000000"/>
                <w:spacing w:val="0"/>
                <w:w w:val="100"/>
                <w:position w:val="0"/>
                <w:sz w:val="14"/>
                <w:szCs w:val="14"/>
              </w:rPr>
              <w:t>日， 鑫都公司收到呼伦贝尔 中院发来的（</w:t>
            </w:r>
            <w:r>
              <w:rPr>
                <w:rFonts w:ascii="Arial" w:eastAsia="Arial" w:hAnsi="Arial" w:cs="Arial"/>
                <w:color w:val="000000"/>
                <w:spacing w:val="0"/>
                <w:w w:val="100"/>
                <w:position w:val="0"/>
                <w:sz w:val="15"/>
                <w:szCs w:val="15"/>
              </w:rPr>
              <w:t>2021</w:t>
            </w:r>
            <w:r>
              <w:rPr>
                <w:color w:val="000000"/>
                <w:spacing w:val="0"/>
                <w:w w:val="100"/>
                <w:position w:val="0"/>
                <w:sz w:val="14"/>
                <w:szCs w:val="14"/>
              </w:rPr>
              <w:t xml:space="preserve">）内 </w:t>
            </w:r>
            <w:r>
              <w:rPr>
                <w:rFonts w:ascii="Arial" w:eastAsia="Arial" w:hAnsi="Arial" w:cs="Arial"/>
                <w:color w:val="000000"/>
                <w:spacing w:val="0"/>
                <w:w w:val="100"/>
                <w:position w:val="0"/>
                <w:sz w:val="15"/>
                <w:szCs w:val="15"/>
              </w:rPr>
              <w:t>07</w:t>
            </w:r>
            <w:r>
              <w:rPr>
                <w:color w:val="000000"/>
                <w:spacing w:val="0"/>
                <w:w w:val="100"/>
                <w:position w:val="0"/>
                <w:sz w:val="14"/>
                <w:szCs w:val="14"/>
              </w:rPr>
              <w:t>执恢</w:t>
            </w:r>
            <w:r>
              <w:rPr>
                <w:rFonts w:ascii="Arial" w:eastAsia="Arial" w:hAnsi="Arial" w:cs="Arial"/>
                <w:color w:val="000000"/>
                <w:spacing w:val="0"/>
                <w:w w:val="100"/>
                <w:position w:val="0"/>
                <w:sz w:val="15"/>
                <w:szCs w:val="15"/>
              </w:rPr>
              <w:t>10</w:t>
            </w:r>
            <w:r>
              <w:rPr>
                <w:color w:val="000000"/>
                <w:spacing w:val="0"/>
                <w:w w:val="100"/>
                <w:position w:val="0"/>
                <w:sz w:val="14"/>
                <w:szCs w:val="14"/>
              </w:rPr>
              <w:t>号执行通知 书、报告财产令，呼伦贝 尔中院恢复执行。</w:t>
            </w:r>
            <w:r>
              <w:rPr>
                <w:rFonts w:ascii="Arial" w:eastAsia="Arial" w:hAnsi="Arial" w:cs="Arial"/>
                <w:color w:val="000000"/>
                <w:spacing w:val="0"/>
                <w:w w:val="100"/>
                <w:position w:val="0"/>
                <w:sz w:val="15"/>
                <w:szCs w:val="15"/>
              </w:rPr>
              <w:t xml:space="preserve">2021 </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25</w:t>
            </w:r>
            <w:r>
              <w:rPr>
                <w:color w:val="000000"/>
                <w:spacing w:val="0"/>
                <w:w w:val="100"/>
                <w:position w:val="0"/>
                <w:sz w:val="14"/>
                <w:szCs w:val="14"/>
              </w:rPr>
              <w:t>日，鑫都公司 收到呼伦贝尔中院发来 的执行裁定书，查封天顺 新城三期</w:t>
            </w:r>
            <w:r>
              <w:rPr>
                <w:rFonts w:ascii="Arial" w:eastAsia="Arial" w:hAnsi="Arial" w:cs="Arial"/>
                <w:color w:val="000000"/>
                <w:spacing w:val="0"/>
                <w:w w:val="100"/>
                <w:position w:val="0"/>
                <w:sz w:val="15"/>
                <w:szCs w:val="15"/>
              </w:rPr>
              <w:t>7</w:t>
            </w:r>
            <w:r>
              <w:rPr>
                <w:color w:val="000000"/>
                <w:spacing w:val="0"/>
                <w:w w:val="100"/>
                <w:position w:val="0"/>
                <w:sz w:val="14"/>
                <w:szCs w:val="14"/>
              </w:rPr>
              <w:t>号楼整体、</w:t>
            </w:r>
            <w:r>
              <w:rPr>
                <w:rFonts w:ascii="Arial" w:eastAsia="Arial" w:hAnsi="Arial" w:cs="Arial"/>
                <w:color w:val="000000"/>
                <w:spacing w:val="0"/>
                <w:w w:val="100"/>
                <w:position w:val="0"/>
                <w:sz w:val="15"/>
                <w:szCs w:val="15"/>
              </w:rPr>
              <w:t xml:space="preserve">8 </w:t>
            </w:r>
            <w:r>
              <w:rPr>
                <w:color w:val="000000"/>
                <w:spacing w:val="0"/>
                <w:w w:val="100"/>
                <w:position w:val="0"/>
                <w:sz w:val="14"/>
                <w:szCs w:val="14"/>
              </w:rPr>
              <w:t>号楼整体；查封期间由鑫 都公司负责管理。当天， 鑫都公司向呼伦贝尔中 院邮寄情况说明，</w:t>
            </w:r>
            <w:r>
              <w:rPr>
                <w:rFonts w:ascii="Arial" w:eastAsia="Arial" w:hAnsi="Arial" w:cs="Arial"/>
                <w:color w:val="000000"/>
                <w:spacing w:val="0"/>
                <w:w w:val="100"/>
                <w:position w:val="0"/>
                <w:sz w:val="15"/>
                <w:szCs w:val="15"/>
              </w:rPr>
              <w:t xml:space="preserve">2021 </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26</w:t>
            </w:r>
            <w:r>
              <w:rPr>
                <w:color w:val="000000"/>
                <w:spacing w:val="0"/>
                <w:w w:val="100"/>
                <w:position w:val="0"/>
                <w:sz w:val="14"/>
                <w:szCs w:val="14"/>
              </w:rPr>
              <w:t>日，鑫都公司 收到呼伦贝尔中院发来 的执行裁定书，中止对鑫 都公司开发的天顺新城 三期</w:t>
            </w:r>
            <w:r>
              <w:rPr>
                <w:rFonts w:ascii="Arial" w:eastAsia="Arial" w:hAnsi="Arial" w:cs="Arial"/>
                <w:color w:val="000000"/>
                <w:spacing w:val="0"/>
                <w:w w:val="100"/>
                <w:position w:val="0"/>
                <w:sz w:val="15"/>
                <w:szCs w:val="15"/>
              </w:rPr>
              <w:t>7</w:t>
            </w:r>
            <w:r>
              <w:rPr>
                <w:color w:val="000000"/>
                <w:spacing w:val="0"/>
                <w:w w:val="100"/>
                <w:position w:val="0"/>
                <w:sz w:val="14"/>
                <w:szCs w:val="14"/>
              </w:rPr>
              <w:t>号楼整体、</w:t>
            </w:r>
            <w:r>
              <w:rPr>
                <w:rFonts w:ascii="Arial" w:eastAsia="Arial" w:hAnsi="Arial" w:cs="Arial"/>
                <w:color w:val="000000"/>
                <w:spacing w:val="0"/>
                <w:w w:val="100"/>
                <w:position w:val="0"/>
                <w:sz w:val="15"/>
                <w:szCs w:val="15"/>
              </w:rPr>
              <w:t>8</w:t>
            </w:r>
            <w:r>
              <w:rPr>
                <w:color w:val="000000"/>
                <w:spacing w:val="0"/>
                <w:w w:val="100"/>
                <w:position w:val="0"/>
                <w:sz w:val="14"/>
                <w:szCs w:val="14"/>
              </w:rPr>
              <w:t>号楼 整体的执行。</w:t>
            </w:r>
          </w:p>
        </w:tc>
      </w:tr>
      <w:tr>
        <w:trPr>
          <w:trHeight w:val="415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呼伦贝 尔市天 顺房地 产开发 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北大荒鑫</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都房地产</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开发有限</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仲裁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3" w:lineRule="exact"/>
              <w:ind w:left="0" w:right="0" w:firstLine="0"/>
              <w:jc w:val="left"/>
              <w:rPr>
                <w:sz w:val="14"/>
                <w:szCs w:val="14"/>
              </w:rPr>
            </w:pP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6</w:t>
            </w:r>
            <w:r>
              <w:rPr>
                <w:color w:val="000000"/>
                <w:spacing w:val="0"/>
                <w:w w:val="100"/>
                <w:position w:val="0"/>
                <w:sz w:val="14"/>
                <w:szCs w:val="14"/>
              </w:rPr>
              <w:t>日，天顺公司向仲裁委 申请仲裁，仲裁请求：</w:t>
            </w:r>
            <w:r>
              <w:rPr>
                <w:rFonts w:ascii="Arial" w:eastAsia="Arial" w:hAnsi="Arial" w:cs="Arial"/>
                <w:color w:val="000000"/>
                <w:spacing w:val="0"/>
                <w:w w:val="100"/>
                <w:position w:val="0"/>
                <w:sz w:val="15"/>
                <w:szCs w:val="15"/>
              </w:rPr>
              <w:t>“</w:t>
            </w:r>
            <w:r>
              <w:rPr>
                <w:color w:val="000000"/>
                <w:spacing w:val="0"/>
                <w:w w:val="100"/>
                <w:position w:val="0"/>
                <w:sz w:val="14"/>
                <w:szCs w:val="14"/>
              </w:rPr>
              <w:t>（</w:t>
            </w:r>
            <w:r>
              <w:rPr>
                <w:rFonts w:ascii="Arial" w:eastAsia="Arial" w:hAnsi="Arial" w:cs="Arial"/>
                <w:color w:val="000000"/>
                <w:spacing w:val="0"/>
                <w:w w:val="100"/>
                <w:position w:val="0"/>
                <w:sz w:val="15"/>
                <w:szCs w:val="15"/>
              </w:rPr>
              <w:t>1</w:t>
            </w:r>
            <w:r>
              <w:rPr>
                <w:color w:val="000000"/>
                <w:spacing w:val="0"/>
                <w:w w:val="100"/>
                <w:position w:val="0"/>
                <w:sz w:val="14"/>
                <w:szCs w:val="14"/>
              </w:rPr>
              <w:t>）请求裁决鑫 都公司继续履行《房地产项目联合开发 协议书》《房地产项目联合开发补充协 议书》，要求鑫都公司支付项目后续资 金</w:t>
            </w:r>
            <w:r>
              <w:rPr>
                <w:rFonts w:ascii="Arial" w:eastAsia="Arial" w:hAnsi="Arial" w:cs="Arial"/>
                <w:color w:val="000000"/>
                <w:spacing w:val="0"/>
                <w:w w:val="100"/>
                <w:position w:val="0"/>
                <w:sz w:val="15"/>
                <w:szCs w:val="15"/>
              </w:rPr>
              <w:t>6000</w:t>
            </w:r>
            <w:r>
              <w:rPr>
                <w:color w:val="000000"/>
                <w:spacing w:val="0"/>
                <w:w w:val="100"/>
                <w:position w:val="0"/>
                <w:sz w:val="14"/>
                <w:szCs w:val="14"/>
              </w:rPr>
              <w:t>万元；（</w:t>
            </w:r>
            <w:r>
              <w:rPr>
                <w:rFonts w:ascii="Arial" w:eastAsia="Arial" w:hAnsi="Arial" w:cs="Arial"/>
                <w:color w:val="000000"/>
                <w:spacing w:val="0"/>
                <w:w w:val="100"/>
                <w:position w:val="0"/>
                <w:sz w:val="15"/>
                <w:szCs w:val="15"/>
              </w:rPr>
              <w:t>2</w:t>
            </w:r>
            <w:r>
              <w:rPr>
                <w:color w:val="000000"/>
                <w:spacing w:val="0"/>
                <w:w w:val="100"/>
                <w:position w:val="0"/>
                <w:sz w:val="14"/>
                <w:szCs w:val="14"/>
              </w:rPr>
              <w:t>）请求裁决鑫都公司 向天顺公司支付违约金</w:t>
            </w:r>
            <w:r>
              <w:rPr>
                <w:rFonts w:ascii="Arial" w:eastAsia="Arial" w:hAnsi="Arial" w:cs="Arial"/>
                <w:color w:val="000000"/>
                <w:spacing w:val="0"/>
                <w:w w:val="100"/>
                <w:position w:val="0"/>
                <w:sz w:val="15"/>
                <w:szCs w:val="15"/>
              </w:rPr>
              <w:t>3.74</w:t>
            </w:r>
            <w:r>
              <w:rPr>
                <w:color w:val="000000"/>
                <w:spacing w:val="0"/>
                <w:w w:val="100"/>
                <w:position w:val="0"/>
                <w:sz w:val="14"/>
                <w:szCs w:val="14"/>
              </w:rPr>
              <w:t>亿元；（</w:t>
            </w:r>
            <w:r>
              <w:rPr>
                <w:rFonts w:ascii="Arial" w:eastAsia="Arial" w:hAnsi="Arial" w:cs="Arial"/>
                <w:color w:val="000000"/>
                <w:spacing w:val="0"/>
                <w:w w:val="100"/>
                <w:position w:val="0"/>
                <w:sz w:val="15"/>
                <w:szCs w:val="15"/>
              </w:rPr>
              <w:t>3</w:t>
            </w:r>
            <w:r>
              <w:rPr>
                <w:color w:val="000000"/>
                <w:spacing w:val="0"/>
                <w:w w:val="100"/>
                <w:position w:val="0"/>
                <w:sz w:val="14"/>
                <w:szCs w:val="14"/>
              </w:rPr>
              <w:t>） 请求裁决鑫都公司承担本案律师费</w:t>
            </w:r>
            <w:r>
              <w:rPr>
                <w:rFonts w:ascii="Arial" w:eastAsia="Arial" w:hAnsi="Arial" w:cs="Arial"/>
                <w:color w:val="000000"/>
                <w:spacing w:val="0"/>
                <w:w w:val="100"/>
                <w:position w:val="0"/>
                <w:sz w:val="15"/>
                <w:szCs w:val="15"/>
              </w:rPr>
              <w:t xml:space="preserve">300 </w:t>
            </w:r>
            <w:r>
              <w:rPr>
                <w:color w:val="000000"/>
                <w:spacing w:val="0"/>
                <w:w w:val="100"/>
                <w:position w:val="0"/>
                <w:sz w:val="14"/>
                <w:szCs w:val="14"/>
              </w:rPr>
              <w:t>万元；（</w:t>
            </w:r>
            <w:r>
              <w:rPr>
                <w:rFonts w:ascii="Arial" w:eastAsia="Arial" w:hAnsi="Arial" w:cs="Arial"/>
                <w:color w:val="000000"/>
                <w:spacing w:val="0"/>
                <w:w w:val="100"/>
                <w:position w:val="0"/>
                <w:sz w:val="15"/>
                <w:szCs w:val="15"/>
              </w:rPr>
              <w:t>4</w:t>
            </w:r>
            <w:r>
              <w:rPr>
                <w:color w:val="000000"/>
                <w:spacing w:val="0"/>
                <w:w w:val="100"/>
                <w:position w:val="0"/>
                <w:sz w:val="14"/>
                <w:szCs w:val="14"/>
              </w:rPr>
              <w:t>）请求裁决鑫都公司承担本案 仲裁费</w:t>
            </w:r>
            <w:r>
              <w:rPr>
                <w:rFonts w:ascii="Arial" w:eastAsia="Arial" w:hAnsi="Arial" w:cs="Arial"/>
                <w:color w:val="000000"/>
                <w:spacing w:val="0"/>
                <w:w w:val="100"/>
                <w:position w:val="0"/>
                <w:sz w:val="15"/>
                <w:szCs w:val="15"/>
              </w:rPr>
              <w:t>”</w:t>
            </w:r>
            <w:r>
              <w:rPr>
                <w:color w:val="000000"/>
                <w:spacing w:val="0"/>
                <w:w w:val="100"/>
                <w:position w:val="0"/>
                <w:sz w:val="14"/>
                <w:szCs w:val="14"/>
              </w:rPr>
              <w:t>。</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日，鑫都公司向 仲裁委提交了仲裁反请求申请书，仲裁 反请求为：</w:t>
            </w:r>
            <w:r>
              <w:rPr>
                <w:rFonts w:ascii="Arial" w:eastAsia="Arial" w:hAnsi="Arial" w:cs="Arial"/>
                <w:color w:val="000000"/>
                <w:spacing w:val="0"/>
                <w:w w:val="100"/>
                <w:position w:val="0"/>
                <w:sz w:val="15"/>
                <w:szCs w:val="15"/>
              </w:rPr>
              <w:t>“</w:t>
            </w:r>
            <w:r>
              <w:rPr>
                <w:color w:val="000000"/>
                <w:spacing w:val="0"/>
                <w:w w:val="100"/>
                <w:position w:val="0"/>
                <w:sz w:val="14"/>
                <w:szCs w:val="14"/>
              </w:rPr>
              <w:t>（</w:t>
            </w:r>
            <w:r>
              <w:rPr>
                <w:rFonts w:ascii="Arial" w:eastAsia="Arial" w:hAnsi="Arial" w:cs="Arial"/>
                <w:color w:val="000000"/>
                <w:spacing w:val="0"/>
                <w:w w:val="100"/>
                <w:position w:val="0"/>
                <w:sz w:val="15"/>
                <w:szCs w:val="15"/>
              </w:rPr>
              <w:t>1</w:t>
            </w:r>
            <w:r>
              <w:rPr>
                <w:color w:val="000000"/>
                <w:spacing w:val="0"/>
                <w:w w:val="100"/>
                <w:position w:val="0"/>
                <w:sz w:val="14"/>
                <w:szCs w:val="14"/>
              </w:rPr>
              <w:t>）请求裁决解除双方签订 的《房地产项目联合开发协议书》；（</w:t>
            </w:r>
            <w:r>
              <w:rPr>
                <w:rFonts w:ascii="Arial" w:eastAsia="Arial" w:hAnsi="Arial" w:cs="Arial"/>
                <w:color w:val="000000"/>
                <w:spacing w:val="0"/>
                <w:w w:val="100"/>
                <w:position w:val="0"/>
                <w:sz w:val="15"/>
                <w:szCs w:val="15"/>
              </w:rPr>
              <w:t>2</w:t>
            </w:r>
            <w:r>
              <w:rPr>
                <w:color w:val="000000"/>
                <w:spacing w:val="0"/>
                <w:w w:val="100"/>
                <w:position w:val="0"/>
                <w:sz w:val="14"/>
                <w:szCs w:val="14"/>
              </w:rPr>
              <w:t xml:space="preserve">） 请求对双方联合开发的天顺新城二期、 三期项目进行清算，裁决天顺公司给付 鑫都公司天顺新城二期项目销售收入 </w:t>
            </w:r>
            <w:r>
              <w:rPr>
                <w:rFonts w:ascii="Arial" w:eastAsia="Arial" w:hAnsi="Arial" w:cs="Arial"/>
                <w:color w:val="000000"/>
                <w:spacing w:val="0"/>
                <w:w w:val="100"/>
                <w:position w:val="0"/>
                <w:sz w:val="15"/>
                <w:szCs w:val="15"/>
              </w:rPr>
              <w:t>206,712,000</w:t>
            </w:r>
            <w:r>
              <w:rPr>
                <w:color w:val="000000"/>
                <w:spacing w:val="0"/>
                <w:w w:val="100"/>
                <w:position w:val="0"/>
                <w:sz w:val="14"/>
                <w:szCs w:val="14"/>
              </w:rPr>
              <w:t>元（以最终清算确认数额为 准）；（</w:t>
            </w:r>
            <w:r>
              <w:rPr>
                <w:rFonts w:ascii="Arial" w:eastAsia="Arial" w:hAnsi="Arial" w:cs="Arial"/>
                <w:color w:val="000000"/>
                <w:spacing w:val="0"/>
                <w:w w:val="100"/>
                <w:position w:val="0"/>
                <w:sz w:val="15"/>
                <w:szCs w:val="15"/>
              </w:rPr>
              <w:t>3</w:t>
            </w:r>
            <w:r>
              <w:rPr>
                <w:color w:val="000000"/>
                <w:spacing w:val="0"/>
                <w:w w:val="100"/>
                <w:position w:val="0"/>
                <w:sz w:val="14"/>
                <w:szCs w:val="14"/>
              </w:rPr>
              <w:t>）请求裁决天顺公司承担鑫都 公司律师费</w:t>
            </w:r>
            <w:r>
              <w:rPr>
                <w:rFonts w:ascii="Arial" w:eastAsia="Arial" w:hAnsi="Arial" w:cs="Arial"/>
                <w:color w:val="000000"/>
                <w:spacing w:val="0"/>
                <w:w w:val="100"/>
                <w:position w:val="0"/>
                <w:sz w:val="15"/>
                <w:szCs w:val="15"/>
              </w:rPr>
              <w:t>300</w:t>
            </w:r>
            <w:r>
              <w:rPr>
                <w:color w:val="000000"/>
                <w:spacing w:val="0"/>
                <w:w w:val="100"/>
                <w:position w:val="0"/>
                <w:sz w:val="14"/>
                <w:szCs w:val="14"/>
              </w:rPr>
              <w:t>万元；（</w:t>
            </w:r>
            <w:r>
              <w:rPr>
                <w:rFonts w:ascii="Arial" w:eastAsia="Arial" w:hAnsi="Arial" w:cs="Arial"/>
                <w:color w:val="000000"/>
                <w:spacing w:val="0"/>
                <w:w w:val="100"/>
                <w:position w:val="0"/>
                <w:sz w:val="15"/>
                <w:szCs w:val="15"/>
              </w:rPr>
              <w:t>4</w:t>
            </w:r>
            <w:r>
              <w:rPr>
                <w:color w:val="000000"/>
                <w:spacing w:val="0"/>
                <w:w w:val="100"/>
                <w:position w:val="0"/>
                <w:sz w:val="14"/>
                <w:szCs w:val="14"/>
              </w:rPr>
              <w:t>）请求裁决天 顺公司承担本案仲裁费</w:t>
            </w:r>
            <w:r>
              <w:rPr>
                <w:rFonts w:ascii="Arial" w:eastAsia="Arial" w:hAnsi="Arial" w:cs="Arial"/>
                <w:color w:val="000000"/>
                <w:spacing w:val="0"/>
                <w:w w:val="100"/>
                <w:position w:val="0"/>
                <w:sz w:val="15"/>
                <w:szCs w:val="15"/>
              </w:rPr>
              <w:t>”</w:t>
            </w: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437,000,000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6" w:lineRule="exact"/>
              <w:ind w:left="0" w:right="0" w:firstLine="0"/>
              <w:jc w:val="left"/>
              <w:rPr>
                <w:sz w:val="14"/>
                <w:szCs w:val="14"/>
              </w:rPr>
            </w:pP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日，鑫都公司 收到了北京仲裁委员会送达的</w:t>
            </w:r>
          </w:p>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《关于</w:t>
            </w:r>
            <w:r>
              <w:rPr>
                <w:rFonts w:ascii="Arial" w:eastAsia="Arial" w:hAnsi="Arial" w:cs="Arial"/>
                <w:color w:val="000000"/>
                <w:spacing w:val="0"/>
                <w:w w:val="100"/>
                <w:position w:val="0"/>
                <w:sz w:val="15"/>
                <w:szCs w:val="15"/>
              </w:rPr>
              <w:t>（2017</w:t>
            </w:r>
            <w:r>
              <w:rPr>
                <w:color w:val="000000"/>
                <w:spacing w:val="0"/>
                <w:w w:val="100"/>
                <w:position w:val="0"/>
                <w:sz w:val="14"/>
                <w:szCs w:val="14"/>
              </w:rPr>
              <w:t>）京仲案字第</w:t>
            </w:r>
            <w:r>
              <w:rPr>
                <w:rFonts w:ascii="Arial" w:eastAsia="Arial" w:hAnsi="Arial" w:cs="Arial"/>
                <w:color w:val="000000"/>
                <w:spacing w:val="0"/>
                <w:w w:val="100"/>
                <w:position w:val="0"/>
                <w:sz w:val="15"/>
                <w:szCs w:val="15"/>
              </w:rPr>
              <w:t xml:space="preserve">3469 </w:t>
            </w:r>
            <w:r>
              <w:rPr>
                <w:color w:val="000000"/>
                <w:spacing w:val="0"/>
                <w:w w:val="100"/>
                <w:position w:val="0"/>
                <w:sz w:val="14"/>
                <w:szCs w:val="14"/>
              </w:rPr>
              <w:t xml:space="preserve">号仲裁案答辩通知》鑫都公司于 </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10</w:t>
            </w:r>
            <w:r>
              <w:rPr>
                <w:color w:val="000000"/>
                <w:spacing w:val="0"/>
                <w:w w:val="100"/>
                <w:position w:val="0"/>
                <w:sz w:val="14"/>
                <w:szCs w:val="14"/>
              </w:rPr>
              <w:t>日提出反请求</w:t>
            </w:r>
          </w:p>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（进展公告编号为</w:t>
            </w:r>
            <w:r>
              <w:rPr>
                <w:rFonts w:ascii="Arial" w:eastAsia="Arial" w:hAnsi="Arial" w:cs="Arial"/>
                <w:color w:val="000000"/>
                <w:spacing w:val="0"/>
                <w:w w:val="100"/>
                <w:position w:val="0"/>
                <w:sz w:val="15"/>
                <w:szCs w:val="15"/>
              </w:rPr>
              <w:t xml:space="preserve">2018-003 </w:t>
            </w:r>
            <w:r>
              <w:rPr>
                <w:color w:val="000000"/>
                <w:spacing w:val="0"/>
                <w:w w:val="100"/>
                <w:position w:val="0"/>
                <w:sz w:val="14"/>
                <w:szCs w:val="14"/>
              </w:rPr>
              <w:t>号）。</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日接到北 京仲裁委通知将于</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9</w:t>
            </w:r>
            <w:r>
              <w:rPr>
                <w:color w:val="000000"/>
                <w:spacing w:val="0"/>
                <w:w w:val="100"/>
                <w:position w:val="0"/>
                <w:sz w:val="14"/>
                <w:szCs w:val="14"/>
              </w:rPr>
              <w:t>日开庭审理。本案于</w:t>
            </w:r>
            <w:r>
              <w:rPr>
                <w:rFonts w:ascii="Arial" w:eastAsia="Arial" w:hAnsi="Arial" w:cs="Arial"/>
                <w:color w:val="000000"/>
                <w:spacing w:val="0"/>
                <w:w w:val="100"/>
                <w:position w:val="0"/>
                <w:sz w:val="15"/>
                <w:szCs w:val="15"/>
              </w:rPr>
              <w:t>2018</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9</w:t>
            </w:r>
            <w:r>
              <w:rPr>
                <w:color w:val="000000"/>
                <w:spacing w:val="0"/>
                <w:w w:val="100"/>
                <w:position w:val="0"/>
                <w:sz w:val="14"/>
                <w:szCs w:val="14"/>
              </w:rPr>
              <w:t xml:space="preserve">日开庭审理。申请人和被 申请人双方交换了证据。等待北 京仲裁委的下一次开庭。同时， 鑫都公司提出对项目进行审计。 </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日天顺公司向北 京仲裁委员会提交了《对仲裁请 求事项确认函》，明确撤回第</w:t>
            </w:r>
            <w:r>
              <w:rPr>
                <w:rFonts w:ascii="Arial" w:eastAsia="Arial" w:hAnsi="Arial" w:cs="Arial"/>
                <w:color w:val="000000"/>
                <w:spacing w:val="0"/>
                <w:w w:val="100"/>
                <w:position w:val="0"/>
                <w:sz w:val="15"/>
                <w:szCs w:val="15"/>
              </w:rPr>
              <w:t xml:space="preserve">1 </w:t>
            </w:r>
            <w:r>
              <w:rPr>
                <w:color w:val="000000"/>
                <w:spacing w:val="0"/>
                <w:w w:val="100"/>
                <w:position w:val="0"/>
                <w:sz w:val="14"/>
                <w:szCs w:val="14"/>
              </w:rPr>
              <w:t>项仲裁请求，其他仲裁请求不 变。</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日，鑫都公 司向北京仲裁委提交了《变更仲 裁反请求申请书》，反请求申请 人鑫都公司变更后的仲裁反请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仲裁庭裁决如下</w:t>
            </w:r>
            <w:r>
              <w:rPr>
                <w:color w:val="000000"/>
                <w:spacing w:val="0"/>
                <w:w w:val="100"/>
                <w:position w:val="0"/>
                <w:sz w:val="18"/>
                <w:szCs w:val="18"/>
              </w:rPr>
              <w:t>：（</w:t>
            </w:r>
            <w:r>
              <w:rPr>
                <w:color w:val="000000"/>
                <w:spacing w:val="0"/>
                <w:w w:val="100"/>
                <w:position w:val="0"/>
                <w:sz w:val="14"/>
                <w:szCs w:val="14"/>
              </w:rPr>
              <w:t>一）鑫都公司向天顺公司支付违 约金</w:t>
            </w:r>
            <w:r>
              <w:rPr>
                <w:rFonts w:ascii="Arial" w:eastAsia="Arial" w:hAnsi="Arial" w:cs="Arial"/>
                <w:color w:val="000000"/>
                <w:spacing w:val="0"/>
                <w:w w:val="100"/>
                <w:position w:val="0"/>
                <w:sz w:val="15"/>
                <w:szCs w:val="15"/>
              </w:rPr>
              <w:t>3</w:t>
            </w:r>
            <w:r>
              <w:rPr>
                <w:color w:val="000000"/>
                <w:spacing w:val="0"/>
                <w:w w:val="100"/>
                <w:position w:val="0"/>
                <w:sz w:val="14"/>
                <w:szCs w:val="14"/>
              </w:rPr>
              <w:t>亿元</w:t>
            </w:r>
            <w:r>
              <w:rPr>
                <w:rFonts w:ascii="Arial" w:eastAsia="Arial" w:hAnsi="Arial" w:cs="Arial"/>
                <w:color w:val="000000"/>
                <w:spacing w:val="0"/>
                <w:w w:val="100"/>
                <w:position w:val="0"/>
                <w:sz w:val="15"/>
                <w:szCs w:val="15"/>
              </w:rPr>
              <w:t>;（</w:t>
            </w:r>
            <w:r>
              <w:rPr>
                <w:color w:val="000000"/>
                <w:spacing w:val="0"/>
                <w:w w:val="100"/>
                <w:position w:val="0"/>
                <w:sz w:val="14"/>
                <w:szCs w:val="14"/>
              </w:rPr>
              <w:t xml:space="preserve">二）鑫都公司向天顺公司支付律师费 </w:t>
            </w:r>
            <w:r>
              <w:rPr>
                <w:rFonts w:ascii="Arial" w:eastAsia="Arial" w:hAnsi="Arial" w:cs="Arial"/>
                <w:color w:val="000000"/>
                <w:spacing w:val="0"/>
                <w:w w:val="100"/>
                <w:position w:val="0"/>
                <w:sz w:val="15"/>
                <w:szCs w:val="15"/>
              </w:rPr>
              <w:t>300</w:t>
            </w:r>
            <w:r>
              <w:rPr>
                <w:color w:val="000000"/>
                <w:spacing w:val="0"/>
                <w:w w:val="100"/>
                <w:position w:val="0"/>
                <w:sz w:val="14"/>
                <w:szCs w:val="14"/>
              </w:rPr>
              <w:t>万元</w:t>
            </w:r>
            <w:r>
              <w:rPr>
                <w:rFonts w:ascii="Arial" w:eastAsia="Arial" w:hAnsi="Arial" w:cs="Arial"/>
                <w:color w:val="000000"/>
                <w:spacing w:val="0"/>
                <w:w w:val="100"/>
                <w:position w:val="0"/>
                <w:sz w:val="15"/>
                <w:szCs w:val="15"/>
              </w:rPr>
              <w:t>;（</w:t>
            </w:r>
            <w:r>
              <w:rPr>
                <w:color w:val="000000"/>
                <w:spacing w:val="0"/>
                <w:w w:val="100"/>
                <w:position w:val="0"/>
                <w:sz w:val="14"/>
                <w:szCs w:val="14"/>
              </w:rPr>
              <w:t>三）驳回鑫都公司的仲裁反请求</w:t>
            </w:r>
            <w:r>
              <w:rPr>
                <w:rFonts w:ascii="Arial" w:eastAsia="Arial" w:hAnsi="Arial" w:cs="Arial"/>
                <w:color w:val="000000"/>
                <w:spacing w:val="0"/>
                <w:w w:val="100"/>
                <w:position w:val="0"/>
                <w:sz w:val="15"/>
                <w:szCs w:val="15"/>
              </w:rPr>
              <w:t>;（</w:t>
            </w:r>
            <w:r>
              <w:rPr>
                <w:color w:val="000000"/>
                <w:spacing w:val="0"/>
                <w:w w:val="100"/>
                <w:position w:val="0"/>
                <w:sz w:val="14"/>
                <w:szCs w:val="14"/>
              </w:rPr>
              <w:t>五）本 案本请求仲裁费</w:t>
            </w:r>
            <w:r>
              <w:rPr>
                <w:rFonts w:ascii="Arial" w:eastAsia="Arial" w:hAnsi="Arial" w:cs="Arial"/>
                <w:color w:val="000000"/>
                <w:spacing w:val="0"/>
                <w:w w:val="100"/>
                <w:position w:val="0"/>
                <w:sz w:val="15"/>
                <w:szCs w:val="15"/>
              </w:rPr>
              <w:t>1835550</w:t>
            </w:r>
            <w:r>
              <w:rPr>
                <w:color w:val="000000"/>
                <w:spacing w:val="0"/>
                <w:w w:val="100"/>
                <w:position w:val="0"/>
                <w:sz w:val="14"/>
                <w:szCs w:val="14"/>
              </w:rPr>
              <w:t>元（已由天顺公司向本会 全额预交</w:t>
            </w:r>
            <w:r>
              <w:rPr>
                <w:rFonts w:ascii="Arial" w:eastAsia="Arial" w:hAnsi="Arial" w:cs="Arial"/>
                <w:color w:val="000000"/>
                <w:spacing w:val="0"/>
                <w:w w:val="100"/>
                <w:position w:val="0"/>
                <w:sz w:val="15"/>
                <w:szCs w:val="15"/>
              </w:rPr>
              <w:t>）</w:t>
            </w:r>
            <w:r>
              <w:rPr>
                <w:color w:val="000000"/>
                <w:spacing w:val="0"/>
                <w:w w:val="100"/>
                <w:position w:val="0"/>
                <w:sz w:val="14"/>
                <w:szCs w:val="14"/>
              </w:rPr>
              <w:t xml:space="preserve">，由鑫都公司全部承担，鑫都公司直接向 天顺公司支付天顺公司代其垫付的本请求仲裁费 </w:t>
            </w:r>
            <w:r>
              <w:rPr>
                <w:rFonts w:ascii="Arial" w:eastAsia="Arial" w:hAnsi="Arial" w:cs="Arial"/>
                <w:color w:val="000000"/>
                <w:spacing w:val="0"/>
                <w:w w:val="100"/>
                <w:position w:val="0"/>
                <w:sz w:val="15"/>
                <w:szCs w:val="15"/>
              </w:rPr>
              <w:t>1835550</w:t>
            </w:r>
            <w:r>
              <w:rPr>
                <w:color w:val="000000"/>
                <w:spacing w:val="0"/>
                <w:w w:val="100"/>
                <w:position w:val="0"/>
                <w:sz w:val="14"/>
                <w:szCs w:val="14"/>
              </w:rPr>
              <w:t>元</w:t>
            </w:r>
            <w:r>
              <w:rPr>
                <w:rFonts w:ascii="Arial" w:eastAsia="Arial" w:hAnsi="Arial" w:cs="Arial"/>
                <w:color w:val="000000"/>
                <w:spacing w:val="0"/>
                <w:w w:val="100"/>
                <w:position w:val="0"/>
                <w:sz w:val="15"/>
                <w:szCs w:val="15"/>
              </w:rPr>
              <w:t>;</w:t>
            </w:r>
            <w:r>
              <w:rPr>
                <w:color w:val="000000"/>
                <w:spacing w:val="0"/>
                <w:w w:val="100"/>
                <w:position w:val="0"/>
                <w:sz w:val="14"/>
                <w:szCs w:val="14"/>
              </w:rPr>
              <w:t>本案反请求仲裁费</w:t>
            </w:r>
            <w:r>
              <w:rPr>
                <w:rFonts w:ascii="Arial" w:eastAsia="Arial" w:hAnsi="Arial" w:cs="Arial"/>
                <w:color w:val="000000"/>
                <w:spacing w:val="0"/>
                <w:w w:val="100"/>
                <w:position w:val="0"/>
                <w:sz w:val="15"/>
                <w:szCs w:val="15"/>
              </w:rPr>
              <w:t>1239147.59（</w:t>
            </w:r>
            <w:r>
              <w:rPr>
                <w:color w:val="000000"/>
                <w:spacing w:val="0"/>
                <w:w w:val="100"/>
                <w:position w:val="0"/>
                <w:sz w:val="14"/>
                <w:szCs w:val="14"/>
              </w:rPr>
              <w:t>已由鑫 都公司向本会全额预交</w:t>
            </w:r>
            <w:r>
              <w:rPr>
                <w:rFonts w:ascii="Arial" w:eastAsia="Arial" w:hAnsi="Arial" w:cs="Arial"/>
                <w:color w:val="000000"/>
                <w:spacing w:val="0"/>
                <w:w w:val="100"/>
                <w:position w:val="0"/>
                <w:sz w:val="15"/>
                <w:szCs w:val="15"/>
              </w:rPr>
              <w:t>）</w:t>
            </w:r>
            <w:r>
              <w:rPr>
                <w:color w:val="000000"/>
                <w:spacing w:val="0"/>
                <w:w w:val="100"/>
                <w:position w:val="0"/>
                <w:sz w:val="14"/>
                <w:szCs w:val="14"/>
              </w:rPr>
              <w:t>，由天顺公司承担</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123914.76</w:t>
            </w:r>
            <w:r>
              <w:rPr>
                <w:color w:val="000000"/>
                <w:spacing w:val="0"/>
                <w:w w:val="100"/>
                <w:position w:val="0"/>
                <w:sz w:val="14"/>
                <w:szCs w:val="14"/>
              </w:rPr>
              <w:t>元，鑫都公司自行承担</w:t>
            </w:r>
            <w:r>
              <w:rPr>
                <w:rFonts w:ascii="Arial" w:eastAsia="Arial" w:hAnsi="Arial" w:cs="Arial"/>
                <w:color w:val="000000"/>
                <w:spacing w:val="0"/>
                <w:w w:val="100"/>
                <w:position w:val="0"/>
                <w:sz w:val="15"/>
                <w:szCs w:val="15"/>
              </w:rPr>
              <w:t>1115232.83</w:t>
            </w:r>
            <w:r>
              <w:rPr>
                <w:color w:val="000000"/>
                <w:spacing w:val="0"/>
                <w:w w:val="100"/>
                <w:position w:val="0"/>
                <w:sz w:val="14"/>
                <w:szCs w:val="14"/>
              </w:rPr>
              <w:t>元</w:t>
            </w:r>
            <w:r>
              <w:rPr>
                <w:rFonts w:ascii="Arial" w:eastAsia="Arial" w:hAnsi="Arial" w:cs="Arial"/>
                <w:color w:val="000000"/>
                <w:spacing w:val="0"/>
                <w:w w:val="100"/>
                <w:position w:val="0"/>
                <w:sz w:val="15"/>
                <w:szCs w:val="15"/>
              </w:rPr>
              <w:t xml:space="preserve">, </w:t>
            </w:r>
            <w:r>
              <w:rPr>
                <w:color w:val="000000"/>
                <w:spacing w:val="0"/>
                <w:w w:val="100"/>
                <w:position w:val="0"/>
                <w:sz w:val="14"/>
                <w:szCs w:val="14"/>
              </w:rPr>
              <w:t>天顺公司直接向鑫都公司支付鑫都公司代其垫付的 反请求仲裁费</w:t>
            </w:r>
            <w:r>
              <w:rPr>
                <w:rFonts w:ascii="Arial" w:eastAsia="Arial" w:hAnsi="Arial" w:cs="Arial"/>
                <w:color w:val="000000"/>
                <w:spacing w:val="0"/>
                <w:w w:val="100"/>
                <w:position w:val="0"/>
                <w:sz w:val="15"/>
                <w:szCs w:val="15"/>
              </w:rPr>
              <w:t>123914.76</w:t>
            </w:r>
            <w:r>
              <w:rPr>
                <w:color w:val="000000"/>
                <w:spacing w:val="0"/>
                <w:w w:val="100"/>
                <w:position w:val="0"/>
                <w:sz w:val="14"/>
                <w:szCs w:val="14"/>
              </w:rPr>
              <w:t>元</w:t>
            </w:r>
            <w:r>
              <w:rPr>
                <w:rFonts w:ascii="Arial" w:eastAsia="Arial" w:hAnsi="Arial" w:cs="Arial"/>
                <w:color w:val="000000"/>
                <w:spacing w:val="0"/>
                <w:w w:val="100"/>
                <w:position w:val="0"/>
                <w:sz w:val="15"/>
                <w:szCs w:val="15"/>
              </w:rPr>
              <w:t>（</w:t>
            </w:r>
            <w:r>
              <w:rPr>
                <w:color w:val="000000"/>
                <w:spacing w:val="0"/>
                <w:w w:val="100"/>
                <w:position w:val="0"/>
                <w:sz w:val="14"/>
                <w:szCs w:val="14"/>
              </w:rPr>
              <w:t>七）本案鉴定费</w:t>
            </w:r>
            <w:r>
              <w:rPr>
                <w:rFonts w:ascii="Arial" w:eastAsia="Arial" w:hAnsi="Arial" w:cs="Arial"/>
                <w:color w:val="000000"/>
                <w:spacing w:val="0"/>
                <w:w w:val="100"/>
                <w:position w:val="0"/>
                <w:sz w:val="15"/>
                <w:szCs w:val="15"/>
              </w:rPr>
              <w:t xml:space="preserve">6600 </w:t>
            </w:r>
            <w:r>
              <w:rPr>
                <w:color w:val="000000"/>
                <w:spacing w:val="0"/>
                <w:w w:val="100"/>
                <w:position w:val="0"/>
                <w:sz w:val="14"/>
                <w:szCs w:val="14"/>
              </w:rPr>
              <w:t>元（已由鑫都公司预交</w:t>
            </w:r>
            <w:r>
              <w:rPr>
                <w:rFonts w:ascii="Arial" w:eastAsia="Arial" w:hAnsi="Arial" w:cs="Arial"/>
                <w:color w:val="000000"/>
                <w:spacing w:val="0"/>
                <w:w w:val="100"/>
                <w:position w:val="0"/>
                <w:sz w:val="15"/>
                <w:szCs w:val="15"/>
              </w:rPr>
              <w:t>）</w:t>
            </w:r>
            <w:r>
              <w:rPr>
                <w:color w:val="000000"/>
                <w:spacing w:val="0"/>
                <w:w w:val="100"/>
                <w:position w:val="0"/>
                <w:sz w:val="14"/>
                <w:szCs w:val="14"/>
              </w:rPr>
              <w:t xml:space="preserve">，全部由鑫都公司承担。上 述裁决双方应向对方支付的款项互相折抵后，鑫都 公司还应向天顺公司支付的剩余款项为 </w:t>
            </w:r>
            <w:r>
              <w:rPr>
                <w:rFonts w:ascii="Arial" w:eastAsia="Arial" w:hAnsi="Arial" w:cs="Arial"/>
                <w:color w:val="000000"/>
                <w:spacing w:val="0"/>
                <w:w w:val="100"/>
                <w:position w:val="0"/>
                <w:sz w:val="15"/>
                <w:szCs w:val="15"/>
              </w:rPr>
              <w:t>303711635.24</w:t>
            </w:r>
            <w:r>
              <w:rPr>
                <w:color w:val="000000"/>
                <w:spacing w:val="0"/>
                <w:w w:val="100"/>
                <w:position w:val="0"/>
                <w:sz w:val="14"/>
                <w:szCs w:val="14"/>
              </w:rPr>
              <w:t>元，鑫都公司应自本裁决书送达之 日起</w:t>
            </w:r>
            <w:r>
              <w:rPr>
                <w:rFonts w:ascii="Arial" w:eastAsia="Arial" w:hAnsi="Arial" w:cs="Arial"/>
                <w:color w:val="000000"/>
                <w:spacing w:val="0"/>
                <w:w w:val="100"/>
                <w:position w:val="0"/>
                <w:sz w:val="15"/>
                <w:szCs w:val="15"/>
              </w:rPr>
              <w:t>15</w:t>
            </w:r>
            <w:r>
              <w:rPr>
                <w:color w:val="000000"/>
                <w:spacing w:val="0"/>
                <w:w w:val="100"/>
                <w:position w:val="0"/>
                <w:sz w:val="14"/>
                <w:szCs w:val="14"/>
              </w:rPr>
              <w:t>日内支付完毕。逾期支付的，按照《中华人 民共和国民事诉讼法》第二百五十三条的规定，力口 倍支付迟延履行期间的债务利息。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9" w:lineRule="exact"/>
              <w:ind w:left="0" w:right="0" w:firstLine="0"/>
              <w:jc w:val="left"/>
              <w:rPr>
                <w:sz w:val="14"/>
                <w:szCs w:val="14"/>
              </w:rPr>
            </w:pPr>
            <w:r>
              <w:rPr>
                <w:color w:val="000000"/>
                <w:spacing w:val="0"/>
                <w:w w:val="100"/>
                <w:position w:val="0"/>
                <w:sz w:val="14"/>
                <w:szCs w:val="14"/>
              </w:rPr>
              <w:t>天顺公司已向哈尔滨市 中级人民法院申请强制 执行。</w:t>
            </w:r>
          </w:p>
        </w:tc>
      </w:tr>
    </w:tbl>
    <w:p>
      <w:pPr>
        <w:widowControl w:val="0"/>
        <w:spacing w:line="1" w:lineRule="exact"/>
      </w:pP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76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求为：</w:t>
            </w:r>
            <w:r>
              <w:rPr>
                <w:rFonts w:ascii="Arial" w:eastAsia="Arial" w:hAnsi="Arial" w:cs="Arial"/>
                <w:color w:val="000000"/>
                <w:spacing w:val="0"/>
                <w:w w:val="100"/>
                <w:position w:val="0"/>
                <w:sz w:val="15"/>
                <w:szCs w:val="15"/>
              </w:rPr>
              <w:t>1.</w:t>
            </w:r>
            <w:r>
              <w:rPr>
                <w:color w:val="000000"/>
                <w:spacing w:val="0"/>
                <w:w w:val="100"/>
                <w:position w:val="0"/>
                <w:sz w:val="14"/>
                <w:szCs w:val="14"/>
              </w:rPr>
              <w:t>请求裁决反请求被申请 人向反请求申请人给付项目价 值款</w:t>
            </w:r>
            <w:r>
              <w:rPr>
                <w:rFonts w:ascii="Arial" w:eastAsia="Arial" w:hAnsi="Arial" w:cs="Arial"/>
                <w:color w:val="000000"/>
                <w:spacing w:val="0"/>
                <w:w w:val="100"/>
                <w:position w:val="0"/>
                <w:sz w:val="15"/>
                <w:szCs w:val="15"/>
              </w:rPr>
              <w:t>152,334,353.47</w:t>
            </w:r>
            <w:r>
              <w:rPr>
                <w:color w:val="000000"/>
                <w:spacing w:val="0"/>
                <w:w w:val="100"/>
                <w:position w:val="0"/>
                <w:sz w:val="14"/>
                <w:szCs w:val="14"/>
              </w:rPr>
              <w:t xml:space="preserve">元（天顺 新城二、三期项目总价值乘以 </w:t>
            </w:r>
            <w:r>
              <w:rPr>
                <w:rFonts w:ascii="Arial" w:eastAsia="Arial" w:hAnsi="Arial" w:cs="Arial"/>
                <w:color w:val="000000"/>
                <w:spacing w:val="0"/>
                <w:w w:val="100"/>
                <w:position w:val="0"/>
                <w:sz w:val="15"/>
                <w:szCs w:val="15"/>
              </w:rPr>
              <w:t>55%</w:t>
            </w:r>
            <w:r>
              <w:rPr>
                <w:color w:val="000000"/>
                <w:spacing w:val="0"/>
                <w:w w:val="100"/>
                <w:position w:val="0"/>
                <w:sz w:val="14"/>
                <w:szCs w:val="14"/>
              </w:rPr>
              <w:t>后减去反请求申请人已抵 债的天顺新城三期项目价值）；</w:t>
            </w:r>
          </w:p>
          <w:p>
            <w:pPr>
              <w:pStyle w:val="Style19"/>
              <w:keepNext w:val="0"/>
              <w:keepLines w:val="0"/>
              <w:widowControl w:val="0"/>
              <w:numPr>
                <w:ilvl w:val="0"/>
                <w:numId w:val="49"/>
              </w:numPr>
              <w:shd w:val="clear" w:color="auto" w:fill="auto"/>
              <w:tabs>
                <w:tab w:pos="130" w:val="left"/>
              </w:tabs>
              <w:bidi w:val="0"/>
              <w:spacing w:before="0" w:after="0" w:line="195" w:lineRule="exact"/>
              <w:ind w:left="0" w:right="0" w:firstLine="0"/>
              <w:jc w:val="left"/>
              <w:rPr>
                <w:sz w:val="14"/>
                <w:szCs w:val="14"/>
              </w:rPr>
            </w:pPr>
            <w:r>
              <w:rPr>
                <w:color w:val="000000"/>
                <w:spacing w:val="0"/>
                <w:w w:val="100"/>
                <w:position w:val="0"/>
                <w:sz w:val="14"/>
                <w:szCs w:val="14"/>
              </w:rPr>
              <w:t xml:space="preserve">请求裁决反请求被申请人向 反请求申请人给付违约金 </w:t>
            </w:r>
            <w:r>
              <w:rPr>
                <w:rFonts w:ascii="Arial" w:eastAsia="Arial" w:hAnsi="Arial" w:cs="Arial"/>
                <w:color w:val="000000"/>
                <w:spacing w:val="0"/>
                <w:w w:val="100"/>
                <w:position w:val="0"/>
                <w:sz w:val="15"/>
                <w:szCs w:val="15"/>
              </w:rPr>
              <w:t>27,718,866.7</w:t>
            </w:r>
            <w:r>
              <w:rPr>
                <w:color w:val="000000"/>
                <w:spacing w:val="0"/>
                <w:w w:val="100"/>
                <w:position w:val="0"/>
                <w:sz w:val="14"/>
                <w:szCs w:val="14"/>
              </w:rPr>
              <w:t>元（即联合开发协 议中约定的罚金，自</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6 </w:t>
            </w:r>
            <w:r>
              <w:rPr>
                <w:color w:val="000000"/>
                <w:spacing w:val="0"/>
                <w:w w:val="100"/>
                <w:position w:val="0"/>
                <w:sz w:val="14"/>
                <w:szCs w:val="14"/>
              </w:rPr>
              <w:t>月</w:t>
            </w:r>
            <w:r>
              <w:rPr>
                <w:rFonts w:ascii="Arial" w:eastAsia="Arial" w:hAnsi="Arial" w:cs="Arial"/>
                <w:color w:val="000000"/>
                <w:spacing w:val="0"/>
                <w:w w:val="100"/>
                <w:position w:val="0"/>
                <w:sz w:val="15"/>
                <w:szCs w:val="15"/>
              </w:rPr>
              <w:t>1</w:t>
            </w:r>
            <w:r>
              <w:rPr>
                <w:color w:val="000000"/>
                <w:spacing w:val="0"/>
                <w:w w:val="100"/>
                <w:position w:val="0"/>
                <w:sz w:val="14"/>
                <w:szCs w:val="14"/>
              </w:rPr>
              <w:t>日至</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日， 以</w:t>
            </w:r>
            <w:r>
              <w:rPr>
                <w:rFonts w:ascii="Arial" w:eastAsia="Arial" w:hAnsi="Arial" w:cs="Arial"/>
                <w:color w:val="000000"/>
                <w:spacing w:val="0"/>
                <w:w w:val="100"/>
                <w:position w:val="0"/>
                <w:sz w:val="15"/>
                <w:szCs w:val="15"/>
              </w:rPr>
              <w:t>150,715,411.14</w:t>
            </w:r>
            <w:r>
              <w:rPr>
                <w:color w:val="000000"/>
                <w:spacing w:val="0"/>
                <w:w w:val="100"/>
                <w:position w:val="0"/>
                <w:sz w:val="14"/>
                <w:szCs w:val="14"/>
              </w:rPr>
              <w:t>元为基数， 按照中国人民银行同期贷款基 准利率计算；自</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20 </w:t>
            </w:r>
            <w:r>
              <w:rPr>
                <w:color w:val="000000"/>
                <w:spacing w:val="0"/>
                <w:w w:val="100"/>
                <w:position w:val="0"/>
                <w:sz w:val="14"/>
                <w:szCs w:val="14"/>
              </w:rPr>
              <w:t>日至</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 xml:space="preserve">日，以 </w:t>
            </w:r>
            <w:r>
              <w:rPr>
                <w:rFonts w:ascii="Arial" w:eastAsia="Arial" w:hAnsi="Arial" w:cs="Arial"/>
                <w:color w:val="000000"/>
                <w:spacing w:val="0"/>
                <w:w w:val="100"/>
                <w:position w:val="0"/>
                <w:sz w:val="15"/>
                <w:szCs w:val="15"/>
              </w:rPr>
              <w:t>150,715,411.14</w:t>
            </w:r>
            <w:r>
              <w:rPr>
                <w:color w:val="000000"/>
                <w:spacing w:val="0"/>
                <w:w w:val="100"/>
                <w:position w:val="0"/>
                <w:sz w:val="14"/>
                <w:szCs w:val="14"/>
              </w:rPr>
              <w:t>元为基数，按 照全国银行间同业拆借中心公 布的贷款市场报价利率计算）及 自</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 xml:space="preserve">日至实际给 付之日的违约金（以 </w:t>
            </w:r>
            <w:r>
              <w:rPr>
                <w:rFonts w:ascii="Arial" w:eastAsia="Arial" w:hAnsi="Arial" w:cs="Arial"/>
                <w:color w:val="000000"/>
                <w:spacing w:val="0"/>
                <w:w w:val="100"/>
                <w:position w:val="0"/>
                <w:sz w:val="15"/>
                <w:szCs w:val="15"/>
              </w:rPr>
              <w:t>150,715,411.14</w:t>
            </w:r>
            <w:r>
              <w:rPr>
                <w:color w:val="000000"/>
                <w:spacing w:val="0"/>
                <w:w w:val="100"/>
                <w:position w:val="0"/>
                <w:sz w:val="14"/>
                <w:szCs w:val="14"/>
              </w:rPr>
              <w:t>元为基数，按 照全国银行间同业拆借中心公 布的贷款市场报价利率计算）；</w:t>
            </w:r>
          </w:p>
          <w:p>
            <w:pPr>
              <w:pStyle w:val="Style19"/>
              <w:keepNext w:val="0"/>
              <w:keepLines w:val="0"/>
              <w:widowControl w:val="0"/>
              <w:numPr>
                <w:ilvl w:val="0"/>
                <w:numId w:val="49"/>
              </w:numPr>
              <w:shd w:val="clear" w:color="auto" w:fill="auto"/>
              <w:tabs>
                <w:tab w:pos="130" w:val="left"/>
              </w:tabs>
              <w:bidi w:val="0"/>
              <w:spacing w:before="0" w:after="0" w:line="195" w:lineRule="exact"/>
              <w:ind w:left="0" w:right="0" w:firstLine="0"/>
              <w:jc w:val="left"/>
              <w:rPr>
                <w:sz w:val="15"/>
                <w:szCs w:val="15"/>
              </w:rPr>
            </w:pPr>
            <w:r>
              <w:rPr>
                <w:color w:val="000000"/>
                <w:spacing w:val="0"/>
                <w:w w:val="100"/>
                <w:position w:val="0"/>
                <w:sz w:val="14"/>
                <w:szCs w:val="14"/>
              </w:rPr>
              <w:t>请求裁决反请求被申请人承 担反请求申请人律师费</w:t>
            </w:r>
            <w:r>
              <w:rPr>
                <w:rFonts w:ascii="Arial" w:eastAsia="Arial" w:hAnsi="Arial" w:cs="Arial"/>
                <w:color w:val="000000"/>
                <w:spacing w:val="0"/>
                <w:w w:val="100"/>
                <w:position w:val="0"/>
                <w:sz w:val="15"/>
                <w:szCs w:val="15"/>
              </w:rPr>
              <w:t>300</w:t>
            </w:r>
            <w:r>
              <w:rPr>
                <w:color w:val="000000"/>
                <w:spacing w:val="0"/>
                <w:w w:val="100"/>
                <w:position w:val="0"/>
                <w:sz w:val="14"/>
                <w:szCs w:val="14"/>
              </w:rPr>
              <w:t>万 元；以上合计：</w:t>
            </w:r>
            <w:r>
              <w:rPr>
                <w:rFonts w:ascii="Arial" w:eastAsia="Arial" w:hAnsi="Arial" w:cs="Arial"/>
                <w:color w:val="000000"/>
                <w:spacing w:val="0"/>
                <w:w w:val="100"/>
                <w:position w:val="0"/>
                <w:sz w:val="15"/>
                <w:szCs w:val="15"/>
              </w:rPr>
              <w:t xml:space="preserve">183,053,220.17 </w:t>
            </w:r>
            <w:r>
              <w:rPr>
                <w:color w:val="000000"/>
                <w:spacing w:val="0"/>
                <w:w w:val="100"/>
                <w:position w:val="0"/>
                <w:sz w:val="14"/>
                <w:szCs w:val="14"/>
              </w:rPr>
              <w:t>元。</w:t>
            </w:r>
            <w:r>
              <w:rPr>
                <w:rFonts w:ascii="Arial" w:eastAsia="Arial" w:hAnsi="Arial" w:cs="Arial"/>
                <w:color w:val="000000"/>
                <w:spacing w:val="0"/>
                <w:w w:val="100"/>
                <w:position w:val="0"/>
                <w:sz w:val="15"/>
                <w:szCs w:val="15"/>
              </w:rPr>
              <w:t>4.</w:t>
            </w:r>
            <w:r>
              <w:rPr>
                <w:color w:val="000000"/>
                <w:spacing w:val="0"/>
                <w:w w:val="100"/>
                <w:position w:val="0"/>
                <w:sz w:val="14"/>
                <w:szCs w:val="14"/>
              </w:rPr>
              <w:t>请求裁决反请求被申请人 承担本案仲裁费。</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25</w:t>
            </w:r>
            <w:r>
              <w:rPr>
                <w:color w:val="000000"/>
                <w:spacing w:val="0"/>
                <w:w w:val="100"/>
                <w:position w:val="0"/>
                <w:sz w:val="14"/>
                <w:szCs w:val="14"/>
              </w:rPr>
              <w:t>日，鑫都公司收到北京仲裁 委员会发来的《关于（</w:t>
            </w:r>
            <w:r>
              <w:rPr>
                <w:rFonts w:ascii="Arial" w:eastAsia="Arial" w:hAnsi="Arial" w:cs="Arial"/>
                <w:color w:val="000000"/>
                <w:spacing w:val="0"/>
                <w:w w:val="100"/>
                <w:position w:val="0"/>
                <w:sz w:val="15"/>
                <w:szCs w:val="15"/>
              </w:rPr>
              <w:t>2017</w:t>
            </w:r>
            <w:r>
              <w:rPr>
                <w:color w:val="000000"/>
                <w:spacing w:val="0"/>
                <w:w w:val="100"/>
                <w:position w:val="0"/>
                <w:sz w:val="14"/>
                <w:szCs w:val="14"/>
              </w:rPr>
              <w:t>） 京仲案字第</w:t>
            </w:r>
            <w:r>
              <w:rPr>
                <w:rFonts w:ascii="Arial" w:eastAsia="Arial" w:hAnsi="Arial" w:cs="Arial"/>
                <w:color w:val="000000"/>
                <w:spacing w:val="0"/>
                <w:w w:val="100"/>
                <w:position w:val="0"/>
                <w:sz w:val="15"/>
                <w:szCs w:val="15"/>
              </w:rPr>
              <w:t>3469</w:t>
            </w:r>
            <w:r>
              <w:rPr>
                <w:color w:val="000000"/>
                <w:spacing w:val="0"/>
                <w:w w:val="100"/>
                <w:position w:val="0"/>
                <w:sz w:val="14"/>
                <w:szCs w:val="14"/>
              </w:rPr>
              <w:t>号仲裁案变更 仲裁反请求受理通知》，通知仲 裁庭已于</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日决 定对鑫都公司变更后的仲裁反 请求予以受理。</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6</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日，仲裁委第六次开庭审理。</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30</w:t>
            </w:r>
            <w:r>
              <w:rPr>
                <w:color w:val="000000"/>
                <w:spacing w:val="0"/>
                <w:w w:val="100"/>
                <w:position w:val="0"/>
                <w:sz w:val="14"/>
                <w:szCs w:val="14"/>
              </w:rPr>
              <w:t>日，仲裁委第七 次开庭审理本案。</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27</w:t>
            </w:r>
            <w:r>
              <w:rPr>
                <w:color w:val="000000"/>
                <w:spacing w:val="0"/>
                <w:w w:val="100"/>
                <w:position w:val="0"/>
                <w:sz w:val="14"/>
                <w:szCs w:val="14"/>
              </w:rPr>
              <w:t>日，收到仲裁裁决。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黑龙江 北大荒 农业股 份有限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both"/>
              <w:rPr>
                <w:sz w:val="14"/>
                <w:szCs w:val="14"/>
              </w:rPr>
            </w:pPr>
            <w:r>
              <w:rPr>
                <w:rFonts w:ascii="Arial" w:eastAsia="Arial" w:hAnsi="Arial" w:cs="Arial"/>
                <w:color w:val="000000"/>
                <w:spacing w:val="0"/>
                <w:w w:val="100"/>
                <w:position w:val="0"/>
                <w:sz w:val="15"/>
                <w:szCs w:val="15"/>
              </w:rPr>
              <w:t>1</w:t>
            </w:r>
            <w:r>
              <w:rPr>
                <w:color w:val="000000"/>
                <w:spacing w:val="0"/>
                <w:w w:val="100"/>
                <w:position w:val="0"/>
                <w:sz w:val="14"/>
                <w:szCs w:val="14"/>
              </w:rPr>
              <w:t>、哈尔滨 市道里区 棚户区改 造工作领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民事</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00" w:lineRule="exact"/>
              <w:ind w:left="0" w:right="0" w:firstLine="0"/>
              <w:jc w:val="left"/>
              <w:rPr>
                <w:sz w:val="14"/>
                <w:szCs w:val="14"/>
              </w:rPr>
            </w:pP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9</w:t>
            </w:r>
            <w:r>
              <w:rPr>
                <w:color w:val="000000"/>
                <w:spacing w:val="0"/>
                <w:w w:val="100"/>
                <w:position w:val="0"/>
                <w:sz w:val="14"/>
                <w:szCs w:val="14"/>
              </w:rPr>
              <w:t>日、</w:t>
            </w: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24</w:t>
            </w:r>
            <w:r>
              <w:rPr>
                <w:color w:val="000000"/>
                <w:spacing w:val="0"/>
                <w:w w:val="100"/>
                <w:position w:val="0"/>
                <w:sz w:val="14"/>
                <w:szCs w:val="14"/>
              </w:rPr>
              <w:t xml:space="preserve">日， 哈尔滨乔仕房地产开发有限公司（下称 </w:t>
            </w:r>
            <w:r>
              <w:rPr>
                <w:rFonts w:ascii="Arial" w:eastAsia="Arial" w:hAnsi="Arial" w:cs="Arial"/>
                <w:color w:val="000000"/>
                <w:spacing w:val="0"/>
                <w:w w:val="100"/>
                <w:position w:val="0"/>
                <w:sz w:val="15"/>
                <w:szCs w:val="15"/>
              </w:rPr>
              <w:t>“</w:t>
            </w:r>
            <w:r>
              <w:rPr>
                <w:color w:val="000000"/>
                <w:spacing w:val="0"/>
                <w:w w:val="100"/>
                <w:position w:val="0"/>
                <w:sz w:val="14"/>
                <w:szCs w:val="14"/>
              </w:rPr>
              <w:t>乔仕公司</w:t>
            </w:r>
            <w:r>
              <w:rPr>
                <w:rFonts w:ascii="Arial" w:eastAsia="Arial" w:hAnsi="Arial" w:cs="Arial"/>
                <w:color w:val="000000"/>
                <w:spacing w:val="0"/>
                <w:w w:val="100"/>
                <w:position w:val="0"/>
                <w:sz w:val="15"/>
                <w:szCs w:val="15"/>
              </w:rPr>
              <w:t>”</w:t>
            </w:r>
            <w:r>
              <w:rPr>
                <w:color w:val="000000"/>
                <w:spacing w:val="0"/>
                <w:w w:val="100"/>
                <w:position w:val="0"/>
                <w:sz w:val="14"/>
                <w:szCs w:val="14"/>
              </w:rPr>
              <w:t>）与哈尔滨市道里区棚户区改 造工作领导小组办公室（下称</w:t>
            </w:r>
            <w:r>
              <w:rPr>
                <w:rFonts w:ascii="Arial" w:eastAsia="Arial" w:hAnsi="Arial" w:cs="Arial"/>
                <w:color w:val="000000"/>
                <w:spacing w:val="0"/>
                <w:w w:val="100"/>
                <w:position w:val="0"/>
                <w:sz w:val="15"/>
                <w:szCs w:val="15"/>
              </w:rPr>
              <w:t>“</w:t>
            </w:r>
            <w:r>
              <w:rPr>
                <w:color w:val="000000"/>
                <w:spacing w:val="0"/>
                <w:w w:val="100"/>
                <w:position w:val="0"/>
                <w:sz w:val="14"/>
                <w:szCs w:val="14"/>
              </w:rPr>
              <w:t>道里区棚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228,970,022.89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8" w:lineRule="exact"/>
              <w:ind w:left="0" w:right="0" w:firstLine="0"/>
              <w:jc w:val="left"/>
              <w:rPr>
                <w:sz w:val="14"/>
                <w:szCs w:val="14"/>
              </w:rPr>
            </w:pP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月公司向哈尔滨中级 人民法院提起行政诉讼，</w:t>
            </w:r>
            <w:r>
              <w:rPr>
                <w:rFonts w:ascii="Arial" w:eastAsia="Arial" w:hAnsi="Arial" w:cs="Arial"/>
                <w:color w:val="000000"/>
                <w:spacing w:val="0"/>
                <w:w w:val="100"/>
                <w:position w:val="0"/>
                <w:sz w:val="15"/>
                <w:szCs w:val="15"/>
              </w:rPr>
              <w:t xml:space="preserve">2018 </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月哈尔滨市中级人民法院 作出一审《行政裁定书》。公司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一审判决：一、哈尔滨市道里区棚户区改造工作领 导小组办公室与哈尔滨市道里区人民政府于本判决 生效后十五日内返还黑龙江北大荒农业股份有限公 司</w:t>
            </w:r>
            <w:r>
              <w:rPr>
                <w:rFonts w:ascii="Arial" w:eastAsia="Arial" w:hAnsi="Arial" w:cs="Arial"/>
                <w:color w:val="000000"/>
                <w:spacing w:val="0"/>
                <w:w w:val="100"/>
                <w:position w:val="0"/>
                <w:sz w:val="15"/>
                <w:szCs w:val="15"/>
              </w:rPr>
              <w:t>1.7</w:t>
            </w:r>
            <w:r>
              <w:rPr>
                <w:color w:val="000000"/>
                <w:spacing w:val="0"/>
                <w:w w:val="100"/>
                <w:position w:val="0"/>
                <w:sz w:val="14"/>
                <w:szCs w:val="14"/>
              </w:rPr>
              <w:t>亿元及利息（自</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日起至实际</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4"/>
                <w:szCs w:val="14"/>
              </w:rPr>
              <w:t>公司于</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17 </w:t>
            </w:r>
            <w:r>
              <w:rPr>
                <w:color w:val="000000"/>
                <w:spacing w:val="0"/>
                <w:w w:val="100"/>
                <w:position w:val="0"/>
                <w:sz w:val="14"/>
                <w:szCs w:val="14"/>
              </w:rPr>
              <w:t>日向黑龙江省高级人民 法院申请强制执行。请求 事项如下：</w:t>
            </w:r>
            <w:r>
              <w:rPr>
                <w:rFonts w:ascii="Arial" w:eastAsia="Arial" w:hAnsi="Arial" w:cs="Arial"/>
                <w:color w:val="000000"/>
                <w:spacing w:val="0"/>
                <w:w w:val="100"/>
                <w:position w:val="0"/>
                <w:sz w:val="15"/>
                <w:szCs w:val="15"/>
              </w:rPr>
              <w:t>1.</w:t>
            </w:r>
            <w:r>
              <w:rPr>
                <w:color w:val="000000"/>
                <w:spacing w:val="0"/>
                <w:w w:val="100"/>
                <w:position w:val="0"/>
                <w:sz w:val="14"/>
                <w:szCs w:val="14"/>
              </w:rPr>
              <w:t>请求对被申</w:t>
            </w:r>
          </w:p>
        </w:tc>
      </w:tr>
    </w:tbl>
    <w:p>
      <w:pPr>
        <w:sectPr>
          <w:footnotePr>
            <w:pos w:val="pageBottom"/>
            <w:numFmt w:val="decimal"/>
            <w:numRestart w:val="continuous"/>
          </w:footnotePr>
          <w:pgSz w:w="16840" w:h="11900" w:orient="landscape"/>
          <w:pgMar w:top="1740" w:right="620" w:bottom="1482" w:left="558"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6840" w:h="11900" w:orient="landscape"/>
          <w:pgMar w:top="1431" w:right="668" w:bottom="1431" w:left="678" w:header="0" w:footer="3" w:gutter="0"/>
          <w:cols w:space="720"/>
          <w:noEndnote/>
          <w:rtlGutter w:val="0"/>
          <w:docGrid w:linePitch="360"/>
        </w:sectPr>
      </w:pPr>
    </w:p>
    <w:p>
      <w:pPr>
        <w:pStyle w:val="Style75"/>
        <w:keepNext w:val="0"/>
        <w:keepLines w:val="0"/>
        <w:framePr w:w="341" w:h="206" w:wrap="none" w:vAnchor="text" w:hAnchor="page" w:x="679" w:y="21"/>
        <w:widowControl w:val="0"/>
        <w:shd w:val="clear" w:color="auto" w:fill="auto"/>
        <w:bidi w:val="0"/>
        <w:spacing w:before="0" w:after="0" w:line="240" w:lineRule="auto"/>
        <w:ind w:left="0" w:right="0" w:firstLine="0"/>
        <w:jc w:val="both"/>
      </w:pPr>
      <w:r>
        <w:rPr>
          <w:color w:val="000000"/>
          <w:spacing w:val="0"/>
          <w:w w:val="100"/>
          <w:position w:val="0"/>
        </w:rPr>
        <w:t>公司</w:t>
      </w:r>
    </w:p>
    <w:p>
      <w:pPr>
        <w:pStyle w:val="Style75"/>
        <w:keepNext w:val="0"/>
        <w:keepLines w:val="0"/>
        <w:framePr w:w="658" w:h="994" w:wrap="none" w:vAnchor="text" w:hAnchor="page" w:x="1384" w:y="21"/>
        <w:widowControl w:val="0"/>
        <w:shd w:val="clear" w:color="auto" w:fill="auto"/>
        <w:bidi w:val="0"/>
        <w:spacing w:before="0" w:after="0" w:line="197" w:lineRule="exact"/>
        <w:ind w:left="0" w:right="0" w:firstLine="0"/>
        <w:jc w:val="both"/>
      </w:pPr>
      <w:r>
        <w:rPr>
          <w:color w:val="000000"/>
          <w:spacing w:val="0"/>
          <w:w w:val="100"/>
          <w:position w:val="0"/>
        </w:rPr>
        <w:t>导小组办 公室</w:t>
      </w:r>
      <w:r>
        <w:rPr>
          <w:rFonts w:ascii="Arial" w:eastAsia="Arial" w:hAnsi="Arial" w:cs="Arial"/>
          <w:color w:val="000000"/>
          <w:spacing w:val="0"/>
          <w:w w:val="100"/>
          <w:position w:val="0"/>
          <w:sz w:val="15"/>
          <w:szCs w:val="15"/>
        </w:rPr>
        <w:t>2</w:t>
      </w:r>
      <w:r>
        <w:rPr>
          <w:color w:val="000000"/>
          <w:spacing w:val="0"/>
          <w:w w:val="100"/>
          <w:position w:val="0"/>
        </w:rPr>
        <w:t>、 哈尔滨市</w:t>
      </w:r>
    </w:p>
    <w:p>
      <w:pPr>
        <w:pStyle w:val="Style75"/>
        <w:keepNext w:val="0"/>
        <w:keepLines w:val="0"/>
        <w:framePr w:w="658" w:h="994" w:wrap="none" w:vAnchor="text" w:hAnchor="page" w:x="1384" w:y="21"/>
        <w:widowControl w:val="0"/>
        <w:shd w:val="clear" w:color="auto" w:fill="auto"/>
        <w:bidi w:val="0"/>
        <w:spacing w:before="0" w:after="0" w:line="197" w:lineRule="exact"/>
        <w:ind w:left="0" w:right="0" w:firstLine="0"/>
        <w:jc w:val="both"/>
      </w:pPr>
      <w:r>
        <w:rPr>
          <w:color w:val="000000"/>
          <w:spacing w:val="0"/>
          <w:w w:val="100"/>
          <w:position w:val="0"/>
        </w:rPr>
        <w:t>道里区人 民政府</w:t>
      </w:r>
    </w:p>
    <w:p>
      <w:pPr>
        <w:pStyle w:val="Style75"/>
        <w:keepNext w:val="0"/>
        <w:keepLines w:val="0"/>
        <w:framePr w:w="2741" w:h="8381" w:wrap="none" w:vAnchor="text" w:hAnchor="page" w:x="3511" w:y="21"/>
        <w:widowControl w:val="0"/>
        <w:shd w:val="clear" w:color="auto" w:fill="auto"/>
        <w:bidi w:val="0"/>
        <w:spacing w:before="0" w:after="0"/>
        <w:ind w:left="0" w:right="0" w:firstLine="0"/>
        <w:jc w:val="left"/>
      </w:pPr>
      <w:r>
        <w:rPr>
          <w:color w:val="000000"/>
          <w:spacing w:val="0"/>
          <w:w w:val="100"/>
          <w:position w:val="0"/>
        </w:rPr>
        <w:t>改办</w:t>
      </w:r>
      <w:r>
        <w:rPr>
          <w:rFonts w:ascii="Arial" w:eastAsia="Arial" w:hAnsi="Arial" w:cs="Arial"/>
          <w:color w:val="000000"/>
          <w:spacing w:val="0"/>
          <w:w w:val="100"/>
          <w:position w:val="0"/>
          <w:sz w:val="15"/>
          <w:szCs w:val="15"/>
        </w:rPr>
        <w:t>”</w:t>
      </w:r>
      <w:r>
        <w:rPr>
          <w:color w:val="000000"/>
          <w:spacing w:val="0"/>
          <w:w w:val="100"/>
          <w:position w:val="0"/>
        </w:rPr>
        <w:t>）及黑龙江振北房地产综合开发有 限责任公司（下称</w:t>
      </w:r>
      <w:r>
        <w:rPr>
          <w:rFonts w:ascii="Arial" w:eastAsia="Arial" w:hAnsi="Arial" w:cs="Arial"/>
          <w:color w:val="000000"/>
          <w:spacing w:val="0"/>
          <w:w w:val="100"/>
          <w:position w:val="0"/>
          <w:sz w:val="15"/>
          <w:szCs w:val="15"/>
        </w:rPr>
        <w:t>“</w:t>
      </w:r>
      <w:r>
        <w:rPr>
          <w:color w:val="000000"/>
          <w:spacing w:val="0"/>
          <w:w w:val="100"/>
          <w:position w:val="0"/>
        </w:rPr>
        <w:t>振北公司</w:t>
      </w:r>
      <w:r>
        <w:rPr>
          <w:rFonts w:ascii="Arial" w:eastAsia="Arial" w:hAnsi="Arial" w:cs="Arial"/>
          <w:color w:val="000000"/>
          <w:spacing w:val="0"/>
          <w:w w:val="100"/>
          <w:position w:val="0"/>
          <w:sz w:val="15"/>
          <w:szCs w:val="15"/>
        </w:rPr>
        <w:t>”</w:t>
      </w:r>
      <w:r>
        <w:rPr>
          <w:color w:val="000000"/>
          <w:spacing w:val="0"/>
          <w:w w:val="100"/>
          <w:position w:val="0"/>
        </w:rPr>
        <w:t>）签订了两 份《垫资参与城乡路与齿轮路交口处棚 改项目协议书》，约定乔仕公司与振北 公司组成联合体，共同参与城乡路与齿 轮路交口处棚改项目（下称</w:t>
      </w:r>
      <w:r>
        <w:rPr>
          <w:rFonts w:ascii="Arial" w:eastAsia="Arial" w:hAnsi="Arial" w:cs="Arial"/>
          <w:color w:val="000000"/>
          <w:spacing w:val="0"/>
          <w:w w:val="100"/>
          <w:position w:val="0"/>
          <w:sz w:val="15"/>
          <w:szCs w:val="15"/>
        </w:rPr>
        <w:t>“</w:t>
      </w:r>
      <w:r>
        <w:rPr>
          <w:color w:val="000000"/>
          <w:spacing w:val="0"/>
          <w:w w:val="100"/>
          <w:position w:val="0"/>
        </w:rPr>
        <w:t>棚改项目</w:t>
      </w:r>
      <w:r>
        <w:rPr>
          <w:rFonts w:ascii="Arial" w:eastAsia="Arial" w:hAnsi="Arial" w:cs="Arial"/>
          <w:color w:val="000000"/>
          <w:spacing w:val="0"/>
          <w:w w:val="100"/>
          <w:position w:val="0"/>
          <w:sz w:val="15"/>
          <w:szCs w:val="15"/>
        </w:rPr>
        <w:t>”</w:t>
      </w:r>
      <w:r>
        <w:rPr>
          <w:color w:val="000000"/>
          <w:spacing w:val="0"/>
          <w:w w:val="100"/>
          <w:position w:val="0"/>
        </w:rPr>
        <w:t>） 的垫资土地整理。振北公司参与地块一 的土地整理和竞标，乔仕公司参与地块 二的土地整理和竞标。同时，协议约定 乔仕公司按道里区棚改办要求在棚改项 目拆迁启动前交纳贰亿元征拆保证金。 签订该协议书后，乔仕公司已依约按时 向道里区棚改办足额交纳了棚改项目征 拆保证金贰亿元。</w:t>
      </w:r>
      <w:r>
        <w:rPr>
          <w:rFonts w:ascii="Arial" w:eastAsia="Arial" w:hAnsi="Arial" w:cs="Arial"/>
          <w:color w:val="000000"/>
          <w:spacing w:val="0"/>
          <w:w w:val="100"/>
          <w:position w:val="0"/>
          <w:sz w:val="15"/>
          <w:szCs w:val="15"/>
        </w:rPr>
        <w:t>2011</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25</w:t>
      </w:r>
      <w:r>
        <w:rPr>
          <w:color w:val="000000"/>
          <w:spacing w:val="0"/>
          <w:w w:val="100"/>
          <w:position w:val="0"/>
        </w:rPr>
        <w:t>日， 乔仕公司与道里区棚改办签订了《道里 区中央大街辅街改造项目（西十二道街 地块）协议》，约定道里区棚改办协助 乔仕公司参与道里区中央大街辅街改造 项目（西十二道街地块）国有土地（下 称</w:t>
      </w:r>
      <w:r>
        <w:rPr>
          <w:rFonts w:ascii="Arial" w:eastAsia="Arial" w:hAnsi="Arial" w:cs="Arial"/>
          <w:color w:val="000000"/>
          <w:spacing w:val="0"/>
          <w:w w:val="100"/>
          <w:position w:val="0"/>
          <w:sz w:val="15"/>
          <w:szCs w:val="15"/>
        </w:rPr>
        <w:t>“</w:t>
      </w:r>
      <w:r>
        <w:rPr>
          <w:color w:val="000000"/>
          <w:spacing w:val="0"/>
          <w:w w:val="100"/>
          <w:position w:val="0"/>
        </w:rPr>
        <w:t>西十二道街项目</w:t>
      </w:r>
      <w:r>
        <w:rPr>
          <w:rFonts w:ascii="Arial" w:eastAsia="Arial" w:hAnsi="Arial" w:cs="Arial"/>
          <w:color w:val="000000"/>
          <w:spacing w:val="0"/>
          <w:w w:val="100"/>
          <w:position w:val="0"/>
          <w:sz w:val="15"/>
          <w:szCs w:val="15"/>
        </w:rPr>
        <w:t>”</w:t>
      </w:r>
      <w:r>
        <w:rPr>
          <w:color w:val="000000"/>
          <w:spacing w:val="0"/>
          <w:w w:val="100"/>
          <w:position w:val="0"/>
        </w:rPr>
        <w:t>）的摘牌工作。同时， 约定乔仕公司应先行支付征收净地现金 壹亿元。签订该协议后，乔仕公司已依 约按时向道里区棚改办足额交纳了西十 二道街项目征收净地现金壹亿壹仟万 元。乔仕公司按照上述协议约定，按时 向道里区棚改办足额交纳了棚改项目征 拆保证金和西十二道街项目征收净地现 金。但道里区棚改办却因自身原因未按 照与乔仕公司签订的上述协议履行义 务，未开展上述两个项目的土地</w:t>
      </w:r>
      <w:r>
        <w:rPr>
          <w:rFonts w:ascii="Arial" w:eastAsia="Arial" w:hAnsi="Arial" w:cs="Arial"/>
          <w:color w:val="000000"/>
          <w:spacing w:val="0"/>
          <w:w w:val="100"/>
          <w:position w:val="0"/>
          <w:sz w:val="15"/>
          <w:szCs w:val="15"/>
        </w:rPr>
        <w:t>“</w:t>
      </w:r>
      <w:r>
        <w:rPr>
          <w:color w:val="000000"/>
          <w:spacing w:val="0"/>
          <w:w w:val="100"/>
          <w:position w:val="0"/>
        </w:rPr>
        <w:t>招拍挂</w:t>
      </w:r>
      <w:r>
        <w:rPr>
          <w:rFonts w:ascii="Arial" w:eastAsia="Arial" w:hAnsi="Arial" w:cs="Arial"/>
          <w:color w:val="000000"/>
          <w:spacing w:val="0"/>
          <w:w w:val="100"/>
          <w:position w:val="0"/>
          <w:sz w:val="15"/>
          <w:szCs w:val="15"/>
        </w:rPr>
        <w:t xml:space="preserve">” </w:t>
      </w:r>
      <w:r>
        <w:rPr>
          <w:color w:val="000000"/>
          <w:spacing w:val="0"/>
          <w:w w:val="100"/>
          <w:position w:val="0"/>
        </w:rPr>
        <w:t xml:space="preserve">工作，导致上述两个项目多年停滞。乔 仕公司上述所用资金的来源，是原告 </w:t>
      </w:r>
      <w:r>
        <w:rPr>
          <w:rFonts w:ascii="Arial" w:eastAsia="Arial" w:hAnsi="Arial" w:cs="Arial"/>
          <w:color w:val="000000"/>
          <w:spacing w:val="0"/>
          <w:w w:val="100"/>
          <w:position w:val="0"/>
          <w:sz w:val="15"/>
          <w:szCs w:val="15"/>
        </w:rPr>
        <w:t>2011</w:t>
      </w:r>
      <w:r>
        <w:rPr>
          <w:color w:val="000000"/>
          <w:spacing w:val="0"/>
          <w:w w:val="100"/>
          <w:position w:val="0"/>
        </w:rPr>
        <w:t>年</w:t>
      </w:r>
      <w:r>
        <w:rPr>
          <w:rFonts w:ascii="Arial" w:eastAsia="Arial" w:hAnsi="Arial" w:cs="Arial"/>
          <w:color w:val="000000"/>
          <w:spacing w:val="0"/>
          <w:w w:val="100"/>
          <w:position w:val="0"/>
          <w:sz w:val="15"/>
          <w:szCs w:val="15"/>
        </w:rPr>
        <w:t>8</w:t>
      </w:r>
      <w:r>
        <w:rPr>
          <w:color w:val="000000"/>
          <w:spacing w:val="0"/>
          <w:w w:val="100"/>
          <w:position w:val="0"/>
        </w:rPr>
        <w:t>月至</w:t>
      </w:r>
      <w:r>
        <w:rPr>
          <w:rFonts w:ascii="Arial" w:eastAsia="Arial" w:hAnsi="Arial" w:cs="Arial"/>
          <w:color w:val="000000"/>
          <w:spacing w:val="0"/>
          <w:w w:val="100"/>
          <w:position w:val="0"/>
          <w:sz w:val="15"/>
          <w:szCs w:val="15"/>
        </w:rPr>
        <w:t>2011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 xml:space="preserve">月期间累计出 资并通过原告的子公司北大荒鑫亚经贸 有限责任公司转二级子公司黑龙江省岱 旸投资管理有限公司借给乔仕公司共计 </w:t>
      </w:r>
      <w:r>
        <w:rPr>
          <w:rFonts w:ascii="Arial" w:eastAsia="Arial" w:hAnsi="Arial" w:cs="Arial"/>
          <w:color w:val="000000"/>
          <w:spacing w:val="0"/>
          <w:w w:val="100"/>
          <w:position w:val="0"/>
          <w:sz w:val="15"/>
          <w:szCs w:val="15"/>
        </w:rPr>
        <w:t>5</w:t>
      </w:r>
      <w:r>
        <w:rPr>
          <w:color w:val="000000"/>
          <w:spacing w:val="0"/>
          <w:w w:val="100"/>
          <w:position w:val="0"/>
        </w:rPr>
        <w:t>亿元中的一部分。自</w:t>
      </w:r>
      <w:r>
        <w:rPr>
          <w:rFonts w:ascii="Arial" w:eastAsia="Arial" w:hAnsi="Arial" w:cs="Arial"/>
          <w:color w:val="000000"/>
          <w:spacing w:val="0"/>
          <w:w w:val="100"/>
          <w:position w:val="0"/>
          <w:sz w:val="15"/>
          <w:szCs w:val="15"/>
        </w:rPr>
        <w:t>2013</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月</w:t>
      </w:r>
      <w:r>
        <w:rPr>
          <w:rFonts w:ascii="Arial" w:eastAsia="Arial" w:hAnsi="Arial" w:cs="Arial"/>
          <w:color w:val="000000"/>
          <w:spacing w:val="0"/>
          <w:w w:val="100"/>
          <w:position w:val="0"/>
          <w:sz w:val="15"/>
          <w:szCs w:val="15"/>
        </w:rPr>
        <w:t xml:space="preserve">22 </w:t>
      </w:r>
      <w:r>
        <w:rPr>
          <w:color w:val="000000"/>
          <w:spacing w:val="0"/>
          <w:w w:val="100"/>
          <w:position w:val="0"/>
        </w:rPr>
        <w:t>日起，乔仕公司多次向道里区棚改办送 达书面函告，表示不再参与上述两个项 目的土地摘牌和项目建设，并要求道里 区棚改办退还乔仕公司已经实际交纳的 保证金共计叁亿壹仟万元。</w:t>
      </w:r>
      <w:r>
        <w:rPr>
          <w:rFonts w:ascii="Arial" w:eastAsia="Arial" w:hAnsi="Arial" w:cs="Arial"/>
          <w:color w:val="000000"/>
          <w:spacing w:val="0"/>
          <w:w w:val="100"/>
          <w:position w:val="0"/>
          <w:sz w:val="15"/>
          <w:szCs w:val="15"/>
        </w:rPr>
        <w:t>2014</w:t>
      </w:r>
      <w:r>
        <w:rPr>
          <w:color w:val="000000"/>
          <w:spacing w:val="0"/>
          <w:w w:val="100"/>
          <w:position w:val="0"/>
        </w:rPr>
        <w:t>年</w:t>
      </w:r>
      <w:r>
        <w:rPr>
          <w:rFonts w:ascii="Arial" w:eastAsia="Arial" w:hAnsi="Arial" w:cs="Arial"/>
          <w:color w:val="000000"/>
          <w:spacing w:val="0"/>
          <w:w w:val="100"/>
          <w:position w:val="0"/>
          <w:sz w:val="15"/>
          <w:szCs w:val="15"/>
        </w:rPr>
        <w:t>1</w:t>
      </w:r>
      <w:r>
        <w:rPr>
          <w:color w:val="000000"/>
          <w:spacing w:val="0"/>
          <w:w w:val="100"/>
          <w:position w:val="0"/>
        </w:rPr>
        <w:t xml:space="preserve">月 </w:t>
      </w:r>
      <w:r>
        <w:rPr>
          <w:rFonts w:ascii="Arial" w:eastAsia="Arial" w:hAnsi="Arial" w:cs="Arial"/>
          <w:color w:val="000000"/>
          <w:spacing w:val="0"/>
          <w:w w:val="100"/>
          <w:position w:val="0"/>
          <w:sz w:val="15"/>
          <w:szCs w:val="15"/>
        </w:rPr>
        <w:t>26</w:t>
      </w:r>
      <w:r>
        <w:rPr>
          <w:color w:val="000000"/>
          <w:spacing w:val="0"/>
          <w:w w:val="100"/>
          <w:position w:val="0"/>
        </w:rPr>
        <w:t>日，道里区棚改办返还了西十二道街</w:t>
      </w:r>
    </w:p>
    <w:p>
      <w:pPr>
        <w:pStyle w:val="Style75"/>
        <w:keepNext w:val="0"/>
        <w:keepLines w:val="0"/>
        <w:framePr w:w="2174" w:h="8189" w:wrap="none" w:vAnchor="text" w:hAnchor="page" w:x="8613" w:y="21"/>
        <w:widowControl w:val="0"/>
        <w:shd w:val="clear" w:color="auto" w:fill="auto"/>
        <w:bidi w:val="0"/>
        <w:spacing w:before="0" w:after="0"/>
        <w:ind w:left="0" w:right="0" w:firstLine="0"/>
        <w:jc w:val="both"/>
      </w:pPr>
      <w:r>
        <w:rPr>
          <w:color w:val="000000"/>
          <w:spacing w:val="0"/>
          <w:w w:val="100"/>
          <w:position w:val="0"/>
        </w:rPr>
        <w:t>不服一审裁定，上诉至黑龙江省 高级人民法院，</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月收 到黑龙江省高级人民法院《行政 裁定书》（</w:t>
      </w:r>
      <w:r>
        <w:rPr>
          <w:rFonts w:ascii="Arial" w:eastAsia="Arial" w:hAnsi="Arial" w:cs="Arial"/>
          <w:color w:val="000000"/>
          <w:spacing w:val="0"/>
          <w:w w:val="100"/>
          <w:position w:val="0"/>
          <w:sz w:val="15"/>
          <w:szCs w:val="15"/>
        </w:rPr>
        <w:t>2018</w:t>
      </w:r>
      <w:r>
        <w:rPr>
          <w:color w:val="000000"/>
          <w:spacing w:val="0"/>
          <w:w w:val="100"/>
          <w:position w:val="0"/>
        </w:rPr>
        <w:t>）黑行终</w:t>
      </w:r>
      <w:r>
        <w:rPr>
          <w:rFonts w:ascii="Arial" w:eastAsia="Arial" w:hAnsi="Arial" w:cs="Arial"/>
          <w:color w:val="000000"/>
          <w:spacing w:val="0"/>
          <w:w w:val="100"/>
          <w:position w:val="0"/>
          <w:sz w:val="15"/>
          <w:szCs w:val="15"/>
        </w:rPr>
        <w:t xml:space="preserve">310 </w:t>
      </w:r>
      <w:r>
        <w:rPr>
          <w:color w:val="000000"/>
          <w:spacing w:val="0"/>
          <w:w w:val="100"/>
          <w:position w:val="0"/>
        </w:rPr>
        <w:t>号，行政诉讼终结。</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 xml:space="preserve">11 </w:t>
      </w:r>
      <w:r>
        <w:rPr>
          <w:color w:val="000000"/>
          <w:spacing w:val="0"/>
          <w:w w:val="100"/>
          <w:position w:val="0"/>
        </w:rPr>
        <w:t>月</w:t>
      </w:r>
      <w:r>
        <w:rPr>
          <w:rFonts w:ascii="Arial" w:eastAsia="Arial" w:hAnsi="Arial" w:cs="Arial"/>
          <w:color w:val="000000"/>
          <w:spacing w:val="0"/>
          <w:w w:val="100"/>
          <w:position w:val="0"/>
          <w:sz w:val="15"/>
          <w:szCs w:val="15"/>
        </w:rPr>
        <w:t>4</w:t>
      </w:r>
      <w:r>
        <w:rPr>
          <w:color w:val="000000"/>
          <w:spacing w:val="0"/>
          <w:w w:val="100"/>
          <w:position w:val="0"/>
        </w:rPr>
        <w:t>日，公司向黑龙江省高级人 民法院提起民事诉讼。</w:t>
      </w:r>
      <w:r>
        <w:rPr>
          <w:rFonts w:ascii="Arial" w:eastAsia="Arial" w:hAnsi="Arial" w:cs="Arial"/>
          <w:color w:val="000000"/>
          <w:spacing w:val="0"/>
          <w:w w:val="100"/>
          <w:position w:val="0"/>
          <w:sz w:val="15"/>
          <w:szCs w:val="15"/>
        </w:rPr>
        <w:t>2019</w:t>
      </w:r>
      <w:r>
        <w:rPr>
          <w:color w:val="000000"/>
          <w:spacing w:val="0"/>
          <w:w w:val="100"/>
          <w:position w:val="0"/>
        </w:rPr>
        <w:t xml:space="preserve">年 </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1</w:t>
      </w:r>
      <w:r>
        <w:rPr>
          <w:color w:val="000000"/>
          <w:spacing w:val="0"/>
          <w:w w:val="100"/>
          <w:position w:val="0"/>
        </w:rPr>
        <w:t xml:space="preserve">日，黑龙江北大荒农业股 份有限公司收到黑龙江省高级 人民法院送达的《民事判决书》。 </w:t>
      </w:r>
      <w:r>
        <w:rPr>
          <w:rFonts w:ascii="Arial" w:eastAsia="Arial" w:hAnsi="Arial" w:cs="Arial"/>
          <w:color w:val="000000"/>
          <w:spacing w:val="0"/>
          <w:w w:val="100"/>
          <w:position w:val="0"/>
          <w:sz w:val="15"/>
          <w:szCs w:val="15"/>
        </w:rPr>
        <w:t>2019</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29</w:t>
      </w:r>
      <w:r>
        <w:rPr>
          <w:color w:val="000000"/>
          <w:spacing w:val="0"/>
          <w:w w:val="100"/>
          <w:position w:val="0"/>
        </w:rPr>
        <w:t>日，公司收到黑 龙江省高级人民法院送达的本 案原被告人提交的《上诉状》， 一审被告人哈尔滨市道里区人 民政府、哈尔滨市道里区棚户区 改造工作领导小组办公室向最 高人民法院提起上诉的请求如 下：</w:t>
      </w:r>
      <w:r>
        <w:rPr>
          <w:rFonts w:ascii="Arial" w:eastAsia="Arial" w:hAnsi="Arial" w:cs="Arial"/>
          <w:color w:val="000000"/>
          <w:spacing w:val="0"/>
          <w:w w:val="100"/>
          <w:position w:val="0"/>
          <w:sz w:val="15"/>
          <w:szCs w:val="15"/>
        </w:rPr>
        <w:t>1</w:t>
      </w:r>
      <w:r>
        <w:rPr>
          <w:color w:val="000000"/>
          <w:spacing w:val="0"/>
          <w:w w:val="100"/>
          <w:position w:val="0"/>
        </w:rPr>
        <w:t>、撤销黑龙江省高级人民 法院（</w:t>
      </w:r>
      <w:r>
        <w:rPr>
          <w:rFonts w:ascii="Arial" w:eastAsia="Arial" w:hAnsi="Arial" w:cs="Arial"/>
          <w:color w:val="000000"/>
          <w:spacing w:val="0"/>
          <w:w w:val="100"/>
          <w:position w:val="0"/>
          <w:sz w:val="15"/>
          <w:szCs w:val="15"/>
        </w:rPr>
        <w:t>2018</w:t>
      </w:r>
      <w:r>
        <w:rPr>
          <w:color w:val="000000"/>
          <w:spacing w:val="0"/>
          <w:w w:val="100"/>
          <w:position w:val="0"/>
        </w:rPr>
        <w:t>）民黑初</w:t>
      </w:r>
      <w:r>
        <w:rPr>
          <w:rFonts w:ascii="Arial" w:eastAsia="Arial" w:hAnsi="Arial" w:cs="Arial"/>
          <w:color w:val="000000"/>
          <w:spacing w:val="0"/>
          <w:w w:val="100"/>
          <w:position w:val="0"/>
          <w:sz w:val="15"/>
          <w:szCs w:val="15"/>
        </w:rPr>
        <w:t>335</w:t>
      </w:r>
      <w:r>
        <w:rPr>
          <w:color w:val="000000"/>
          <w:spacing w:val="0"/>
          <w:w w:val="100"/>
          <w:position w:val="0"/>
        </w:rPr>
        <w:t>号民 事判决驳回被上诉人请求；</w:t>
      </w:r>
      <w:r>
        <w:rPr>
          <w:rFonts w:ascii="Arial" w:eastAsia="Arial" w:hAnsi="Arial" w:cs="Arial"/>
          <w:color w:val="000000"/>
          <w:spacing w:val="0"/>
          <w:w w:val="100"/>
          <w:position w:val="0"/>
          <w:sz w:val="15"/>
          <w:szCs w:val="15"/>
        </w:rPr>
        <w:t>2</w:t>
      </w:r>
      <w:r>
        <w:rPr>
          <w:color w:val="000000"/>
          <w:spacing w:val="0"/>
          <w:w w:val="100"/>
          <w:position w:val="0"/>
        </w:rPr>
        <w:t>、 本案一、二审诉讼费用由被上诉 人承担。</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w:t>
      </w:r>
      <w:r>
        <w:rPr>
          <w:color w:val="000000"/>
          <w:spacing w:val="0"/>
          <w:w w:val="100"/>
          <w:position w:val="0"/>
        </w:rPr>
        <w:t>月</w:t>
      </w:r>
      <w:r>
        <w:rPr>
          <w:rFonts w:ascii="Arial" w:eastAsia="Arial" w:hAnsi="Arial" w:cs="Arial"/>
          <w:color w:val="000000"/>
          <w:spacing w:val="0"/>
          <w:w w:val="100"/>
          <w:position w:val="0"/>
          <w:sz w:val="15"/>
          <w:szCs w:val="15"/>
        </w:rPr>
        <w:t>16</w:t>
      </w:r>
      <w:r>
        <w:rPr>
          <w:color w:val="000000"/>
          <w:spacing w:val="0"/>
          <w:w w:val="100"/>
          <w:position w:val="0"/>
        </w:rPr>
        <w:t>日，公 司收到中华人民共和国最高人 民法院送达的（</w:t>
      </w:r>
      <w:r>
        <w:rPr>
          <w:rFonts w:ascii="Arial" w:eastAsia="Arial" w:hAnsi="Arial" w:cs="Arial"/>
          <w:color w:val="000000"/>
          <w:spacing w:val="0"/>
          <w:w w:val="100"/>
          <w:position w:val="0"/>
          <w:sz w:val="15"/>
          <w:szCs w:val="15"/>
        </w:rPr>
        <w:t>2019</w:t>
      </w:r>
      <w:r>
        <w:rPr>
          <w:color w:val="000000"/>
          <w:spacing w:val="0"/>
          <w:w w:val="100"/>
          <w:position w:val="0"/>
        </w:rPr>
        <w:t>）最高法 民终</w:t>
      </w:r>
      <w:r>
        <w:rPr>
          <w:rFonts w:ascii="Arial" w:eastAsia="Arial" w:hAnsi="Arial" w:cs="Arial"/>
          <w:color w:val="000000"/>
          <w:spacing w:val="0"/>
          <w:w w:val="100"/>
          <w:position w:val="0"/>
          <w:sz w:val="15"/>
          <w:szCs w:val="15"/>
        </w:rPr>
        <w:t>1762</w:t>
      </w:r>
      <w:r>
        <w:rPr>
          <w:color w:val="000000"/>
          <w:spacing w:val="0"/>
          <w:w w:val="100"/>
          <w:position w:val="0"/>
        </w:rPr>
        <w:t>号《民事判决书》。 公司于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9</w:t>
      </w:r>
      <w:r>
        <w:rPr>
          <w:color w:val="000000"/>
          <w:spacing w:val="0"/>
          <w:w w:val="100"/>
          <w:position w:val="0"/>
        </w:rPr>
        <w:t>月</w:t>
      </w:r>
      <w:r>
        <w:rPr>
          <w:rFonts w:ascii="Arial" w:eastAsia="Arial" w:hAnsi="Arial" w:cs="Arial"/>
          <w:color w:val="000000"/>
          <w:spacing w:val="0"/>
          <w:w w:val="100"/>
          <w:position w:val="0"/>
          <w:sz w:val="15"/>
          <w:szCs w:val="15"/>
        </w:rPr>
        <w:t>17</w:t>
      </w:r>
      <w:r>
        <w:rPr>
          <w:color w:val="000000"/>
          <w:spacing w:val="0"/>
          <w:w w:val="100"/>
          <w:position w:val="0"/>
        </w:rPr>
        <w:t>日向黑 龙江省高级人民法院申请强制 执行。公司于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月</w:t>
      </w:r>
      <w:r>
        <w:rPr>
          <w:rFonts w:ascii="Arial" w:eastAsia="Arial" w:hAnsi="Arial" w:cs="Arial"/>
          <w:color w:val="000000"/>
          <w:spacing w:val="0"/>
          <w:w w:val="100"/>
          <w:position w:val="0"/>
          <w:sz w:val="15"/>
          <w:szCs w:val="15"/>
        </w:rPr>
        <w:t xml:space="preserve">28 </w:t>
      </w:r>
      <w:r>
        <w:rPr>
          <w:color w:val="000000"/>
          <w:spacing w:val="0"/>
          <w:w w:val="100"/>
          <w:position w:val="0"/>
        </w:rPr>
        <w:t>日与哈尔滨市道里区棚户区改 造工作领导小组办公室、哈尔滨 市道里区人民政府达成执行和 解协议书，二被执行人已给付我 公司</w:t>
      </w:r>
      <w:r>
        <w:rPr>
          <w:rFonts w:ascii="Arial" w:eastAsia="Arial" w:hAnsi="Arial" w:cs="Arial"/>
          <w:color w:val="000000"/>
          <w:spacing w:val="0"/>
          <w:w w:val="100"/>
          <w:position w:val="0"/>
          <w:sz w:val="15"/>
          <w:szCs w:val="15"/>
        </w:rPr>
        <w:t>3000</w:t>
      </w:r>
      <w:r>
        <w:rPr>
          <w:color w:val="000000"/>
          <w:spacing w:val="0"/>
          <w:w w:val="100"/>
          <w:position w:val="0"/>
        </w:rPr>
        <w:t xml:space="preserve">万元人民币。公司于 </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11</w:t>
      </w:r>
      <w:r>
        <w:rPr>
          <w:color w:val="000000"/>
          <w:spacing w:val="0"/>
          <w:w w:val="100"/>
          <w:position w:val="0"/>
        </w:rPr>
        <w:t xml:space="preserve">日与哈尔滨市 道里区棚户区改造工作领导小 组办公室、哈尔滨市道里区人民 政府签订上述《执行和解协议 书》的《补充协议书》。公司于 </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12</w:t>
      </w:r>
      <w:r>
        <w:rPr>
          <w:color w:val="000000"/>
          <w:spacing w:val="0"/>
          <w:w w:val="100"/>
          <w:position w:val="0"/>
        </w:rPr>
        <w:t>日收到黑 龙江省高级人民法院作出的</w:t>
      </w:r>
    </w:p>
    <w:p>
      <w:pPr>
        <w:pStyle w:val="Style75"/>
        <w:keepNext w:val="0"/>
        <w:keepLines w:val="0"/>
        <w:framePr w:w="2174" w:h="8189" w:wrap="none" w:vAnchor="text" w:hAnchor="page" w:x="8613" w:y="21"/>
        <w:widowControl w:val="0"/>
        <w:shd w:val="clear" w:color="auto" w:fill="auto"/>
        <w:bidi w:val="0"/>
        <w:spacing w:before="0" w:after="0"/>
        <w:ind w:left="0" w:right="0" w:firstLine="0"/>
        <w:jc w:val="both"/>
      </w:pPr>
      <w:r>
        <w:rPr>
          <w:color w:val="000000"/>
          <w:spacing w:val="0"/>
          <w:w w:val="100"/>
          <w:position w:val="0"/>
        </w:rPr>
        <w:t>〔</w:t>
      </w:r>
      <w:r>
        <w:rPr>
          <w:rFonts w:ascii="Arial" w:eastAsia="Arial" w:hAnsi="Arial" w:cs="Arial"/>
          <w:color w:val="000000"/>
          <w:spacing w:val="0"/>
          <w:w w:val="100"/>
          <w:position w:val="0"/>
          <w:sz w:val="15"/>
          <w:szCs w:val="15"/>
        </w:rPr>
        <w:t xml:space="preserve">2020 </w:t>
      </w:r>
      <w:r>
        <w:rPr>
          <w:color w:val="000000"/>
          <w:spacing w:val="0"/>
          <w:w w:val="100"/>
          <w:position w:val="0"/>
        </w:rPr>
        <w:t>）黑执</w:t>
      </w:r>
      <w:r>
        <w:rPr>
          <w:rFonts w:ascii="Arial" w:eastAsia="Arial" w:hAnsi="Arial" w:cs="Arial"/>
          <w:color w:val="000000"/>
          <w:spacing w:val="0"/>
          <w:w w:val="100"/>
          <w:position w:val="0"/>
          <w:sz w:val="15"/>
          <w:szCs w:val="15"/>
        </w:rPr>
        <w:t>22</w:t>
      </w:r>
      <w:r>
        <w:rPr>
          <w:color w:val="000000"/>
          <w:spacing w:val="0"/>
          <w:w w:val="100"/>
          <w:position w:val="0"/>
        </w:rPr>
        <w:t>号《执行裁定 书》。</w:t>
      </w:r>
    </w:p>
    <w:p>
      <w:pPr>
        <w:pStyle w:val="Style75"/>
        <w:keepNext w:val="0"/>
        <w:keepLines w:val="0"/>
        <w:framePr w:w="3379" w:h="2150" w:wrap="none" w:vAnchor="text" w:hAnchor="page" w:x="10883" w:y="21"/>
        <w:widowControl w:val="0"/>
        <w:shd w:val="clear" w:color="auto" w:fill="auto"/>
        <w:bidi w:val="0"/>
        <w:spacing w:before="0" w:after="0" w:line="194" w:lineRule="exact"/>
        <w:ind w:left="0" w:right="0" w:firstLine="0"/>
        <w:jc w:val="both"/>
      </w:pPr>
      <w:r>
        <w:rPr>
          <w:color w:val="000000"/>
          <w:spacing w:val="0"/>
          <w:w w:val="100"/>
          <w:position w:val="0"/>
        </w:rPr>
        <w:t>给付之日止，按照中国人民银行同期同类贷款利率 计算）；二、驳回黑龙江北大荒农业股份有限公司 其他诉讼请求。如果未按本判决指定的期限履行给 付金钱义务，应当按照《中华人民共和国民事诉讼 法》第二百五十三条规定，加倍支付迟延履行期间 的债务利息。案件受理费用</w:t>
      </w:r>
      <w:r>
        <w:rPr>
          <w:rFonts w:ascii="Arial" w:eastAsia="Arial" w:hAnsi="Arial" w:cs="Arial"/>
          <w:color w:val="000000"/>
          <w:spacing w:val="0"/>
          <w:w w:val="100"/>
          <w:position w:val="0"/>
          <w:sz w:val="15"/>
          <w:szCs w:val="15"/>
        </w:rPr>
        <w:t>1,186,650.11</w:t>
      </w:r>
      <w:r>
        <w:rPr>
          <w:color w:val="000000"/>
          <w:spacing w:val="0"/>
          <w:w w:val="100"/>
          <w:position w:val="0"/>
        </w:rPr>
        <w:t>元，由北 大荒公司负担</w:t>
      </w:r>
      <w:r>
        <w:rPr>
          <w:rFonts w:ascii="Arial" w:eastAsia="Arial" w:hAnsi="Arial" w:cs="Arial"/>
          <w:color w:val="000000"/>
          <w:spacing w:val="0"/>
          <w:w w:val="100"/>
          <w:position w:val="0"/>
          <w:sz w:val="15"/>
          <w:szCs w:val="15"/>
        </w:rPr>
        <w:t>269,693.11</w:t>
      </w:r>
      <w:r>
        <w:rPr>
          <w:color w:val="000000"/>
          <w:spacing w:val="0"/>
          <w:w w:val="100"/>
          <w:position w:val="0"/>
        </w:rPr>
        <w:t>元，由棚改办与道里区政 府负担</w:t>
      </w:r>
      <w:r>
        <w:rPr>
          <w:rFonts w:ascii="Arial" w:eastAsia="Arial" w:hAnsi="Arial" w:cs="Arial"/>
          <w:color w:val="000000"/>
          <w:spacing w:val="0"/>
          <w:w w:val="100"/>
          <w:position w:val="0"/>
          <w:sz w:val="15"/>
          <w:szCs w:val="15"/>
        </w:rPr>
        <w:t>916,957</w:t>
      </w:r>
      <w:r>
        <w:rPr>
          <w:color w:val="000000"/>
          <w:spacing w:val="0"/>
          <w:w w:val="100"/>
          <w:position w:val="0"/>
        </w:rPr>
        <w:t>元。二审判决：驳回上诉，维持原 判。二审案件受理费</w:t>
      </w:r>
      <w:r>
        <w:rPr>
          <w:rFonts w:ascii="Arial" w:eastAsia="Arial" w:hAnsi="Arial" w:cs="Arial"/>
          <w:color w:val="000000"/>
          <w:spacing w:val="0"/>
          <w:w w:val="100"/>
          <w:position w:val="0"/>
          <w:sz w:val="15"/>
          <w:szCs w:val="15"/>
        </w:rPr>
        <w:t>1186650.11</w:t>
      </w:r>
      <w:r>
        <w:rPr>
          <w:color w:val="000000"/>
          <w:spacing w:val="0"/>
          <w:w w:val="100"/>
          <w:position w:val="0"/>
        </w:rPr>
        <w:t>元，由哈尔滨市 道里区人民政府、哈尔滨市道里区棚户区改造工作 领导小组办公室负担。本判决为终审判决。</w:t>
      </w:r>
    </w:p>
    <w:p>
      <w:pPr>
        <w:pStyle w:val="Style75"/>
        <w:keepNext w:val="0"/>
        <w:keepLines w:val="0"/>
        <w:framePr w:w="1747" w:h="8386" w:wrap="none" w:vAnchor="text" w:hAnchor="page" w:x="14426" w:y="21"/>
        <w:widowControl w:val="0"/>
        <w:shd w:val="clear" w:color="auto" w:fill="auto"/>
        <w:bidi w:val="0"/>
        <w:spacing w:before="0" w:after="0" w:line="194" w:lineRule="exact"/>
        <w:ind w:left="0" w:right="0" w:firstLine="0"/>
        <w:jc w:val="left"/>
      </w:pPr>
      <w:r>
        <w:rPr>
          <w:color w:val="000000"/>
          <w:spacing w:val="0"/>
          <w:w w:val="100"/>
          <w:position w:val="0"/>
        </w:rPr>
        <w:t xml:space="preserve">请人哈尔滨市道里区棚 户区改造工作领导小组 办公室、被申请人哈尔滨 市道里区人民政府应返 还给申请人黑龙江北大 荒农业股份有限公司的 </w:t>
      </w:r>
      <w:r>
        <w:rPr>
          <w:rFonts w:ascii="Arial" w:eastAsia="Arial" w:hAnsi="Arial" w:cs="Arial"/>
          <w:color w:val="000000"/>
          <w:spacing w:val="0"/>
          <w:w w:val="100"/>
          <w:position w:val="0"/>
          <w:sz w:val="15"/>
          <w:szCs w:val="15"/>
        </w:rPr>
        <w:t>1.7</w:t>
      </w:r>
      <w:r>
        <w:rPr>
          <w:color w:val="000000"/>
          <w:spacing w:val="0"/>
          <w:w w:val="100"/>
          <w:position w:val="0"/>
        </w:rPr>
        <w:t>亿元及利息（自</w:t>
      </w:r>
      <w:r>
        <w:rPr>
          <w:rFonts w:ascii="Arial" w:eastAsia="Arial" w:hAnsi="Arial" w:cs="Arial"/>
          <w:color w:val="000000"/>
          <w:spacing w:val="0"/>
          <w:w w:val="100"/>
          <w:position w:val="0"/>
          <w:sz w:val="15"/>
          <w:szCs w:val="15"/>
        </w:rPr>
        <w:t xml:space="preserve">2018 </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4</w:t>
      </w:r>
      <w:r>
        <w:rPr>
          <w:color w:val="000000"/>
          <w:spacing w:val="0"/>
          <w:w w:val="100"/>
          <w:position w:val="0"/>
        </w:rPr>
        <w:t>日起至实际给 付之日止，按照中国人民 银行同期同类贷款利率 计算）进行强制执行；</w:t>
      </w:r>
      <w:r>
        <w:rPr>
          <w:rFonts w:ascii="Arial" w:eastAsia="Arial" w:hAnsi="Arial" w:cs="Arial"/>
          <w:color w:val="000000"/>
          <w:spacing w:val="0"/>
          <w:w w:val="100"/>
          <w:position w:val="0"/>
          <w:sz w:val="15"/>
          <w:szCs w:val="15"/>
        </w:rPr>
        <w:t xml:space="preserve">2. </w:t>
      </w:r>
      <w:r>
        <w:rPr>
          <w:color w:val="000000"/>
          <w:spacing w:val="0"/>
          <w:w w:val="100"/>
          <w:position w:val="0"/>
        </w:rPr>
        <w:t>被申请人哈尔滨市道里 区棚户区改造工作领导 小组办公室、被申请人哈 尔滨市道里区人民政府 按照《中华人民共和国民 事诉讼法》第二百五十三 条、《最高人民法院关于 执行程序中计算迟延履 行期间的债务利息适用 法律若干问题的解释》之 规定，向申请人黑龙江北 大荒农业股份有限公司 加倍支付迟延履行期间 的债务利息；</w:t>
      </w:r>
      <w:r>
        <w:rPr>
          <w:rFonts w:ascii="Arial" w:eastAsia="Arial" w:hAnsi="Arial" w:cs="Arial"/>
          <w:color w:val="000000"/>
          <w:spacing w:val="0"/>
          <w:w w:val="100"/>
          <w:position w:val="0"/>
          <w:sz w:val="15"/>
          <w:szCs w:val="15"/>
        </w:rPr>
        <w:t>3.</w:t>
      </w:r>
      <w:r>
        <w:rPr>
          <w:color w:val="000000"/>
          <w:spacing w:val="0"/>
          <w:w w:val="100"/>
          <w:position w:val="0"/>
        </w:rPr>
        <w:t xml:space="preserve">请求对被 申请人哈尔滨市道里区 棚户区改造工作领导小 组办公室、被申请人哈尔 滨市道里区人民政府共 同负担的案件受理费 </w:t>
      </w:r>
      <w:r>
        <w:rPr>
          <w:rFonts w:ascii="Arial" w:eastAsia="Arial" w:hAnsi="Arial" w:cs="Arial"/>
          <w:color w:val="000000"/>
          <w:spacing w:val="0"/>
          <w:w w:val="100"/>
          <w:position w:val="0"/>
          <w:sz w:val="15"/>
          <w:szCs w:val="15"/>
        </w:rPr>
        <w:t>916,957</w:t>
      </w:r>
      <w:r>
        <w:rPr>
          <w:color w:val="000000"/>
          <w:spacing w:val="0"/>
          <w:w w:val="100"/>
          <w:position w:val="0"/>
        </w:rPr>
        <w:t>元进行强制执 行。我公司于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 xml:space="preserve">9 </w:t>
      </w:r>
      <w:r>
        <w:rPr>
          <w:color w:val="000000"/>
          <w:spacing w:val="0"/>
          <w:w w:val="100"/>
          <w:position w:val="0"/>
        </w:rPr>
        <w:t>月</w:t>
      </w:r>
      <w:r>
        <w:rPr>
          <w:rFonts w:ascii="Arial" w:eastAsia="Arial" w:hAnsi="Arial" w:cs="Arial"/>
          <w:color w:val="000000"/>
          <w:spacing w:val="0"/>
          <w:w w:val="100"/>
          <w:position w:val="0"/>
          <w:sz w:val="15"/>
          <w:szCs w:val="15"/>
        </w:rPr>
        <w:t>18</w:t>
      </w:r>
      <w:r>
        <w:rPr>
          <w:color w:val="000000"/>
          <w:spacing w:val="0"/>
          <w:w w:val="100"/>
          <w:position w:val="0"/>
        </w:rPr>
        <w:t>日接到黑龙江省高 级人民法院的短信通知： 通知黑龙江北大荒农业 股份有限公司申请执行 哈尔滨市道里区棚户区 改造工作领导小组办公 室、哈尔滨市道里区人民 政府合同纠纷一案，经审 查后于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9</w:t>
      </w:r>
      <w:r>
        <w:rPr>
          <w:color w:val="000000"/>
          <w:spacing w:val="0"/>
          <w:w w:val="100"/>
          <w:position w:val="0"/>
        </w:rPr>
        <w:t>月</w:t>
      </w:r>
      <w:r>
        <w:rPr>
          <w:rFonts w:ascii="Arial" w:eastAsia="Arial" w:hAnsi="Arial" w:cs="Arial"/>
          <w:color w:val="000000"/>
          <w:spacing w:val="0"/>
          <w:w w:val="100"/>
          <w:position w:val="0"/>
          <w:sz w:val="15"/>
          <w:szCs w:val="15"/>
        </w:rPr>
        <w:t xml:space="preserve">17 </w:t>
      </w:r>
      <w:r>
        <w:rPr>
          <w:color w:val="000000"/>
          <w:spacing w:val="0"/>
          <w:w w:val="100"/>
          <w:position w:val="0"/>
        </w:rPr>
        <w:t>日决定予以立案，执行案 号为</w:t>
      </w:r>
      <w:r>
        <w:rPr>
          <w:color w:val="000000"/>
          <w:spacing w:val="0"/>
          <w:w w:val="100"/>
          <w:position w:val="0"/>
          <w:sz w:val="18"/>
          <w:szCs w:val="18"/>
        </w:rPr>
        <w:t>（</w:t>
      </w:r>
      <w:r>
        <w:rPr>
          <w:rFonts w:ascii="Arial" w:eastAsia="Arial" w:hAnsi="Arial" w:cs="Arial"/>
          <w:color w:val="000000"/>
          <w:spacing w:val="0"/>
          <w:w w:val="100"/>
          <w:position w:val="0"/>
          <w:sz w:val="15"/>
          <w:szCs w:val="15"/>
        </w:rPr>
        <w:t>2020</w:t>
      </w:r>
      <w:r>
        <w:rPr>
          <w:color w:val="000000"/>
          <w:spacing w:val="0"/>
          <w:w w:val="100"/>
          <w:position w:val="0"/>
        </w:rPr>
        <w:t>）黑执</w:t>
      </w:r>
      <w:r>
        <w:rPr>
          <w:rFonts w:ascii="Arial" w:eastAsia="Arial" w:hAnsi="Arial" w:cs="Arial"/>
          <w:color w:val="000000"/>
          <w:spacing w:val="0"/>
          <w:w w:val="100"/>
          <w:position w:val="0"/>
          <w:sz w:val="15"/>
          <w:szCs w:val="15"/>
        </w:rPr>
        <w:t>22</w:t>
      </w:r>
      <w:r>
        <w:rPr>
          <w:color w:val="000000"/>
          <w:spacing w:val="0"/>
          <w:w w:val="100"/>
          <w:position w:val="0"/>
        </w:rPr>
        <w:t>号。</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6840" w:h="11900" w:orient="landscape"/>
          <w:pgMar w:top="1431" w:right="668" w:bottom="1431" w:left="678"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2" behindDoc="0" locked="0" layoutInCell="1" allowOverlap="1">
                <wp:simplePos x="0" y="0"/>
                <wp:positionH relativeFrom="page">
                  <wp:posOffset>9159875</wp:posOffset>
                </wp:positionH>
                <wp:positionV relativeFrom="paragraph">
                  <wp:posOffset>12700</wp:posOffset>
                </wp:positionV>
                <wp:extent cx="1109345" cy="5327650"/>
                <wp:wrapSquare wrapText="bothSides"/>
                <wp:docPr id="15" name="Shape 15"/>
                <a:graphic xmlns:a="http://schemas.openxmlformats.org/drawingml/2006/main">
                  <a:graphicData uri="http://schemas.microsoft.com/office/word/2010/wordprocessingShape">
                    <wps:wsp>
                      <wps:cNvSpPr txBox="1"/>
                      <wps:spPr>
                        <a:xfrm>
                          <a:ext cx="1109345" cy="5327650"/>
                        </a:xfrm>
                        <a:prstGeom prst="rect"/>
                        <a:noFill/>
                      </wps:spPr>
                      <wps:txbx>
                        <w:txbxContent>
                          <w:p>
                            <w:pPr>
                              <w:pStyle w:val="Style75"/>
                              <w:keepNext w:val="0"/>
                              <w:keepLines w:val="0"/>
                              <w:widowControl w:val="0"/>
                              <w:shd w:val="clear" w:color="auto" w:fill="auto"/>
                              <w:tabs>
                                <w:tab w:pos="744" w:val="left"/>
                              </w:tabs>
                              <w:bidi w:val="0"/>
                              <w:spacing w:before="0" w:after="0" w:line="195" w:lineRule="exact"/>
                              <w:ind w:left="0" w:right="0" w:firstLine="0"/>
                              <w:jc w:val="left"/>
                              <w:rPr>
                                <w:sz w:val="15"/>
                                <w:szCs w:val="15"/>
                              </w:rPr>
                            </w:pPr>
                            <w:r>
                              <w:rPr>
                                <w:color w:val="000000"/>
                                <w:spacing w:val="0"/>
                                <w:w w:val="100"/>
                                <w:position w:val="0"/>
                                <w:sz w:val="14"/>
                                <w:szCs w:val="14"/>
                              </w:rPr>
                              <w:t>在黑龙江省高级人民法 院主持下，我公司与哈尔 滨市道里区棚户区改造 工作领导小组办公室、哈 尔滨道里区人民政府达 成和解协议。</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日，公司收到哈尔 滨市道里区棚户区改造 工作领导小组办公室、哈 尔滨市道里区人民政府 的给付款项</w:t>
                            </w:r>
                            <w:r>
                              <w:rPr>
                                <w:rFonts w:ascii="Arial" w:eastAsia="Arial" w:hAnsi="Arial" w:cs="Arial"/>
                                <w:color w:val="000000"/>
                                <w:spacing w:val="0"/>
                                <w:w w:val="100"/>
                                <w:position w:val="0"/>
                                <w:sz w:val="15"/>
                                <w:szCs w:val="15"/>
                              </w:rPr>
                              <w:t>3000</w:t>
                            </w:r>
                            <w:r>
                              <w:rPr>
                                <w:color w:val="000000"/>
                                <w:spacing w:val="0"/>
                                <w:w w:val="100"/>
                                <w:position w:val="0"/>
                                <w:sz w:val="14"/>
                                <w:szCs w:val="14"/>
                              </w:rPr>
                              <w:t>万元人 民币，该笔款项包括：</w:t>
                            </w:r>
                            <w:r>
                              <w:rPr>
                                <w:rFonts w:ascii="Arial" w:eastAsia="Arial" w:hAnsi="Arial" w:cs="Arial"/>
                                <w:color w:val="000000"/>
                                <w:spacing w:val="0"/>
                                <w:w w:val="100"/>
                                <w:position w:val="0"/>
                                <w:sz w:val="15"/>
                                <w:szCs w:val="15"/>
                              </w:rPr>
                              <w:t>1</w:t>
                            </w:r>
                            <w:r>
                              <w:rPr>
                                <w:color w:val="000000"/>
                                <w:spacing w:val="0"/>
                                <w:w w:val="100"/>
                                <w:position w:val="0"/>
                                <w:sz w:val="14"/>
                                <w:szCs w:val="14"/>
                              </w:rPr>
                              <w:t>、 利息：</w:t>
                            </w:r>
                            <w:r>
                              <w:rPr>
                                <w:rFonts w:ascii="Arial" w:eastAsia="Arial" w:hAnsi="Arial" w:cs="Arial"/>
                                <w:color w:val="000000"/>
                                <w:spacing w:val="0"/>
                                <w:w w:val="100"/>
                                <w:position w:val="0"/>
                                <w:sz w:val="15"/>
                                <w:szCs w:val="15"/>
                              </w:rPr>
                              <w:t>16</w:t>
                            </w:r>
                            <w:r>
                              <w:rPr>
                                <w:color w:val="000000"/>
                                <w:spacing w:val="0"/>
                                <w:w w:val="100"/>
                                <w:position w:val="0"/>
                                <w:sz w:val="14"/>
                                <w:szCs w:val="14"/>
                              </w:rPr>
                              <w:t>,</w:t>
                              <w:tab/>
                            </w:r>
                            <w:r>
                              <w:rPr>
                                <w:rFonts w:ascii="Arial" w:eastAsia="Arial" w:hAnsi="Arial" w:cs="Arial"/>
                                <w:color w:val="000000"/>
                                <w:spacing w:val="0"/>
                                <w:w w:val="100"/>
                                <w:position w:val="0"/>
                                <w:sz w:val="15"/>
                                <w:szCs w:val="15"/>
                              </w:rPr>
                              <w:t>239</w:t>
                            </w:r>
                            <w:r>
                              <w:rPr>
                                <w:color w:val="000000"/>
                                <w:spacing w:val="0"/>
                                <w:w w:val="100"/>
                                <w:position w:val="0"/>
                                <w:sz w:val="14"/>
                                <w:szCs w:val="14"/>
                              </w:rPr>
                              <w:t>，</w:t>
                            </w:r>
                            <w:r>
                              <w:rPr>
                                <w:rFonts w:ascii="Arial" w:eastAsia="Arial" w:hAnsi="Arial" w:cs="Arial"/>
                                <w:color w:val="000000"/>
                                <w:spacing w:val="0"/>
                                <w:w w:val="100"/>
                                <w:position w:val="0"/>
                                <w:sz w:val="15"/>
                                <w:szCs w:val="15"/>
                              </w:rPr>
                              <w:t>722.22</w:t>
                            </w:r>
                          </w:p>
                          <w:p>
                            <w:pPr>
                              <w:pStyle w:val="Style75"/>
                              <w:keepNext w:val="0"/>
                              <w:keepLines w:val="0"/>
                              <w:widowControl w:val="0"/>
                              <w:shd w:val="clear" w:color="auto" w:fill="auto"/>
                              <w:bidi w:val="0"/>
                              <w:spacing w:before="0" w:after="0" w:line="195" w:lineRule="exact"/>
                              <w:ind w:left="0" w:right="0" w:firstLine="0"/>
                              <w:jc w:val="left"/>
                            </w:pPr>
                            <w:r>
                              <w:rPr>
                                <w:color w:val="000000"/>
                                <w:spacing w:val="0"/>
                                <w:w w:val="100"/>
                                <w:position w:val="0"/>
                              </w:rPr>
                              <w:t>元；</w:t>
                            </w:r>
                            <w:r>
                              <w:rPr>
                                <w:rFonts w:ascii="Arial" w:eastAsia="Arial" w:hAnsi="Arial" w:cs="Arial"/>
                                <w:color w:val="000000"/>
                                <w:spacing w:val="0"/>
                                <w:w w:val="100"/>
                                <w:position w:val="0"/>
                                <w:sz w:val="15"/>
                                <w:szCs w:val="15"/>
                              </w:rPr>
                              <w:t>2</w:t>
                            </w:r>
                            <w:r>
                              <w:rPr>
                                <w:color w:val="000000"/>
                                <w:spacing w:val="0"/>
                                <w:w w:val="100"/>
                                <w:position w:val="0"/>
                              </w:rPr>
                              <w:t>、迟延履行利息：</w:t>
                            </w:r>
                            <w:r>
                              <w:rPr>
                                <w:rFonts w:ascii="Arial" w:eastAsia="Arial" w:hAnsi="Arial" w:cs="Arial"/>
                                <w:color w:val="000000"/>
                                <w:spacing w:val="0"/>
                                <w:w w:val="100"/>
                                <w:position w:val="0"/>
                                <w:sz w:val="15"/>
                                <w:szCs w:val="15"/>
                              </w:rPr>
                              <w:t>8</w:t>
                            </w:r>
                            <w:r>
                              <w:rPr>
                                <w:color w:val="000000"/>
                                <w:spacing w:val="0"/>
                                <w:w w:val="100"/>
                                <w:position w:val="0"/>
                              </w:rPr>
                              <w:t xml:space="preserve">, </w:t>
                            </w:r>
                            <w:r>
                              <w:rPr>
                                <w:rFonts w:ascii="Arial" w:eastAsia="Arial" w:hAnsi="Arial" w:cs="Arial"/>
                                <w:color w:val="000000"/>
                                <w:spacing w:val="0"/>
                                <w:w w:val="100"/>
                                <w:position w:val="0"/>
                                <w:sz w:val="15"/>
                                <w:szCs w:val="15"/>
                              </w:rPr>
                              <w:t>075</w:t>
                            </w:r>
                            <w:r>
                              <w:rPr>
                                <w:color w:val="000000"/>
                                <w:spacing w:val="0"/>
                                <w:w w:val="100"/>
                                <w:position w:val="0"/>
                              </w:rPr>
                              <w:t>，</w:t>
                            </w:r>
                            <w:r>
                              <w:rPr>
                                <w:rFonts w:ascii="Arial" w:eastAsia="Arial" w:hAnsi="Arial" w:cs="Arial"/>
                                <w:color w:val="000000"/>
                                <w:spacing w:val="0"/>
                                <w:w w:val="100"/>
                                <w:position w:val="0"/>
                                <w:sz w:val="15"/>
                                <w:szCs w:val="15"/>
                              </w:rPr>
                              <w:t xml:space="preserve">826.22 </w:t>
                            </w:r>
                            <w:r>
                              <w:rPr>
                                <w:color w:val="000000"/>
                                <w:spacing w:val="0"/>
                                <w:w w:val="100"/>
                                <w:position w:val="0"/>
                              </w:rPr>
                              <w:t>元；</w:t>
                            </w:r>
                            <w:r>
                              <w:rPr>
                                <w:rFonts w:ascii="Arial" w:eastAsia="Arial" w:hAnsi="Arial" w:cs="Arial"/>
                                <w:color w:val="000000"/>
                                <w:spacing w:val="0"/>
                                <w:w w:val="100"/>
                                <w:position w:val="0"/>
                                <w:sz w:val="15"/>
                                <w:szCs w:val="15"/>
                              </w:rPr>
                              <w:t>3</w:t>
                            </w:r>
                            <w:r>
                              <w:rPr>
                                <w:color w:val="000000"/>
                                <w:spacing w:val="0"/>
                                <w:w w:val="100"/>
                                <w:position w:val="0"/>
                              </w:rPr>
                              <w:t>、诉 讼费：</w:t>
                            </w:r>
                            <w:r>
                              <w:rPr>
                                <w:rFonts w:ascii="Arial" w:eastAsia="Arial" w:hAnsi="Arial" w:cs="Arial"/>
                                <w:color w:val="000000"/>
                                <w:spacing w:val="0"/>
                                <w:w w:val="100"/>
                                <w:position w:val="0"/>
                                <w:sz w:val="15"/>
                                <w:szCs w:val="15"/>
                              </w:rPr>
                              <w:t xml:space="preserve">916,957.00 </w:t>
                            </w:r>
                            <w:r>
                              <w:rPr>
                                <w:color w:val="000000"/>
                                <w:spacing w:val="0"/>
                                <w:w w:val="100"/>
                                <w:position w:val="0"/>
                              </w:rPr>
                              <w:t>元；</w:t>
                            </w:r>
                            <w:r>
                              <w:rPr>
                                <w:rFonts w:ascii="Arial" w:eastAsia="Arial" w:hAnsi="Arial" w:cs="Arial"/>
                                <w:color w:val="000000"/>
                                <w:spacing w:val="0"/>
                                <w:w w:val="100"/>
                                <w:position w:val="0"/>
                                <w:sz w:val="15"/>
                                <w:szCs w:val="15"/>
                              </w:rPr>
                              <w:t>4</w:t>
                            </w:r>
                            <w:r>
                              <w:rPr>
                                <w:color w:val="000000"/>
                                <w:spacing w:val="0"/>
                                <w:w w:val="100"/>
                                <w:position w:val="0"/>
                              </w:rPr>
                              <w:t>、 本金部分</w:t>
                            </w:r>
                            <w:r>
                              <w:rPr>
                                <w:rFonts w:ascii="Arial" w:eastAsia="Arial" w:hAnsi="Arial" w:cs="Arial"/>
                                <w:color w:val="000000"/>
                                <w:spacing w:val="0"/>
                                <w:w w:val="100"/>
                                <w:position w:val="0"/>
                                <w:sz w:val="15"/>
                                <w:szCs w:val="15"/>
                              </w:rPr>
                              <w:t>4</w:t>
                            </w:r>
                            <w:r>
                              <w:rPr>
                                <w:color w:val="000000"/>
                                <w:spacing w:val="0"/>
                                <w:w w:val="100"/>
                                <w:position w:val="0"/>
                              </w:rPr>
                              <w:t xml:space="preserve">, </w:t>
                            </w:r>
                            <w:r>
                              <w:rPr>
                                <w:rFonts w:ascii="Arial" w:eastAsia="Arial" w:hAnsi="Arial" w:cs="Arial"/>
                                <w:color w:val="000000"/>
                                <w:spacing w:val="0"/>
                                <w:w w:val="100"/>
                                <w:position w:val="0"/>
                                <w:sz w:val="15"/>
                                <w:szCs w:val="15"/>
                              </w:rPr>
                              <w:t>767</w:t>
                            </w:r>
                            <w:r>
                              <w:rPr>
                                <w:color w:val="000000"/>
                                <w:spacing w:val="0"/>
                                <w:w w:val="100"/>
                                <w:position w:val="0"/>
                              </w:rPr>
                              <w:t xml:space="preserve">, </w:t>
                            </w:r>
                            <w:r>
                              <w:rPr>
                                <w:rFonts w:ascii="Arial" w:eastAsia="Arial" w:hAnsi="Arial" w:cs="Arial"/>
                                <w:color w:val="000000"/>
                                <w:spacing w:val="0"/>
                                <w:w w:val="100"/>
                                <w:position w:val="0"/>
                                <w:sz w:val="15"/>
                                <w:szCs w:val="15"/>
                              </w:rPr>
                              <w:t xml:space="preserve">494.56 </w:t>
                            </w:r>
                            <w:r>
                              <w:rPr>
                                <w:color w:val="000000"/>
                                <w:spacing w:val="0"/>
                                <w:w w:val="100"/>
                                <w:position w:val="0"/>
                              </w:rPr>
                              <w:t>元。按照协议约定，剩余 款项为本金</w:t>
                            </w:r>
                          </w:p>
                          <w:p>
                            <w:pPr>
                              <w:pStyle w:val="Style75"/>
                              <w:keepNext w:val="0"/>
                              <w:keepLines w:val="0"/>
                              <w:widowControl w:val="0"/>
                              <w:numPr>
                                <w:ilvl w:val="0"/>
                                <w:numId w:val="51"/>
                              </w:numPr>
                              <w:shd w:val="clear" w:color="auto" w:fill="auto"/>
                              <w:tabs>
                                <w:tab w:pos="1090" w:val="left"/>
                              </w:tabs>
                              <w:bidi w:val="0"/>
                              <w:spacing w:before="0" w:after="0" w:line="195" w:lineRule="exact"/>
                              <w:ind w:left="0" w:right="0" w:firstLine="0"/>
                              <w:jc w:val="left"/>
                            </w:pPr>
                            <w:bookmarkStart w:id="532" w:name="bookmark532"/>
                            <w:bookmarkEnd w:id="532"/>
                            <w:r>
                              <w:rPr>
                                <w:color w:val="000000"/>
                                <w:spacing w:val="0"/>
                                <w:w w:val="100"/>
                                <w:position w:val="0"/>
                              </w:rPr>
                              <w:t>元及相 应的利息、迟延履行利 息。哈尔滨市道里区棚户 区改造工作领导小组办 公室、哈尔滨道里区人民 政府将于</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6</w:t>
                            </w:r>
                            <w:r>
                              <w:rPr>
                                <w:color w:val="000000"/>
                                <w:spacing w:val="0"/>
                                <w:w w:val="100"/>
                                <w:position w:val="0"/>
                              </w:rPr>
                              <w:t>月</w:t>
                            </w:r>
                            <w:r>
                              <w:rPr>
                                <w:rFonts w:ascii="Arial" w:eastAsia="Arial" w:hAnsi="Arial" w:cs="Arial"/>
                                <w:color w:val="000000"/>
                                <w:spacing w:val="0"/>
                                <w:w w:val="100"/>
                                <w:position w:val="0"/>
                                <w:sz w:val="15"/>
                                <w:szCs w:val="15"/>
                              </w:rPr>
                              <w:t xml:space="preserve">30 </w:t>
                            </w:r>
                            <w:r>
                              <w:rPr>
                                <w:color w:val="000000"/>
                                <w:spacing w:val="0"/>
                                <w:w w:val="100"/>
                                <w:position w:val="0"/>
                              </w:rPr>
                              <w:t>日前，给付</w:t>
                            </w:r>
                            <w:r>
                              <w:rPr>
                                <w:rFonts w:ascii="Arial" w:eastAsia="Arial" w:hAnsi="Arial" w:cs="Arial"/>
                                <w:color w:val="000000"/>
                                <w:spacing w:val="0"/>
                                <w:w w:val="100"/>
                                <w:position w:val="0"/>
                                <w:sz w:val="15"/>
                                <w:szCs w:val="15"/>
                              </w:rPr>
                              <w:t>8000</w:t>
                            </w:r>
                            <w:r>
                              <w:rPr>
                                <w:color w:val="000000"/>
                                <w:spacing w:val="0"/>
                                <w:w w:val="100"/>
                                <w:position w:val="0"/>
                              </w:rPr>
                              <w:t>万元本 金；</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日 前，给付剩余本金</w:t>
                            </w:r>
                          </w:p>
                          <w:p>
                            <w:pPr>
                              <w:pStyle w:val="Style75"/>
                              <w:keepNext w:val="0"/>
                              <w:keepLines w:val="0"/>
                              <w:widowControl w:val="0"/>
                              <w:numPr>
                                <w:ilvl w:val="0"/>
                                <w:numId w:val="53"/>
                              </w:numPr>
                              <w:shd w:val="clear" w:color="auto" w:fill="auto"/>
                              <w:tabs>
                                <w:tab w:pos="1032" w:val="left"/>
                              </w:tabs>
                              <w:bidi w:val="0"/>
                              <w:spacing w:before="0" w:after="0" w:line="195" w:lineRule="exact"/>
                              <w:ind w:left="0" w:right="0" w:firstLine="0"/>
                              <w:jc w:val="left"/>
                            </w:pPr>
                            <w:bookmarkStart w:id="533" w:name="bookmark533"/>
                            <w:bookmarkEnd w:id="533"/>
                            <w:r>
                              <w:rPr>
                                <w:color w:val="000000"/>
                                <w:spacing w:val="0"/>
                                <w:w w:val="100"/>
                                <w:position w:val="0"/>
                              </w:rPr>
                              <w:t>元及利 息、迟延履行利息。</w:t>
                            </w:r>
                            <w:r>
                              <w:rPr>
                                <w:rFonts w:ascii="Arial" w:eastAsia="Arial" w:hAnsi="Arial" w:cs="Arial"/>
                                <w:color w:val="000000"/>
                                <w:spacing w:val="0"/>
                                <w:w w:val="100"/>
                                <w:position w:val="0"/>
                                <w:sz w:val="15"/>
                                <w:szCs w:val="15"/>
                              </w:rPr>
                              <w:t xml:space="preserve">2020 </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11</w:t>
                            </w:r>
                            <w:r>
                              <w:rPr>
                                <w:color w:val="000000"/>
                                <w:spacing w:val="0"/>
                                <w:w w:val="100"/>
                                <w:position w:val="0"/>
                              </w:rPr>
                              <w:t>日，公司与哈 尔滨市道里区棚户区改 造工作领导小组办公室、 哈尔滨市道里区人民政 府签订上述《执行和解协 议书》的《补充协议书》，</w:t>
                            </w:r>
                          </w:p>
                          <w:p>
                            <w:pPr>
                              <w:pStyle w:val="Style75"/>
                              <w:keepNext w:val="0"/>
                              <w:keepLines w:val="0"/>
                              <w:widowControl w:val="0"/>
                              <w:pBdr>
                                <w:bottom w:val="single" w:sz="4" w:space="0" w:color="auto"/>
                              </w:pBdr>
                              <w:shd w:val="clear" w:color="auto" w:fill="auto"/>
                              <w:bidi w:val="0"/>
                              <w:spacing w:before="0" w:after="0" w:line="195" w:lineRule="exact"/>
                              <w:ind w:left="0" w:right="0" w:firstLine="0"/>
                              <w:jc w:val="left"/>
                            </w:pPr>
                            <w:r>
                              <w:rPr>
                                <w:color w:val="000000"/>
                                <w:spacing w:val="0"/>
                                <w:w w:val="100"/>
                                <w:position w:val="0"/>
                              </w:rPr>
                              <w:t>《补充协议书》主要内容 如下：一、各方一致同意， 将原协议第二条第二款 第二项修改为</w:t>
                            </w:r>
                            <w:r>
                              <w:rPr>
                                <w:rFonts w:ascii="Arial" w:eastAsia="Arial" w:hAnsi="Arial" w:cs="Arial"/>
                                <w:color w:val="000000"/>
                                <w:spacing w:val="0"/>
                                <w:w w:val="100"/>
                                <w:position w:val="0"/>
                                <w:sz w:val="15"/>
                                <w:szCs w:val="15"/>
                              </w:rPr>
                              <w:t>“2.</w:t>
                            </w:r>
                            <w:r>
                              <w:rPr>
                                <w:color w:val="000000"/>
                                <w:spacing w:val="0"/>
                                <w:w w:val="100"/>
                                <w:position w:val="0"/>
                              </w:rPr>
                              <w:t>在</w:t>
                            </w:r>
                            <w:r>
                              <w:rPr>
                                <w:rFonts w:ascii="Arial" w:eastAsia="Arial" w:hAnsi="Arial" w:cs="Arial"/>
                                <w:color w:val="000000"/>
                                <w:spacing w:val="0"/>
                                <w:w w:val="100"/>
                                <w:position w:val="0"/>
                                <w:sz w:val="15"/>
                                <w:szCs w:val="15"/>
                              </w:rPr>
                              <w:t xml:space="preserve">2020 </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 xml:space="preserve">日前，给付 </w:t>
                            </w:r>
                            <w:r>
                              <w:rPr>
                                <w:rFonts w:ascii="Arial" w:eastAsia="Arial" w:hAnsi="Arial" w:cs="Arial"/>
                                <w:color w:val="000000"/>
                                <w:spacing w:val="0"/>
                                <w:w w:val="100"/>
                                <w:position w:val="0"/>
                                <w:sz w:val="15"/>
                                <w:szCs w:val="15"/>
                              </w:rPr>
                              <w:t>3000</w:t>
                            </w:r>
                            <w:r>
                              <w:rPr>
                                <w:color w:val="000000"/>
                                <w:spacing w:val="0"/>
                                <w:w w:val="100"/>
                                <w:position w:val="0"/>
                              </w:rPr>
                              <w:t>万元本金；在</w:t>
                            </w:r>
                            <w:r>
                              <w:rPr>
                                <w:rFonts w:ascii="Arial" w:eastAsia="Arial" w:hAnsi="Arial" w:cs="Arial"/>
                                <w:color w:val="000000"/>
                                <w:spacing w:val="0"/>
                                <w:w w:val="100"/>
                                <w:position w:val="0"/>
                                <w:sz w:val="15"/>
                                <w:szCs w:val="15"/>
                              </w:rPr>
                              <w:t xml:space="preserve">2021 </w:t>
                            </w:r>
                            <w:r>
                              <w:rPr>
                                <w:color w:val="000000"/>
                                <w:spacing w:val="0"/>
                                <w:w w:val="100"/>
                                <w:position w:val="0"/>
                              </w:rPr>
                              <w:t>年</w:t>
                            </w:r>
                            <w:r>
                              <w:rPr>
                                <w:rFonts w:ascii="Arial" w:eastAsia="Arial" w:hAnsi="Arial" w:cs="Arial"/>
                                <w:color w:val="000000"/>
                                <w:spacing w:val="0"/>
                                <w:w w:val="100"/>
                                <w:position w:val="0"/>
                                <w:sz w:val="15"/>
                                <w:szCs w:val="15"/>
                              </w:rPr>
                              <w:t>6</w:t>
                            </w:r>
                            <w:r>
                              <w:rPr>
                                <w:color w:val="000000"/>
                                <w:spacing w:val="0"/>
                                <w:w w:val="100"/>
                                <w:position w:val="0"/>
                              </w:rPr>
                              <w:t>月</w:t>
                            </w:r>
                            <w:r>
                              <w:rPr>
                                <w:rFonts w:ascii="Arial" w:eastAsia="Arial" w:hAnsi="Arial" w:cs="Arial"/>
                                <w:color w:val="000000"/>
                                <w:spacing w:val="0"/>
                                <w:w w:val="100"/>
                                <w:position w:val="0"/>
                                <w:sz w:val="15"/>
                                <w:szCs w:val="15"/>
                              </w:rPr>
                              <w:t>30</w:t>
                            </w:r>
                            <w:r>
                              <w:rPr>
                                <w:color w:val="000000"/>
                                <w:spacing w:val="0"/>
                                <w:w w:val="100"/>
                                <w:position w:val="0"/>
                              </w:rPr>
                              <w:t>日前，给付</w:t>
                            </w:r>
                          </w:p>
                        </w:txbxContent>
                      </wps:txbx>
                      <wps:bodyPr lIns="0" tIns="0" rIns="0" bIns="0">
                        <a:noAutoFit/>
                      </wps:bodyPr>
                    </wps:wsp>
                  </a:graphicData>
                </a:graphic>
              </wp:anchor>
            </w:drawing>
          </mc:Choice>
          <mc:Fallback>
            <w:pict>
              <v:shape id="_x0000_s1041" type="#_x0000_t202" style="position:absolute;margin-left:721.25pt;margin-top:1.pt;width:87.350000000000009pt;height:419.5pt;z-index:-125829361;mso-wrap-distance-left:9.pt;mso-wrap-distance-right:9.pt;mso-position-horizontal-relative:page" filled="f" stroked="f">
                <v:textbox inset="0,0,0,0">
                  <w:txbxContent>
                    <w:p>
                      <w:pPr>
                        <w:pStyle w:val="Style75"/>
                        <w:keepNext w:val="0"/>
                        <w:keepLines w:val="0"/>
                        <w:widowControl w:val="0"/>
                        <w:shd w:val="clear" w:color="auto" w:fill="auto"/>
                        <w:tabs>
                          <w:tab w:pos="744" w:val="left"/>
                        </w:tabs>
                        <w:bidi w:val="0"/>
                        <w:spacing w:before="0" w:after="0" w:line="195" w:lineRule="exact"/>
                        <w:ind w:left="0" w:right="0" w:firstLine="0"/>
                        <w:jc w:val="left"/>
                        <w:rPr>
                          <w:sz w:val="15"/>
                          <w:szCs w:val="15"/>
                        </w:rPr>
                      </w:pPr>
                      <w:r>
                        <w:rPr>
                          <w:color w:val="000000"/>
                          <w:spacing w:val="0"/>
                          <w:w w:val="100"/>
                          <w:position w:val="0"/>
                          <w:sz w:val="14"/>
                          <w:szCs w:val="14"/>
                        </w:rPr>
                        <w:t>在黑龙江省高级人民法 院主持下，我公司与哈尔 滨市道里区棚户区改造 工作领导小组办公室、哈 尔滨道里区人民政府达 成和解协议。</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日，公司收到哈尔 滨市道里区棚户区改造 工作领导小组办公室、哈 尔滨市道里区人民政府 的给付款项</w:t>
                      </w:r>
                      <w:r>
                        <w:rPr>
                          <w:rFonts w:ascii="Arial" w:eastAsia="Arial" w:hAnsi="Arial" w:cs="Arial"/>
                          <w:color w:val="000000"/>
                          <w:spacing w:val="0"/>
                          <w:w w:val="100"/>
                          <w:position w:val="0"/>
                          <w:sz w:val="15"/>
                          <w:szCs w:val="15"/>
                        </w:rPr>
                        <w:t>3000</w:t>
                      </w:r>
                      <w:r>
                        <w:rPr>
                          <w:color w:val="000000"/>
                          <w:spacing w:val="0"/>
                          <w:w w:val="100"/>
                          <w:position w:val="0"/>
                          <w:sz w:val="14"/>
                          <w:szCs w:val="14"/>
                        </w:rPr>
                        <w:t>万元人 民币，该笔款项包括：</w:t>
                      </w:r>
                      <w:r>
                        <w:rPr>
                          <w:rFonts w:ascii="Arial" w:eastAsia="Arial" w:hAnsi="Arial" w:cs="Arial"/>
                          <w:color w:val="000000"/>
                          <w:spacing w:val="0"/>
                          <w:w w:val="100"/>
                          <w:position w:val="0"/>
                          <w:sz w:val="15"/>
                          <w:szCs w:val="15"/>
                        </w:rPr>
                        <w:t>1</w:t>
                      </w:r>
                      <w:r>
                        <w:rPr>
                          <w:color w:val="000000"/>
                          <w:spacing w:val="0"/>
                          <w:w w:val="100"/>
                          <w:position w:val="0"/>
                          <w:sz w:val="14"/>
                          <w:szCs w:val="14"/>
                        </w:rPr>
                        <w:t>、 利息：</w:t>
                      </w:r>
                      <w:r>
                        <w:rPr>
                          <w:rFonts w:ascii="Arial" w:eastAsia="Arial" w:hAnsi="Arial" w:cs="Arial"/>
                          <w:color w:val="000000"/>
                          <w:spacing w:val="0"/>
                          <w:w w:val="100"/>
                          <w:position w:val="0"/>
                          <w:sz w:val="15"/>
                          <w:szCs w:val="15"/>
                        </w:rPr>
                        <w:t>16</w:t>
                      </w:r>
                      <w:r>
                        <w:rPr>
                          <w:color w:val="000000"/>
                          <w:spacing w:val="0"/>
                          <w:w w:val="100"/>
                          <w:position w:val="0"/>
                          <w:sz w:val="14"/>
                          <w:szCs w:val="14"/>
                        </w:rPr>
                        <w:t>,</w:t>
                        <w:tab/>
                      </w:r>
                      <w:r>
                        <w:rPr>
                          <w:rFonts w:ascii="Arial" w:eastAsia="Arial" w:hAnsi="Arial" w:cs="Arial"/>
                          <w:color w:val="000000"/>
                          <w:spacing w:val="0"/>
                          <w:w w:val="100"/>
                          <w:position w:val="0"/>
                          <w:sz w:val="15"/>
                          <w:szCs w:val="15"/>
                        </w:rPr>
                        <w:t>239</w:t>
                      </w:r>
                      <w:r>
                        <w:rPr>
                          <w:color w:val="000000"/>
                          <w:spacing w:val="0"/>
                          <w:w w:val="100"/>
                          <w:position w:val="0"/>
                          <w:sz w:val="14"/>
                          <w:szCs w:val="14"/>
                        </w:rPr>
                        <w:t>，</w:t>
                      </w:r>
                      <w:r>
                        <w:rPr>
                          <w:rFonts w:ascii="Arial" w:eastAsia="Arial" w:hAnsi="Arial" w:cs="Arial"/>
                          <w:color w:val="000000"/>
                          <w:spacing w:val="0"/>
                          <w:w w:val="100"/>
                          <w:position w:val="0"/>
                          <w:sz w:val="15"/>
                          <w:szCs w:val="15"/>
                        </w:rPr>
                        <w:t>722.22</w:t>
                      </w:r>
                    </w:p>
                    <w:p>
                      <w:pPr>
                        <w:pStyle w:val="Style75"/>
                        <w:keepNext w:val="0"/>
                        <w:keepLines w:val="0"/>
                        <w:widowControl w:val="0"/>
                        <w:shd w:val="clear" w:color="auto" w:fill="auto"/>
                        <w:bidi w:val="0"/>
                        <w:spacing w:before="0" w:after="0" w:line="195" w:lineRule="exact"/>
                        <w:ind w:left="0" w:right="0" w:firstLine="0"/>
                        <w:jc w:val="left"/>
                      </w:pPr>
                      <w:r>
                        <w:rPr>
                          <w:color w:val="000000"/>
                          <w:spacing w:val="0"/>
                          <w:w w:val="100"/>
                          <w:position w:val="0"/>
                        </w:rPr>
                        <w:t>元；</w:t>
                      </w:r>
                      <w:r>
                        <w:rPr>
                          <w:rFonts w:ascii="Arial" w:eastAsia="Arial" w:hAnsi="Arial" w:cs="Arial"/>
                          <w:color w:val="000000"/>
                          <w:spacing w:val="0"/>
                          <w:w w:val="100"/>
                          <w:position w:val="0"/>
                          <w:sz w:val="15"/>
                          <w:szCs w:val="15"/>
                        </w:rPr>
                        <w:t>2</w:t>
                      </w:r>
                      <w:r>
                        <w:rPr>
                          <w:color w:val="000000"/>
                          <w:spacing w:val="0"/>
                          <w:w w:val="100"/>
                          <w:position w:val="0"/>
                        </w:rPr>
                        <w:t>、迟延履行利息：</w:t>
                      </w:r>
                      <w:r>
                        <w:rPr>
                          <w:rFonts w:ascii="Arial" w:eastAsia="Arial" w:hAnsi="Arial" w:cs="Arial"/>
                          <w:color w:val="000000"/>
                          <w:spacing w:val="0"/>
                          <w:w w:val="100"/>
                          <w:position w:val="0"/>
                          <w:sz w:val="15"/>
                          <w:szCs w:val="15"/>
                        </w:rPr>
                        <w:t>8</w:t>
                      </w:r>
                      <w:r>
                        <w:rPr>
                          <w:color w:val="000000"/>
                          <w:spacing w:val="0"/>
                          <w:w w:val="100"/>
                          <w:position w:val="0"/>
                        </w:rPr>
                        <w:t xml:space="preserve">, </w:t>
                      </w:r>
                      <w:r>
                        <w:rPr>
                          <w:rFonts w:ascii="Arial" w:eastAsia="Arial" w:hAnsi="Arial" w:cs="Arial"/>
                          <w:color w:val="000000"/>
                          <w:spacing w:val="0"/>
                          <w:w w:val="100"/>
                          <w:position w:val="0"/>
                          <w:sz w:val="15"/>
                          <w:szCs w:val="15"/>
                        </w:rPr>
                        <w:t>075</w:t>
                      </w:r>
                      <w:r>
                        <w:rPr>
                          <w:color w:val="000000"/>
                          <w:spacing w:val="0"/>
                          <w:w w:val="100"/>
                          <w:position w:val="0"/>
                        </w:rPr>
                        <w:t>，</w:t>
                      </w:r>
                      <w:r>
                        <w:rPr>
                          <w:rFonts w:ascii="Arial" w:eastAsia="Arial" w:hAnsi="Arial" w:cs="Arial"/>
                          <w:color w:val="000000"/>
                          <w:spacing w:val="0"/>
                          <w:w w:val="100"/>
                          <w:position w:val="0"/>
                          <w:sz w:val="15"/>
                          <w:szCs w:val="15"/>
                        </w:rPr>
                        <w:t xml:space="preserve">826.22 </w:t>
                      </w:r>
                      <w:r>
                        <w:rPr>
                          <w:color w:val="000000"/>
                          <w:spacing w:val="0"/>
                          <w:w w:val="100"/>
                          <w:position w:val="0"/>
                        </w:rPr>
                        <w:t>元；</w:t>
                      </w:r>
                      <w:r>
                        <w:rPr>
                          <w:rFonts w:ascii="Arial" w:eastAsia="Arial" w:hAnsi="Arial" w:cs="Arial"/>
                          <w:color w:val="000000"/>
                          <w:spacing w:val="0"/>
                          <w:w w:val="100"/>
                          <w:position w:val="0"/>
                          <w:sz w:val="15"/>
                          <w:szCs w:val="15"/>
                        </w:rPr>
                        <w:t>3</w:t>
                      </w:r>
                      <w:r>
                        <w:rPr>
                          <w:color w:val="000000"/>
                          <w:spacing w:val="0"/>
                          <w:w w:val="100"/>
                          <w:position w:val="0"/>
                        </w:rPr>
                        <w:t>、诉 讼费：</w:t>
                      </w:r>
                      <w:r>
                        <w:rPr>
                          <w:rFonts w:ascii="Arial" w:eastAsia="Arial" w:hAnsi="Arial" w:cs="Arial"/>
                          <w:color w:val="000000"/>
                          <w:spacing w:val="0"/>
                          <w:w w:val="100"/>
                          <w:position w:val="0"/>
                          <w:sz w:val="15"/>
                          <w:szCs w:val="15"/>
                        </w:rPr>
                        <w:t xml:space="preserve">916,957.00 </w:t>
                      </w:r>
                      <w:r>
                        <w:rPr>
                          <w:color w:val="000000"/>
                          <w:spacing w:val="0"/>
                          <w:w w:val="100"/>
                          <w:position w:val="0"/>
                        </w:rPr>
                        <w:t>元；</w:t>
                      </w:r>
                      <w:r>
                        <w:rPr>
                          <w:rFonts w:ascii="Arial" w:eastAsia="Arial" w:hAnsi="Arial" w:cs="Arial"/>
                          <w:color w:val="000000"/>
                          <w:spacing w:val="0"/>
                          <w:w w:val="100"/>
                          <w:position w:val="0"/>
                          <w:sz w:val="15"/>
                          <w:szCs w:val="15"/>
                        </w:rPr>
                        <w:t>4</w:t>
                      </w:r>
                      <w:r>
                        <w:rPr>
                          <w:color w:val="000000"/>
                          <w:spacing w:val="0"/>
                          <w:w w:val="100"/>
                          <w:position w:val="0"/>
                        </w:rPr>
                        <w:t>、 本金部分</w:t>
                      </w:r>
                      <w:r>
                        <w:rPr>
                          <w:rFonts w:ascii="Arial" w:eastAsia="Arial" w:hAnsi="Arial" w:cs="Arial"/>
                          <w:color w:val="000000"/>
                          <w:spacing w:val="0"/>
                          <w:w w:val="100"/>
                          <w:position w:val="0"/>
                          <w:sz w:val="15"/>
                          <w:szCs w:val="15"/>
                        </w:rPr>
                        <w:t>4</w:t>
                      </w:r>
                      <w:r>
                        <w:rPr>
                          <w:color w:val="000000"/>
                          <w:spacing w:val="0"/>
                          <w:w w:val="100"/>
                          <w:position w:val="0"/>
                        </w:rPr>
                        <w:t xml:space="preserve">, </w:t>
                      </w:r>
                      <w:r>
                        <w:rPr>
                          <w:rFonts w:ascii="Arial" w:eastAsia="Arial" w:hAnsi="Arial" w:cs="Arial"/>
                          <w:color w:val="000000"/>
                          <w:spacing w:val="0"/>
                          <w:w w:val="100"/>
                          <w:position w:val="0"/>
                          <w:sz w:val="15"/>
                          <w:szCs w:val="15"/>
                        </w:rPr>
                        <w:t>767</w:t>
                      </w:r>
                      <w:r>
                        <w:rPr>
                          <w:color w:val="000000"/>
                          <w:spacing w:val="0"/>
                          <w:w w:val="100"/>
                          <w:position w:val="0"/>
                        </w:rPr>
                        <w:t xml:space="preserve">, </w:t>
                      </w:r>
                      <w:r>
                        <w:rPr>
                          <w:rFonts w:ascii="Arial" w:eastAsia="Arial" w:hAnsi="Arial" w:cs="Arial"/>
                          <w:color w:val="000000"/>
                          <w:spacing w:val="0"/>
                          <w:w w:val="100"/>
                          <w:position w:val="0"/>
                          <w:sz w:val="15"/>
                          <w:szCs w:val="15"/>
                        </w:rPr>
                        <w:t xml:space="preserve">494.56 </w:t>
                      </w:r>
                      <w:r>
                        <w:rPr>
                          <w:color w:val="000000"/>
                          <w:spacing w:val="0"/>
                          <w:w w:val="100"/>
                          <w:position w:val="0"/>
                        </w:rPr>
                        <w:t>元。按照协议约定，剩余 款项为本金</w:t>
                      </w:r>
                    </w:p>
                    <w:p>
                      <w:pPr>
                        <w:pStyle w:val="Style75"/>
                        <w:keepNext w:val="0"/>
                        <w:keepLines w:val="0"/>
                        <w:widowControl w:val="0"/>
                        <w:numPr>
                          <w:ilvl w:val="0"/>
                          <w:numId w:val="51"/>
                        </w:numPr>
                        <w:shd w:val="clear" w:color="auto" w:fill="auto"/>
                        <w:tabs>
                          <w:tab w:pos="1090" w:val="left"/>
                        </w:tabs>
                        <w:bidi w:val="0"/>
                        <w:spacing w:before="0" w:after="0" w:line="195" w:lineRule="exact"/>
                        <w:ind w:left="0" w:right="0" w:firstLine="0"/>
                        <w:jc w:val="left"/>
                      </w:pPr>
                      <w:bookmarkStart w:id="532" w:name="bookmark532"/>
                      <w:bookmarkEnd w:id="532"/>
                      <w:r>
                        <w:rPr>
                          <w:color w:val="000000"/>
                          <w:spacing w:val="0"/>
                          <w:w w:val="100"/>
                          <w:position w:val="0"/>
                        </w:rPr>
                        <w:t>元及相 应的利息、迟延履行利 息。哈尔滨市道里区棚户 区改造工作领导小组办 公室、哈尔滨道里区人民 政府将于</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6</w:t>
                      </w:r>
                      <w:r>
                        <w:rPr>
                          <w:color w:val="000000"/>
                          <w:spacing w:val="0"/>
                          <w:w w:val="100"/>
                          <w:position w:val="0"/>
                        </w:rPr>
                        <w:t>月</w:t>
                      </w:r>
                      <w:r>
                        <w:rPr>
                          <w:rFonts w:ascii="Arial" w:eastAsia="Arial" w:hAnsi="Arial" w:cs="Arial"/>
                          <w:color w:val="000000"/>
                          <w:spacing w:val="0"/>
                          <w:w w:val="100"/>
                          <w:position w:val="0"/>
                          <w:sz w:val="15"/>
                          <w:szCs w:val="15"/>
                        </w:rPr>
                        <w:t xml:space="preserve">30 </w:t>
                      </w:r>
                      <w:r>
                        <w:rPr>
                          <w:color w:val="000000"/>
                          <w:spacing w:val="0"/>
                          <w:w w:val="100"/>
                          <w:position w:val="0"/>
                        </w:rPr>
                        <w:t>日前，给付</w:t>
                      </w:r>
                      <w:r>
                        <w:rPr>
                          <w:rFonts w:ascii="Arial" w:eastAsia="Arial" w:hAnsi="Arial" w:cs="Arial"/>
                          <w:color w:val="000000"/>
                          <w:spacing w:val="0"/>
                          <w:w w:val="100"/>
                          <w:position w:val="0"/>
                          <w:sz w:val="15"/>
                          <w:szCs w:val="15"/>
                        </w:rPr>
                        <w:t>8000</w:t>
                      </w:r>
                      <w:r>
                        <w:rPr>
                          <w:color w:val="000000"/>
                          <w:spacing w:val="0"/>
                          <w:w w:val="100"/>
                          <w:position w:val="0"/>
                        </w:rPr>
                        <w:t>万元本 金；</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日 前，给付剩余本金</w:t>
                      </w:r>
                    </w:p>
                    <w:p>
                      <w:pPr>
                        <w:pStyle w:val="Style75"/>
                        <w:keepNext w:val="0"/>
                        <w:keepLines w:val="0"/>
                        <w:widowControl w:val="0"/>
                        <w:numPr>
                          <w:ilvl w:val="0"/>
                          <w:numId w:val="53"/>
                        </w:numPr>
                        <w:shd w:val="clear" w:color="auto" w:fill="auto"/>
                        <w:tabs>
                          <w:tab w:pos="1032" w:val="left"/>
                        </w:tabs>
                        <w:bidi w:val="0"/>
                        <w:spacing w:before="0" w:after="0" w:line="195" w:lineRule="exact"/>
                        <w:ind w:left="0" w:right="0" w:firstLine="0"/>
                        <w:jc w:val="left"/>
                      </w:pPr>
                      <w:bookmarkStart w:id="533" w:name="bookmark533"/>
                      <w:bookmarkEnd w:id="533"/>
                      <w:r>
                        <w:rPr>
                          <w:color w:val="000000"/>
                          <w:spacing w:val="0"/>
                          <w:w w:val="100"/>
                          <w:position w:val="0"/>
                        </w:rPr>
                        <w:t>元及利 息、迟延履行利息。</w:t>
                      </w:r>
                      <w:r>
                        <w:rPr>
                          <w:rFonts w:ascii="Arial" w:eastAsia="Arial" w:hAnsi="Arial" w:cs="Arial"/>
                          <w:color w:val="000000"/>
                          <w:spacing w:val="0"/>
                          <w:w w:val="100"/>
                          <w:position w:val="0"/>
                          <w:sz w:val="15"/>
                          <w:szCs w:val="15"/>
                        </w:rPr>
                        <w:t xml:space="preserve">2020 </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11</w:t>
                      </w:r>
                      <w:r>
                        <w:rPr>
                          <w:color w:val="000000"/>
                          <w:spacing w:val="0"/>
                          <w:w w:val="100"/>
                          <w:position w:val="0"/>
                        </w:rPr>
                        <w:t>日，公司与哈 尔滨市道里区棚户区改 造工作领导小组办公室、 哈尔滨市道里区人民政 府签订上述《执行和解协 议书》的《补充协议书》，</w:t>
                      </w:r>
                    </w:p>
                    <w:p>
                      <w:pPr>
                        <w:pStyle w:val="Style75"/>
                        <w:keepNext w:val="0"/>
                        <w:keepLines w:val="0"/>
                        <w:widowControl w:val="0"/>
                        <w:pBdr>
                          <w:bottom w:val="single" w:sz="4" w:space="0" w:color="auto"/>
                        </w:pBdr>
                        <w:shd w:val="clear" w:color="auto" w:fill="auto"/>
                        <w:bidi w:val="0"/>
                        <w:spacing w:before="0" w:after="0" w:line="195" w:lineRule="exact"/>
                        <w:ind w:left="0" w:right="0" w:firstLine="0"/>
                        <w:jc w:val="left"/>
                      </w:pPr>
                      <w:r>
                        <w:rPr>
                          <w:color w:val="000000"/>
                          <w:spacing w:val="0"/>
                          <w:w w:val="100"/>
                          <w:position w:val="0"/>
                        </w:rPr>
                        <w:t>《补充协议书》主要内容 如下：一、各方一致同意， 将原协议第二条第二款 第二项修改为</w:t>
                      </w:r>
                      <w:r>
                        <w:rPr>
                          <w:rFonts w:ascii="Arial" w:eastAsia="Arial" w:hAnsi="Arial" w:cs="Arial"/>
                          <w:color w:val="000000"/>
                          <w:spacing w:val="0"/>
                          <w:w w:val="100"/>
                          <w:position w:val="0"/>
                          <w:sz w:val="15"/>
                          <w:szCs w:val="15"/>
                        </w:rPr>
                        <w:t>“2.</w:t>
                      </w:r>
                      <w:r>
                        <w:rPr>
                          <w:color w:val="000000"/>
                          <w:spacing w:val="0"/>
                          <w:w w:val="100"/>
                          <w:position w:val="0"/>
                        </w:rPr>
                        <w:t>在</w:t>
                      </w:r>
                      <w:r>
                        <w:rPr>
                          <w:rFonts w:ascii="Arial" w:eastAsia="Arial" w:hAnsi="Arial" w:cs="Arial"/>
                          <w:color w:val="000000"/>
                          <w:spacing w:val="0"/>
                          <w:w w:val="100"/>
                          <w:position w:val="0"/>
                          <w:sz w:val="15"/>
                          <w:szCs w:val="15"/>
                        </w:rPr>
                        <w:t xml:space="preserve">2020 </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 xml:space="preserve">日前，给付 </w:t>
                      </w:r>
                      <w:r>
                        <w:rPr>
                          <w:rFonts w:ascii="Arial" w:eastAsia="Arial" w:hAnsi="Arial" w:cs="Arial"/>
                          <w:color w:val="000000"/>
                          <w:spacing w:val="0"/>
                          <w:w w:val="100"/>
                          <w:position w:val="0"/>
                          <w:sz w:val="15"/>
                          <w:szCs w:val="15"/>
                        </w:rPr>
                        <w:t>3000</w:t>
                      </w:r>
                      <w:r>
                        <w:rPr>
                          <w:color w:val="000000"/>
                          <w:spacing w:val="0"/>
                          <w:w w:val="100"/>
                          <w:position w:val="0"/>
                        </w:rPr>
                        <w:t>万元本金；在</w:t>
                      </w:r>
                      <w:r>
                        <w:rPr>
                          <w:rFonts w:ascii="Arial" w:eastAsia="Arial" w:hAnsi="Arial" w:cs="Arial"/>
                          <w:color w:val="000000"/>
                          <w:spacing w:val="0"/>
                          <w:w w:val="100"/>
                          <w:position w:val="0"/>
                          <w:sz w:val="15"/>
                          <w:szCs w:val="15"/>
                        </w:rPr>
                        <w:t xml:space="preserve">2021 </w:t>
                      </w:r>
                      <w:r>
                        <w:rPr>
                          <w:color w:val="000000"/>
                          <w:spacing w:val="0"/>
                          <w:w w:val="100"/>
                          <w:position w:val="0"/>
                        </w:rPr>
                        <w:t>年</w:t>
                      </w:r>
                      <w:r>
                        <w:rPr>
                          <w:rFonts w:ascii="Arial" w:eastAsia="Arial" w:hAnsi="Arial" w:cs="Arial"/>
                          <w:color w:val="000000"/>
                          <w:spacing w:val="0"/>
                          <w:w w:val="100"/>
                          <w:position w:val="0"/>
                          <w:sz w:val="15"/>
                          <w:szCs w:val="15"/>
                        </w:rPr>
                        <w:t>6</w:t>
                      </w:r>
                      <w:r>
                        <w:rPr>
                          <w:color w:val="000000"/>
                          <w:spacing w:val="0"/>
                          <w:w w:val="100"/>
                          <w:position w:val="0"/>
                        </w:rPr>
                        <w:t>月</w:t>
                      </w:r>
                      <w:r>
                        <w:rPr>
                          <w:rFonts w:ascii="Arial" w:eastAsia="Arial" w:hAnsi="Arial" w:cs="Arial"/>
                          <w:color w:val="000000"/>
                          <w:spacing w:val="0"/>
                          <w:w w:val="100"/>
                          <w:position w:val="0"/>
                          <w:sz w:val="15"/>
                          <w:szCs w:val="15"/>
                        </w:rPr>
                        <w:t>30</w:t>
                      </w:r>
                      <w:r>
                        <w:rPr>
                          <w:color w:val="000000"/>
                          <w:spacing w:val="0"/>
                          <w:w w:val="100"/>
                          <w:position w:val="0"/>
                        </w:rPr>
                        <w:t>日前，给付</w:t>
                      </w:r>
                    </w:p>
                  </w:txbxContent>
                </v:textbox>
                <w10:wrap type="square" anchorx="page"/>
              </v:shape>
            </w:pict>
          </mc:Fallback>
        </mc:AlternateContent>
      </w:r>
    </w:p>
    <w:p>
      <w:pPr>
        <w:pStyle w:val="Style75"/>
        <w:keepNext w:val="0"/>
        <w:keepLines w:val="0"/>
        <w:widowControl w:val="0"/>
        <w:shd w:val="clear" w:color="auto" w:fill="auto"/>
        <w:bidi w:val="0"/>
        <w:spacing w:before="0" w:after="0" w:line="194" w:lineRule="exact"/>
        <w:ind w:left="0" w:right="0" w:firstLine="0"/>
        <w:jc w:val="both"/>
        <w:sectPr>
          <w:footnotePr>
            <w:pos w:val="pageBottom"/>
            <w:numFmt w:val="decimal"/>
            <w:numRestart w:val="continuous"/>
          </w:footnotePr>
          <w:pgSz w:w="16840" w:h="11900" w:orient="landscape"/>
          <w:pgMar w:top="1840" w:right="10590" w:bottom="1670" w:left="3510" w:header="0" w:footer="3" w:gutter="0"/>
          <w:cols w:space="720"/>
          <w:noEndnote/>
          <w:rtlGutter w:val="0"/>
          <w:docGrid w:linePitch="360"/>
        </w:sectPr>
      </w:pPr>
      <w:r>
        <w:rPr>
          <w:color w:val="000000"/>
          <w:spacing w:val="0"/>
          <w:w w:val="100"/>
          <w:position w:val="0"/>
        </w:rPr>
        <w:t>项目壹亿壹仟万元征收净地现金。</w:t>
      </w:r>
      <w:r>
        <w:rPr>
          <w:rFonts w:ascii="Arial" w:eastAsia="Arial" w:hAnsi="Arial" w:cs="Arial"/>
          <w:color w:val="000000"/>
          <w:spacing w:val="0"/>
          <w:w w:val="100"/>
          <w:position w:val="0"/>
          <w:sz w:val="15"/>
          <w:szCs w:val="15"/>
        </w:rPr>
        <w:t xml:space="preserve">2016 </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月</w:t>
      </w:r>
      <w:r>
        <w:rPr>
          <w:rFonts w:ascii="Arial" w:eastAsia="Arial" w:hAnsi="Arial" w:cs="Arial"/>
          <w:color w:val="000000"/>
          <w:spacing w:val="0"/>
          <w:w w:val="100"/>
          <w:position w:val="0"/>
          <w:sz w:val="15"/>
          <w:szCs w:val="15"/>
        </w:rPr>
        <w:t>19</w:t>
      </w:r>
      <w:r>
        <w:rPr>
          <w:color w:val="000000"/>
          <w:spacing w:val="0"/>
          <w:w w:val="100"/>
          <w:position w:val="0"/>
        </w:rPr>
        <w:t xml:space="preserve">日，原告与乔仕公司、黑龙 江省岱旸投资管理有限公司、北大荒鑫 亚经贸有限责任公司签订了《债权转让 </w:t>
      </w:r>
      <w:r>
        <w:rPr>
          <w:color w:val="000000"/>
          <w:spacing w:val="0"/>
          <w:w w:val="100"/>
          <w:position w:val="0"/>
        </w:rPr>
        <w:t>协议》，原告受让了乔仕公司对道里区 棚改办享有的棚改项目征拆保证金贰亿 元的债权。乔仕公司已按照相关法律规 定，将债权转让的事实书面通知了道里 区棚改办。</w:t>
      </w:r>
      <w:r>
        <w:rPr>
          <w:rFonts w:ascii="Arial" w:eastAsia="Arial" w:hAnsi="Arial" w:cs="Arial"/>
          <w:color w:val="000000"/>
          <w:spacing w:val="0"/>
          <w:w w:val="100"/>
          <w:position w:val="0"/>
          <w:sz w:val="15"/>
          <w:szCs w:val="15"/>
        </w:rPr>
        <w:t>2016</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8</w:t>
      </w:r>
      <w:r>
        <w:rPr>
          <w:color w:val="000000"/>
          <w:spacing w:val="0"/>
          <w:w w:val="100"/>
          <w:position w:val="0"/>
        </w:rPr>
        <w:t>日，道里区 棚改办退还给原告上述棚改项目征拆保 证金中的</w:t>
      </w:r>
      <w:r>
        <w:rPr>
          <w:rFonts w:ascii="Arial" w:eastAsia="Arial" w:hAnsi="Arial" w:cs="Arial"/>
          <w:color w:val="000000"/>
          <w:spacing w:val="0"/>
          <w:w w:val="100"/>
          <w:position w:val="0"/>
          <w:sz w:val="15"/>
          <w:szCs w:val="15"/>
        </w:rPr>
        <w:t>3000</w:t>
      </w:r>
      <w:r>
        <w:rPr>
          <w:color w:val="000000"/>
          <w:spacing w:val="0"/>
          <w:w w:val="100"/>
          <w:position w:val="0"/>
        </w:rPr>
        <w:t xml:space="preserve">万元。道里区棚改办给付 上述款项后，虽经乔仕公司多次发函或 以其他方式要求道里区棚改办返还给原 告剩余的壹亿柒仟万元，并要求道里区 棚改办就乔仕公司在棚改项目前期土地 整理时已经发生的土地拆迁成本共计 </w:t>
      </w:r>
      <w:r>
        <w:rPr>
          <w:rFonts w:ascii="Arial" w:eastAsia="Arial" w:hAnsi="Arial" w:cs="Arial"/>
          <w:color w:val="000000"/>
          <w:spacing w:val="0"/>
          <w:w w:val="100"/>
          <w:position w:val="0"/>
          <w:sz w:val="15"/>
          <w:szCs w:val="15"/>
        </w:rPr>
        <w:t>76,076,390.50</w:t>
      </w:r>
      <w:r>
        <w:rPr>
          <w:color w:val="000000"/>
          <w:spacing w:val="0"/>
          <w:w w:val="100"/>
          <w:position w:val="0"/>
        </w:rPr>
        <w:t>元事宜给出有效的解决 方案，但道里区棚改办均以各种理由推 诿，至今未予解决。</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4</w:t>
      </w:r>
      <w:r>
        <w:rPr>
          <w:color w:val="000000"/>
          <w:spacing w:val="0"/>
          <w:w w:val="100"/>
          <w:position w:val="0"/>
        </w:rPr>
        <w:t>日， 公司提交民事起诉状，起诉被告哈尔滨 市道里区棚户区改造工作领导小组办公 室（以下简称</w:t>
      </w:r>
      <w:r>
        <w:rPr>
          <w:rFonts w:ascii="Arial" w:eastAsia="Arial" w:hAnsi="Arial" w:cs="Arial"/>
          <w:color w:val="000000"/>
          <w:spacing w:val="0"/>
          <w:w w:val="100"/>
          <w:position w:val="0"/>
          <w:sz w:val="15"/>
          <w:szCs w:val="15"/>
        </w:rPr>
        <w:t>“</w:t>
      </w:r>
      <w:r>
        <w:rPr>
          <w:color w:val="000000"/>
          <w:spacing w:val="0"/>
          <w:w w:val="100"/>
          <w:position w:val="0"/>
        </w:rPr>
        <w:t>道里区棚改办</w:t>
      </w:r>
      <w:r>
        <w:rPr>
          <w:rFonts w:ascii="Arial" w:eastAsia="Arial" w:hAnsi="Arial" w:cs="Arial"/>
          <w:color w:val="000000"/>
          <w:spacing w:val="0"/>
          <w:w w:val="100"/>
          <w:position w:val="0"/>
          <w:sz w:val="15"/>
          <w:szCs w:val="15"/>
        </w:rPr>
        <w:t>”</w:t>
      </w:r>
      <w:r>
        <w:rPr>
          <w:color w:val="000000"/>
          <w:spacing w:val="0"/>
          <w:w w:val="100"/>
          <w:position w:val="0"/>
        </w:rPr>
        <w:t>）、哈尔滨 市道里区人民政府及第三人黑龙江振北 房地产综合开发有限责任公司（以下简 称</w:t>
      </w:r>
      <w:r>
        <w:rPr>
          <w:rFonts w:ascii="Arial" w:eastAsia="Arial" w:hAnsi="Arial" w:cs="Arial"/>
          <w:color w:val="000000"/>
          <w:spacing w:val="0"/>
          <w:w w:val="100"/>
          <w:position w:val="0"/>
          <w:sz w:val="15"/>
          <w:szCs w:val="15"/>
        </w:rPr>
        <w:t>“</w:t>
      </w:r>
      <w:r>
        <w:rPr>
          <w:color w:val="000000"/>
          <w:spacing w:val="0"/>
          <w:w w:val="100"/>
          <w:position w:val="0"/>
        </w:rPr>
        <w:t>振北公司</w:t>
      </w:r>
      <w:r>
        <w:rPr>
          <w:rFonts w:ascii="Arial" w:eastAsia="Arial" w:hAnsi="Arial" w:cs="Arial"/>
          <w:color w:val="000000"/>
          <w:spacing w:val="0"/>
          <w:w w:val="100"/>
          <w:position w:val="0"/>
          <w:sz w:val="15"/>
          <w:szCs w:val="15"/>
        </w:rPr>
        <w:t>”</w:t>
      </w:r>
      <w:r>
        <w:rPr>
          <w:color w:val="000000"/>
          <w:spacing w:val="0"/>
          <w:w w:val="100"/>
          <w:position w:val="0"/>
        </w:rPr>
        <w:t xml:space="preserve">）合同纠纷一案，公司于 </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9</w:t>
      </w:r>
      <w:r>
        <w:rPr>
          <w:color w:val="000000"/>
          <w:spacing w:val="0"/>
          <w:w w:val="100"/>
          <w:position w:val="0"/>
        </w:rPr>
        <w:t>日收到《黑龙江省高级 人民法院诉讼费用预缴通知单》（</w:t>
      </w:r>
      <w:r>
        <w:rPr>
          <w:rFonts w:ascii="Arial" w:eastAsia="Arial" w:hAnsi="Arial" w:cs="Arial"/>
          <w:color w:val="000000"/>
          <w:spacing w:val="0"/>
          <w:w w:val="100"/>
          <w:position w:val="0"/>
          <w:sz w:val="15"/>
          <w:szCs w:val="15"/>
        </w:rPr>
        <w:t>2018</w:t>
      </w:r>
      <w:r>
        <w:rPr>
          <w:color w:val="000000"/>
          <w:spacing w:val="0"/>
          <w:w w:val="100"/>
          <w:position w:val="0"/>
        </w:rPr>
        <w:t>） 黑民初</w:t>
      </w:r>
      <w:r>
        <w:rPr>
          <w:rFonts w:ascii="Arial" w:eastAsia="Arial" w:hAnsi="Arial" w:cs="Arial"/>
          <w:color w:val="000000"/>
          <w:spacing w:val="0"/>
          <w:w w:val="100"/>
          <w:position w:val="0"/>
          <w:sz w:val="15"/>
          <w:szCs w:val="15"/>
        </w:rPr>
        <w:t>335</w:t>
      </w:r>
      <w:r>
        <w:rPr>
          <w:color w:val="000000"/>
          <w:spacing w:val="0"/>
          <w:w w:val="100"/>
          <w:position w:val="0"/>
        </w:rPr>
        <w:t xml:space="preserve">号。公司对本案的诉讼请求： </w:t>
      </w:r>
      <w:r>
        <w:rPr>
          <w:rFonts w:ascii="Arial" w:eastAsia="Arial" w:hAnsi="Arial" w:cs="Arial"/>
          <w:color w:val="000000"/>
          <w:spacing w:val="0"/>
          <w:w w:val="100"/>
          <w:position w:val="0"/>
          <w:sz w:val="15"/>
          <w:szCs w:val="15"/>
        </w:rPr>
        <w:t>1</w:t>
      </w:r>
      <w:r>
        <w:rPr>
          <w:color w:val="000000"/>
          <w:spacing w:val="0"/>
          <w:w w:val="100"/>
          <w:position w:val="0"/>
        </w:rPr>
        <w:t>、请求二被告共同返还原告壹亿柒仟万 元（</w:t>
      </w:r>
      <w:r>
        <w:rPr>
          <w:rFonts w:ascii="Arial" w:eastAsia="Arial" w:hAnsi="Arial" w:cs="Arial"/>
          <w:color w:val="000000"/>
          <w:spacing w:val="0"/>
          <w:w w:val="100"/>
          <w:position w:val="0"/>
          <w:sz w:val="15"/>
          <w:szCs w:val="15"/>
        </w:rPr>
        <w:t>170</w:t>
      </w:r>
      <w:r>
        <w:rPr>
          <w:color w:val="000000"/>
          <w:spacing w:val="0"/>
          <w:w w:val="100"/>
          <w:position w:val="0"/>
        </w:rPr>
        <w:t>，</w:t>
      </w:r>
      <w:r>
        <w:rPr>
          <w:rFonts w:ascii="Arial" w:eastAsia="Arial" w:hAnsi="Arial" w:cs="Arial"/>
          <w:color w:val="000000"/>
          <w:spacing w:val="0"/>
          <w:w w:val="100"/>
          <w:position w:val="0"/>
          <w:sz w:val="15"/>
          <w:szCs w:val="15"/>
        </w:rPr>
        <w:t>000</w:t>
      </w:r>
      <w:r>
        <w:rPr>
          <w:color w:val="000000"/>
          <w:spacing w:val="0"/>
          <w:w w:val="100"/>
          <w:position w:val="0"/>
        </w:rPr>
        <w:t>，</w:t>
      </w:r>
      <w:r>
        <w:rPr>
          <w:rFonts w:ascii="Arial" w:eastAsia="Arial" w:hAnsi="Arial" w:cs="Arial"/>
          <w:color w:val="000000"/>
          <w:spacing w:val="0"/>
          <w:w w:val="100"/>
          <w:position w:val="0"/>
          <w:sz w:val="15"/>
          <w:szCs w:val="15"/>
        </w:rPr>
        <w:t xml:space="preserve">000.00 </w:t>
      </w:r>
      <w:r>
        <w:rPr>
          <w:color w:val="000000"/>
          <w:spacing w:val="0"/>
          <w:w w:val="100"/>
          <w:position w:val="0"/>
        </w:rPr>
        <w:t>元）；</w:t>
      </w:r>
      <w:r>
        <w:rPr>
          <w:rFonts w:ascii="Arial" w:eastAsia="Arial" w:hAnsi="Arial" w:cs="Arial"/>
          <w:color w:val="000000"/>
          <w:spacing w:val="0"/>
          <w:w w:val="100"/>
          <w:position w:val="0"/>
          <w:sz w:val="15"/>
          <w:szCs w:val="15"/>
        </w:rPr>
        <w:t>2</w:t>
      </w:r>
      <w:r>
        <w:rPr>
          <w:color w:val="000000"/>
          <w:spacing w:val="0"/>
          <w:w w:val="100"/>
          <w:position w:val="0"/>
        </w:rPr>
        <w:t xml:space="preserve">、请求 二被告共同赔偿原告利息损失 </w:t>
      </w:r>
      <w:r>
        <w:rPr>
          <w:rFonts w:ascii="Arial" w:eastAsia="Arial" w:hAnsi="Arial" w:cs="Arial"/>
          <w:color w:val="000000"/>
          <w:spacing w:val="0"/>
          <w:w w:val="100"/>
          <w:position w:val="0"/>
          <w:sz w:val="15"/>
          <w:szCs w:val="15"/>
        </w:rPr>
        <w:t xml:space="preserve">58,970,022.89 </w:t>
      </w:r>
      <w:r>
        <w:rPr>
          <w:color w:val="000000"/>
          <w:spacing w:val="0"/>
          <w:w w:val="100"/>
          <w:position w:val="0"/>
        </w:rPr>
        <w:t xml:space="preserve">元（自 </w:t>
      </w:r>
      <w:r>
        <w:rPr>
          <w:rFonts w:ascii="Arial" w:eastAsia="Arial" w:hAnsi="Arial" w:cs="Arial"/>
          <w:color w:val="000000"/>
          <w:spacing w:val="0"/>
          <w:w w:val="100"/>
          <w:position w:val="0"/>
          <w:sz w:val="15"/>
          <w:szCs w:val="15"/>
        </w:rPr>
        <w:t xml:space="preserve">2013 </w:t>
      </w:r>
      <w:r>
        <w:rPr>
          <w:color w:val="000000"/>
          <w:spacing w:val="0"/>
          <w:w w:val="100"/>
          <w:position w:val="0"/>
        </w:rPr>
        <w:t xml:space="preserve">年 </w:t>
      </w:r>
      <w:r>
        <w:rPr>
          <w:rFonts w:ascii="Arial" w:eastAsia="Arial" w:hAnsi="Arial" w:cs="Arial"/>
          <w:color w:val="000000"/>
          <w:spacing w:val="0"/>
          <w:w w:val="100"/>
          <w:position w:val="0"/>
          <w:sz w:val="15"/>
          <w:szCs w:val="15"/>
        </w:rPr>
        <w:t xml:space="preserve">10 </w:t>
      </w:r>
      <w:r>
        <w:rPr>
          <w:color w:val="000000"/>
          <w:spacing w:val="0"/>
          <w:w w:val="100"/>
          <w:position w:val="0"/>
        </w:rPr>
        <w:t xml:space="preserve">月 </w:t>
      </w:r>
      <w:r>
        <w:rPr>
          <w:rFonts w:ascii="Arial" w:eastAsia="Arial" w:hAnsi="Arial" w:cs="Arial"/>
          <w:color w:val="000000"/>
          <w:spacing w:val="0"/>
          <w:w w:val="100"/>
          <w:position w:val="0"/>
          <w:sz w:val="15"/>
          <w:szCs w:val="15"/>
        </w:rPr>
        <w:t xml:space="preserve">22 </w:t>
      </w:r>
      <w:r>
        <w:rPr>
          <w:color w:val="000000"/>
          <w:spacing w:val="0"/>
          <w:w w:val="100"/>
          <w:position w:val="0"/>
        </w:rPr>
        <w:t>日起至二被告将全部款项返还给原告时 止，按中国人民银行同期同类人民币贷 款基准利率为基础上浮</w:t>
      </w:r>
      <w:r>
        <w:rPr>
          <w:rFonts w:ascii="Arial" w:eastAsia="Arial" w:hAnsi="Arial" w:cs="Arial"/>
          <w:color w:val="000000"/>
          <w:spacing w:val="0"/>
          <w:w w:val="100"/>
          <w:position w:val="0"/>
          <w:sz w:val="15"/>
          <w:szCs w:val="15"/>
        </w:rPr>
        <w:t>30%</w:t>
      </w:r>
      <w:r>
        <w:rPr>
          <w:color w:val="000000"/>
          <w:spacing w:val="0"/>
          <w:w w:val="100"/>
          <w:position w:val="0"/>
        </w:rPr>
        <w:t>计算，暂计 算至</w:t>
      </w:r>
      <w:r>
        <w:rPr>
          <w:rFonts w:ascii="Arial" w:eastAsia="Arial" w:hAnsi="Arial" w:cs="Arial"/>
          <w:color w:val="000000"/>
          <w:spacing w:val="0"/>
          <w:w w:val="100"/>
          <w:position w:val="0"/>
          <w:sz w:val="15"/>
          <w:szCs w:val="15"/>
        </w:rPr>
        <w:t>2017</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27</w:t>
      </w:r>
      <w:r>
        <w:rPr>
          <w:color w:val="000000"/>
          <w:spacing w:val="0"/>
          <w:w w:val="100"/>
          <w:position w:val="0"/>
        </w:rPr>
        <w:t>日）；</w:t>
      </w:r>
      <w:r>
        <w:rPr>
          <w:rFonts w:ascii="Arial" w:eastAsia="Arial" w:hAnsi="Arial" w:cs="Arial"/>
          <w:color w:val="000000"/>
          <w:spacing w:val="0"/>
          <w:w w:val="100"/>
          <w:position w:val="0"/>
          <w:sz w:val="15"/>
          <w:szCs w:val="15"/>
        </w:rPr>
        <w:t>3</w:t>
      </w:r>
      <w:r>
        <w:rPr>
          <w:color w:val="000000"/>
          <w:spacing w:val="0"/>
          <w:w w:val="100"/>
          <w:position w:val="0"/>
        </w:rPr>
        <w:t>、请求二 被告承担本案诉讼费用。</w:t>
      </w:r>
    </w:p>
    <w:p>
      <w:pPr>
        <w:pStyle w:val="Style75"/>
        <w:keepNext w:val="0"/>
        <w:keepLines w:val="0"/>
        <w:widowControl w:val="0"/>
        <w:pBdr>
          <w:top w:val="single" w:sz="4" w:space="0" w:color="auto"/>
        </w:pBdr>
        <w:shd w:val="clear" w:color="auto" w:fill="auto"/>
        <w:tabs>
          <w:tab w:pos="14806" w:val="left"/>
        </w:tabs>
        <w:bidi w:val="0"/>
        <w:spacing w:before="0" w:after="0" w:line="194" w:lineRule="exact"/>
        <w:ind w:left="13880" w:right="0" w:firstLine="0"/>
        <w:jc w:val="both"/>
      </w:pPr>
      <w:r>
        <w:rPr>
          <w:rFonts w:ascii="Arial" w:eastAsia="Arial" w:hAnsi="Arial" w:cs="Arial"/>
          <w:color w:val="000000"/>
          <w:spacing w:val="0"/>
          <w:w w:val="100"/>
          <w:position w:val="0"/>
          <w:sz w:val="15"/>
          <w:szCs w:val="15"/>
        </w:rPr>
        <w:t>8000</w:t>
      </w:r>
      <w:r>
        <w:rPr>
          <w:color w:val="000000"/>
          <w:spacing w:val="0"/>
          <w:w w:val="100"/>
          <w:position w:val="0"/>
        </w:rPr>
        <w:t>万元本金；</w:t>
      </w:r>
      <w:r>
        <w:rPr>
          <w:rFonts w:ascii="Arial" w:eastAsia="Arial" w:hAnsi="Arial" w:cs="Arial"/>
          <w:color w:val="000000"/>
          <w:spacing w:val="0"/>
          <w:w w:val="100"/>
          <w:position w:val="0"/>
          <w:sz w:val="15"/>
          <w:szCs w:val="15"/>
        </w:rPr>
        <w:t>2021</w:t>
      </w:r>
      <w:r>
        <w:rPr>
          <w:color w:val="000000"/>
          <w:spacing w:val="0"/>
          <w:w w:val="100"/>
          <w:position w:val="0"/>
        </w:rPr>
        <w:t xml:space="preserve">年 </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 xml:space="preserve">日前，给付剩余 本金 </w:t>
      </w:r>
      <w:r>
        <w:rPr>
          <w:rFonts w:ascii="Arial" w:eastAsia="Arial" w:hAnsi="Arial" w:cs="Arial"/>
          <w:color w:val="000000"/>
          <w:spacing w:val="0"/>
          <w:w w:val="100"/>
          <w:position w:val="0"/>
          <w:sz w:val="15"/>
          <w:szCs w:val="15"/>
        </w:rPr>
        <w:t xml:space="preserve">55,232,505.44 </w:t>
      </w:r>
      <w:r>
        <w:rPr>
          <w:color w:val="000000"/>
          <w:spacing w:val="0"/>
          <w:w w:val="100"/>
          <w:position w:val="0"/>
        </w:rPr>
        <w:t>元及 利息（自</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 xml:space="preserve">月 </w:t>
      </w:r>
      <w:r>
        <w:rPr>
          <w:rFonts w:ascii="Arial" w:eastAsia="Arial" w:hAnsi="Arial" w:cs="Arial"/>
          <w:color w:val="000000"/>
          <w:spacing w:val="0"/>
          <w:w w:val="100"/>
          <w:position w:val="0"/>
          <w:sz w:val="15"/>
          <w:szCs w:val="15"/>
        </w:rPr>
        <w:t>28</w:t>
      </w:r>
      <w:r>
        <w:rPr>
          <w:color w:val="000000"/>
          <w:spacing w:val="0"/>
          <w:w w:val="100"/>
          <w:position w:val="0"/>
        </w:rPr>
        <w:t>日起至实际还款日止， 以实际未还本金为基数， 按照中国人民银行同期 同类</w:t>
      </w:r>
      <w:r>
        <w:rPr>
          <w:rFonts w:ascii="Arial" w:eastAsia="Arial" w:hAnsi="Arial" w:cs="Arial"/>
          <w:color w:val="000000"/>
          <w:spacing w:val="0"/>
          <w:w w:val="100"/>
          <w:position w:val="0"/>
          <w:sz w:val="15"/>
          <w:szCs w:val="15"/>
        </w:rPr>
        <w:t>1-3</w:t>
      </w:r>
      <w:r>
        <w:rPr>
          <w:color w:val="000000"/>
          <w:spacing w:val="0"/>
          <w:w w:val="100"/>
          <w:position w:val="0"/>
        </w:rPr>
        <w:t xml:space="preserve">年期贷款利率 </w:t>
      </w:r>
      <w:r>
        <w:rPr>
          <w:rFonts w:ascii="Arial" w:eastAsia="Arial" w:hAnsi="Arial" w:cs="Arial"/>
          <w:color w:val="000000"/>
          <w:spacing w:val="0"/>
          <w:w w:val="100"/>
          <w:position w:val="0"/>
          <w:sz w:val="15"/>
          <w:szCs w:val="15"/>
        </w:rPr>
        <w:t>4.75%</w:t>
      </w:r>
      <w:r>
        <w:rPr>
          <w:color w:val="000000"/>
          <w:spacing w:val="0"/>
          <w:w w:val="100"/>
          <w:position w:val="0"/>
        </w:rPr>
        <w:t>计算）、迟延履行 利息（自</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 xml:space="preserve">月 </w:t>
      </w:r>
      <w:r>
        <w:rPr>
          <w:rFonts w:ascii="Arial" w:eastAsia="Arial" w:hAnsi="Arial" w:cs="Arial"/>
          <w:color w:val="000000"/>
          <w:spacing w:val="0"/>
          <w:w w:val="100"/>
          <w:position w:val="0"/>
          <w:sz w:val="15"/>
          <w:szCs w:val="15"/>
        </w:rPr>
        <w:t>28</w:t>
      </w:r>
      <w:r>
        <w:rPr>
          <w:color w:val="000000"/>
          <w:spacing w:val="0"/>
          <w:w w:val="100"/>
          <w:position w:val="0"/>
        </w:rPr>
        <w:t>日起至实际还款日止， 以实际未还本金为基数， 按照中国人民银行同期 同类</w:t>
      </w:r>
      <w:r>
        <w:rPr>
          <w:rFonts w:ascii="Arial" w:eastAsia="Arial" w:hAnsi="Arial" w:cs="Arial"/>
          <w:color w:val="000000"/>
          <w:spacing w:val="0"/>
          <w:w w:val="100"/>
          <w:position w:val="0"/>
          <w:sz w:val="15"/>
          <w:szCs w:val="15"/>
        </w:rPr>
        <w:t>1-3</w:t>
      </w:r>
      <w:r>
        <w:rPr>
          <w:color w:val="000000"/>
          <w:spacing w:val="0"/>
          <w:w w:val="100"/>
          <w:position w:val="0"/>
        </w:rPr>
        <w:t xml:space="preserve">年期贷款利率 </w:t>
      </w:r>
      <w:r>
        <w:rPr>
          <w:rFonts w:ascii="Arial" w:eastAsia="Arial" w:hAnsi="Arial" w:cs="Arial"/>
          <w:color w:val="000000"/>
          <w:spacing w:val="0"/>
          <w:w w:val="100"/>
          <w:position w:val="0"/>
          <w:sz w:val="15"/>
          <w:szCs w:val="15"/>
        </w:rPr>
        <w:t>4.75%</w:t>
      </w:r>
      <w:r>
        <w:rPr>
          <w:color w:val="000000"/>
          <w:spacing w:val="0"/>
          <w:w w:val="100"/>
          <w:position w:val="0"/>
        </w:rPr>
        <w:t xml:space="preserve">的 </w:t>
      </w:r>
      <w:r>
        <w:rPr>
          <w:rFonts w:ascii="Arial" w:eastAsia="Arial" w:hAnsi="Arial" w:cs="Arial"/>
          <w:color w:val="000000"/>
          <w:spacing w:val="0"/>
          <w:w w:val="100"/>
          <w:position w:val="0"/>
          <w:sz w:val="15"/>
          <w:szCs w:val="15"/>
        </w:rPr>
        <w:t>50%</w:t>
      </w:r>
      <w:r>
        <w:rPr>
          <w:color w:val="000000"/>
          <w:spacing w:val="0"/>
          <w:w w:val="100"/>
          <w:position w:val="0"/>
        </w:rPr>
        <w:t xml:space="preserve">即 </w:t>
      </w:r>
      <w:r>
        <w:rPr>
          <w:rFonts w:ascii="Arial" w:eastAsia="Arial" w:hAnsi="Arial" w:cs="Arial"/>
          <w:color w:val="000000"/>
          <w:spacing w:val="0"/>
          <w:w w:val="100"/>
          <w:position w:val="0"/>
          <w:sz w:val="15"/>
          <w:szCs w:val="15"/>
        </w:rPr>
        <w:t xml:space="preserve">2.375% </w:t>
      </w:r>
      <w:r>
        <w:rPr>
          <w:color w:val="000000"/>
          <w:spacing w:val="0"/>
          <w:w w:val="100"/>
          <w:position w:val="0"/>
        </w:rPr>
        <w:t>计算）</w:t>
      </w:r>
      <w:r>
        <w:rPr>
          <w:rFonts w:ascii="Arial" w:eastAsia="Arial" w:hAnsi="Arial" w:cs="Arial"/>
          <w:color w:val="000000"/>
          <w:spacing w:val="0"/>
          <w:w w:val="100"/>
          <w:position w:val="0"/>
          <w:sz w:val="15"/>
          <w:szCs w:val="15"/>
        </w:rPr>
        <w:t>”</w:t>
      </w:r>
      <w:r>
        <w:rPr>
          <w:color w:val="000000"/>
          <w:spacing w:val="0"/>
          <w:w w:val="100"/>
          <w:position w:val="0"/>
        </w:rPr>
        <w:t>。二、本补充协议 生效后，即成为原协议不 可分割的组成部分，与原 协议具有同等法律效力。 除本协议中明确所作修 改的条款之外，原协议的 其余部分应完全继续有 效。三、本补充协议一式 九份，申请执行人四份、 被执行人各执两份，黑龙 江省高级人民法院一份， 各份具有同等效力。四、 本协议经双方法定代表 人或授权代表签字并加 盖单位公章后生效。</w:t>
      </w:r>
      <w:r>
        <w:rPr>
          <w:rFonts w:ascii="Arial" w:eastAsia="Arial" w:hAnsi="Arial" w:cs="Arial"/>
          <w:color w:val="000000"/>
          <w:spacing w:val="0"/>
          <w:w w:val="100"/>
          <w:position w:val="0"/>
          <w:sz w:val="15"/>
          <w:szCs w:val="15"/>
        </w:rPr>
        <w:t xml:space="preserve">2020 </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tab/>
      </w:r>
      <w:r>
        <w:rPr>
          <w:rFonts w:ascii="Arial" w:eastAsia="Arial" w:hAnsi="Arial" w:cs="Arial"/>
          <w:color w:val="000000"/>
          <w:spacing w:val="0"/>
          <w:w w:val="100"/>
          <w:position w:val="0"/>
          <w:sz w:val="15"/>
          <w:szCs w:val="15"/>
        </w:rPr>
        <w:t>12</w:t>
      </w:r>
      <w:r>
        <w:rPr>
          <w:color w:val="000000"/>
          <w:spacing w:val="0"/>
          <w:w w:val="100"/>
          <w:position w:val="0"/>
        </w:rPr>
        <w:t>日收到</w:t>
      </w:r>
    </w:p>
    <w:p>
      <w:pPr>
        <w:pStyle w:val="Style75"/>
        <w:keepNext w:val="0"/>
        <w:keepLines w:val="0"/>
        <w:widowControl w:val="0"/>
        <w:pBdr>
          <w:bottom w:val="single" w:sz="4" w:space="0" w:color="auto"/>
        </w:pBdr>
        <w:shd w:val="clear" w:color="auto" w:fill="auto"/>
        <w:bidi w:val="0"/>
        <w:spacing w:before="0" w:after="0" w:line="194" w:lineRule="exact"/>
        <w:ind w:left="13880" w:right="0" w:firstLine="0"/>
        <w:jc w:val="both"/>
      </w:pPr>
      <w:r>
        <w:rPr>
          <w:color w:val="000000"/>
          <w:spacing w:val="0"/>
          <w:w w:val="100"/>
          <w:position w:val="0"/>
        </w:rPr>
        <w:t>黑龙江省高级人民法院 作出的〔</w:t>
      </w:r>
      <w:r>
        <w:rPr>
          <w:rFonts w:ascii="Arial" w:eastAsia="Arial" w:hAnsi="Arial" w:cs="Arial"/>
          <w:color w:val="000000"/>
          <w:spacing w:val="0"/>
          <w:w w:val="100"/>
          <w:position w:val="0"/>
          <w:sz w:val="15"/>
          <w:szCs w:val="15"/>
        </w:rPr>
        <w:t xml:space="preserve">2020 </w:t>
      </w:r>
      <w:r>
        <w:rPr>
          <w:color w:val="000000"/>
          <w:spacing w:val="0"/>
          <w:w w:val="100"/>
          <w:position w:val="0"/>
        </w:rPr>
        <w:t>）黑执</w:t>
      </w:r>
      <w:r>
        <w:rPr>
          <w:rFonts w:ascii="Arial" w:eastAsia="Arial" w:hAnsi="Arial" w:cs="Arial"/>
          <w:color w:val="000000"/>
          <w:spacing w:val="0"/>
          <w:w w:val="100"/>
          <w:position w:val="0"/>
          <w:sz w:val="15"/>
          <w:szCs w:val="15"/>
        </w:rPr>
        <w:t xml:space="preserve">22 </w:t>
      </w:r>
      <w:r>
        <w:rPr>
          <w:color w:val="000000"/>
          <w:spacing w:val="0"/>
          <w:w w:val="100"/>
          <w:position w:val="0"/>
        </w:rPr>
        <w:t>号《执行裁定书》，裁定 如下：终结黑龙江省高级 人民法院〔</w:t>
      </w:r>
      <w:r>
        <w:rPr>
          <w:rFonts w:ascii="Arial" w:eastAsia="Arial" w:hAnsi="Arial" w:cs="Arial"/>
          <w:color w:val="000000"/>
          <w:spacing w:val="0"/>
          <w:w w:val="100"/>
          <w:position w:val="0"/>
          <w:sz w:val="15"/>
          <w:szCs w:val="15"/>
        </w:rPr>
        <w:t>2018</w:t>
      </w:r>
      <w:r>
        <w:rPr>
          <w:color w:val="000000"/>
          <w:spacing w:val="0"/>
          <w:w w:val="100"/>
          <w:position w:val="0"/>
        </w:rPr>
        <w:t xml:space="preserve">）黑民初 </w:t>
      </w:r>
      <w:r>
        <w:rPr>
          <w:rFonts w:ascii="Arial" w:eastAsia="Arial" w:hAnsi="Arial" w:cs="Arial"/>
          <w:color w:val="000000"/>
          <w:spacing w:val="0"/>
          <w:w w:val="100"/>
          <w:position w:val="0"/>
          <w:sz w:val="15"/>
          <w:szCs w:val="15"/>
        </w:rPr>
        <w:t>335</w:t>
      </w:r>
      <w:r>
        <w:rPr>
          <w:color w:val="000000"/>
          <w:spacing w:val="0"/>
          <w:w w:val="100"/>
          <w:position w:val="0"/>
        </w:rPr>
        <w:t>号民事判决的执行。 本裁定送达后立即生效。 哈尔滨市道里区棚户区 改造工作领导小组办公 室按照</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 xml:space="preserve">11 </w:t>
      </w:r>
      <w:r>
        <w:rPr>
          <w:color w:val="000000"/>
          <w:spacing w:val="0"/>
          <w:w w:val="100"/>
          <w:position w:val="0"/>
        </w:rPr>
        <w:t>日签订的《补充协议书》 的约定于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473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11</w:t>
            </w:r>
            <w:r>
              <w:rPr>
                <w:color w:val="000000"/>
                <w:spacing w:val="0"/>
                <w:w w:val="100"/>
                <w:position w:val="0"/>
                <w:sz w:val="14"/>
                <w:szCs w:val="14"/>
              </w:rPr>
              <w:t>日给付我公司</w:t>
            </w:r>
            <w:r>
              <w:rPr>
                <w:rFonts w:ascii="Arial" w:eastAsia="Arial" w:hAnsi="Arial" w:cs="Arial"/>
                <w:color w:val="000000"/>
                <w:spacing w:val="0"/>
                <w:w w:val="100"/>
                <w:position w:val="0"/>
                <w:sz w:val="15"/>
                <w:szCs w:val="15"/>
              </w:rPr>
              <w:t>3000</w:t>
            </w:r>
            <w:r>
              <w:rPr>
                <w:color w:val="000000"/>
                <w:spacing w:val="0"/>
                <w:w w:val="100"/>
                <w:position w:val="0"/>
                <w:sz w:val="14"/>
                <w:szCs w:val="14"/>
              </w:rPr>
              <w:t>万 元本金。哈尔滨市道里区 棚户区改造工作领导小 组办公室（现名称：哈尔 滨市道里区棚户区改造 管理办公室）按照</w:t>
            </w:r>
            <w:r>
              <w:rPr>
                <w:rFonts w:ascii="Arial" w:eastAsia="Arial" w:hAnsi="Arial" w:cs="Arial"/>
                <w:color w:val="000000"/>
                <w:spacing w:val="0"/>
                <w:w w:val="100"/>
                <w:position w:val="0"/>
                <w:sz w:val="15"/>
                <w:szCs w:val="15"/>
              </w:rPr>
              <w:t xml:space="preserve">2020 </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 xml:space="preserve">日签订的《补 充协议书》的约定于 </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日给付我 公司</w:t>
            </w:r>
            <w:r>
              <w:rPr>
                <w:rFonts w:ascii="Arial" w:eastAsia="Arial" w:hAnsi="Arial" w:cs="Arial"/>
                <w:color w:val="000000"/>
                <w:spacing w:val="0"/>
                <w:w w:val="100"/>
                <w:position w:val="0"/>
                <w:sz w:val="15"/>
                <w:szCs w:val="15"/>
              </w:rPr>
              <w:t>8000</w:t>
            </w:r>
            <w:r>
              <w:rPr>
                <w:color w:val="000000"/>
                <w:spacing w:val="0"/>
                <w:w w:val="100"/>
                <w:position w:val="0"/>
                <w:sz w:val="14"/>
                <w:szCs w:val="14"/>
              </w:rPr>
              <w:t>万元本金。哈 尔滨市道里区棚户区改 造工作领导小组办公室</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（现名称：哈尔滨市道里 区棚户区改造管理办公 室）按照</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11</w:t>
            </w:r>
            <w:r>
              <w:rPr>
                <w:color w:val="000000"/>
                <w:spacing w:val="0"/>
                <w:w w:val="100"/>
                <w:position w:val="0"/>
                <w:sz w:val="14"/>
                <w:szCs w:val="14"/>
              </w:rPr>
              <w:t>日签订的《补充协议 书》的约定于</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12 </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 xml:space="preserve">日给付公司本金、 利息和迟延履约金合计 </w:t>
            </w:r>
            <w:r>
              <w:rPr>
                <w:rFonts w:ascii="Arial" w:eastAsia="Arial" w:hAnsi="Arial" w:cs="Arial"/>
                <w:color w:val="000000"/>
                <w:spacing w:val="0"/>
                <w:w w:val="100"/>
                <w:position w:val="0"/>
                <w:sz w:val="15"/>
                <w:szCs w:val="15"/>
              </w:rPr>
              <w:t xml:space="preserve">63,848,296.87 </w:t>
            </w:r>
            <w:r>
              <w:rPr>
                <w:color w:val="000000"/>
                <w:spacing w:val="0"/>
                <w:w w:val="100"/>
                <w:position w:val="0"/>
                <w:sz w:val="14"/>
                <w:szCs w:val="14"/>
              </w:rPr>
              <w:t>元。至此， 本案生效判决、《执行和 解协议书》及《补充协议 书》已全部执行完毕。本 案已结案。</w:t>
            </w:r>
          </w:p>
        </w:tc>
      </w:tr>
      <w:tr>
        <w:trPr>
          <w:trHeight w:val="376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黑龙江 北大荒 农业股 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锦宸集团 有限公 司，第三 人：内蒙 呼自治区 呼伦贝尔 市天顺房 地产开发 有限公 司、北大 荒鑫都房 地产开发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日，鑫都公司收到呼伦 贝中院《执行裁定书》（</w:t>
            </w:r>
            <w:r>
              <w:rPr>
                <w:rFonts w:ascii="Arial" w:eastAsia="Arial" w:hAnsi="Arial" w:cs="Arial"/>
                <w:color w:val="000000"/>
                <w:spacing w:val="0"/>
                <w:w w:val="100"/>
                <w:position w:val="0"/>
                <w:sz w:val="15"/>
                <w:szCs w:val="15"/>
              </w:rPr>
              <w:t>2019</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 xml:space="preserve">执 </w:t>
            </w:r>
            <w:r>
              <w:rPr>
                <w:rFonts w:ascii="Arial" w:eastAsia="Arial" w:hAnsi="Arial" w:cs="Arial"/>
                <w:color w:val="000000"/>
                <w:spacing w:val="0"/>
                <w:w w:val="100"/>
                <w:position w:val="0"/>
                <w:sz w:val="15"/>
                <w:szCs w:val="15"/>
              </w:rPr>
              <w:t>94</w:t>
            </w:r>
            <w:r>
              <w:rPr>
                <w:color w:val="000000"/>
                <w:spacing w:val="0"/>
                <w:w w:val="100"/>
                <w:position w:val="0"/>
                <w:sz w:val="14"/>
                <w:szCs w:val="14"/>
              </w:rPr>
              <w:t>号，法院根据锦宸集团（</w:t>
            </w:r>
            <w:r>
              <w:rPr>
                <w:rFonts w:ascii="Arial" w:eastAsia="Arial" w:hAnsi="Arial" w:cs="Arial"/>
                <w:color w:val="000000"/>
                <w:spacing w:val="0"/>
                <w:w w:val="100"/>
                <w:position w:val="0"/>
                <w:sz w:val="15"/>
                <w:szCs w:val="15"/>
              </w:rPr>
              <w:t>2017</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6 </w:t>
            </w:r>
            <w:r>
              <w:rPr>
                <w:color w:val="000000"/>
                <w:spacing w:val="0"/>
                <w:w w:val="100"/>
                <w:position w:val="0"/>
                <w:sz w:val="14"/>
                <w:szCs w:val="14"/>
              </w:rPr>
              <w:t>月，锦宸集团诉天顺公司和鑫都公司建 设工程施工合同纠纷案。公司诉讼事项 公告编号：</w:t>
            </w:r>
            <w:r>
              <w:rPr>
                <w:rFonts w:ascii="Arial" w:eastAsia="Arial" w:hAnsi="Arial" w:cs="Arial"/>
                <w:color w:val="000000"/>
                <w:spacing w:val="0"/>
                <w:w w:val="100"/>
                <w:position w:val="0"/>
                <w:sz w:val="15"/>
                <w:szCs w:val="15"/>
              </w:rPr>
              <w:t>2017—027</w:t>
            </w:r>
            <w:r>
              <w:rPr>
                <w:color w:val="000000"/>
                <w:spacing w:val="0"/>
                <w:w w:val="100"/>
                <w:position w:val="0"/>
                <w:sz w:val="14"/>
                <w:szCs w:val="14"/>
              </w:rPr>
              <w:t>,</w:t>
            </w:r>
            <w:r>
              <w:rPr>
                <w:color w:val="000000"/>
                <w:spacing w:val="0"/>
                <w:w w:val="100"/>
                <w:position w:val="0"/>
                <w:sz w:val="14"/>
                <w:szCs w:val="14"/>
              </w:rPr>
              <w:t>后续进展公告编 号：</w:t>
            </w:r>
            <w:r>
              <w:rPr>
                <w:rFonts w:ascii="Arial" w:eastAsia="Arial" w:hAnsi="Arial" w:cs="Arial"/>
                <w:color w:val="000000"/>
                <w:spacing w:val="0"/>
                <w:w w:val="100"/>
                <w:position w:val="0"/>
                <w:sz w:val="15"/>
                <w:szCs w:val="15"/>
              </w:rPr>
              <w:t>2018—026</w:t>
            </w:r>
            <w:r>
              <w:rPr>
                <w:color w:val="000000"/>
                <w:spacing w:val="0"/>
                <w:w w:val="100"/>
                <w:position w:val="0"/>
                <w:sz w:val="14"/>
                <w:szCs w:val="14"/>
              </w:rPr>
              <w:t>、</w:t>
            </w:r>
            <w:r>
              <w:rPr>
                <w:rFonts w:ascii="Arial" w:eastAsia="Arial" w:hAnsi="Arial" w:cs="Arial"/>
                <w:color w:val="000000"/>
                <w:spacing w:val="0"/>
                <w:w w:val="100"/>
                <w:position w:val="0"/>
                <w:sz w:val="15"/>
                <w:szCs w:val="15"/>
              </w:rPr>
              <w:t>2018—030</w:t>
            </w:r>
            <w:r>
              <w:rPr>
                <w:color w:val="000000"/>
                <w:spacing w:val="0"/>
                <w:w w:val="100"/>
                <w:position w:val="0"/>
                <w:sz w:val="14"/>
                <w:szCs w:val="14"/>
              </w:rPr>
              <w:t>、</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2019—010</w:t>
            </w:r>
            <w:r>
              <w:rPr>
                <w:color w:val="000000"/>
                <w:spacing w:val="0"/>
                <w:w w:val="100"/>
                <w:position w:val="0"/>
                <w:sz w:val="14"/>
                <w:szCs w:val="14"/>
              </w:rPr>
              <w:t>.</w:t>
            </w:r>
            <w:r>
              <w:rPr>
                <w:rFonts w:ascii="Arial" w:eastAsia="Arial" w:hAnsi="Arial" w:cs="Arial"/>
                <w:color w:val="000000"/>
                <w:spacing w:val="0"/>
                <w:w w:val="100"/>
                <w:position w:val="0"/>
                <w:sz w:val="15"/>
                <w:szCs w:val="15"/>
              </w:rPr>
              <w:t>2019—035</w:t>
            </w:r>
            <w:r>
              <w:rPr>
                <w:color w:val="000000"/>
                <w:spacing w:val="0"/>
                <w:w w:val="100"/>
                <w:position w:val="0"/>
                <w:sz w:val="14"/>
                <w:szCs w:val="14"/>
              </w:rPr>
              <w:t>）强制执行申请， 裁定：查封鑫都公司开发的天顺新城三 期</w:t>
            </w:r>
            <w:r>
              <w:rPr>
                <w:rFonts w:ascii="Arial" w:eastAsia="Arial" w:hAnsi="Arial" w:cs="Arial"/>
                <w:color w:val="000000"/>
                <w:spacing w:val="0"/>
                <w:w w:val="100"/>
                <w:position w:val="0"/>
                <w:sz w:val="15"/>
                <w:szCs w:val="15"/>
              </w:rPr>
              <w:t>9</w:t>
            </w:r>
            <w:r>
              <w:rPr>
                <w:color w:val="000000"/>
                <w:spacing w:val="0"/>
                <w:w w:val="100"/>
                <w:position w:val="0"/>
                <w:sz w:val="14"/>
                <w:szCs w:val="14"/>
              </w:rPr>
              <w:t>号楼、</w:t>
            </w:r>
            <w:r>
              <w:rPr>
                <w:rFonts w:ascii="Arial" w:eastAsia="Arial" w:hAnsi="Arial" w:cs="Arial"/>
                <w:color w:val="000000"/>
                <w:spacing w:val="0"/>
                <w:w w:val="100"/>
                <w:position w:val="0"/>
                <w:sz w:val="15"/>
                <w:szCs w:val="15"/>
              </w:rPr>
              <w:t>10</w:t>
            </w:r>
            <w:r>
              <w:rPr>
                <w:color w:val="000000"/>
                <w:spacing w:val="0"/>
                <w:w w:val="100"/>
                <w:position w:val="0"/>
                <w:sz w:val="14"/>
                <w:szCs w:val="14"/>
              </w:rPr>
              <w:t>号楼整体；查封期间由鑫 都公司负责管理。</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15</w:t>
            </w:r>
            <w:r>
              <w:rPr>
                <w:color w:val="000000"/>
                <w:spacing w:val="0"/>
                <w:w w:val="100"/>
                <w:position w:val="0"/>
                <w:sz w:val="14"/>
                <w:szCs w:val="14"/>
              </w:rPr>
              <w:t>日， 鑫都公司向呼伦贝尔中院提交了书面情 况说明，告知法院</w:t>
            </w:r>
            <w:r>
              <w:rPr>
                <w:rFonts w:ascii="Arial" w:eastAsia="Arial" w:hAnsi="Arial" w:cs="Arial"/>
                <w:color w:val="000000"/>
                <w:spacing w:val="0"/>
                <w:w w:val="100"/>
                <w:position w:val="0"/>
                <w:sz w:val="15"/>
                <w:szCs w:val="15"/>
              </w:rPr>
              <w:t>“</w:t>
            </w:r>
            <w:r>
              <w:rPr>
                <w:color w:val="000000"/>
                <w:spacing w:val="0"/>
                <w:w w:val="100"/>
                <w:position w:val="0"/>
                <w:sz w:val="14"/>
                <w:szCs w:val="14"/>
              </w:rPr>
              <w:t>天顺新城三期在建工 程虽然登记在鑫都公司名下，但鑫都公 司开发的天顺新城三期在建工程早已被 黑龙江省高级人民法院强制执行，全部 抵债给了北大荒股份公司，法院已裁定 其所有权已归属北大荒股份公司</w:t>
            </w:r>
            <w:r>
              <w:rPr>
                <w:rFonts w:ascii="Arial" w:eastAsia="Arial" w:hAnsi="Arial" w:cs="Arial"/>
                <w:color w:val="000000"/>
                <w:spacing w:val="0"/>
                <w:w w:val="100"/>
                <w:position w:val="0"/>
                <w:sz w:val="15"/>
                <w:szCs w:val="15"/>
              </w:rPr>
              <w:t>”</w:t>
            </w:r>
            <w:r>
              <w:rPr>
                <w:color w:val="000000"/>
                <w:spacing w:val="0"/>
                <w:w w:val="100"/>
                <w:position w:val="0"/>
                <w:sz w:val="14"/>
                <w:szCs w:val="14"/>
              </w:rPr>
              <w:t>，并提 交了黑龙江省高级人民法院出具的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5"/>
                <w:szCs w:val="15"/>
              </w:rPr>
            </w:pPr>
            <w:r>
              <w:rPr>
                <w:rFonts w:ascii="Arial" w:eastAsia="Arial" w:hAnsi="Arial" w:cs="Arial"/>
                <w:color w:val="000000"/>
                <w:spacing w:val="0"/>
                <w:w w:val="100"/>
                <w:position w:val="0"/>
                <w:sz w:val="15"/>
                <w:szCs w:val="15"/>
              </w:rPr>
              <w:t>87,700,000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12</w:t>
            </w:r>
            <w:r>
              <w:rPr>
                <w:color w:val="000000"/>
                <w:spacing w:val="0"/>
                <w:w w:val="100"/>
                <w:position w:val="0"/>
                <w:sz w:val="14"/>
                <w:szCs w:val="14"/>
              </w:rPr>
              <w:t>日，公司收到了 内蒙古自治区呼伦贝尔市中级 人民法院（以下简称</w:t>
            </w:r>
            <w:r>
              <w:rPr>
                <w:rFonts w:ascii="Arial" w:eastAsia="Arial" w:hAnsi="Arial" w:cs="Arial"/>
                <w:color w:val="000000"/>
                <w:spacing w:val="0"/>
                <w:w w:val="100"/>
                <w:position w:val="0"/>
                <w:sz w:val="15"/>
                <w:szCs w:val="15"/>
              </w:rPr>
              <w:t>“</w:t>
            </w:r>
            <w:r>
              <w:rPr>
                <w:color w:val="000000"/>
                <w:spacing w:val="0"/>
                <w:w w:val="100"/>
                <w:position w:val="0"/>
                <w:sz w:val="14"/>
                <w:szCs w:val="14"/>
              </w:rPr>
              <w:t>呼伦贝尔 中院</w:t>
            </w:r>
            <w:r>
              <w:rPr>
                <w:rFonts w:ascii="Arial" w:eastAsia="Arial" w:hAnsi="Arial" w:cs="Arial"/>
                <w:color w:val="000000"/>
                <w:spacing w:val="0"/>
                <w:w w:val="100"/>
                <w:position w:val="0"/>
                <w:sz w:val="15"/>
                <w:szCs w:val="15"/>
              </w:rPr>
              <w:t>”</w:t>
            </w:r>
            <w:r>
              <w:rPr>
                <w:color w:val="000000"/>
                <w:spacing w:val="0"/>
                <w:w w:val="100"/>
                <w:position w:val="0"/>
                <w:sz w:val="14"/>
                <w:szCs w:val="14"/>
              </w:rPr>
              <w:t>）送达的《交纳诉讼费用 通知书》。</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 开庭双方交换证据。</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6 </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日开庭审理。</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月</w:t>
            </w:r>
            <w:r>
              <w:rPr>
                <w:rFonts w:ascii="Arial" w:eastAsia="Arial" w:hAnsi="Arial" w:cs="Arial"/>
                <w:color w:val="000000"/>
                <w:spacing w:val="0"/>
                <w:w w:val="100"/>
                <w:position w:val="0"/>
                <w:sz w:val="15"/>
                <w:szCs w:val="15"/>
              </w:rPr>
              <w:t>28</w:t>
            </w:r>
            <w:r>
              <w:rPr>
                <w:color w:val="000000"/>
                <w:spacing w:val="0"/>
                <w:w w:val="100"/>
                <w:position w:val="0"/>
                <w:sz w:val="14"/>
                <w:szCs w:val="14"/>
              </w:rPr>
              <w:t>日，公司收到内蒙古自治 区呼伦贝尔市中级人民法院送 达的（</w:t>
            </w:r>
            <w:r>
              <w:rPr>
                <w:rFonts w:ascii="Arial" w:eastAsia="Arial" w:hAnsi="Arial" w:cs="Arial"/>
                <w:color w:val="000000"/>
                <w:spacing w:val="0"/>
                <w:w w:val="100"/>
                <w:position w:val="0"/>
                <w:sz w:val="15"/>
                <w:szCs w:val="15"/>
              </w:rPr>
              <w:t>2019</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民初</w:t>
            </w:r>
            <w:r>
              <w:rPr>
                <w:rFonts w:ascii="Arial" w:eastAsia="Arial" w:hAnsi="Arial" w:cs="Arial"/>
                <w:color w:val="000000"/>
                <w:spacing w:val="0"/>
                <w:w w:val="100"/>
                <w:position w:val="0"/>
                <w:sz w:val="15"/>
                <w:szCs w:val="15"/>
              </w:rPr>
              <w:t>111</w:t>
            </w:r>
            <w:r>
              <w:rPr>
                <w:color w:val="000000"/>
                <w:spacing w:val="0"/>
                <w:w w:val="100"/>
                <w:position w:val="0"/>
                <w:sz w:val="14"/>
                <w:szCs w:val="14"/>
              </w:rPr>
              <w:t>号 《民事判决书》。</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11 </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日，公司收到内蒙古自治 区呼伦贝尔市中级人民法院送 达的本案一审被告锦宸集团提 交的《民事上诉状》，上诉请求 为：</w:t>
            </w:r>
            <w:r>
              <w:rPr>
                <w:rFonts w:ascii="Arial" w:eastAsia="Arial" w:hAnsi="Arial" w:cs="Arial"/>
                <w:color w:val="000000"/>
                <w:spacing w:val="0"/>
                <w:w w:val="100"/>
                <w:position w:val="0"/>
                <w:sz w:val="15"/>
                <w:szCs w:val="15"/>
              </w:rPr>
              <w:t>1</w:t>
            </w:r>
            <w:r>
              <w:rPr>
                <w:color w:val="000000"/>
                <w:spacing w:val="0"/>
                <w:w w:val="100"/>
                <w:position w:val="0"/>
                <w:sz w:val="14"/>
                <w:szCs w:val="14"/>
              </w:rPr>
              <w:t>、请求法院依法改判，驳 回被上诉人的诉讼请求。</w:t>
            </w:r>
            <w:r>
              <w:rPr>
                <w:rFonts w:ascii="Arial" w:eastAsia="Arial" w:hAnsi="Arial" w:cs="Arial"/>
                <w:color w:val="000000"/>
                <w:spacing w:val="0"/>
                <w:w w:val="100"/>
                <w:position w:val="0"/>
                <w:sz w:val="15"/>
                <w:szCs w:val="15"/>
              </w:rPr>
              <w:t>2</w:t>
            </w:r>
            <w:r>
              <w:rPr>
                <w:color w:val="000000"/>
                <w:spacing w:val="0"/>
                <w:w w:val="100"/>
                <w:position w:val="0"/>
                <w:sz w:val="14"/>
                <w:szCs w:val="14"/>
              </w:rPr>
              <w:t>、诉 讼费用由被上诉人承担。</w:t>
            </w:r>
            <w:r>
              <w:rPr>
                <w:rFonts w:ascii="Arial" w:eastAsia="Arial" w:hAnsi="Arial" w:cs="Arial"/>
                <w:color w:val="000000"/>
                <w:spacing w:val="0"/>
                <w:w w:val="100"/>
                <w:position w:val="0"/>
                <w:sz w:val="15"/>
                <w:szCs w:val="15"/>
              </w:rPr>
              <w:t xml:space="preserve">2021 </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30</w:t>
            </w:r>
            <w:r>
              <w:rPr>
                <w:color w:val="000000"/>
                <w:spacing w:val="0"/>
                <w:w w:val="100"/>
                <w:position w:val="0"/>
                <w:sz w:val="14"/>
                <w:szCs w:val="14"/>
              </w:rPr>
              <w:t>日，鑫都公司收到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公司于</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28</w:t>
            </w:r>
            <w:r>
              <w:rPr>
                <w:color w:val="000000"/>
                <w:spacing w:val="0"/>
                <w:w w:val="100"/>
                <w:position w:val="0"/>
                <w:sz w:val="14"/>
                <w:szCs w:val="14"/>
              </w:rPr>
              <w:t>日收到内蒙古自治区呼伦 贝尔市中级人民法院送达的（</w:t>
            </w:r>
            <w:r>
              <w:rPr>
                <w:rFonts w:ascii="Arial" w:eastAsia="Arial" w:hAnsi="Arial" w:cs="Arial"/>
                <w:color w:val="000000"/>
                <w:spacing w:val="0"/>
                <w:w w:val="100"/>
                <w:position w:val="0"/>
                <w:sz w:val="15"/>
                <w:szCs w:val="15"/>
              </w:rPr>
              <w:t>2019</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民初</w:t>
            </w:r>
            <w:r>
              <w:rPr>
                <w:rFonts w:ascii="Arial" w:eastAsia="Arial" w:hAnsi="Arial" w:cs="Arial"/>
                <w:color w:val="000000"/>
                <w:spacing w:val="0"/>
                <w:w w:val="100"/>
                <w:position w:val="0"/>
                <w:sz w:val="15"/>
                <w:szCs w:val="15"/>
              </w:rPr>
              <w:t xml:space="preserve">111 </w:t>
            </w:r>
            <w:r>
              <w:rPr>
                <w:color w:val="000000"/>
                <w:spacing w:val="0"/>
                <w:w w:val="100"/>
                <w:position w:val="0"/>
                <w:sz w:val="14"/>
                <w:szCs w:val="14"/>
              </w:rPr>
              <w:t>号《民事判决书》，判决如下：不得执行位于海拉 尔火车站前广场南侧天顺新城三期建设工程</w:t>
            </w:r>
            <w:r>
              <w:rPr>
                <w:rFonts w:ascii="Arial" w:eastAsia="Arial" w:hAnsi="Arial" w:cs="Arial"/>
                <w:color w:val="000000"/>
                <w:spacing w:val="0"/>
                <w:w w:val="100"/>
                <w:position w:val="0"/>
                <w:sz w:val="15"/>
                <w:szCs w:val="15"/>
              </w:rPr>
              <w:t>9</w:t>
            </w:r>
            <w:r>
              <w:rPr>
                <w:color w:val="000000"/>
                <w:spacing w:val="0"/>
                <w:w w:val="100"/>
                <w:position w:val="0"/>
                <w:sz w:val="14"/>
                <w:szCs w:val="14"/>
              </w:rPr>
              <w:t>号楼 整体、</w:t>
            </w:r>
            <w:r>
              <w:rPr>
                <w:rFonts w:ascii="Arial" w:eastAsia="Arial" w:hAnsi="Arial" w:cs="Arial"/>
                <w:color w:val="000000"/>
                <w:spacing w:val="0"/>
                <w:w w:val="100"/>
                <w:position w:val="0"/>
                <w:sz w:val="15"/>
                <w:szCs w:val="15"/>
              </w:rPr>
              <w:t>10</w:t>
            </w:r>
            <w:r>
              <w:rPr>
                <w:color w:val="000000"/>
                <w:spacing w:val="0"/>
                <w:w w:val="100"/>
                <w:position w:val="0"/>
                <w:sz w:val="14"/>
                <w:szCs w:val="14"/>
              </w:rPr>
              <w:t>号楼整体。锦宸公司上诉后，内蒙古自治 区高级人民法院于</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日作出（</w:t>
            </w:r>
            <w:r>
              <w:rPr>
                <w:rFonts w:ascii="Arial" w:eastAsia="Arial" w:hAnsi="Arial" w:cs="Arial"/>
                <w:color w:val="000000"/>
                <w:spacing w:val="0"/>
                <w:w w:val="100"/>
                <w:position w:val="0"/>
                <w:sz w:val="15"/>
                <w:szCs w:val="15"/>
              </w:rPr>
              <w:t>2021</w:t>
            </w:r>
            <w:r>
              <w:rPr>
                <w:color w:val="000000"/>
                <w:spacing w:val="0"/>
                <w:w w:val="100"/>
                <w:position w:val="0"/>
                <w:sz w:val="14"/>
                <w:szCs w:val="14"/>
              </w:rPr>
              <w:t>） 内民终</w:t>
            </w:r>
            <w:r>
              <w:rPr>
                <w:rFonts w:ascii="Arial" w:eastAsia="Arial" w:hAnsi="Arial" w:cs="Arial"/>
                <w:color w:val="000000"/>
                <w:spacing w:val="0"/>
                <w:w w:val="100"/>
                <w:position w:val="0"/>
                <w:sz w:val="15"/>
                <w:szCs w:val="15"/>
              </w:rPr>
              <w:t>20</w:t>
            </w:r>
            <w:r>
              <w:rPr>
                <w:color w:val="000000"/>
                <w:spacing w:val="0"/>
                <w:w w:val="100"/>
                <w:position w:val="0"/>
                <w:sz w:val="14"/>
                <w:szCs w:val="14"/>
              </w:rPr>
              <w:t>号民事判决书，判决：驳回上诉，维持原 判。</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公司于</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 xml:space="preserve">20 </w:t>
            </w:r>
            <w:r>
              <w:rPr>
                <w:color w:val="000000"/>
                <w:spacing w:val="0"/>
                <w:w w:val="100"/>
                <w:position w:val="0"/>
                <w:sz w:val="14"/>
                <w:szCs w:val="14"/>
              </w:rPr>
              <w:t>日收到内蒙古自治区呼 伦贝尔市中级人民法院 送达的（</w:t>
            </w:r>
            <w:r>
              <w:rPr>
                <w:rFonts w:ascii="Arial" w:eastAsia="Arial" w:hAnsi="Arial" w:cs="Arial"/>
                <w:color w:val="000000"/>
                <w:spacing w:val="0"/>
                <w:w w:val="100"/>
                <w:position w:val="0"/>
                <w:sz w:val="15"/>
                <w:szCs w:val="15"/>
              </w:rPr>
              <w:t>2021</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执 恢</w:t>
            </w:r>
            <w:r>
              <w:rPr>
                <w:rFonts w:ascii="Arial" w:eastAsia="Arial" w:hAnsi="Arial" w:cs="Arial"/>
                <w:color w:val="000000"/>
                <w:spacing w:val="0"/>
                <w:w w:val="100"/>
                <w:position w:val="0"/>
                <w:sz w:val="15"/>
                <w:szCs w:val="15"/>
              </w:rPr>
              <w:t>10</w:t>
            </w:r>
            <w:r>
              <w:rPr>
                <w:color w:val="000000"/>
                <w:spacing w:val="0"/>
                <w:w w:val="100"/>
                <w:position w:val="0"/>
                <w:sz w:val="14"/>
                <w:szCs w:val="14"/>
              </w:rPr>
              <w:t>号之一《执行裁定 书》和</w:t>
            </w:r>
            <w:r>
              <w:rPr>
                <w:rFonts w:ascii="Arial" w:eastAsia="Arial" w:hAnsi="Arial" w:cs="Arial"/>
                <w:color w:val="000000"/>
                <w:spacing w:val="0"/>
                <w:w w:val="100"/>
                <w:position w:val="0"/>
                <w:sz w:val="15"/>
                <w:szCs w:val="15"/>
              </w:rPr>
              <w:t>2</w:t>
            </w:r>
            <w:r>
              <w:rPr>
                <w:color w:val="000000"/>
                <w:spacing w:val="0"/>
                <w:w w:val="100"/>
                <w:position w:val="0"/>
                <w:sz w:val="14"/>
                <w:szCs w:val="14"/>
              </w:rPr>
              <w:t>份（</w:t>
            </w:r>
            <w:r>
              <w:rPr>
                <w:rFonts w:ascii="Arial" w:eastAsia="Arial" w:hAnsi="Arial" w:cs="Arial"/>
                <w:color w:val="000000"/>
                <w:spacing w:val="0"/>
                <w:w w:val="100"/>
                <w:position w:val="0"/>
                <w:sz w:val="15"/>
                <w:szCs w:val="15"/>
              </w:rPr>
              <w:t>2021</w:t>
            </w:r>
            <w:r>
              <w:rPr>
                <w:color w:val="000000"/>
                <w:spacing w:val="0"/>
                <w:w w:val="100"/>
                <w:position w:val="0"/>
                <w:sz w:val="14"/>
                <w:szCs w:val="14"/>
              </w:rPr>
              <w:t xml:space="preserve">）内 </w:t>
            </w:r>
            <w:r>
              <w:rPr>
                <w:rFonts w:ascii="Arial" w:eastAsia="Arial" w:hAnsi="Arial" w:cs="Arial"/>
                <w:color w:val="000000"/>
                <w:spacing w:val="0"/>
                <w:w w:val="100"/>
                <w:position w:val="0"/>
                <w:sz w:val="15"/>
                <w:szCs w:val="15"/>
              </w:rPr>
              <w:t>07</w:t>
            </w:r>
            <w:r>
              <w:rPr>
                <w:color w:val="000000"/>
                <w:spacing w:val="0"/>
                <w:w w:val="100"/>
                <w:position w:val="0"/>
                <w:sz w:val="14"/>
                <w:szCs w:val="14"/>
              </w:rPr>
              <w:t>执恢</w:t>
            </w:r>
            <w:r>
              <w:rPr>
                <w:rFonts w:ascii="Arial" w:eastAsia="Arial" w:hAnsi="Arial" w:cs="Arial"/>
                <w:color w:val="000000"/>
                <w:spacing w:val="0"/>
                <w:w w:val="100"/>
                <w:position w:val="0"/>
                <w:sz w:val="15"/>
                <w:szCs w:val="15"/>
              </w:rPr>
              <w:t>10</w:t>
            </w:r>
            <w:r>
              <w:rPr>
                <w:color w:val="000000"/>
                <w:spacing w:val="0"/>
                <w:w w:val="100"/>
                <w:position w:val="0"/>
                <w:sz w:val="14"/>
                <w:szCs w:val="14"/>
              </w:rPr>
              <w:t>号之一《协助 执行通知书》，具体情况 如下：一、内蒙古自治区 呼伦贝尔市中级人民法 院送达的《执行裁定书》 裁定如下：解除对北大荒 鑫都房地产开发有限公 司开发的位于海拉尔火 车站前广场南侧天顺新 城三期建设工程</w:t>
            </w:r>
            <w:r>
              <w:rPr>
                <w:rFonts w:ascii="Arial" w:eastAsia="Arial" w:hAnsi="Arial" w:cs="Arial"/>
                <w:color w:val="000000"/>
                <w:spacing w:val="0"/>
                <w:w w:val="100"/>
                <w:position w:val="0"/>
                <w:sz w:val="15"/>
                <w:szCs w:val="15"/>
              </w:rPr>
              <w:t>9</w:t>
            </w:r>
            <w:r>
              <w:rPr>
                <w:color w:val="000000"/>
                <w:spacing w:val="0"/>
                <w:w w:val="100"/>
                <w:position w:val="0"/>
                <w:sz w:val="14"/>
                <w:szCs w:val="14"/>
              </w:rPr>
              <w:t>号楼整 体、</w:t>
            </w:r>
            <w:r>
              <w:rPr>
                <w:rFonts w:ascii="Arial" w:eastAsia="Arial" w:hAnsi="Arial" w:cs="Arial"/>
                <w:color w:val="000000"/>
                <w:spacing w:val="0"/>
                <w:w w:val="100"/>
                <w:position w:val="0"/>
                <w:sz w:val="15"/>
                <w:szCs w:val="15"/>
              </w:rPr>
              <w:t>10</w:t>
            </w:r>
            <w:r>
              <w:rPr>
                <w:color w:val="000000"/>
                <w:spacing w:val="0"/>
                <w:w w:val="100"/>
                <w:position w:val="0"/>
                <w:sz w:val="14"/>
                <w:szCs w:val="14"/>
              </w:rPr>
              <w:t>号楼整体的查封。 本裁定立即执行。二、内 蒙古自治区呼伦贝尔市</w:t>
            </w:r>
          </w:p>
        </w:tc>
      </w:tr>
    </w:tbl>
    <w:p>
      <w:pPr>
        <w:spacing w:lineRule="exact" w:line="1"/>
        <w:rPr>
          <w:sz w:val="2"/>
          <w:szCs w:val="2"/>
        </w:rPr>
      </w:pPr>
      <w:r>
        <w:br w:type="page"/>
      </w:r>
    </w:p>
    <w:p>
      <w:pPr>
        <w:pStyle w:val="Style75"/>
        <w:keepNext w:val="0"/>
        <w:keepLines w:val="0"/>
        <w:widowControl w:val="0"/>
        <w:shd w:val="clear" w:color="auto" w:fill="auto"/>
        <w:bidi w:val="0"/>
        <w:spacing w:before="0" w:after="0" w:line="195" w:lineRule="exact"/>
        <w:ind w:left="2960" w:right="0" w:firstLine="0"/>
        <w:jc w:val="left"/>
      </w:pPr>
      <w:r>
        <w:rPr>
          <w:color w:val="000000"/>
          <w:spacing w:val="0"/>
          <w:w w:val="100"/>
          <w:position w:val="0"/>
        </w:rPr>
        <w:t>（</w:t>
      </w:r>
      <w:r>
        <w:rPr>
          <w:rFonts w:ascii="Arial" w:eastAsia="Arial" w:hAnsi="Arial" w:cs="Arial"/>
          <w:color w:val="000000"/>
          <w:spacing w:val="0"/>
          <w:w w:val="100"/>
          <w:position w:val="0"/>
          <w:sz w:val="15"/>
          <w:szCs w:val="15"/>
        </w:rPr>
        <w:t>2016</w:t>
      </w:r>
      <w:r>
        <w:rPr>
          <w:color w:val="000000"/>
          <w:spacing w:val="0"/>
          <w:w w:val="100"/>
          <w:position w:val="0"/>
        </w:rPr>
        <w:t>）黑执</w:t>
      </w:r>
      <w:r>
        <w:rPr>
          <w:rFonts w:ascii="Arial" w:eastAsia="Arial" w:hAnsi="Arial" w:cs="Arial"/>
          <w:color w:val="000000"/>
          <w:spacing w:val="0"/>
          <w:w w:val="100"/>
          <w:position w:val="0"/>
          <w:sz w:val="15"/>
          <w:szCs w:val="15"/>
        </w:rPr>
        <w:t>30-7</w:t>
      </w:r>
      <w:r>
        <w:rPr>
          <w:color w:val="000000"/>
          <w:spacing w:val="0"/>
          <w:w w:val="100"/>
          <w:position w:val="0"/>
        </w:rPr>
        <w:t>号《执行裁定书》</w:t>
      </w:r>
    </w:p>
    <w:p>
      <w:pPr>
        <w:pStyle w:val="Style75"/>
        <w:keepNext w:val="0"/>
        <w:keepLines w:val="0"/>
        <w:widowControl w:val="0"/>
        <w:shd w:val="clear" w:color="auto" w:fill="auto"/>
        <w:bidi w:val="0"/>
        <w:spacing w:before="0" w:after="0" w:line="195" w:lineRule="exact"/>
        <w:ind w:left="2960" w:right="0" w:firstLine="0"/>
        <w:jc w:val="left"/>
      </w:pPr>
      <w:r>
        <w:rPr>
          <w:color w:val="000000"/>
          <w:spacing w:val="0"/>
          <w:w w:val="100"/>
          <w:position w:val="0"/>
        </w:rPr>
        <w:t>（</w:t>
      </w:r>
      <w:r>
        <w:rPr>
          <w:rFonts w:ascii="Arial" w:eastAsia="Arial" w:hAnsi="Arial" w:cs="Arial"/>
          <w:color w:val="000000"/>
          <w:spacing w:val="0"/>
          <w:w w:val="100"/>
          <w:position w:val="0"/>
          <w:sz w:val="15"/>
          <w:szCs w:val="15"/>
        </w:rPr>
        <w:t>2016</w:t>
      </w:r>
      <w:r>
        <w:rPr>
          <w:color w:val="000000"/>
          <w:spacing w:val="0"/>
          <w:w w:val="100"/>
          <w:position w:val="0"/>
        </w:rPr>
        <w:t>年</w:t>
      </w:r>
      <w:r>
        <w:rPr>
          <w:rFonts w:ascii="Arial" w:eastAsia="Arial" w:hAnsi="Arial" w:cs="Arial"/>
          <w:color w:val="000000"/>
          <w:spacing w:val="0"/>
          <w:w w:val="100"/>
          <w:position w:val="0"/>
          <w:sz w:val="15"/>
          <w:szCs w:val="15"/>
        </w:rPr>
        <w:t>2</w:t>
      </w:r>
      <w:r>
        <w:rPr>
          <w:color w:val="000000"/>
          <w:spacing w:val="0"/>
          <w:w w:val="100"/>
          <w:position w:val="0"/>
        </w:rPr>
        <w:t>月，公司诉鑫都公司借贷款 合同纠纷案，公司诉讼事项公告编号：</w:t>
      </w:r>
    </w:p>
    <w:p>
      <w:pPr>
        <w:pStyle w:val="Style75"/>
        <w:keepNext w:val="0"/>
        <w:keepLines w:val="0"/>
        <w:widowControl w:val="0"/>
        <w:numPr>
          <w:ilvl w:val="0"/>
          <w:numId w:val="55"/>
        </w:numPr>
        <w:shd w:val="clear" w:color="auto" w:fill="auto"/>
        <w:tabs>
          <w:tab w:pos="3580" w:val="left"/>
        </w:tabs>
        <w:bidi w:val="0"/>
        <w:spacing w:before="0" w:after="0" w:line="195" w:lineRule="exact"/>
        <w:ind w:left="2960" w:right="0" w:firstLine="0"/>
        <w:jc w:val="left"/>
      </w:pPr>
      <w:bookmarkStart w:id="534" w:name="bookmark534"/>
      <w:bookmarkEnd w:id="534"/>
      <w:r>
        <w:rPr>
          <w:rFonts w:ascii="Arial" w:eastAsia="Arial" w:hAnsi="Arial" w:cs="Arial"/>
          <w:color w:val="000000"/>
          <w:spacing w:val="0"/>
          <w:w w:val="100"/>
          <w:position w:val="0"/>
          <w:sz w:val="15"/>
          <w:szCs w:val="15"/>
        </w:rPr>
        <w:t>022</w:t>
      </w:r>
      <w:r>
        <w:rPr>
          <w:color w:val="000000"/>
          <w:spacing w:val="0"/>
          <w:w w:val="100"/>
          <w:position w:val="0"/>
        </w:rPr>
        <w:t>，后续进展公告编号：</w:t>
      </w:r>
    </w:p>
    <w:p>
      <w:pPr>
        <w:pStyle w:val="Style81"/>
        <w:keepNext w:val="0"/>
        <w:keepLines w:val="0"/>
        <w:widowControl w:val="0"/>
        <w:numPr>
          <w:ilvl w:val="0"/>
          <w:numId w:val="55"/>
        </w:numPr>
        <w:shd w:val="clear" w:color="auto" w:fill="auto"/>
        <w:tabs>
          <w:tab w:pos="3580" w:val="left"/>
        </w:tabs>
        <w:bidi w:val="0"/>
        <w:spacing w:before="0" w:after="0" w:line="195" w:lineRule="exact"/>
        <w:ind w:left="2960" w:right="0" w:firstLine="0"/>
        <w:jc w:val="left"/>
        <w:rPr>
          <w:sz w:val="14"/>
          <w:szCs w:val="14"/>
        </w:rPr>
      </w:pPr>
      <w:bookmarkStart w:id="535" w:name="bookmark535"/>
      <w:bookmarkEnd w:id="535"/>
      <w:r>
        <w:rPr>
          <w:color w:val="000000"/>
          <w:spacing w:val="0"/>
          <w:w w:val="100"/>
          <w:position w:val="0"/>
          <w:sz w:val="15"/>
          <w:szCs w:val="15"/>
        </w:rPr>
        <w:t>002</w:t>
      </w:r>
      <w:r>
        <w:rPr>
          <w:rFonts w:ascii="SimSun" w:eastAsia="SimSun" w:hAnsi="SimSun" w:cs="SimSun"/>
          <w:color w:val="000000"/>
          <w:spacing w:val="0"/>
          <w:w w:val="100"/>
          <w:position w:val="0"/>
          <w:sz w:val="14"/>
          <w:szCs w:val="14"/>
        </w:rPr>
        <w:t>、</w:t>
      </w:r>
      <w:r>
        <w:rPr>
          <w:color w:val="000000"/>
          <w:spacing w:val="0"/>
          <w:w w:val="100"/>
          <w:position w:val="0"/>
          <w:sz w:val="15"/>
          <w:szCs w:val="15"/>
        </w:rPr>
        <w:t>2018—047</w:t>
      </w:r>
      <w:r>
        <w:rPr>
          <w:rFonts w:ascii="SimSun" w:eastAsia="SimSun" w:hAnsi="SimSun" w:cs="SimSun"/>
          <w:color w:val="000000"/>
          <w:spacing w:val="0"/>
          <w:w w:val="100"/>
          <w:position w:val="0"/>
          <w:sz w:val="14"/>
          <w:szCs w:val="14"/>
        </w:rPr>
        <w:t>、</w:t>
      </w:r>
      <w:r>
        <w:rPr>
          <w:color w:val="000000"/>
          <w:spacing w:val="0"/>
          <w:w w:val="100"/>
          <w:position w:val="0"/>
          <w:sz w:val="15"/>
          <w:szCs w:val="15"/>
        </w:rPr>
        <w:t>2018—053</w:t>
      </w:r>
      <w:r>
        <w:rPr>
          <w:rFonts w:ascii="SimSun" w:eastAsia="SimSun" w:hAnsi="SimSun" w:cs="SimSun"/>
          <w:color w:val="000000"/>
          <w:spacing w:val="0"/>
          <w:w w:val="100"/>
          <w:position w:val="0"/>
          <w:sz w:val="14"/>
          <w:szCs w:val="14"/>
        </w:rPr>
        <w:t>、</w:t>
      </w:r>
    </w:p>
    <w:p>
      <w:pPr>
        <w:pStyle w:val="Style75"/>
        <w:keepNext w:val="0"/>
        <w:keepLines w:val="0"/>
        <w:widowControl w:val="0"/>
        <w:numPr>
          <w:ilvl w:val="0"/>
          <w:numId w:val="55"/>
        </w:numPr>
        <w:shd w:val="clear" w:color="auto" w:fill="auto"/>
        <w:tabs>
          <w:tab w:pos="3580" w:val="left"/>
        </w:tabs>
        <w:bidi w:val="0"/>
        <w:spacing w:before="0" w:after="0" w:line="195" w:lineRule="exact"/>
        <w:ind w:left="2960" w:right="0" w:firstLine="0"/>
        <w:jc w:val="left"/>
      </w:pPr>
      <w:bookmarkStart w:id="536" w:name="bookmark536"/>
      <w:bookmarkEnd w:id="536"/>
      <w:r>
        <w:rPr>
          <w:rFonts w:ascii="Arial" w:eastAsia="Arial" w:hAnsi="Arial" w:cs="Arial"/>
          <w:color w:val="000000"/>
          <w:spacing w:val="0"/>
          <w:w w:val="100"/>
          <w:position w:val="0"/>
          <w:sz w:val="15"/>
          <w:szCs w:val="15"/>
        </w:rPr>
        <w:t>055</w:t>
      </w:r>
      <w:r>
        <w:rPr>
          <w:color w:val="000000"/>
          <w:spacing w:val="0"/>
          <w:w w:val="100"/>
          <w:position w:val="0"/>
        </w:rPr>
        <w:t>。本案已于</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月全 部执行完毕，本案已结案）。</w:t>
      </w:r>
      <w:r>
        <w:rPr>
          <w:rFonts w:ascii="Arial" w:eastAsia="Arial" w:hAnsi="Arial" w:cs="Arial"/>
          <w:color w:val="000000"/>
          <w:spacing w:val="0"/>
          <w:w w:val="100"/>
          <w:position w:val="0"/>
          <w:sz w:val="15"/>
          <w:szCs w:val="15"/>
        </w:rPr>
        <w:t>2019</w:t>
      </w:r>
      <w:r>
        <w:rPr>
          <w:color w:val="000000"/>
          <w:spacing w:val="0"/>
          <w:w w:val="100"/>
          <w:position w:val="0"/>
        </w:rPr>
        <w:t>年</w:t>
      </w:r>
      <w:r>
        <w:rPr>
          <w:rFonts w:ascii="Arial" w:eastAsia="Arial" w:hAnsi="Arial" w:cs="Arial"/>
          <w:color w:val="000000"/>
          <w:spacing w:val="0"/>
          <w:w w:val="100"/>
          <w:position w:val="0"/>
          <w:sz w:val="15"/>
          <w:szCs w:val="15"/>
        </w:rPr>
        <w:t xml:space="preserve">8 </w:t>
      </w:r>
      <w:r>
        <w:rPr>
          <w:color w:val="000000"/>
          <w:spacing w:val="0"/>
          <w:w w:val="100"/>
          <w:position w:val="0"/>
        </w:rPr>
        <w:t>月</w:t>
      </w:r>
      <w:r>
        <w:rPr>
          <w:rFonts w:ascii="Arial" w:eastAsia="Arial" w:hAnsi="Arial" w:cs="Arial"/>
          <w:color w:val="000000"/>
          <w:spacing w:val="0"/>
          <w:w w:val="100"/>
          <w:position w:val="0"/>
          <w:sz w:val="15"/>
          <w:szCs w:val="15"/>
        </w:rPr>
        <w:t>1</w:t>
      </w:r>
      <w:r>
        <w:rPr>
          <w:color w:val="000000"/>
          <w:spacing w:val="0"/>
          <w:w w:val="100"/>
          <w:position w:val="0"/>
        </w:rPr>
        <w:t>日，公司对呼伦贝尔中院给鑫都公 司出具的（</w:t>
      </w:r>
      <w:r>
        <w:rPr>
          <w:rFonts w:ascii="Arial" w:eastAsia="Arial" w:hAnsi="Arial" w:cs="Arial"/>
          <w:color w:val="000000"/>
          <w:spacing w:val="0"/>
          <w:w w:val="100"/>
          <w:position w:val="0"/>
          <w:sz w:val="15"/>
          <w:szCs w:val="15"/>
        </w:rPr>
        <w:t>2019</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执</w:t>
      </w:r>
      <w:r>
        <w:rPr>
          <w:rFonts w:ascii="Arial" w:eastAsia="Arial" w:hAnsi="Arial" w:cs="Arial"/>
          <w:color w:val="000000"/>
          <w:spacing w:val="0"/>
          <w:w w:val="100"/>
          <w:position w:val="0"/>
          <w:sz w:val="15"/>
          <w:szCs w:val="15"/>
        </w:rPr>
        <w:t>94</w:t>
      </w:r>
      <w:r>
        <w:rPr>
          <w:color w:val="000000"/>
          <w:spacing w:val="0"/>
          <w:w w:val="100"/>
          <w:position w:val="0"/>
        </w:rPr>
        <w:t>号《执行 裁定书》，以案外人的主体身份，向呼 伦贝尔中院提交了《执行异议申请书》 及黑龙江省高级人民法院出具的（</w:t>
      </w:r>
      <w:r>
        <w:rPr>
          <w:rFonts w:ascii="Arial" w:eastAsia="Arial" w:hAnsi="Arial" w:cs="Arial"/>
          <w:color w:val="000000"/>
          <w:spacing w:val="0"/>
          <w:w w:val="100"/>
          <w:position w:val="0"/>
          <w:sz w:val="15"/>
          <w:szCs w:val="15"/>
        </w:rPr>
        <w:t>2016</w:t>
      </w:r>
      <w:r>
        <w:rPr>
          <w:color w:val="000000"/>
          <w:spacing w:val="0"/>
          <w:w w:val="100"/>
          <w:position w:val="0"/>
        </w:rPr>
        <w:t>） 黑执</w:t>
      </w:r>
      <w:r>
        <w:rPr>
          <w:rFonts w:ascii="Arial" w:eastAsia="Arial" w:hAnsi="Arial" w:cs="Arial"/>
          <w:color w:val="000000"/>
          <w:spacing w:val="0"/>
          <w:w w:val="100"/>
          <w:position w:val="0"/>
          <w:sz w:val="15"/>
          <w:szCs w:val="15"/>
        </w:rPr>
        <w:t>30-7</w:t>
      </w:r>
      <w:r>
        <w:rPr>
          <w:color w:val="000000"/>
          <w:spacing w:val="0"/>
          <w:w w:val="100"/>
          <w:position w:val="0"/>
        </w:rPr>
        <w:t>号《执行裁定书》，阐明事实 理由和法律依据，查封天顺新城三期建 设工程</w:t>
      </w:r>
      <w:r>
        <w:rPr>
          <w:rFonts w:ascii="Arial" w:eastAsia="Arial" w:hAnsi="Arial" w:cs="Arial"/>
          <w:color w:val="000000"/>
          <w:spacing w:val="0"/>
          <w:w w:val="100"/>
          <w:position w:val="0"/>
          <w:sz w:val="15"/>
          <w:szCs w:val="15"/>
        </w:rPr>
        <w:t>9</w:t>
      </w:r>
      <w:r>
        <w:rPr>
          <w:color w:val="000000"/>
          <w:spacing w:val="0"/>
          <w:w w:val="100"/>
          <w:position w:val="0"/>
        </w:rPr>
        <w:t>号楼整体、</w:t>
      </w:r>
      <w:r>
        <w:rPr>
          <w:rFonts w:ascii="Arial" w:eastAsia="Arial" w:hAnsi="Arial" w:cs="Arial"/>
          <w:color w:val="000000"/>
          <w:spacing w:val="0"/>
          <w:w w:val="100"/>
          <w:position w:val="0"/>
          <w:sz w:val="15"/>
          <w:szCs w:val="15"/>
        </w:rPr>
        <w:t>10</w:t>
      </w:r>
      <w:r>
        <w:rPr>
          <w:color w:val="000000"/>
          <w:spacing w:val="0"/>
          <w:w w:val="100"/>
          <w:position w:val="0"/>
        </w:rPr>
        <w:t>号楼整体的行为 侵害了公司的合法权益，请求法院：解 除对公司享有所有权的天顺新城三期</w:t>
      </w:r>
      <w:r>
        <w:rPr>
          <w:rFonts w:ascii="Arial" w:eastAsia="Arial" w:hAnsi="Arial" w:cs="Arial"/>
          <w:color w:val="000000"/>
          <w:spacing w:val="0"/>
          <w:w w:val="100"/>
          <w:position w:val="0"/>
          <w:sz w:val="15"/>
          <w:szCs w:val="15"/>
        </w:rPr>
        <w:t xml:space="preserve">9 </w:t>
      </w:r>
      <w:r>
        <w:rPr>
          <w:color w:val="000000"/>
          <w:spacing w:val="0"/>
          <w:w w:val="100"/>
          <w:position w:val="0"/>
        </w:rPr>
        <w:t>号楼和</w:t>
      </w:r>
      <w:r>
        <w:rPr>
          <w:rFonts w:ascii="Arial" w:eastAsia="Arial" w:hAnsi="Arial" w:cs="Arial"/>
          <w:color w:val="000000"/>
          <w:spacing w:val="0"/>
          <w:w w:val="100"/>
          <w:position w:val="0"/>
          <w:sz w:val="15"/>
          <w:szCs w:val="15"/>
        </w:rPr>
        <w:t>10</w:t>
      </w:r>
      <w:r>
        <w:rPr>
          <w:color w:val="000000"/>
          <w:spacing w:val="0"/>
          <w:w w:val="100"/>
          <w:position w:val="0"/>
        </w:rPr>
        <w:t>号楼的查封，终结本项执行程 序。</w:t>
      </w:r>
      <w:r>
        <w:rPr>
          <w:rFonts w:ascii="Arial" w:eastAsia="Arial" w:hAnsi="Arial" w:cs="Arial"/>
          <w:color w:val="000000"/>
          <w:spacing w:val="0"/>
          <w:w w:val="100"/>
          <w:position w:val="0"/>
          <w:sz w:val="15"/>
          <w:szCs w:val="15"/>
        </w:rPr>
        <w:t>2019</w:t>
      </w:r>
      <w:r>
        <w:rPr>
          <w:color w:val="000000"/>
          <w:spacing w:val="0"/>
          <w:w w:val="100"/>
          <w:position w:val="0"/>
        </w:rPr>
        <w:t>年</w:t>
      </w:r>
      <w:r>
        <w:rPr>
          <w:rFonts w:ascii="Arial" w:eastAsia="Arial" w:hAnsi="Arial" w:cs="Arial"/>
          <w:color w:val="000000"/>
          <w:spacing w:val="0"/>
          <w:w w:val="100"/>
          <w:position w:val="0"/>
          <w:sz w:val="15"/>
          <w:szCs w:val="15"/>
        </w:rPr>
        <w:t>8</w:t>
      </w:r>
      <w:r>
        <w:rPr>
          <w:color w:val="000000"/>
          <w:spacing w:val="0"/>
          <w:w w:val="100"/>
          <w:position w:val="0"/>
        </w:rPr>
        <w:t>月</w:t>
      </w:r>
      <w:r>
        <w:rPr>
          <w:rFonts w:ascii="Arial" w:eastAsia="Arial" w:hAnsi="Arial" w:cs="Arial"/>
          <w:color w:val="000000"/>
          <w:spacing w:val="0"/>
          <w:w w:val="100"/>
          <w:position w:val="0"/>
          <w:sz w:val="15"/>
          <w:szCs w:val="15"/>
        </w:rPr>
        <w:t>22</w:t>
      </w:r>
      <w:r>
        <w:rPr>
          <w:color w:val="000000"/>
          <w:spacing w:val="0"/>
          <w:w w:val="100"/>
          <w:position w:val="0"/>
        </w:rPr>
        <w:t>日，公司收到呼伦 贝尔中院出具的《执行裁定书》（</w:t>
      </w:r>
      <w:r>
        <w:rPr>
          <w:rFonts w:ascii="Arial" w:eastAsia="Arial" w:hAnsi="Arial" w:cs="Arial"/>
          <w:color w:val="000000"/>
          <w:spacing w:val="0"/>
          <w:w w:val="100"/>
          <w:position w:val="0"/>
          <w:sz w:val="15"/>
          <w:szCs w:val="15"/>
        </w:rPr>
        <w:t>2019</w:t>
      </w:r>
      <w:r>
        <w:rPr>
          <w:color w:val="000000"/>
          <w:spacing w:val="0"/>
          <w:w w:val="100"/>
          <w:position w:val="0"/>
        </w:rPr>
        <w:t>） 内</w:t>
      </w:r>
      <w:r>
        <w:rPr>
          <w:rFonts w:ascii="Arial" w:eastAsia="Arial" w:hAnsi="Arial" w:cs="Arial"/>
          <w:color w:val="000000"/>
          <w:spacing w:val="0"/>
          <w:w w:val="100"/>
          <w:position w:val="0"/>
          <w:sz w:val="15"/>
          <w:szCs w:val="15"/>
        </w:rPr>
        <w:t>07</w:t>
      </w:r>
      <w:r>
        <w:rPr>
          <w:color w:val="000000"/>
          <w:spacing w:val="0"/>
          <w:w w:val="100"/>
          <w:position w:val="0"/>
        </w:rPr>
        <w:t>执异</w:t>
      </w:r>
      <w:r>
        <w:rPr>
          <w:rFonts w:ascii="Arial" w:eastAsia="Arial" w:hAnsi="Arial" w:cs="Arial"/>
          <w:color w:val="000000"/>
          <w:spacing w:val="0"/>
          <w:w w:val="100"/>
          <w:position w:val="0"/>
          <w:sz w:val="15"/>
          <w:szCs w:val="15"/>
        </w:rPr>
        <w:t>48</w:t>
      </w:r>
      <w:r>
        <w:rPr>
          <w:color w:val="000000"/>
          <w:spacing w:val="0"/>
          <w:w w:val="100"/>
          <w:position w:val="0"/>
        </w:rPr>
        <w:t>号，呼伦贝尔中院认为其 根据申请执行人的申请和最高人民法院 的生效判决，对登记在鑫都公司名下的 天顺新城三期</w:t>
      </w:r>
      <w:r>
        <w:rPr>
          <w:rFonts w:ascii="Arial" w:eastAsia="Arial" w:hAnsi="Arial" w:cs="Arial"/>
          <w:color w:val="000000"/>
          <w:spacing w:val="0"/>
          <w:w w:val="100"/>
          <w:position w:val="0"/>
          <w:sz w:val="15"/>
          <w:szCs w:val="15"/>
        </w:rPr>
        <w:t>9</w:t>
      </w:r>
      <w:r>
        <w:rPr>
          <w:color w:val="000000"/>
          <w:spacing w:val="0"/>
          <w:w w:val="100"/>
          <w:position w:val="0"/>
        </w:rPr>
        <w:t>号楼和</w:t>
      </w:r>
      <w:r>
        <w:rPr>
          <w:rFonts w:ascii="Arial" w:eastAsia="Arial" w:hAnsi="Arial" w:cs="Arial"/>
          <w:color w:val="000000"/>
          <w:spacing w:val="0"/>
          <w:w w:val="100"/>
          <w:position w:val="0"/>
          <w:sz w:val="15"/>
          <w:szCs w:val="15"/>
        </w:rPr>
        <w:t>10</w:t>
      </w:r>
      <w:r>
        <w:rPr>
          <w:color w:val="000000"/>
          <w:spacing w:val="0"/>
          <w:w w:val="100"/>
          <w:position w:val="0"/>
        </w:rPr>
        <w:t xml:space="preserve">号楼整体予以 查封的行为并无不当。同时，呼伦贝尔 中院还认为最高人民法院的判决中确定 </w:t>
      </w:r>
      <w:r>
        <w:rPr>
          <w:rFonts w:ascii="Arial" w:eastAsia="Arial" w:hAnsi="Arial" w:cs="Arial"/>
          <w:color w:val="000000"/>
          <w:spacing w:val="0"/>
          <w:w w:val="100"/>
          <w:position w:val="0"/>
          <w:sz w:val="15"/>
          <w:szCs w:val="15"/>
        </w:rPr>
        <w:t>“</w:t>
      </w:r>
      <w:r>
        <w:rPr>
          <w:color w:val="000000"/>
          <w:spacing w:val="0"/>
          <w:w w:val="100"/>
          <w:position w:val="0"/>
        </w:rPr>
        <w:t>锦宸集团对天顺新城二、三期建设工程 拍卖、变卖所得价款在欠付工程款范围 内享有优先受偿权，公司现有的民事权 益不足以排除本院强制执行，不支持案 外人公司的请求。法院裁定：驳回公司 的异议请求。公司不服呼伦贝尔中院作 出的（</w:t>
      </w:r>
      <w:r>
        <w:rPr>
          <w:rFonts w:ascii="Arial" w:eastAsia="Arial" w:hAnsi="Arial" w:cs="Arial"/>
          <w:color w:val="000000"/>
          <w:spacing w:val="0"/>
          <w:w w:val="100"/>
          <w:position w:val="0"/>
          <w:sz w:val="15"/>
          <w:szCs w:val="15"/>
        </w:rPr>
        <w:t>2019</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执异</w:t>
      </w:r>
      <w:r>
        <w:rPr>
          <w:rFonts w:ascii="Arial" w:eastAsia="Arial" w:hAnsi="Arial" w:cs="Arial"/>
          <w:color w:val="000000"/>
          <w:spacing w:val="0"/>
          <w:w w:val="100"/>
          <w:position w:val="0"/>
          <w:sz w:val="15"/>
          <w:szCs w:val="15"/>
        </w:rPr>
        <w:t>48</w:t>
      </w:r>
      <w:r>
        <w:rPr>
          <w:color w:val="000000"/>
          <w:spacing w:val="0"/>
          <w:w w:val="100"/>
          <w:position w:val="0"/>
        </w:rPr>
        <w:t>号《执行裁 定书》。公司认为：依据黑龙江省高级 人民法院</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10</w:t>
      </w:r>
      <w:r>
        <w:rPr>
          <w:color w:val="000000"/>
          <w:spacing w:val="0"/>
          <w:w w:val="100"/>
          <w:position w:val="0"/>
        </w:rPr>
        <w:t>月</w:t>
      </w:r>
      <w:r>
        <w:rPr>
          <w:rFonts w:ascii="Arial" w:eastAsia="Arial" w:hAnsi="Arial" w:cs="Arial"/>
          <w:color w:val="000000"/>
          <w:spacing w:val="0"/>
          <w:w w:val="100"/>
          <w:position w:val="0"/>
          <w:sz w:val="15"/>
          <w:szCs w:val="15"/>
        </w:rPr>
        <w:t>17</w:t>
      </w:r>
      <w:r>
        <w:rPr>
          <w:color w:val="000000"/>
          <w:spacing w:val="0"/>
          <w:w w:val="100"/>
          <w:position w:val="0"/>
        </w:rPr>
        <w:t>日作出的</w:t>
      </w:r>
    </w:p>
    <w:p>
      <w:pPr>
        <w:pStyle w:val="Style75"/>
        <w:keepNext w:val="0"/>
        <w:keepLines w:val="0"/>
        <w:widowControl w:val="0"/>
        <w:pBdr>
          <w:bottom w:val="single" w:sz="4" w:space="0" w:color="auto"/>
        </w:pBdr>
        <w:shd w:val="clear" w:color="auto" w:fill="auto"/>
        <w:bidi w:val="0"/>
        <w:spacing w:before="0" w:after="0" w:line="195" w:lineRule="exact"/>
        <w:ind w:left="2960" w:right="0" w:firstLine="0"/>
        <w:jc w:val="left"/>
      </w:pPr>
      <w:r>
        <mc:AlternateContent>
          <mc:Choice Requires="wps">
            <w:drawing>
              <wp:anchor distT="0" distB="0" distL="114300" distR="3488690" simplePos="0" relativeHeight="125829394" behindDoc="0" locked="0" layoutInCell="1" allowOverlap="1">
                <wp:simplePos x="0" y="0"/>
                <wp:positionH relativeFrom="page">
                  <wp:posOffset>5468620</wp:posOffset>
                </wp:positionH>
                <wp:positionV relativeFrom="margin">
                  <wp:posOffset>30480</wp:posOffset>
                </wp:positionV>
                <wp:extent cx="1380490" cy="1990090"/>
                <wp:wrapSquare wrapText="left"/>
                <wp:docPr id="17" name="Shape 17"/>
                <a:graphic xmlns:a="http://schemas.openxmlformats.org/drawingml/2006/main">
                  <a:graphicData uri="http://schemas.microsoft.com/office/word/2010/wordprocessingShape">
                    <wps:wsp>
                      <wps:cNvSpPr txBox="1"/>
                      <wps:spPr>
                        <a:xfrm>
                          <a:ext cx="1380490" cy="1990090"/>
                        </a:xfrm>
                        <a:prstGeom prst="rect"/>
                        <a:noFill/>
                      </wps:spPr>
                      <wps:txbx>
                        <w:txbxContent>
                          <w:p>
                            <w:pPr>
                              <w:pStyle w:val="Style75"/>
                              <w:keepNext w:val="0"/>
                              <w:keepLines w:val="0"/>
                              <w:widowControl w:val="0"/>
                              <w:shd w:val="clear" w:color="auto" w:fill="auto"/>
                              <w:bidi w:val="0"/>
                              <w:spacing w:before="0" w:after="0" w:line="194" w:lineRule="exact"/>
                              <w:ind w:left="0" w:right="0" w:firstLine="0"/>
                              <w:jc w:val="left"/>
                            </w:pPr>
                            <w:r>
                              <w:rPr>
                                <w:color w:val="000000"/>
                                <w:spacing w:val="0"/>
                                <w:w w:val="100"/>
                                <w:position w:val="0"/>
                              </w:rPr>
                              <w:t>内蒙古自治区高级人民法院传 票，案号为（</w:t>
                            </w:r>
                            <w:r>
                              <w:rPr>
                                <w:rFonts w:ascii="Arial" w:eastAsia="Arial" w:hAnsi="Arial" w:cs="Arial"/>
                                <w:color w:val="000000"/>
                                <w:spacing w:val="0"/>
                                <w:w w:val="100"/>
                                <w:position w:val="0"/>
                                <w:sz w:val="15"/>
                                <w:szCs w:val="15"/>
                              </w:rPr>
                              <w:t>2021</w:t>
                            </w:r>
                            <w:r>
                              <w:rPr>
                                <w:color w:val="000000"/>
                                <w:spacing w:val="0"/>
                                <w:w w:val="100"/>
                                <w:position w:val="0"/>
                              </w:rPr>
                              <w:t>）内民终</w:t>
                            </w:r>
                            <w:r>
                              <w:rPr>
                                <w:rFonts w:ascii="Arial" w:eastAsia="Arial" w:hAnsi="Arial" w:cs="Arial"/>
                                <w:color w:val="000000"/>
                                <w:spacing w:val="0"/>
                                <w:w w:val="100"/>
                                <w:position w:val="0"/>
                                <w:sz w:val="15"/>
                                <w:szCs w:val="15"/>
                              </w:rPr>
                              <w:t xml:space="preserve">20 </w:t>
                            </w:r>
                            <w:r>
                              <w:rPr>
                                <w:color w:val="000000"/>
                                <w:spacing w:val="0"/>
                                <w:w w:val="100"/>
                                <w:position w:val="0"/>
                              </w:rPr>
                              <w:t>号，定于</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3</w:t>
                            </w:r>
                            <w:r>
                              <w:rPr>
                                <w:color w:val="000000"/>
                                <w:spacing w:val="0"/>
                                <w:w w:val="100"/>
                                <w:position w:val="0"/>
                              </w:rPr>
                              <w:t>月</w:t>
                            </w:r>
                            <w:r>
                              <w:rPr>
                                <w:rFonts w:ascii="Arial" w:eastAsia="Arial" w:hAnsi="Arial" w:cs="Arial"/>
                                <w:color w:val="000000"/>
                                <w:spacing w:val="0"/>
                                <w:w w:val="100"/>
                                <w:position w:val="0"/>
                                <w:sz w:val="15"/>
                                <w:szCs w:val="15"/>
                              </w:rPr>
                              <w:t>2</w:t>
                            </w:r>
                            <w:r>
                              <w:rPr>
                                <w:color w:val="000000"/>
                                <w:spacing w:val="0"/>
                                <w:w w:val="100"/>
                                <w:position w:val="0"/>
                              </w:rPr>
                              <w:t>日 开庭。</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4</w:t>
                            </w:r>
                            <w:r>
                              <w:rPr>
                                <w:color w:val="000000"/>
                                <w:spacing w:val="0"/>
                                <w:w w:val="100"/>
                                <w:position w:val="0"/>
                              </w:rPr>
                              <w:t>月</w:t>
                            </w:r>
                            <w:r>
                              <w:rPr>
                                <w:rFonts w:ascii="Arial" w:eastAsia="Arial" w:hAnsi="Arial" w:cs="Arial"/>
                                <w:color w:val="000000"/>
                                <w:spacing w:val="0"/>
                                <w:w w:val="100"/>
                                <w:position w:val="0"/>
                                <w:sz w:val="15"/>
                                <w:szCs w:val="15"/>
                              </w:rPr>
                              <w:t>2</w:t>
                            </w:r>
                            <w:r>
                              <w:rPr>
                                <w:color w:val="000000"/>
                                <w:spacing w:val="0"/>
                                <w:w w:val="100"/>
                                <w:position w:val="0"/>
                              </w:rPr>
                              <w:t>日，公司 收到内蒙古自治区高级人民法 院送达的（</w:t>
                            </w:r>
                            <w:r>
                              <w:rPr>
                                <w:rFonts w:ascii="Arial" w:eastAsia="Arial" w:hAnsi="Arial" w:cs="Arial"/>
                                <w:color w:val="000000"/>
                                <w:spacing w:val="0"/>
                                <w:w w:val="100"/>
                                <w:position w:val="0"/>
                                <w:sz w:val="15"/>
                                <w:szCs w:val="15"/>
                              </w:rPr>
                              <w:t>2021</w:t>
                            </w:r>
                            <w:r>
                              <w:rPr>
                                <w:color w:val="000000"/>
                                <w:spacing w:val="0"/>
                                <w:w w:val="100"/>
                                <w:position w:val="0"/>
                              </w:rPr>
                              <w:t>）内民终</w:t>
                            </w:r>
                            <w:r>
                              <w:rPr>
                                <w:rFonts w:ascii="Arial" w:eastAsia="Arial" w:hAnsi="Arial" w:cs="Arial"/>
                                <w:color w:val="000000"/>
                                <w:spacing w:val="0"/>
                                <w:w w:val="100"/>
                                <w:position w:val="0"/>
                                <w:sz w:val="15"/>
                                <w:szCs w:val="15"/>
                              </w:rPr>
                              <w:t>20</w:t>
                            </w:r>
                            <w:r>
                              <w:rPr>
                                <w:color w:val="000000"/>
                                <w:spacing w:val="0"/>
                                <w:w w:val="100"/>
                                <w:position w:val="0"/>
                              </w:rPr>
                              <w:t>号 《民事判决书》。</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5</w:t>
                            </w:r>
                            <w:r>
                              <w:rPr>
                                <w:color w:val="000000"/>
                                <w:spacing w:val="0"/>
                                <w:w w:val="100"/>
                                <w:position w:val="0"/>
                              </w:rPr>
                              <w:t xml:space="preserve">月 </w:t>
                            </w:r>
                            <w:r>
                              <w:rPr>
                                <w:rFonts w:ascii="Arial" w:eastAsia="Arial" w:hAnsi="Arial" w:cs="Arial"/>
                                <w:color w:val="000000"/>
                                <w:spacing w:val="0"/>
                                <w:w w:val="100"/>
                                <w:position w:val="0"/>
                                <w:sz w:val="15"/>
                                <w:szCs w:val="15"/>
                              </w:rPr>
                              <w:t>20</w:t>
                            </w:r>
                            <w:r>
                              <w:rPr>
                                <w:color w:val="000000"/>
                                <w:spacing w:val="0"/>
                                <w:w w:val="100"/>
                                <w:position w:val="0"/>
                              </w:rPr>
                              <w:t>日，公司收到内蒙古自治区 呼伦贝尔市中级人民法院送达 的（</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执恢</w:t>
                            </w:r>
                            <w:r>
                              <w:rPr>
                                <w:rFonts w:ascii="Arial" w:eastAsia="Arial" w:hAnsi="Arial" w:cs="Arial"/>
                                <w:color w:val="000000"/>
                                <w:spacing w:val="0"/>
                                <w:w w:val="100"/>
                                <w:position w:val="0"/>
                                <w:sz w:val="15"/>
                                <w:szCs w:val="15"/>
                              </w:rPr>
                              <w:t>10</w:t>
                            </w:r>
                            <w:r>
                              <w:rPr>
                                <w:color w:val="000000"/>
                                <w:spacing w:val="0"/>
                                <w:w w:val="100"/>
                                <w:position w:val="0"/>
                              </w:rPr>
                              <w:t>号之 一《执行裁定书》和</w:t>
                            </w:r>
                            <w:r>
                              <w:rPr>
                                <w:rFonts w:ascii="Arial" w:eastAsia="Arial" w:hAnsi="Arial" w:cs="Arial"/>
                                <w:color w:val="000000"/>
                                <w:spacing w:val="0"/>
                                <w:w w:val="100"/>
                                <w:position w:val="0"/>
                                <w:sz w:val="15"/>
                                <w:szCs w:val="15"/>
                              </w:rPr>
                              <w:t>2</w:t>
                            </w:r>
                            <w:r>
                              <w:rPr>
                                <w:color w:val="000000"/>
                                <w:spacing w:val="0"/>
                                <w:w w:val="100"/>
                                <w:position w:val="0"/>
                              </w:rPr>
                              <w:t>份（</w:t>
                            </w:r>
                            <w:r>
                              <w:rPr>
                                <w:rFonts w:ascii="Arial" w:eastAsia="Arial" w:hAnsi="Arial" w:cs="Arial"/>
                                <w:color w:val="000000"/>
                                <w:spacing w:val="0"/>
                                <w:w w:val="100"/>
                                <w:position w:val="0"/>
                                <w:sz w:val="15"/>
                                <w:szCs w:val="15"/>
                              </w:rPr>
                              <w:t>2021</w:t>
                            </w:r>
                            <w:r>
                              <w:rPr>
                                <w:color w:val="000000"/>
                                <w:spacing w:val="0"/>
                                <w:w w:val="100"/>
                                <w:position w:val="0"/>
                              </w:rPr>
                              <w:t>） 内</w:t>
                            </w:r>
                            <w:r>
                              <w:rPr>
                                <w:rFonts w:ascii="Arial" w:eastAsia="Arial" w:hAnsi="Arial" w:cs="Arial"/>
                                <w:color w:val="000000"/>
                                <w:spacing w:val="0"/>
                                <w:w w:val="100"/>
                                <w:position w:val="0"/>
                                <w:sz w:val="15"/>
                                <w:szCs w:val="15"/>
                              </w:rPr>
                              <w:t>07</w:t>
                            </w:r>
                            <w:r>
                              <w:rPr>
                                <w:color w:val="000000"/>
                                <w:spacing w:val="0"/>
                                <w:w w:val="100"/>
                                <w:position w:val="0"/>
                              </w:rPr>
                              <w:t>执恢</w:t>
                            </w:r>
                            <w:r>
                              <w:rPr>
                                <w:rFonts w:ascii="Arial" w:eastAsia="Arial" w:hAnsi="Arial" w:cs="Arial"/>
                                <w:color w:val="000000"/>
                                <w:spacing w:val="0"/>
                                <w:w w:val="100"/>
                                <w:position w:val="0"/>
                                <w:sz w:val="15"/>
                                <w:szCs w:val="15"/>
                              </w:rPr>
                              <w:t>10</w:t>
                            </w:r>
                            <w:r>
                              <w:rPr>
                                <w:color w:val="000000"/>
                                <w:spacing w:val="0"/>
                                <w:w w:val="100"/>
                                <w:position w:val="0"/>
                              </w:rPr>
                              <w:t>号之一《协助执 行通知书》。</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 xml:space="preserve">29 </w:t>
                            </w:r>
                            <w:r>
                              <w:rPr>
                                <w:color w:val="000000"/>
                                <w:spacing w:val="0"/>
                                <w:w w:val="100"/>
                                <w:position w:val="0"/>
                              </w:rPr>
                              <w:t>日，公司收到最高人民法院送达 的再审申请书，案号为（</w:t>
                            </w:r>
                            <w:r>
                              <w:rPr>
                                <w:rFonts w:ascii="Arial" w:eastAsia="Arial" w:hAnsi="Arial" w:cs="Arial"/>
                                <w:color w:val="000000"/>
                                <w:spacing w:val="0"/>
                                <w:w w:val="100"/>
                                <w:position w:val="0"/>
                                <w:sz w:val="15"/>
                                <w:szCs w:val="15"/>
                              </w:rPr>
                              <w:t>2021</w:t>
                            </w:r>
                            <w:r>
                              <w:rPr>
                                <w:color w:val="000000"/>
                                <w:spacing w:val="0"/>
                                <w:w w:val="100"/>
                                <w:position w:val="0"/>
                              </w:rPr>
                              <w:t>） 最高法民申</w:t>
                            </w:r>
                            <w:r>
                              <w:rPr>
                                <w:rFonts w:ascii="Arial" w:eastAsia="Arial" w:hAnsi="Arial" w:cs="Arial"/>
                                <w:color w:val="000000"/>
                                <w:spacing w:val="0"/>
                                <w:w w:val="100"/>
                                <w:position w:val="0"/>
                                <w:sz w:val="15"/>
                                <w:szCs w:val="15"/>
                              </w:rPr>
                              <w:t>7639</w:t>
                            </w:r>
                            <w:r>
                              <w:rPr>
                                <w:color w:val="000000"/>
                                <w:spacing w:val="0"/>
                                <w:w w:val="100"/>
                                <w:position w:val="0"/>
                              </w:rPr>
                              <w:t>号。</w:t>
                            </w:r>
                          </w:p>
                        </w:txbxContent>
                      </wps:txbx>
                      <wps:bodyPr lIns="0" tIns="0" rIns="0" bIns="0">
                        <a:noAutoFit/>
                      </wps:bodyPr>
                    </wps:wsp>
                  </a:graphicData>
                </a:graphic>
              </wp:anchor>
            </w:drawing>
          </mc:Choice>
          <mc:Fallback>
            <w:pict>
              <v:shape id="_x0000_s1043" type="#_x0000_t202" style="position:absolute;margin-left:430.60000000000002pt;margin-top:2.3999999999999999pt;width:108.7pt;height:156.70000000000002pt;z-index:-125829359;mso-wrap-distance-left:9.pt;mso-wrap-distance-right:274.69999999999999pt;mso-position-horizontal-relative:page;mso-position-vertical-relative:margin" filled="f" stroked="f">
                <v:textbox inset="0,0,0,0">
                  <w:txbxContent>
                    <w:p>
                      <w:pPr>
                        <w:pStyle w:val="Style75"/>
                        <w:keepNext w:val="0"/>
                        <w:keepLines w:val="0"/>
                        <w:widowControl w:val="0"/>
                        <w:shd w:val="clear" w:color="auto" w:fill="auto"/>
                        <w:bidi w:val="0"/>
                        <w:spacing w:before="0" w:after="0" w:line="194" w:lineRule="exact"/>
                        <w:ind w:left="0" w:right="0" w:firstLine="0"/>
                        <w:jc w:val="left"/>
                      </w:pPr>
                      <w:r>
                        <w:rPr>
                          <w:color w:val="000000"/>
                          <w:spacing w:val="0"/>
                          <w:w w:val="100"/>
                          <w:position w:val="0"/>
                        </w:rPr>
                        <w:t>内蒙古自治区高级人民法院传 票，案号为（</w:t>
                      </w:r>
                      <w:r>
                        <w:rPr>
                          <w:rFonts w:ascii="Arial" w:eastAsia="Arial" w:hAnsi="Arial" w:cs="Arial"/>
                          <w:color w:val="000000"/>
                          <w:spacing w:val="0"/>
                          <w:w w:val="100"/>
                          <w:position w:val="0"/>
                          <w:sz w:val="15"/>
                          <w:szCs w:val="15"/>
                        </w:rPr>
                        <w:t>2021</w:t>
                      </w:r>
                      <w:r>
                        <w:rPr>
                          <w:color w:val="000000"/>
                          <w:spacing w:val="0"/>
                          <w:w w:val="100"/>
                          <w:position w:val="0"/>
                        </w:rPr>
                        <w:t>）内民终</w:t>
                      </w:r>
                      <w:r>
                        <w:rPr>
                          <w:rFonts w:ascii="Arial" w:eastAsia="Arial" w:hAnsi="Arial" w:cs="Arial"/>
                          <w:color w:val="000000"/>
                          <w:spacing w:val="0"/>
                          <w:w w:val="100"/>
                          <w:position w:val="0"/>
                          <w:sz w:val="15"/>
                          <w:szCs w:val="15"/>
                        </w:rPr>
                        <w:t xml:space="preserve">20 </w:t>
                      </w:r>
                      <w:r>
                        <w:rPr>
                          <w:color w:val="000000"/>
                          <w:spacing w:val="0"/>
                          <w:w w:val="100"/>
                          <w:position w:val="0"/>
                        </w:rPr>
                        <w:t>号，定于</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3</w:t>
                      </w:r>
                      <w:r>
                        <w:rPr>
                          <w:color w:val="000000"/>
                          <w:spacing w:val="0"/>
                          <w:w w:val="100"/>
                          <w:position w:val="0"/>
                        </w:rPr>
                        <w:t>月</w:t>
                      </w:r>
                      <w:r>
                        <w:rPr>
                          <w:rFonts w:ascii="Arial" w:eastAsia="Arial" w:hAnsi="Arial" w:cs="Arial"/>
                          <w:color w:val="000000"/>
                          <w:spacing w:val="0"/>
                          <w:w w:val="100"/>
                          <w:position w:val="0"/>
                          <w:sz w:val="15"/>
                          <w:szCs w:val="15"/>
                        </w:rPr>
                        <w:t>2</w:t>
                      </w:r>
                      <w:r>
                        <w:rPr>
                          <w:color w:val="000000"/>
                          <w:spacing w:val="0"/>
                          <w:w w:val="100"/>
                          <w:position w:val="0"/>
                        </w:rPr>
                        <w:t>日 开庭。</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4</w:t>
                      </w:r>
                      <w:r>
                        <w:rPr>
                          <w:color w:val="000000"/>
                          <w:spacing w:val="0"/>
                          <w:w w:val="100"/>
                          <w:position w:val="0"/>
                        </w:rPr>
                        <w:t>月</w:t>
                      </w:r>
                      <w:r>
                        <w:rPr>
                          <w:rFonts w:ascii="Arial" w:eastAsia="Arial" w:hAnsi="Arial" w:cs="Arial"/>
                          <w:color w:val="000000"/>
                          <w:spacing w:val="0"/>
                          <w:w w:val="100"/>
                          <w:position w:val="0"/>
                          <w:sz w:val="15"/>
                          <w:szCs w:val="15"/>
                        </w:rPr>
                        <w:t>2</w:t>
                      </w:r>
                      <w:r>
                        <w:rPr>
                          <w:color w:val="000000"/>
                          <w:spacing w:val="0"/>
                          <w:w w:val="100"/>
                          <w:position w:val="0"/>
                        </w:rPr>
                        <w:t>日，公司 收到内蒙古自治区高级人民法 院送达的（</w:t>
                      </w:r>
                      <w:r>
                        <w:rPr>
                          <w:rFonts w:ascii="Arial" w:eastAsia="Arial" w:hAnsi="Arial" w:cs="Arial"/>
                          <w:color w:val="000000"/>
                          <w:spacing w:val="0"/>
                          <w:w w:val="100"/>
                          <w:position w:val="0"/>
                          <w:sz w:val="15"/>
                          <w:szCs w:val="15"/>
                        </w:rPr>
                        <w:t>2021</w:t>
                      </w:r>
                      <w:r>
                        <w:rPr>
                          <w:color w:val="000000"/>
                          <w:spacing w:val="0"/>
                          <w:w w:val="100"/>
                          <w:position w:val="0"/>
                        </w:rPr>
                        <w:t>）内民终</w:t>
                      </w:r>
                      <w:r>
                        <w:rPr>
                          <w:rFonts w:ascii="Arial" w:eastAsia="Arial" w:hAnsi="Arial" w:cs="Arial"/>
                          <w:color w:val="000000"/>
                          <w:spacing w:val="0"/>
                          <w:w w:val="100"/>
                          <w:position w:val="0"/>
                          <w:sz w:val="15"/>
                          <w:szCs w:val="15"/>
                        </w:rPr>
                        <w:t>20</w:t>
                      </w:r>
                      <w:r>
                        <w:rPr>
                          <w:color w:val="000000"/>
                          <w:spacing w:val="0"/>
                          <w:w w:val="100"/>
                          <w:position w:val="0"/>
                        </w:rPr>
                        <w:t>号 《民事判决书》。</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5</w:t>
                      </w:r>
                      <w:r>
                        <w:rPr>
                          <w:color w:val="000000"/>
                          <w:spacing w:val="0"/>
                          <w:w w:val="100"/>
                          <w:position w:val="0"/>
                        </w:rPr>
                        <w:t xml:space="preserve">月 </w:t>
                      </w:r>
                      <w:r>
                        <w:rPr>
                          <w:rFonts w:ascii="Arial" w:eastAsia="Arial" w:hAnsi="Arial" w:cs="Arial"/>
                          <w:color w:val="000000"/>
                          <w:spacing w:val="0"/>
                          <w:w w:val="100"/>
                          <w:position w:val="0"/>
                          <w:sz w:val="15"/>
                          <w:szCs w:val="15"/>
                        </w:rPr>
                        <w:t>20</w:t>
                      </w:r>
                      <w:r>
                        <w:rPr>
                          <w:color w:val="000000"/>
                          <w:spacing w:val="0"/>
                          <w:w w:val="100"/>
                          <w:position w:val="0"/>
                        </w:rPr>
                        <w:t>日，公司收到内蒙古自治区 呼伦贝尔市中级人民法院送达 的（</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执恢</w:t>
                      </w:r>
                      <w:r>
                        <w:rPr>
                          <w:rFonts w:ascii="Arial" w:eastAsia="Arial" w:hAnsi="Arial" w:cs="Arial"/>
                          <w:color w:val="000000"/>
                          <w:spacing w:val="0"/>
                          <w:w w:val="100"/>
                          <w:position w:val="0"/>
                          <w:sz w:val="15"/>
                          <w:szCs w:val="15"/>
                        </w:rPr>
                        <w:t>10</w:t>
                      </w:r>
                      <w:r>
                        <w:rPr>
                          <w:color w:val="000000"/>
                          <w:spacing w:val="0"/>
                          <w:w w:val="100"/>
                          <w:position w:val="0"/>
                        </w:rPr>
                        <w:t>号之 一《执行裁定书》和</w:t>
                      </w:r>
                      <w:r>
                        <w:rPr>
                          <w:rFonts w:ascii="Arial" w:eastAsia="Arial" w:hAnsi="Arial" w:cs="Arial"/>
                          <w:color w:val="000000"/>
                          <w:spacing w:val="0"/>
                          <w:w w:val="100"/>
                          <w:position w:val="0"/>
                          <w:sz w:val="15"/>
                          <w:szCs w:val="15"/>
                        </w:rPr>
                        <w:t>2</w:t>
                      </w:r>
                      <w:r>
                        <w:rPr>
                          <w:color w:val="000000"/>
                          <w:spacing w:val="0"/>
                          <w:w w:val="100"/>
                          <w:position w:val="0"/>
                        </w:rPr>
                        <w:t>份（</w:t>
                      </w:r>
                      <w:r>
                        <w:rPr>
                          <w:rFonts w:ascii="Arial" w:eastAsia="Arial" w:hAnsi="Arial" w:cs="Arial"/>
                          <w:color w:val="000000"/>
                          <w:spacing w:val="0"/>
                          <w:w w:val="100"/>
                          <w:position w:val="0"/>
                          <w:sz w:val="15"/>
                          <w:szCs w:val="15"/>
                        </w:rPr>
                        <w:t>2021</w:t>
                      </w:r>
                      <w:r>
                        <w:rPr>
                          <w:color w:val="000000"/>
                          <w:spacing w:val="0"/>
                          <w:w w:val="100"/>
                          <w:position w:val="0"/>
                        </w:rPr>
                        <w:t>） 内</w:t>
                      </w:r>
                      <w:r>
                        <w:rPr>
                          <w:rFonts w:ascii="Arial" w:eastAsia="Arial" w:hAnsi="Arial" w:cs="Arial"/>
                          <w:color w:val="000000"/>
                          <w:spacing w:val="0"/>
                          <w:w w:val="100"/>
                          <w:position w:val="0"/>
                          <w:sz w:val="15"/>
                          <w:szCs w:val="15"/>
                        </w:rPr>
                        <w:t>07</w:t>
                      </w:r>
                      <w:r>
                        <w:rPr>
                          <w:color w:val="000000"/>
                          <w:spacing w:val="0"/>
                          <w:w w:val="100"/>
                          <w:position w:val="0"/>
                        </w:rPr>
                        <w:t>执恢</w:t>
                      </w:r>
                      <w:r>
                        <w:rPr>
                          <w:rFonts w:ascii="Arial" w:eastAsia="Arial" w:hAnsi="Arial" w:cs="Arial"/>
                          <w:color w:val="000000"/>
                          <w:spacing w:val="0"/>
                          <w:w w:val="100"/>
                          <w:position w:val="0"/>
                          <w:sz w:val="15"/>
                          <w:szCs w:val="15"/>
                        </w:rPr>
                        <w:t>10</w:t>
                      </w:r>
                      <w:r>
                        <w:rPr>
                          <w:color w:val="000000"/>
                          <w:spacing w:val="0"/>
                          <w:w w:val="100"/>
                          <w:position w:val="0"/>
                        </w:rPr>
                        <w:t>号之一《协助执 行通知书》。</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 xml:space="preserve">29 </w:t>
                      </w:r>
                      <w:r>
                        <w:rPr>
                          <w:color w:val="000000"/>
                          <w:spacing w:val="0"/>
                          <w:w w:val="100"/>
                          <w:position w:val="0"/>
                        </w:rPr>
                        <w:t>日，公司收到最高人民法院送达 的再审申请书，案号为（</w:t>
                      </w:r>
                      <w:r>
                        <w:rPr>
                          <w:rFonts w:ascii="Arial" w:eastAsia="Arial" w:hAnsi="Arial" w:cs="Arial"/>
                          <w:color w:val="000000"/>
                          <w:spacing w:val="0"/>
                          <w:w w:val="100"/>
                          <w:position w:val="0"/>
                          <w:sz w:val="15"/>
                          <w:szCs w:val="15"/>
                        </w:rPr>
                        <w:t>2021</w:t>
                      </w:r>
                      <w:r>
                        <w:rPr>
                          <w:color w:val="000000"/>
                          <w:spacing w:val="0"/>
                          <w:w w:val="100"/>
                          <w:position w:val="0"/>
                        </w:rPr>
                        <w:t>） 最高法民申</w:t>
                      </w:r>
                      <w:r>
                        <w:rPr>
                          <w:rFonts w:ascii="Arial" w:eastAsia="Arial" w:hAnsi="Arial" w:cs="Arial"/>
                          <w:color w:val="000000"/>
                          <w:spacing w:val="0"/>
                          <w:w w:val="100"/>
                          <w:position w:val="0"/>
                          <w:sz w:val="15"/>
                          <w:szCs w:val="15"/>
                        </w:rPr>
                        <w:t>7639</w:t>
                      </w:r>
                      <w:r>
                        <w:rPr>
                          <w:color w:val="000000"/>
                          <w:spacing w:val="0"/>
                          <w:w w:val="100"/>
                          <w:position w:val="0"/>
                        </w:rPr>
                        <w:t>号。</w:t>
                      </w:r>
                    </w:p>
                  </w:txbxContent>
                </v:textbox>
                <w10:wrap type="square" side="left" anchorx="page" anchory="margin"/>
              </v:shape>
            </w:pict>
          </mc:Fallback>
        </mc:AlternateContent>
      </w:r>
      <w:r>
        <mc:AlternateContent>
          <mc:Choice Requires="wps">
            <w:drawing>
              <wp:anchor distT="6350" distB="371475" distL="3805555" distR="114300" simplePos="0" relativeHeight="125829396" behindDoc="0" locked="0" layoutInCell="1" allowOverlap="1">
                <wp:simplePos x="0" y="0"/>
                <wp:positionH relativeFrom="page">
                  <wp:posOffset>9159875</wp:posOffset>
                </wp:positionH>
                <wp:positionV relativeFrom="margin">
                  <wp:posOffset>36830</wp:posOffset>
                </wp:positionV>
                <wp:extent cx="1063625" cy="1612265"/>
                <wp:wrapSquare wrapText="left"/>
                <wp:docPr id="19" name="Shape 19"/>
                <a:graphic xmlns:a="http://schemas.openxmlformats.org/drawingml/2006/main">
                  <a:graphicData uri="http://schemas.microsoft.com/office/word/2010/wordprocessingShape">
                    <wps:wsp>
                      <wps:cNvSpPr txBox="1"/>
                      <wps:spPr>
                        <a:xfrm>
                          <a:ext cx="1063625" cy="1612265"/>
                        </a:xfrm>
                        <a:prstGeom prst="rect"/>
                        <a:noFill/>
                      </wps:spPr>
                      <wps:txbx>
                        <w:txbxContent>
                          <w:p>
                            <w:pPr>
                              <w:pStyle w:val="Style75"/>
                              <w:keepNext w:val="0"/>
                              <w:keepLines w:val="0"/>
                              <w:widowControl w:val="0"/>
                              <w:shd w:val="clear" w:color="auto" w:fill="auto"/>
                              <w:bidi w:val="0"/>
                              <w:spacing w:before="0" w:after="0" w:line="195" w:lineRule="exact"/>
                              <w:ind w:left="0" w:right="0" w:firstLine="0"/>
                              <w:jc w:val="left"/>
                            </w:pPr>
                            <w:r>
                              <w:rPr>
                                <w:color w:val="000000"/>
                                <w:spacing w:val="0"/>
                                <w:w w:val="100"/>
                                <w:position w:val="0"/>
                              </w:rPr>
                              <w:t>中级人民法院送达的</w:t>
                            </w:r>
                            <w:r>
                              <w:rPr>
                                <w:rFonts w:ascii="Arial" w:eastAsia="Arial" w:hAnsi="Arial" w:cs="Arial"/>
                                <w:color w:val="000000"/>
                                <w:spacing w:val="0"/>
                                <w:w w:val="100"/>
                                <w:position w:val="0"/>
                                <w:sz w:val="15"/>
                                <w:szCs w:val="15"/>
                              </w:rPr>
                              <w:t>2</w:t>
                            </w:r>
                            <w:r>
                              <w:rPr>
                                <w:color w:val="000000"/>
                                <w:spacing w:val="0"/>
                                <w:w w:val="100"/>
                                <w:position w:val="0"/>
                              </w:rPr>
                              <w:t>份 《协助执行通知书》写 明：呼伦贝尔市中级人民 法院分别向呼伦贝尔市 海拉尔不动产登记中心 和呼伦贝尔市海拉尔区 住房和城乡建设局通知 解除对北大荒鑫都房地 产开发有限公司开发的 位于海拉尔火车站前广 场南侧天顺新城三期建 设工程</w:t>
                            </w:r>
                            <w:r>
                              <w:rPr>
                                <w:rFonts w:ascii="Arial" w:eastAsia="Arial" w:hAnsi="Arial" w:cs="Arial"/>
                                <w:color w:val="000000"/>
                                <w:spacing w:val="0"/>
                                <w:w w:val="100"/>
                                <w:position w:val="0"/>
                                <w:sz w:val="15"/>
                                <w:szCs w:val="15"/>
                              </w:rPr>
                              <w:t>9</w:t>
                            </w:r>
                            <w:r>
                              <w:rPr>
                                <w:color w:val="000000"/>
                                <w:spacing w:val="0"/>
                                <w:w w:val="100"/>
                                <w:position w:val="0"/>
                              </w:rPr>
                              <w:t>号楼整体、</w:t>
                            </w:r>
                            <w:r>
                              <w:rPr>
                                <w:rFonts w:ascii="Arial" w:eastAsia="Arial" w:hAnsi="Arial" w:cs="Arial"/>
                                <w:color w:val="000000"/>
                                <w:spacing w:val="0"/>
                                <w:w w:val="100"/>
                                <w:position w:val="0"/>
                                <w:sz w:val="15"/>
                                <w:szCs w:val="15"/>
                              </w:rPr>
                              <w:t xml:space="preserve">10 </w:t>
                            </w:r>
                            <w:r>
                              <w:rPr>
                                <w:color w:val="000000"/>
                                <w:spacing w:val="0"/>
                                <w:w w:val="100"/>
                                <w:position w:val="0"/>
                              </w:rPr>
                              <w:t>号楼整体的查封。</w:t>
                            </w:r>
                          </w:p>
                        </w:txbxContent>
                      </wps:txbx>
                      <wps:bodyPr lIns="0" tIns="0" rIns="0" bIns="0">
                        <a:noAutoFit/>
                      </wps:bodyPr>
                    </wps:wsp>
                  </a:graphicData>
                </a:graphic>
              </wp:anchor>
            </w:drawing>
          </mc:Choice>
          <mc:Fallback>
            <w:pict>
              <v:shape id="_x0000_s1045" type="#_x0000_t202" style="position:absolute;margin-left:721.25pt;margin-top:2.8999999999999999pt;width:83.75pt;height:126.95pt;z-index:-125829357;mso-wrap-distance-left:299.65000000000003pt;mso-wrap-distance-top:0.5pt;mso-wrap-distance-right:9.pt;mso-wrap-distance-bottom:29.25pt;mso-position-horizontal-relative:page;mso-position-vertical-relative:margin" filled="f" stroked="f">
                <v:textbox inset="0,0,0,0">
                  <w:txbxContent>
                    <w:p>
                      <w:pPr>
                        <w:pStyle w:val="Style75"/>
                        <w:keepNext w:val="0"/>
                        <w:keepLines w:val="0"/>
                        <w:widowControl w:val="0"/>
                        <w:shd w:val="clear" w:color="auto" w:fill="auto"/>
                        <w:bidi w:val="0"/>
                        <w:spacing w:before="0" w:after="0" w:line="195" w:lineRule="exact"/>
                        <w:ind w:left="0" w:right="0" w:firstLine="0"/>
                        <w:jc w:val="left"/>
                      </w:pPr>
                      <w:r>
                        <w:rPr>
                          <w:color w:val="000000"/>
                          <w:spacing w:val="0"/>
                          <w:w w:val="100"/>
                          <w:position w:val="0"/>
                        </w:rPr>
                        <w:t>中级人民法院送达的</w:t>
                      </w:r>
                      <w:r>
                        <w:rPr>
                          <w:rFonts w:ascii="Arial" w:eastAsia="Arial" w:hAnsi="Arial" w:cs="Arial"/>
                          <w:color w:val="000000"/>
                          <w:spacing w:val="0"/>
                          <w:w w:val="100"/>
                          <w:position w:val="0"/>
                          <w:sz w:val="15"/>
                          <w:szCs w:val="15"/>
                        </w:rPr>
                        <w:t>2</w:t>
                      </w:r>
                      <w:r>
                        <w:rPr>
                          <w:color w:val="000000"/>
                          <w:spacing w:val="0"/>
                          <w:w w:val="100"/>
                          <w:position w:val="0"/>
                        </w:rPr>
                        <w:t>份 《协助执行通知书》写 明：呼伦贝尔市中级人民 法院分别向呼伦贝尔市 海拉尔不动产登记中心 和呼伦贝尔市海拉尔区 住房和城乡建设局通知 解除对北大荒鑫都房地 产开发有限公司开发的 位于海拉尔火车站前广 场南侧天顺新城三期建 设工程</w:t>
                      </w:r>
                      <w:r>
                        <w:rPr>
                          <w:rFonts w:ascii="Arial" w:eastAsia="Arial" w:hAnsi="Arial" w:cs="Arial"/>
                          <w:color w:val="000000"/>
                          <w:spacing w:val="0"/>
                          <w:w w:val="100"/>
                          <w:position w:val="0"/>
                          <w:sz w:val="15"/>
                          <w:szCs w:val="15"/>
                        </w:rPr>
                        <w:t>9</w:t>
                      </w:r>
                      <w:r>
                        <w:rPr>
                          <w:color w:val="000000"/>
                          <w:spacing w:val="0"/>
                          <w:w w:val="100"/>
                          <w:position w:val="0"/>
                        </w:rPr>
                        <w:t>号楼整体、</w:t>
                      </w:r>
                      <w:r>
                        <w:rPr>
                          <w:rFonts w:ascii="Arial" w:eastAsia="Arial" w:hAnsi="Arial" w:cs="Arial"/>
                          <w:color w:val="000000"/>
                          <w:spacing w:val="0"/>
                          <w:w w:val="100"/>
                          <w:position w:val="0"/>
                          <w:sz w:val="15"/>
                          <w:szCs w:val="15"/>
                        </w:rPr>
                        <w:t xml:space="preserve">10 </w:t>
                      </w:r>
                      <w:r>
                        <w:rPr>
                          <w:color w:val="000000"/>
                          <w:spacing w:val="0"/>
                          <w:w w:val="100"/>
                          <w:position w:val="0"/>
                        </w:rPr>
                        <w:t>号楼整体的查封。</w:t>
                      </w:r>
                    </w:p>
                  </w:txbxContent>
                </v:textbox>
                <w10:wrap type="square" side="left" anchorx="page" anchory="margin"/>
              </v:shape>
            </w:pict>
          </mc:Fallback>
        </mc:AlternateContent>
      </w:r>
      <w:r>
        <w:rPr>
          <w:color w:val="000000"/>
          <w:spacing w:val="0"/>
          <w:w w:val="100"/>
          <w:position w:val="0"/>
        </w:rPr>
        <w:t>（</w:t>
      </w:r>
      <w:r>
        <w:rPr>
          <w:rFonts w:ascii="Arial" w:eastAsia="Arial" w:hAnsi="Arial" w:cs="Arial"/>
          <w:color w:val="000000"/>
          <w:spacing w:val="0"/>
          <w:w w:val="100"/>
          <w:position w:val="0"/>
          <w:sz w:val="15"/>
          <w:szCs w:val="15"/>
        </w:rPr>
        <w:t>2016</w:t>
      </w:r>
      <w:r>
        <w:rPr>
          <w:color w:val="000000"/>
          <w:spacing w:val="0"/>
          <w:w w:val="100"/>
          <w:position w:val="0"/>
        </w:rPr>
        <w:t>）黑执</w:t>
      </w:r>
      <w:r>
        <w:rPr>
          <w:rFonts w:ascii="Arial" w:eastAsia="Arial" w:hAnsi="Arial" w:cs="Arial"/>
          <w:color w:val="000000"/>
          <w:spacing w:val="0"/>
          <w:w w:val="100"/>
          <w:position w:val="0"/>
          <w:sz w:val="15"/>
          <w:szCs w:val="15"/>
        </w:rPr>
        <w:t>30-7</w:t>
      </w:r>
      <w:r>
        <w:rPr>
          <w:color w:val="000000"/>
          <w:spacing w:val="0"/>
          <w:w w:val="100"/>
          <w:position w:val="0"/>
        </w:rPr>
        <w:t>号《执行裁定书》， 公司已对位于海拉尔火车站前广场南侧 天顺新城三期建设工程</w:t>
      </w:r>
      <w:r>
        <w:rPr>
          <w:rFonts w:ascii="Arial" w:eastAsia="Arial" w:hAnsi="Arial" w:cs="Arial"/>
          <w:color w:val="000000"/>
          <w:spacing w:val="0"/>
          <w:w w:val="100"/>
          <w:position w:val="0"/>
          <w:sz w:val="15"/>
          <w:szCs w:val="15"/>
        </w:rPr>
        <w:t>9</w:t>
      </w:r>
      <w:r>
        <w:rPr>
          <w:color w:val="000000"/>
          <w:spacing w:val="0"/>
          <w:w w:val="100"/>
          <w:position w:val="0"/>
        </w:rPr>
        <w:t>号楼整体、</w:t>
      </w:r>
      <w:r>
        <w:rPr>
          <w:rFonts w:ascii="Arial" w:eastAsia="Arial" w:hAnsi="Arial" w:cs="Arial"/>
          <w:color w:val="000000"/>
          <w:spacing w:val="0"/>
          <w:w w:val="100"/>
          <w:position w:val="0"/>
          <w:sz w:val="15"/>
          <w:szCs w:val="15"/>
        </w:rPr>
        <w:t xml:space="preserve">10 </w:t>
      </w:r>
      <w:r>
        <w:rPr>
          <w:color w:val="000000"/>
          <w:spacing w:val="0"/>
          <w:w w:val="100"/>
          <w:position w:val="0"/>
        </w:rPr>
        <w:t>号楼整体（下称</w:t>
      </w:r>
      <w:r>
        <w:rPr>
          <w:rFonts w:ascii="Arial" w:eastAsia="Arial" w:hAnsi="Arial" w:cs="Arial"/>
          <w:color w:val="000000"/>
          <w:spacing w:val="0"/>
          <w:w w:val="100"/>
          <w:position w:val="0"/>
          <w:sz w:val="15"/>
          <w:szCs w:val="15"/>
        </w:rPr>
        <w:t>“</w:t>
      </w:r>
      <w:r>
        <w:rPr>
          <w:color w:val="000000"/>
          <w:spacing w:val="0"/>
          <w:w w:val="100"/>
          <w:position w:val="0"/>
        </w:rPr>
        <w:t>天顺三期</w:t>
      </w:r>
      <w:r>
        <w:rPr>
          <w:rFonts w:ascii="Arial" w:eastAsia="Arial" w:hAnsi="Arial" w:cs="Arial"/>
          <w:color w:val="000000"/>
          <w:spacing w:val="0"/>
          <w:w w:val="100"/>
          <w:position w:val="0"/>
          <w:sz w:val="15"/>
          <w:szCs w:val="15"/>
        </w:rPr>
        <w:t>9</w:t>
      </w:r>
      <w:r>
        <w:rPr>
          <w:color w:val="000000"/>
          <w:spacing w:val="0"/>
          <w:w w:val="100"/>
          <w:position w:val="0"/>
        </w:rPr>
        <w:t>号楼、</w:t>
      </w:r>
      <w:r>
        <w:rPr>
          <w:rFonts w:ascii="Arial" w:eastAsia="Arial" w:hAnsi="Arial" w:cs="Arial"/>
          <w:color w:val="000000"/>
          <w:spacing w:val="0"/>
          <w:w w:val="100"/>
          <w:position w:val="0"/>
          <w:sz w:val="15"/>
          <w:szCs w:val="15"/>
        </w:rPr>
        <w:t>10</w:t>
      </w:r>
      <w:r>
        <w:rPr>
          <w:color w:val="000000"/>
          <w:spacing w:val="0"/>
          <w:w w:val="100"/>
          <w:position w:val="0"/>
        </w:rPr>
        <w:t>号 楼</w:t>
      </w:r>
      <w:r>
        <w:rPr>
          <w:rFonts w:ascii="Arial" w:eastAsia="Arial" w:hAnsi="Arial" w:cs="Arial"/>
          <w:color w:val="000000"/>
          <w:spacing w:val="0"/>
          <w:w w:val="100"/>
          <w:position w:val="0"/>
          <w:sz w:val="15"/>
          <w:szCs w:val="15"/>
        </w:rPr>
        <w:t>”</w:t>
      </w:r>
      <w:r>
        <w:rPr>
          <w:color w:val="000000"/>
          <w:spacing w:val="0"/>
          <w:w w:val="100"/>
          <w:position w:val="0"/>
        </w:rPr>
        <w:t>）享有的所有权足以排除贵院强制执 行，法院作出的（</w:t>
      </w:r>
      <w:r>
        <w:rPr>
          <w:rFonts w:ascii="Arial" w:eastAsia="Arial" w:hAnsi="Arial" w:cs="Arial"/>
          <w:color w:val="000000"/>
          <w:spacing w:val="0"/>
          <w:w w:val="100"/>
          <w:position w:val="0"/>
          <w:sz w:val="15"/>
          <w:szCs w:val="15"/>
        </w:rPr>
        <w:t>2019</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执异</w:t>
      </w:r>
      <w:r>
        <w:rPr>
          <w:rFonts w:ascii="Arial" w:eastAsia="Arial" w:hAnsi="Arial" w:cs="Arial"/>
          <w:color w:val="000000"/>
          <w:spacing w:val="0"/>
          <w:w w:val="100"/>
          <w:position w:val="0"/>
          <w:sz w:val="15"/>
          <w:szCs w:val="15"/>
        </w:rPr>
        <w:t xml:space="preserve">48 </w:t>
      </w:r>
      <w:r>
        <w:rPr>
          <w:color w:val="000000"/>
          <w:spacing w:val="0"/>
          <w:w w:val="100"/>
          <w:position w:val="0"/>
        </w:rPr>
        <w:t>号《执行裁定书》存在严重错误，侵害 了公司的合法权益，依据《中华人民共</w:t>
      </w: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53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和国民事诉讼法》第二百二十七条规定， 向呼伦贝尔中院提起诉讼（案外人执行 异议之诉）。公司请求事项：一是请求 呼伦贝尔中院依法撤销其作出的《执行 裁定书》（</w:t>
            </w:r>
            <w:r>
              <w:rPr>
                <w:rFonts w:ascii="Arial" w:eastAsia="Arial" w:hAnsi="Arial" w:cs="Arial"/>
                <w:color w:val="000000"/>
                <w:spacing w:val="0"/>
                <w:w w:val="100"/>
                <w:position w:val="0"/>
                <w:sz w:val="15"/>
                <w:szCs w:val="15"/>
              </w:rPr>
              <w:t>2019</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执</w:t>
            </w:r>
            <w:r>
              <w:rPr>
                <w:rFonts w:ascii="Arial" w:eastAsia="Arial" w:hAnsi="Arial" w:cs="Arial"/>
                <w:color w:val="000000"/>
                <w:spacing w:val="0"/>
                <w:w w:val="100"/>
                <w:position w:val="0"/>
                <w:sz w:val="15"/>
                <w:szCs w:val="15"/>
              </w:rPr>
              <w:t>94</w:t>
            </w:r>
            <w:r>
              <w:rPr>
                <w:color w:val="000000"/>
                <w:spacing w:val="0"/>
                <w:w w:val="100"/>
                <w:position w:val="0"/>
                <w:sz w:val="14"/>
                <w:szCs w:val="14"/>
              </w:rPr>
              <w:t>号及《执 行裁定书》（</w:t>
            </w:r>
            <w:r>
              <w:rPr>
                <w:rFonts w:ascii="Arial" w:eastAsia="Arial" w:hAnsi="Arial" w:cs="Arial"/>
                <w:color w:val="000000"/>
                <w:spacing w:val="0"/>
                <w:w w:val="100"/>
                <w:position w:val="0"/>
                <w:sz w:val="15"/>
                <w:szCs w:val="15"/>
              </w:rPr>
              <w:t>2019</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执异</w:t>
            </w:r>
            <w:r>
              <w:rPr>
                <w:rFonts w:ascii="Arial" w:eastAsia="Arial" w:hAnsi="Arial" w:cs="Arial"/>
                <w:color w:val="000000"/>
                <w:spacing w:val="0"/>
                <w:w w:val="100"/>
                <w:position w:val="0"/>
                <w:sz w:val="15"/>
                <w:szCs w:val="15"/>
              </w:rPr>
              <w:t>48</w:t>
            </w:r>
            <w:r>
              <w:rPr>
                <w:color w:val="000000"/>
                <w:spacing w:val="0"/>
                <w:w w:val="100"/>
                <w:position w:val="0"/>
                <w:sz w:val="14"/>
                <w:szCs w:val="14"/>
              </w:rPr>
              <w:t>号， 解除对公司已依法享有所有权的位于呼 伦贝尔市海拉尔火车站前广场南侧天顺 新城小区三期建设工程</w:t>
            </w:r>
            <w:r>
              <w:rPr>
                <w:rFonts w:ascii="Arial" w:eastAsia="Arial" w:hAnsi="Arial" w:cs="Arial"/>
                <w:color w:val="000000"/>
                <w:spacing w:val="0"/>
                <w:w w:val="100"/>
                <w:position w:val="0"/>
                <w:sz w:val="15"/>
                <w:szCs w:val="15"/>
              </w:rPr>
              <w:t>9</w:t>
            </w:r>
            <w:r>
              <w:rPr>
                <w:color w:val="000000"/>
                <w:spacing w:val="0"/>
                <w:w w:val="100"/>
                <w:position w:val="0"/>
                <w:sz w:val="14"/>
                <w:szCs w:val="14"/>
              </w:rPr>
              <w:t>号楼整体、</w:t>
            </w:r>
            <w:r>
              <w:rPr>
                <w:rFonts w:ascii="Arial" w:eastAsia="Arial" w:hAnsi="Arial" w:cs="Arial"/>
                <w:color w:val="000000"/>
                <w:spacing w:val="0"/>
                <w:w w:val="100"/>
                <w:position w:val="0"/>
                <w:sz w:val="15"/>
                <w:szCs w:val="15"/>
              </w:rPr>
              <w:t xml:space="preserve">10 </w:t>
            </w:r>
            <w:r>
              <w:rPr>
                <w:color w:val="000000"/>
                <w:spacing w:val="0"/>
                <w:w w:val="100"/>
                <w:position w:val="0"/>
                <w:sz w:val="14"/>
                <w:szCs w:val="14"/>
              </w:rPr>
              <w:t>号楼整体的查封；二是本案全部诉讼费、 律师费等费用均由被告承担。</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9 </w:t>
            </w:r>
            <w:r>
              <w:rPr>
                <w:color w:val="000000"/>
                <w:spacing w:val="0"/>
                <w:w w:val="100"/>
                <w:position w:val="0"/>
                <w:sz w:val="14"/>
                <w:szCs w:val="14"/>
              </w:rPr>
              <w:t>月</w:t>
            </w:r>
            <w:r>
              <w:rPr>
                <w:rFonts w:ascii="Arial" w:eastAsia="Arial" w:hAnsi="Arial" w:cs="Arial"/>
                <w:color w:val="000000"/>
                <w:spacing w:val="0"/>
                <w:w w:val="100"/>
                <w:position w:val="0"/>
                <w:sz w:val="15"/>
                <w:szCs w:val="15"/>
              </w:rPr>
              <w:t>12</w:t>
            </w:r>
            <w:r>
              <w:rPr>
                <w:color w:val="000000"/>
                <w:spacing w:val="0"/>
                <w:w w:val="100"/>
                <w:position w:val="0"/>
                <w:sz w:val="14"/>
                <w:szCs w:val="14"/>
              </w:rPr>
              <w:t>日，公司收到了内蒙古自治区呼伦 贝尔市中级人民法院送达的《交纳诉讼 费用通知书》。</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日开庭 双方交换证据，</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23</w:t>
            </w:r>
            <w:r>
              <w:rPr>
                <w:color w:val="000000"/>
                <w:spacing w:val="0"/>
                <w:w w:val="100"/>
                <w:position w:val="0"/>
                <w:sz w:val="14"/>
                <w:szCs w:val="14"/>
              </w:rPr>
              <w:t>日开庭 审理。一、二审判决作出后，公司于</w:t>
            </w:r>
            <w:r>
              <w:rPr>
                <w:rFonts w:ascii="Arial" w:eastAsia="Arial" w:hAnsi="Arial" w:cs="Arial"/>
                <w:color w:val="000000"/>
                <w:spacing w:val="0"/>
                <w:w w:val="100"/>
                <w:position w:val="0"/>
                <w:sz w:val="15"/>
                <w:szCs w:val="15"/>
              </w:rPr>
              <w:t xml:space="preserve">2021 </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日收到最高人民法院送达的 再审申请书，案号为（</w:t>
            </w:r>
            <w:r>
              <w:rPr>
                <w:rFonts w:ascii="Arial" w:eastAsia="Arial" w:hAnsi="Arial" w:cs="Arial"/>
                <w:color w:val="000000"/>
                <w:spacing w:val="0"/>
                <w:w w:val="100"/>
                <w:position w:val="0"/>
                <w:sz w:val="15"/>
                <w:szCs w:val="15"/>
              </w:rPr>
              <w:t>2021</w:t>
            </w:r>
            <w:r>
              <w:rPr>
                <w:color w:val="000000"/>
                <w:spacing w:val="0"/>
                <w:w w:val="100"/>
                <w:position w:val="0"/>
                <w:sz w:val="14"/>
                <w:szCs w:val="14"/>
              </w:rPr>
              <w:t>）最高法民 申</w:t>
            </w:r>
            <w:r>
              <w:rPr>
                <w:rFonts w:ascii="Arial" w:eastAsia="Arial" w:hAnsi="Arial" w:cs="Arial"/>
                <w:color w:val="000000"/>
                <w:spacing w:val="0"/>
                <w:w w:val="100"/>
                <w:position w:val="0"/>
                <w:sz w:val="15"/>
                <w:szCs w:val="15"/>
              </w:rPr>
              <w:t>7639</w:t>
            </w:r>
            <w:r>
              <w:rPr>
                <w:color w:val="000000"/>
                <w:spacing w:val="0"/>
                <w:w w:val="100"/>
                <w:position w:val="0"/>
                <w:sz w:val="14"/>
                <w:szCs w:val="14"/>
              </w:rPr>
              <w:t>号。锦宸集团申请事项如下：</w:t>
            </w:r>
            <w:r>
              <w:rPr>
                <w:rFonts w:ascii="Arial" w:eastAsia="Arial" w:hAnsi="Arial" w:cs="Arial"/>
                <w:color w:val="000000"/>
                <w:spacing w:val="0"/>
                <w:w w:val="100"/>
                <w:position w:val="0"/>
                <w:sz w:val="15"/>
                <w:szCs w:val="15"/>
              </w:rPr>
              <w:t xml:space="preserve">1. </w:t>
            </w:r>
            <w:r>
              <w:rPr>
                <w:color w:val="000000"/>
                <w:spacing w:val="0"/>
                <w:w w:val="100"/>
                <w:position w:val="0"/>
                <w:sz w:val="14"/>
                <w:szCs w:val="14"/>
              </w:rPr>
              <w:t>请求撤销呼伦贝尔市中级人民法院</w:t>
            </w:r>
          </w:p>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2019</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民初</w:t>
            </w:r>
            <w:r>
              <w:rPr>
                <w:rFonts w:ascii="Arial" w:eastAsia="Arial" w:hAnsi="Arial" w:cs="Arial"/>
                <w:color w:val="000000"/>
                <w:spacing w:val="0"/>
                <w:w w:val="100"/>
                <w:position w:val="0"/>
                <w:sz w:val="15"/>
                <w:szCs w:val="15"/>
              </w:rPr>
              <w:t>111</w:t>
            </w:r>
            <w:r>
              <w:rPr>
                <w:color w:val="000000"/>
                <w:spacing w:val="0"/>
                <w:w w:val="100"/>
                <w:position w:val="0"/>
                <w:sz w:val="14"/>
                <w:szCs w:val="14"/>
              </w:rPr>
              <w:t>号民事判决书 及内蒙古自治区高级人民法院作出的</w:t>
            </w:r>
          </w:p>
          <w:p>
            <w:pPr>
              <w:pStyle w:val="Style19"/>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2021</w:t>
            </w:r>
            <w:r>
              <w:rPr>
                <w:color w:val="000000"/>
                <w:spacing w:val="0"/>
                <w:w w:val="100"/>
                <w:position w:val="0"/>
                <w:sz w:val="14"/>
                <w:szCs w:val="14"/>
              </w:rPr>
              <w:t>）内民终</w:t>
            </w:r>
            <w:r>
              <w:rPr>
                <w:rFonts w:ascii="Arial" w:eastAsia="Arial" w:hAnsi="Arial" w:cs="Arial"/>
                <w:color w:val="000000"/>
                <w:spacing w:val="0"/>
                <w:w w:val="100"/>
                <w:position w:val="0"/>
                <w:sz w:val="15"/>
                <w:szCs w:val="15"/>
              </w:rPr>
              <w:t>20</w:t>
            </w:r>
            <w:r>
              <w:rPr>
                <w:color w:val="000000"/>
                <w:spacing w:val="0"/>
                <w:w w:val="100"/>
                <w:position w:val="0"/>
                <w:sz w:val="14"/>
                <w:szCs w:val="14"/>
              </w:rPr>
              <w:t>号民事判决书；</w:t>
            </w:r>
            <w:r>
              <w:rPr>
                <w:rFonts w:ascii="Arial" w:eastAsia="Arial" w:hAnsi="Arial" w:cs="Arial"/>
                <w:color w:val="000000"/>
                <w:spacing w:val="0"/>
                <w:w w:val="100"/>
                <w:position w:val="0"/>
                <w:sz w:val="15"/>
                <w:szCs w:val="15"/>
              </w:rPr>
              <w:t xml:space="preserve">2. </w:t>
            </w:r>
            <w:r>
              <w:rPr>
                <w:color w:val="000000"/>
                <w:spacing w:val="0"/>
                <w:w w:val="100"/>
                <w:position w:val="0"/>
                <w:sz w:val="14"/>
                <w:szCs w:val="14"/>
              </w:rPr>
              <w:t>请求最高人民法院依法改判，（</w:t>
            </w:r>
            <w:r>
              <w:rPr>
                <w:rFonts w:ascii="Arial" w:eastAsia="Arial" w:hAnsi="Arial" w:cs="Arial"/>
                <w:color w:val="000000"/>
                <w:spacing w:val="0"/>
                <w:w w:val="100"/>
                <w:position w:val="0"/>
                <w:sz w:val="15"/>
                <w:szCs w:val="15"/>
              </w:rPr>
              <w:t>2019</w:t>
            </w:r>
            <w:r>
              <w:rPr>
                <w:color w:val="000000"/>
                <w:spacing w:val="0"/>
                <w:w w:val="100"/>
                <w:position w:val="0"/>
                <w:sz w:val="14"/>
                <w:szCs w:val="14"/>
              </w:rPr>
              <w:t>） 内</w:t>
            </w:r>
            <w:r>
              <w:rPr>
                <w:rFonts w:ascii="Arial" w:eastAsia="Arial" w:hAnsi="Arial" w:cs="Arial"/>
                <w:color w:val="000000"/>
                <w:spacing w:val="0"/>
                <w:w w:val="100"/>
                <w:position w:val="0"/>
                <w:sz w:val="15"/>
                <w:szCs w:val="15"/>
              </w:rPr>
              <w:t>07</w:t>
            </w:r>
            <w:r>
              <w:rPr>
                <w:color w:val="000000"/>
                <w:spacing w:val="0"/>
                <w:w w:val="100"/>
                <w:position w:val="0"/>
                <w:sz w:val="14"/>
                <w:szCs w:val="14"/>
              </w:rPr>
              <w:t>执</w:t>
            </w:r>
            <w:r>
              <w:rPr>
                <w:rFonts w:ascii="Arial" w:eastAsia="Arial" w:hAnsi="Arial" w:cs="Arial"/>
                <w:color w:val="000000"/>
                <w:spacing w:val="0"/>
                <w:w w:val="100"/>
                <w:position w:val="0"/>
                <w:sz w:val="15"/>
                <w:szCs w:val="15"/>
              </w:rPr>
              <w:t>94</w:t>
            </w:r>
            <w:r>
              <w:rPr>
                <w:color w:val="000000"/>
                <w:spacing w:val="0"/>
                <w:w w:val="100"/>
                <w:position w:val="0"/>
                <w:sz w:val="14"/>
                <w:szCs w:val="14"/>
              </w:rPr>
              <w:t>号执行裁定书继续执行，驳 回北大荒股份公司的诉讼请求;</w:t>
            </w:r>
            <w:r>
              <w:rPr>
                <w:rFonts w:ascii="Arial" w:eastAsia="Arial" w:hAnsi="Arial" w:cs="Arial"/>
                <w:color w:val="000000"/>
                <w:spacing w:val="0"/>
                <w:w w:val="100"/>
                <w:position w:val="0"/>
                <w:sz w:val="15"/>
                <w:szCs w:val="15"/>
              </w:rPr>
              <w:t>3.</w:t>
            </w:r>
            <w:r>
              <w:rPr>
                <w:color w:val="000000"/>
                <w:spacing w:val="0"/>
                <w:w w:val="100"/>
                <w:position w:val="0"/>
                <w:sz w:val="14"/>
                <w:szCs w:val="14"/>
              </w:rPr>
              <w:t>诉讼费 用由北大荒股份公司承担。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8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黑龙江 北大荒 农业股 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呼伦贝尔 农村商业 银行股份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日，黑龙江省高级人民 法院向股份公司送达了（</w:t>
            </w:r>
            <w:r>
              <w:rPr>
                <w:rFonts w:ascii="Arial" w:eastAsia="Arial" w:hAnsi="Arial" w:cs="Arial"/>
                <w:color w:val="000000"/>
                <w:spacing w:val="0"/>
                <w:w w:val="100"/>
                <w:position w:val="0"/>
                <w:sz w:val="15"/>
                <w:szCs w:val="15"/>
              </w:rPr>
              <w:t>2016</w:t>
            </w:r>
            <w:r>
              <w:rPr>
                <w:color w:val="000000"/>
                <w:spacing w:val="0"/>
                <w:w w:val="100"/>
                <w:position w:val="0"/>
                <w:sz w:val="14"/>
                <w:szCs w:val="14"/>
              </w:rPr>
              <w:t>）黑执</w:t>
            </w:r>
            <w:r>
              <w:rPr>
                <w:rFonts w:ascii="Arial" w:eastAsia="Arial" w:hAnsi="Arial" w:cs="Arial"/>
                <w:color w:val="000000"/>
                <w:spacing w:val="0"/>
                <w:w w:val="100"/>
                <w:position w:val="0"/>
                <w:sz w:val="15"/>
                <w:szCs w:val="15"/>
              </w:rPr>
              <w:t xml:space="preserve">30-7 </w:t>
            </w:r>
            <w:r>
              <w:rPr>
                <w:color w:val="000000"/>
                <w:spacing w:val="0"/>
                <w:w w:val="100"/>
                <w:position w:val="0"/>
                <w:sz w:val="14"/>
                <w:szCs w:val="14"/>
              </w:rPr>
              <w:t>号以物抵债裁定书，股份公司依据上述 法律文书取得了位于海拉尔火车站前广 场南侧天顺新城三期建设工程（包括案 涉</w:t>
            </w:r>
            <w:r>
              <w:rPr>
                <w:rFonts w:ascii="Arial" w:eastAsia="Arial" w:hAnsi="Arial" w:cs="Arial"/>
                <w:color w:val="000000"/>
                <w:spacing w:val="0"/>
                <w:w w:val="100"/>
                <w:position w:val="0"/>
                <w:sz w:val="15"/>
                <w:szCs w:val="15"/>
              </w:rPr>
              <w:t>G6-105</w:t>
            </w:r>
            <w:r>
              <w:rPr>
                <w:color w:val="000000"/>
                <w:spacing w:val="0"/>
                <w:w w:val="100"/>
                <w:position w:val="0"/>
                <w:sz w:val="14"/>
                <w:szCs w:val="14"/>
              </w:rPr>
              <w:t>号房产）所有权。</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7 </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日，股份公司委托北京岳成（黑龙 江）律师事务所向呼伦贝尔农村商业银 行股份有限公司送达了限期搬出的律师 函。</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日，呼伦贝尔农村商 业银行股份有限公司向黑龙江省高级人 民法院提交了执行异议申请书，请求中 止案涉</w:t>
            </w:r>
            <w:r>
              <w:rPr>
                <w:rFonts w:ascii="Arial" w:eastAsia="Arial" w:hAnsi="Arial" w:cs="Arial"/>
                <w:color w:val="000000"/>
                <w:spacing w:val="0"/>
                <w:w w:val="100"/>
                <w:position w:val="0"/>
                <w:sz w:val="15"/>
                <w:szCs w:val="15"/>
              </w:rPr>
              <w:t>G6-105</w:t>
            </w:r>
            <w:r>
              <w:rPr>
                <w:color w:val="000000"/>
                <w:spacing w:val="0"/>
                <w:w w:val="100"/>
                <w:position w:val="0"/>
                <w:sz w:val="14"/>
                <w:szCs w:val="14"/>
              </w:rPr>
              <w:t>号房产的执行。</w:t>
            </w:r>
            <w:r>
              <w:rPr>
                <w:rFonts w:ascii="Arial" w:eastAsia="Arial" w:hAnsi="Arial" w:cs="Arial"/>
                <w:color w:val="000000"/>
                <w:spacing w:val="0"/>
                <w:w w:val="100"/>
                <w:position w:val="0"/>
                <w:sz w:val="15"/>
                <w:szCs w:val="15"/>
              </w:rPr>
              <w:t>2019</w:t>
            </w:r>
            <w:r>
              <w:rPr>
                <w:color w:val="000000"/>
                <w:spacing w:val="0"/>
                <w:w w:val="100"/>
                <w:position w:val="0"/>
                <w:sz w:val="14"/>
                <w:szCs w:val="14"/>
              </w:rPr>
              <w:t xml:space="preserve">年 </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26</w:t>
            </w:r>
            <w:r>
              <w:rPr>
                <w:color w:val="000000"/>
                <w:spacing w:val="0"/>
                <w:w w:val="100"/>
                <w:position w:val="0"/>
                <w:sz w:val="14"/>
                <w:szCs w:val="14"/>
              </w:rPr>
              <w:t>日，黑龙江省高级人民法院作 出（</w:t>
            </w:r>
            <w:r>
              <w:rPr>
                <w:rFonts w:ascii="Arial" w:eastAsia="Arial" w:hAnsi="Arial" w:cs="Arial"/>
                <w:color w:val="000000"/>
                <w:spacing w:val="0"/>
                <w:w w:val="100"/>
                <w:position w:val="0"/>
                <w:sz w:val="15"/>
                <w:szCs w:val="15"/>
              </w:rPr>
              <w:t>2019</w:t>
            </w:r>
            <w:r>
              <w:rPr>
                <w:color w:val="000000"/>
                <w:spacing w:val="0"/>
                <w:w w:val="100"/>
                <w:position w:val="0"/>
                <w:sz w:val="14"/>
                <w:szCs w:val="14"/>
              </w:rPr>
              <w:t>）黑执异</w:t>
            </w:r>
            <w:r>
              <w:rPr>
                <w:rFonts w:ascii="Arial" w:eastAsia="Arial" w:hAnsi="Arial" w:cs="Arial"/>
                <w:color w:val="000000"/>
                <w:spacing w:val="0"/>
                <w:w w:val="100"/>
                <w:position w:val="0"/>
                <w:sz w:val="15"/>
                <w:szCs w:val="15"/>
              </w:rPr>
              <w:t>371</w:t>
            </w:r>
            <w:r>
              <w:rPr>
                <w:color w:val="000000"/>
                <w:spacing w:val="0"/>
                <w:w w:val="100"/>
                <w:position w:val="0"/>
                <w:sz w:val="14"/>
                <w:szCs w:val="14"/>
              </w:rPr>
              <w:t>号执行裁定书， 驳回了被告的异议申请。</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5"/>
                <w:szCs w:val="15"/>
              </w:rPr>
            </w:pPr>
            <w:r>
              <w:rPr>
                <w:rFonts w:ascii="Arial" w:eastAsia="Arial" w:hAnsi="Arial" w:cs="Arial"/>
                <w:color w:val="000000"/>
                <w:spacing w:val="0"/>
                <w:w w:val="100"/>
                <w:position w:val="0"/>
                <w:sz w:val="15"/>
                <w:szCs w:val="15"/>
              </w:rPr>
              <w:t>40,520,000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日，公司收到内 蒙古自治区呼伦贝尔市中级人 民法院送达的开庭传票，案号为</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2021</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民初</w:t>
            </w:r>
            <w:r>
              <w:rPr>
                <w:rFonts w:ascii="Arial" w:eastAsia="Arial" w:hAnsi="Arial" w:cs="Arial"/>
                <w:color w:val="000000"/>
                <w:spacing w:val="0"/>
                <w:w w:val="100"/>
                <w:position w:val="0"/>
                <w:sz w:val="15"/>
                <w:szCs w:val="15"/>
              </w:rPr>
              <w:t>28</w:t>
            </w:r>
            <w:r>
              <w:rPr>
                <w:color w:val="000000"/>
                <w:spacing w:val="0"/>
                <w:w w:val="100"/>
                <w:position w:val="0"/>
                <w:sz w:val="14"/>
                <w:szCs w:val="14"/>
              </w:rPr>
              <w:t>号，本 案定于</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10</w:t>
            </w:r>
            <w:r>
              <w:rPr>
                <w:color w:val="000000"/>
                <w:spacing w:val="0"/>
                <w:w w:val="100"/>
                <w:position w:val="0"/>
                <w:sz w:val="14"/>
                <w:szCs w:val="14"/>
              </w:rPr>
              <w:t xml:space="preserve">日上 </w:t>
            </w:r>
            <w:r>
              <w:rPr>
                <w:rFonts w:ascii="Arial" w:eastAsia="Arial" w:hAnsi="Arial" w:cs="Arial"/>
                <w:color w:val="000000"/>
                <w:spacing w:val="0"/>
                <w:w w:val="100"/>
                <w:position w:val="0"/>
                <w:sz w:val="15"/>
                <w:szCs w:val="15"/>
              </w:rPr>
              <w:t>9:30</w:t>
            </w:r>
            <w:r>
              <w:rPr>
                <w:color w:val="000000"/>
                <w:spacing w:val="0"/>
                <w:w w:val="100"/>
                <w:position w:val="0"/>
                <w:sz w:val="14"/>
                <w:szCs w:val="14"/>
              </w:rPr>
              <w:t>在呼伦贝尔市中级人民法 院第九审判庭开庭审理。</w:t>
            </w:r>
            <w:r>
              <w:rPr>
                <w:rFonts w:ascii="Arial" w:eastAsia="Arial" w:hAnsi="Arial" w:cs="Arial"/>
                <w:color w:val="000000"/>
                <w:spacing w:val="0"/>
                <w:w w:val="100"/>
                <w:position w:val="0"/>
                <w:sz w:val="15"/>
                <w:szCs w:val="15"/>
              </w:rPr>
              <w:t xml:space="preserve">2021 </w:t>
            </w:r>
            <w:r>
              <w:rPr>
                <w:color w:val="000000"/>
                <w:spacing w:val="0"/>
                <w:w w:val="100"/>
                <w:position w:val="0"/>
                <w:sz w:val="14"/>
                <w:szCs w:val="14"/>
              </w:rPr>
              <w:t>年</w:t>
            </w:r>
            <w:r>
              <w:rPr>
                <w:rFonts w:ascii="Arial" w:eastAsia="Arial" w:hAnsi="Arial" w:cs="Arial"/>
                <w:color w:val="000000"/>
                <w:spacing w:val="0"/>
                <w:w w:val="100"/>
                <w:position w:val="0"/>
                <w:sz w:val="15"/>
                <w:szCs w:val="15"/>
              </w:rPr>
              <w:t>5</w:t>
            </w:r>
            <w:r>
              <w:rPr>
                <w:color w:val="000000"/>
                <w:spacing w:val="0"/>
                <w:w w:val="100"/>
                <w:position w:val="0"/>
                <w:sz w:val="14"/>
                <w:szCs w:val="14"/>
              </w:rPr>
              <w:t>月</w:t>
            </w:r>
            <w:r>
              <w:rPr>
                <w:rFonts w:ascii="Arial" w:eastAsia="Arial" w:hAnsi="Arial" w:cs="Arial"/>
                <w:color w:val="000000"/>
                <w:spacing w:val="0"/>
                <w:w w:val="100"/>
                <w:position w:val="0"/>
                <w:sz w:val="15"/>
                <w:szCs w:val="15"/>
              </w:rPr>
              <w:t>12</w:t>
            </w:r>
            <w:r>
              <w:rPr>
                <w:color w:val="000000"/>
                <w:spacing w:val="0"/>
                <w:w w:val="100"/>
                <w:position w:val="0"/>
                <w:sz w:val="14"/>
                <w:szCs w:val="14"/>
              </w:rPr>
              <w:t>日，公司收到内蒙古 自治区呼伦贝尔市中级人民法 院送达的《关于追加呼伦贝尔市 天顺房地产开发有限公司为本 案第三人的通知》和开庭传票。 通知我公司人民法院追加呼伦 贝尔市天顺房地产开发有限公 司为本案第三人。因需要给第三 人举证期限，故原定开庭时间改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呼伦贝尔市中级人民法院一审后，判决如下：</w:t>
            </w:r>
            <w:r>
              <w:rPr>
                <w:rFonts w:ascii="Arial" w:eastAsia="Arial" w:hAnsi="Arial" w:cs="Arial"/>
                <w:color w:val="000000"/>
                <w:spacing w:val="0"/>
                <w:w w:val="100"/>
                <w:position w:val="0"/>
                <w:sz w:val="15"/>
                <w:szCs w:val="15"/>
              </w:rPr>
              <w:t>1.</w:t>
            </w:r>
            <w:r>
              <w:rPr>
                <w:color w:val="000000"/>
                <w:spacing w:val="0"/>
                <w:w w:val="100"/>
                <w:position w:val="0"/>
                <w:sz w:val="14"/>
                <w:szCs w:val="14"/>
              </w:rPr>
              <w:t>呼 伦贝尔农村商业银行股份有限公司于本判决生效之 日起三十日内将位于海拉尔火车站前广场南侧天顺 新城三期</w:t>
            </w:r>
            <w:r>
              <w:rPr>
                <w:rFonts w:ascii="Arial" w:eastAsia="Arial" w:hAnsi="Arial" w:cs="Arial"/>
                <w:color w:val="000000"/>
                <w:spacing w:val="0"/>
                <w:w w:val="100"/>
                <w:position w:val="0"/>
                <w:sz w:val="15"/>
                <w:szCs w:val="15"/>
              </w:rPr>
              <w:t>G6-105</w:t>
            </w:r>
            <w:r>
              <w:rPr>
                <w:color w:val="000000"/>
                <w:spacing w:val="0"/>
                <w:w w:val="100"/>
                <w:position w:val="0"/>
                <w:sz w:val="14"/>
                <w:szCs w:val="14"/>
              </w:rPr>
              <w:t>房产房屋返还给公司。</w:t>
            </w:r>
            <w:r>
              <w:rPr>
                <w:rFonts w:ascii="Arial" w:eastAsia="Arial" w:hAnsi="Arial" w:cs="Arial"/>
                <w:color w:val="000000"/>
                <w:spacing w:val="0"/>
                <w:w w:val="100"/>
                <w:position w:val="0"/>
                <w:sz w:val="15"/>
                <w:szCs w:val="15"/>
              </w:rPr>
              <w:t>2.</w:t>
            </w:r>
            <w:r>
              <w:rPr>
                <w:color w:val="000000"/>
                <w:spacing w:val="0"/>
                <w:w w:val="100"/>
                <w:position w:val="0"/>
                <w:sz w:val="14"/>
                <w:szCs w:val="14"/>
              </w:rPr>
              <w:t>呼伦贝尔 农村商业银行股份有限公司于本判决生效之日起十 日内给付公司自</w:t>
            </w:r>
            <w:r>
              <w:rPr>
                <w:rFonts w:ascii="Arial" w:eastAsia="Arial" w:hAnsi="Arial" w:cs="Arial"/>
                <w:color w:val="000000"/>
                <w:spacing w:val="0"/>
                <w:w w:val="100"/>
                <w:position w:val="0"/>
                <w:sz w:val="15"/>
                <w:szCs w:val="15"/>
              </w:rPr>
              <w:t>2018</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日至</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 xml:space="preserve">3 </w:t>
            </w:r>
            <w:r>
              <w:rPr>
                <w:color w:val="000000"/>
                <w:spacing w:val="0"/>
                <w:w w:val="100"/>
                <w:position w:val="0"/>
                <w:sz w:val="14"/>
                <w:szCs w:val="14"/>
              </w:rPr>
              <w:t>月</w:t>
            </w:r>
            <w:r>
              <w:rPr>
                <w:rFonts w:ascii="Arial" w:eastAsia="Arial" w:hAnsi="Arial" w:cs="Arial"/>
                <w:color w:val="000000"/>
                <w:spacing w:val="0"/>
                <w:w w:val="100"/>
                <w:position w:val="0"/>
                <w:sz w:val="15"/>
                <w:szCs w:val="15"/>
              </w:rPr>
              <w:t>22</w:t>
            </w:r>
            <w:r>
              <w:rPr>
                <w:color w:val="000000"/>
                <w:spacing w:val="0"/>
                <w:w w:val="100"/>
                <w:position w:val="0"/>
                <w:sz w:val="14"/>
                <w:szCs w:val="14"/>
              </w:rPr>
              <w:t>日租金损失</w:t>
            </w:r>
            <w:r>
              <w:rPr>
                <w:rFonts w:ascii="Arial" w:eastAsia="Arial" w:hAnsi="Arial" w:cs="Arial"/>
                <w:color w:val="000000"/>
                <w:spacing w:val="0"/>
                <w:w w:val="100"/>
                <w:position w:val="0"/>
                <w:sz w:val="15"/>
                <w:szCs w:val="15"/>
              </w:rPr>
              <w:t>150.59</w:t>
            </w:r>
            <w:r>
              <w:rPr>
                <w:color w:val="000000"/>
                <w:spacing w:val="0"/>
                <w:w w:val="100"/>
                <w:position w:val="0"/>
                <w:sz w:val="14"/>
                <w:szCs w:val="14"/>
              </w:rPr>
              <w:t>万元，并自</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23</w:t>
            </w:r>
            <w:r>
              <w:rPr>
                <w:color w:val="000000"/>
                <w:spacing w:val="0"/>
                <w:w w:val="100"/>
                <w:position w:val="0"/>
                <w:sz w:val="14"/>
                <w:szCs w:val="14"/>
              </w:rPr>
              <w:t>日起至房屋实际给付之日止按照每月</w:t>
            </w:r>
            <w:r>
              <w:rPr>
                <w:rFonts w:ascii="Arial" w:eastAsia="Arial" w:hAnsi="Arial" w:cs="Arial"/>
                <w:color w:val="000000"/>
                <w:spacing w:val="0"/>
                <w:w w:val="100"/>
                <w:position w:val="0"/>
                <w:sz w:val="15"/>
                <w:szCs w:val="15"/>
              </w:rPr>
              <w:t>41830</w:t>
            </w:r>
            <w:r>
              <w:rPr>
                <w:color w:val="000000"/>
                <w:spacing w:val="0"/>
                <w:w w:val="100"/>
                <w:position w:val="0"/>
                <w:sz w:val="14"/>
                <w:szCs w:val="14"/>
              </w:rPr>
              <w:t>元 给付房屋租金。</w:t>
            </w:r>
            <w:r>
              <w:rPr>
                <w:rFonts w:ascii="Arial" w:eastAsia="Arial" w:hAnsi="Arial" w:cs="Arial"/>
                <w:color w:val="000000"/>
                <w:spacing w:val="0"/>
                <w:w w:val="100"/>
                <w:position w:val="0"/>
                <w:sz w:val="15"/>
                <w:szCs w:val="15"/>
              </w:rPr>
              <w:t>3.</w:t>
            </w:r>
            <w:r>
              <w:rPr>
                <w:color w:val="000000"/>
                <w:spacing w:val="0"/>
                <w:w w:val="100"/>
                <w:position w:val="0"/>
                <w:sz w:val="14"/>
                <w:szCs w:val="14"/>
              </w:rPr>
              <w:t>驳回公司其他诉讼请求。</w:t>
            </w:r>
            <w:r>
              <w:rPr>
                <w:rFonts w:ascii="Arial" w:eastAsia="Arial" w:hAnsi="Arial" w:cs="Arial"/>
                <w:color w:val="000000"/>
                <w:spacing w:val="0"/>
                <w:w w:val="100"/>
                <w:position w:val="0"/>
                <w:sz w:val="15"/>
                <w:szCs w:val="15"/>
              </w:rPr>
              <w:t>4.</w:t>
            </w:r>
            <w:r>
              <w:rPr>
                <w:color w:val="000000"/>
                <w:spacing w:val="0"/>
                <w:w w:val="100"/>
                <w:position w:val="0"/>
                <w:sz w:val="14"/>
                <w:szCs w:val="14"/>
              </w:rPr>
              <w:t>呼伦贝 尔农村商业银行股份有限公司如果未按判决指定的 期间履行金钱给付义务，应当按照《中华人民共和 国民事诉讼法》第二百五十三条规定，加倍支付迟 延履行期间的债务利息。</w:t>
            </w:r>
            <w:r>
              <w:rPr>
                <w:rFonts w:ascii="Arial" w:eastAsia="Arial" w:hAnsi="Arial" w:cs="Arial"/>
                <w:color w:val="000000"/>
                <w:spacing w:val="0"/>
                <w:w w:val="100"/>
                <w:position w:val="0"/>
                <w:sz w:val="15"/>
                <w:szCs w:val="15"/>
              </w:rPr>
              <w:t>5.</w:t>
            </w:r>
            <w:r>
              <w:rPr>
                <w:color w:val="000000"/>
                <w:spacing w:val="0"/>
                <w:w w:val="100"/>
                <w:position w:val="0"/>
                <w:sz w:val="14"/>
                <w:szCs w:val="14"/>
              </w:rPr>
              <w:t>案件受理费</w:t>
            </w:r>
            <w:r>
              <w:rPr>
                <w:rFonts w:ascii="Arial" w:eastAsia="Arial" w:hAnsi="Arial" w:cs="Arial"/>
                <w:color w:val="000000"/>
                <w:spacing w:val="0"/>
                <w:w w:val="100"/>
                <w:position w:val="0"/>
                <w:sz w:val="15"/>
                <w:szCs w:val="15"/>
              </w:rPr>
              <w:t xml:space="preserve">164757.67 </w:t>
            </w:r>
            <w:r>
              <w:rPr>
                <w:color w:val="000000"/>
                <w:spacing w:val="0"/>
                <w:w w:val="100"/>
                <w:position w:val="0"/>
                <w:sz w:val="14"/>
                <w:szCs w:val="14"/>
              </w:rPr>
              <w:t xml:space="preserve">元，呼伦贝尔农村商业银行股份有限公司负担 </w:t>
            </w:r>
            <w:r>
              <w:rPr>
                <w:rFonts w:ascii="Arial" w:eastAsia="Arial" w:hAnsi="Arial" w:cs="Arial"/>
                <w:color w:val="000000"/>
                <w:spacing w:val="0"/>
                <w:w w:val="100"/>
                <w:position w:val="0"/>
                <w:sz w:val="15"/>
                <w:szCs w:val="15"/>
              </w:rPr>
              <w:t>98854.60</w:t>
            </w:r>
            <w:r>
              <w:rPr>
                <w:color w:val="000000"/>
                <w:spacing w:val="0"/>
                <w:w w:val="100"/>
                <w:position w:val="0"/>
                <w:sz w:val="14"/>
                <w:szCs w:val="14"/>
              </w:rPr>
              <w:t>元，公司负担</w:t>
            </w:r>
            <w:r>
              <w:rPr>
                <w:rFonts w:ascii="Arial" w:eastAsia="Arial" w:hAnsi="Arial" w:cs="Arial"/>
                <w:color w:val="000000"/>
                <w:spacing w:val="0"/>
                <w:w w:val="100"/>
                <w:position w:val="0"/>
                <w:sz w:val="15"/>
                <w:szCs w:val="15"/>
              </w:rPr>
              <w:t>63903.07</w:t>
            </w:r>
            <w:r>
              <w:rPr>
                <w:color w:val="000000"/>
                <w:spacing w:val="0"/>
                <w:w w:val="100"/>
                <w:position w:val="0"/>
                <w:sz w:val="14"/>
                <w:szCs w:val="14"/>
              </w:rPr>
              <w:t>元。鉴定费</w:t>
            </w:r>
            <w:r>
              <w:rPr>
                <w:rFonts w:ascii="Arial" w:eastAsia="Arial" w:hAnsi="Arial" w:cs="Arial"/>
                <w:color w:val="000000"/>
                <w:spacing w:val="0"/>
                <w:w w:val="100"/>
                <w:position w:val="0"/>
                <w:sz w:val="15"/>
                <w:szCs w:val="15"/>
              </w:rPr>
              <w:t xml:space="preserve">20000 </w:t>
            </w:r>
            <w:r>
              <w:rPr>
                <w:color w:val="000000"/>
                <w:spacing w:val="0"/>
                <w:w w:val="100"/>
                <w:position w:val="0"/>
                <w:sz w:val="14"/>
                <w:szCs w:val="14"/>
              </w:rPr>
              <w:t>元，呼伦贝尔农村商业银行股份有限公司负担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暂无</w:t>
            </w:r>
          </w:p>
        </w:tc>
      </w:tr>
    </w:tbl>
    <w:p>
      <w:pPr>
        <w:sectPr>
          <w:footnotePr>
            <w:pos w:val="pageBottom"/>
            <w:numFmt w:val="decimal"/>
            <w:numRestart w:val="continuous"/>
          </w:footnotePr>
          <w:pgSz w:w="16840" w:h="11900" w:orient="landscape"/>
          <w:pgMar w:top="1792" w:right="620" w:bottom="1608" w:left="558" w:header="0" w:footer="3" w:gutter="0"/>
          <w:cols w:space="720"/>
          <w:noEndnote/>
          <w:rtlGutter w:val="0"/>
          <w:docGrid w:linePitch="360"/>
        </w:sectPr>
      </w:pPr>
    </w:p>
    <w:tbl>
      <w:tblPr>
        <w:tblOverlap w:val="never"/>
        <w:jc w:val="center"/>
        <w:tblLayout w:type="fixed"/>
      </w:tblPr>
      <w:tblGrid>
        <w:gridCol w:w="739"/>
        <w:gridCol w:w="850"/>
        <w:gridCol w:w="710"/>
        <w:gridCol w:w="566"/>
        <w:gridCol w:w="2837"/>
        <w:gridCol w:w="1277"/>
      </w:tblGrid>
      <w:tr>
        <w:trPr>
          <w:trHeight w:val="473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both"/>
              <w:rPr>
                <w:sz w:val="14"/>
                <w:szCs w:val="14"/>
              </w:rPr>
            </w:pPr>
            <w:r>
              <w:rPr>
                <w:rFonts w:ascii="Arial" w:eastAsia="Arial" w:hAnsi="Arial" w:cs="Arial"/>
                <w:color w:val="000000"/>
                <w:spacing w:val="0"/>
                <w:w w:val="100"/>
                <w:position w:val="0"/>
                <w:sz w:val="15"/>
                <w:szCs w:val="15"/>
              </w:rPr>
              <w:t>12</w:t>
            </w:r>
            <w:r>
              <w:rPr>
                <w:color w:val="000000"/>
                <w:spacing w:val="0"/>
                <w:w w:val="100"/>
                <w:position w:val="0"/>
                <w:sz w:val="14"/>
                <w:szCs w:val="14"/>
              </w:rPr>
              <w:t xml:space="preserve">日，呼伦贝尔农村商业银行股份有限 公司向最高人民法院申请复议，呼伦贝 尔农村商业银行股份有限公司称其于 </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日收到北京岳成（黑龙 江）律师事务所律师函之时方得知房产 争议之事，其未过法定提出执行异议期 限，请求撤销</w:t>
            </w:r>
            <w:r>
              <w:rPr>
                <w:color w:val="000000"/>
                <w:spacing w:val="0"/>
                <w:w w:val="100"/>
                <w:position w:val="0"/>
                <w:sz w:val="18"/>
                <w:szCs w:val="18"/>
              </w:rPr>
              <w:t>（</w:t>
            </w:r>
            <w:r>
              <w:rPr>
                <w:rFonts w:ascii="Arial" w:eastAsia="Arial" w:hAnsi="Arial" w:cs="Arial"/>
                <w:color w:val="000000"/>
                <w:spacing w:val="0"/>
                <w:w w:val="100"/>
                <w:position w:val="0"/>
                <w:sz w:val="15"/>
                <w:szCs w:val="15"/>
              </w:rPr>
              <w:t>2019）</w:t>
            </w:r>
            <w:r>
              <w:rPr>
                <w:color w:val="000000"/>
                <w:spacing w:val="0"/>
                <w:w w:val="100"/>
                <w:position w:val="0"/>
                <w:sz w:val="14"/>
                <w:szCs w:val="14"/>
              </w:rPr>
              <w:t>黑执异</w:t>
            </w:r>
            <w:r>
              <w:rPr>
                <w:rFonts w:ascii="Arial" w:eastAsia="Arial" w:hAnsi="Arial" w:cs="Arial"/>
                <w:color w:val="000000"/>
                <w:spacing w:val="0"/>
                <w:w w:val="100"/>
                <w:position w:val="0"/>
                <w:sz w:val="15"/>
                <w:szCs w:val="15"/>
              </w:rPr>
              <w:t>371</w:t>
            </w:r>
            <w:r>
              <w:rPr>
                <w:color w:val="000000"/>
                <w:spacing w:val="0"/>
                <w:w w:val="100"/>
                <w:position w:val="0"/>
                <w:sz w:val="14"/>
                <w:szCs w:val="14"/>
              </w:rPr>
              <w:t>号执 行裁定书、</w:t>
            </w:r>
            <w:r>
              <w:rPr>
                <w:color w:val="000000"/>
                <w:spacing w:val="0"/>
                <w:w w:val="100"/>
                <w:position w:val="0"/>
                <w:sz w:val="18"/>
                <w:szCs w:val="18"/>
              </w:rPr>
              <w:t>（</w:t>
            </w:r>
            <w:r>
              <w:rPr>
                <w:rFonts w:ascii="Arial" w:eastAsia="Arial" w:hAnsi="Arial" w:cs="Arial"/>
                <w:color w:val="000000"/>
                <w:spacing w:val="0"/>
                <w:w w:val="100"/>
                <w:position w:val="0"/>
                <w:sz w:val="15"/>
                <w:szCs w:val="15"/>
              </w:rPr>
              <w:t>2016）</w:t>
            </w:r>
            <w:r>
              <w:rPr>
                <w:color w:val="000000"/>
                <w:spacing w:val="0"/>
                <w:w w:val="100"/>
                <w:position w:val="0"/>
                <w:sz w:val="14"/>
                <w:szCs w:val="14"/>
              </w:rPr>
              <w:t>黑执</w:t>
            </w:r>
            <w:r>
              <w:rPr>
                <w:rFonts w:ascii="Arial" w:eastAsia="Arial" w:hAnsi="Arial" w:cs="Arial"/>
                <w:color w:val="000000"/>
                <w:spacing w:val="0"/>
                <w:w w:val="100"/>
                <w:position w:val="0"/>
                <w:sz w:val="15"/>
                <w:szCs w:val="15"/>
              </w:rPr>
              <w:t>30-6</w:t>
            </w:r>
            <w:r>
              <w:rPr>
                <w:color w:val="000000"/>
                <w:spacing w:val="0"/>
                <w:w w:val="100"/>
                <w:position w:val="0"/>
                <w:sz w:val="14"/>
                <w:szCs w:val="14"/>
              </w:rPr>
              <w:t>号执行裁 定书、</w:t>
            </w:r>
            <w:r>
              <w:rPr>
                <w:color w:val="000000"/>
                <w:spacing w:val="0"/>
                <w:w w:val="100"/>
                <w:position w:val="0"/>
                <w:sz w:val="18"/>
                <w:szCs w:val="18"/>
              </w:rPr>
              <w:t>（</w:t>
            </w:r>
            <w:r>
              <w:rPr>
                <w:rFonts w:ascii="Arial" w:eastAsia="Arial" w:hAnsi="Arial" w:cs="Arial"/>
                <w:color w:val="000000"/>
                <w:spacing w:val="0"/>
                <w:w w:val="100"/>
                <w:position w:val="0"/>
                <w:sz w:val="15"/>
                <w:szCs w:val="15"/>
              </w:rPr>
              <w:t>2016）</w:t>
            </w:r>
            <w:r>
              <w:rPr>
                <w:color w:val="000000"/>
                <w:spacing w:val="0"/>
                <w:w w:val="100"/>
                <w:position w:val="0"/>
                <w:sz w:val="14"/>
                <w:szCs w:val="14"/>
              </w:rPr>
              <w:t>黑执</w:t>
            </w:r>
            <w:r>
              <w:rPr>
                <w:rFonts w:ascii="Arial" w:eastAsia="Arial" w:hAnsi="Arial" w:cs="Arial"/>
                <w:color w:val="000000"/>
                <w:spacing w:val="0"/>
                <w:w w:val="100"/>
                <w:position w:val="0"/>
                <w:sz w:val="15"/>
                <w:szCs w:val="15"/>
              </w:rPr>
              <w:t>30-7</w:t>
            </w:r>
            <w:r>
              <w:rPr>
                <w:color w:val="000000"/>
                <w:spacing w:val="0"/>
                <w:w w:val="100"/>
                <w:position w:val="0"/>
                <w:sz w:val="14"/>
                <w:szCs w:val="14"/>
              </w:rPr>
              <w:t>号执行裁定书 及</w:t>
            </w:r>
            <w:r>
              <w:rPr>
                <w:color w:val="000000"/>
                <w:spacing w:val="0"/>
                <w:w w:val="100"/>
                <w:position w:val="0"/>
                <w:sz w:val="18"/>
                <w:szCs w:val="18"/>
              </w:rPr>
              <w:t>（</w:t>
            </w:r>
            <w:r>
              <w:rPr>
                <w:rFonts w:ascii="Arial" w:eastAsia="Arial" w:hAnsi="Arial" w:cs="Arial"/>
                <w:color w:val="000000"/>
                <w:spacing w:val="0"/>
                <w:w w:val="100"/>
                <w:position w:val="0"/>
                <w:sz w:val="15"/>
                <w:szCs w:val="15"/>
              </w:rPr>
              <w:t>2016）</w:t>
            </w:r>
            <w:r>
              <w:rPr>
                <w:color w:val="000000"/>
                <w:spacing w:val="0"/>
                <w:w w:val="100"/>
                <w:position w:val="0"/>
                <w:sz w:val="14"/>
                <w:szCs w:val="14"/>
              </w:rPr>
              <w:t>黑执</w:t>
            </w:r>
            <w:r>
              <w:rPr>
                <w:rFonts w:ascii="Arial" w:eastAsia="Arial" w:hAnsi="Arial" w:cs="Arial"/>
                <w:color w:val="000000"/>
                <w:spacing w:val="0"/>
                <w:w w:val="100"/>
                <w:position w:val="0"/>
                <w:sz w:val="15"/>
                <w:szCs w:val="15"/>
              </w:rPr>
              <w:t>30</w:t>
            </w:r>
            <w:r>
              <w:rPr>
                <w:color w:val="000000"/>
                <w:spacing w:val="0"/>
                <w:w w:val="100"/>
                <w:position w:val="0"/>
                <w:sz w:val="14"/>
                <w:szCs w:val="14"/>
              </w:rPr>
              <w:t>号结案通知书。</w:t>
            </w:r>
            <w:r>
              <w:rPr>
                <w:rFonts w:ascii="Arial" w:eastAsia="Arial" w:hAnsi="Arial" w:cs="Arial"/>
                <w:color w:val="000000"/>
                <w:spacing w:val="0"/>
                <w:w w:val="100"/>
                <w:position w:val="0"/>
                <w:sz w:val="15"/>
                <w:szCs w:val="15"/>
              </w:rPr>
              <w:t xml:space="preserve">2020 </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30</w:t>
            </w:r>
            <w:r>
              <w:rPr>
                <w:color w:val="000000"/>
                <w:spacing w:val="0"/>
                <w:w w:val="100"/>
                <w:position w:val="0"/>
                <w:sz w:val="14"/>
                <w:szCs w:val="14"/>
              </w:rPr>
              <w:t>日，最高人民法院作出</w:t>
            </w:r>
            <w:r>
              <w:rPr>
                <w:rFonts w:ascii="Arial" w:eastAsia="Arial" w:hAnsi="Arial" w:cs="Arial"/>
                <w:color w:val="000000"/>
                <w:spacing w:val="0"/>
                <w:w w:val="100"/>
                <w:position w:val="0"/>
                <w:sz w:val="15"/>
                <w:szCs w:val="15"/>
              </w:rPr>
              <w:t xml:space="preserve">（2020） </w:t>
            </w:r>
            <w:r>
              <w:rPr>
                <w:color w:val="000000"/>
                <w:spacing w:val="0"/>
                <w:w w:val="100"/>
                <w:position w:val="0"/>
                <w:sz w:val="14"/>
                <w:szCs w:val="14"/>
              </w:rPr>
              <w:t>最高法执复</w:t>
            </w:r>
            <w:r>
              <w:rPr>
                <w:rFonts w:ascii="Arial" w:eastAsia="Arial" w:hAnsi="Arial" w:cs="Arial"/>
                <w:color w:val="000000"/>
                <w:spacing w:val="0"/>
                <w:w w:val="100"/>
                <w:position w:val="0"/>
                <w:sz w:val="15"/>
                <w:szCs w:val="15"/>
              </w:rPr>
              <w:t>44</w:t>
            </w:r>
            <w:r>
              <w:rPr>
                <w:color w:val="000000"/>
                <w:spacing w:val="0"/>
                <w:w w:val="100"/>
                <w:position w:val="0"/>
                <w:sz w:val="14"/>
                <w:szCs w:val="14"/>
              </w:rPr>
              <w:t>号执行裁定书，驳回了呼 伦贝尔农村商业银行股份有限公司的复 议申请。</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3</w:t>
            </w:r>
            <w:r>
              <w:rPr>
                <w:color w:val="000000"/>
                <w:spacing w:val="0"/>
                <w:w w:val="100"/>
                <w:position w:val="0"/>
                <w:sz w:val="14"/>
                <w:szCs w:val="14"/>
              </w:rPr>
              <w:t>月</w:t>
            </w:r>
            <w:r>
              <w:rPr>
                <w:rFonts w:ascii="Arial" w:eastAsia="Arial" w:hAnsi="Arial" w:cs="Arial"/>
                <w:color w:val="000000"/>
                <w:spacing w:val="0"/>
                <w:w w:val="100"/>
                <w:position w:val="0"/>
                <w:sz w:val="15"/>
                <w:szCs w:val="15"/>
              </w:rPr>
              <w:t>1</w:t>
            </w:r>
            <w:r>
              <w:rPr>
                <w:color w:val="000000"/>
                <w:spacing w:val="0"/>
                <w:w w:val="100"/>
                <w:position w:val="0"/>
                <w:sz w:val="14"/>
                <w:szCs w:val="14"/>
              </w:rPr>
              <w:t>日，股份公司再 次向呼伦贝尔农村商业银行股份有限公 司发函主张权利，呼伦贝尔农村商业银 行股份有限公司仍拒绝搬出。呼伦贝尔 农村商业银行股份有限公司的行为已经 严重侵害了作为案涉房屋所有权人即股 份公司的合法权利。</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 股份公司收到了内蒙古自治区呼伦贝尔 市中级人民法院送达的《受理案件通知 书》，本案案号为</w:t>
            </w:r>
            <w:r>
              <w:rPr>
                <w:rFonts w:ascii="Arial" w:eastAsia="Arial" w:hAnsi="Arial" w:cs="Arial"/>
                <w:color w:val="000000"/>
                <w:spacing w:val="0"/>
                <w:w w:val="100"/>
                <w:position w:val="0"/>
                <w:sz w:val="15"/>
                <w:szCs w:val="15"/>
              </w:rPr>
              <w:t>（2021）</w:t>
            </w:r>
            <w:r>
              <w:rPr>
                <w:color w:val="000000"/>
                <w:spacing w:val="0"/>
                <w:w w:val="100"/>
                <w:position w:val="0"/>
                <w:sz w:val="14"/>
                <w:szCs w:val="14"/>
              </w:rPr>
              <w:t>内</w:t>
            </w:r>
            <w:r>
              <w:rPr>
                <w:rFonts w:ascii="Arial" w:eastAsia="Arial" w:hAnsi="Arial" w:cs="Arial"/>
                <w:color w:val="000000"/>
                <w:spacing w:val="0"/>
                <w:w w:val="100"/>
                <w:position w:val="0"/>
                <w:sz w:val="15"/>
                <w:szCs w:val="15"/>
              </w:rPr>
              <w:t>07</w:t>
            </w:r>
            <w:r>
              <w:rPr>
                <w:color w:val="000000"/>
                <w:spacing w:val="0"/>
                <w:w w:val="100"/>
                <w:position w:val="0"/>
                <w:sz w:val="14"/>
                <w:szCs w:val="14"/>
              </w:rPr>
              <w:t xml:space="preserve">民初 </w:t>
            </w:r>
            <w:r>
              <w:rPr>
                <w:rFonts w:ascii="Arial" w:eastAsia="Arial" w:hAnsi="Arial" w:cs="Arial"/>
                <w:color w:val="000000"/>
                <w:spacing w:val="0"/>
                <w:w w:val="100"/>
                <w:position w:val="0"/>
                <w:sz w:val="15"/>
                <w:szCs w:val="15"/>
              </w:rPr>
              <w:t>28</w:t>
            </w:r>
            <w:r>
              <w:rPr>
                <w:color w:val="000000"/>
                <w:spacing w:val="0"/>
                <w:w w:val="100"/>
                <w:position w:val="0"/>
                <w:sz w:val="14"/>
                <w:szCs w:val="14"/>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373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龙垦麦</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芽有限</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center"/>
              <w:rPr>
                <w:sz w:val="14"/>
                <w:szCs w:val="14"/>
              </w:rPr>
            </w:pPr>
            <w:r>
              <w:rPr>
                <w:color w:val="000000"/>
                <w:spacing w:val="0"/>
                <w:w w:val="100"/>
                <w:position w:val="0"/>
                <w:sz w:val="14"/>
                <w:szCs w:val="14"/>
              </w:rPr>
              <w:t>徐州桂柳</w:t>
            </w:r>
          </w:p>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恒杰牧业 有限公</w:t>
            </w:r>
          </w:p>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司、第三 人（北大 荒龙麦农 业股份有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龙垦麦芽公司向铜山区人民法院提起诉 讼，请求：</w:t>
            </w:r>
            <w:r>
              <w:rPr>
                <w:rFonts w:ascii="Arial" w:eastAsia="Arial" w:hAnsi="Arial" w:cs="Arial"/>
                <w:color w:val="000000"/>
                <w:spacing w:val="0"/>
                <w:w w:val="100"/>
                <w:position w:val="0"/>
                <w:sz w:val="15"/>
                <w:szCs w:val="15"/>
              </w:rPr>
              <w:t>1</w:t>
            </w:r>
            <w:r>
              <w:rPr>
                <w:color w:val="000000"/>
                <w:spacing w:val="0"/>
                <w:w w:val="100"/>
                <w:position w:val="0"/>
                <w:sz w:val="14"/>
                <w:szCs w:val="14"/>
              </w:rPr>
              <w:t>.请求撤销</w:t>
            </w:r>
            <w:r>
              <w:rPr>
                <w:rFonts w:ascii="Arial" w:eastAsia="Arial" w:hAnsi="Arial" w:cs="Arial"/>
                <w:color w:val="000000"/>
                <w:spacing w:val="0"/>
                <w:w w:val="100"/>
                <w:position w:val="0"/>
                <w:sz w:val="15"/>
                <w:szCs w:val="15"/>
              </w:rPr>
              <w:t>（2021）</w:t>
            </w:r>
            <w:r>
              <w:rPr>
                <w:color w:val="000000"/>
                <w:spacing w:val="0"/>
                <w:w w:val="100"/>
                <w:position w:val="0"/>
                <w:sz w:val="14"/>
                <w:szCs w:val="14"/>
              </w:rPr>
              <w:t>苏</w:t>
            </w:r>
            <w:r>
              <w:rPr>
                <w:rFonts w:ascii="Arial" w:eastAsia="Arial" w:hAnsi="Arial" w:cs="Arial"/>
                <w:color w:val="000000"/>
                <w:spacing w:val="0"/>
                <w:w w:val="100"/>
                <w:position w:val="0"/>
                <w:sz w:val="15"/>
                <w:szCs w:val="15"/>
              </w:rPr>
              <w:t xml:space="preserve">0312 </w:t>
            </w:r>
            <w:r>
              <w:rPr>
                <w:color w:val="000000"/>
                <w:spacing w:val="0"/>
                <w:w w:val="100"/>
                <w:position w:val="0"/>
                <w:sz w:val="14"/>
                <w:szCs w:val="14"/>
              </w:rPr>
              <w:t>执异</w:t>
            </w:r>
            <w:r>
              <w:rPr>
                <w:rFonts w:ascii="Arial" w:eastAsia="Arial" w:hAnsi="Arial" w:cs="Arial"/>
                <w:color w:val="000000"/>
                <w:spacing w:val="0"/>
                <w:w w:val="100"/>
                <w:position w:val="0"/>
                <w:sz w:val="15"/>
                <w:szCs w:val="15"/>
              </w:rPr>
              <w:t>68</w:t>
            </w:r>
            <w:r>
              <w:rPr>
                <w:color w:val="000000"/>
                <w:spacing w:val="0"/>
                <w:w w:val="100"/>
                <w:position w:val="0"/>
                <w:sz w:val="14"/>
                <w:szCs w:val="14"/>
              </w:rPr>
              <w:t>号之二执行裁定书，判决不得追 加北大荒龙垦麦芽有限公司为被执行 人；</w:t>
            </w:r>
            <w:r>
              <w:rPr>
                <w:rFonts w:ascii="Arial" w:eastAsia="Arial" w:hAnsi="Arial" w:cs="Arial"/>
                <w:color w:val="000000"/>
                <w:spacing w:val="0"/>
                <w:w w:val="100"/>
                <w:position w:val="0"/>
                <w:sz w:val="15"/>
                <w:szCs w:val="15"/>
              </w:rPr>
              <w:t>2</w:t>
            </w:r>
            <w:r>
              <w:rPr>
                <w:color w:val="000000"/>
                <w:spacing w:val="0"/>
                <w:w w:val="100"/>
                <w:position w:val="0"/>
                <w:sz w:val="14"/>
                <w:szCs w:val="14"/>
              </w:rPr>
              <w:t>.诉讼费用由被告承担。事实与 理由：铜山区人民法院在办理徐州桂柳 恒杰牧业有限公司（下称“桂柳恒杰公 司”）申请执行北大荒龙麦农业股份有限 公司（下称“龙麦农业公司”）、北大荒龙 麦（广东）粮食有限公司、李斌一案过 程中，应桂柳恒杰公司申请作出了</w:t>
            </w:r>
          </w:p>
          <w:p>
            <w:pPr>
              <w:pStyle w:val="Style19"/>
              <w:keepNext w:val="0"/>
              <w:keepLines w:val="0"/>
              <w:widowControl w:val="0"/>
              <w:shd w:val="clear" w:color="auto" w:fill="auto"/>
              <w:bidi w:val="0"/>
              <w:spacing w:before="0" w:after="0" w:line="195" w:lineRule="exact"/>
              <w:ind w:left="0" w:right="0" w:firstLine="180"/>
              <w:jc w:val="both"/>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苏</w:t>
            </w:r>
            <w:r>
              <w:rPr>
                <w:rFonts w:ascii="Arial" w:eastAsia="Arial" w:hAnsi="Arial" w:cs="Arial"/>
                <w:color w:val="000000"/>
                <w:spacing w:val="0"/>
                <w:w w:val="100"/>
                <w:position w:val="0"/>
                <w:sz w:val="15"/>
                <w:szCs w:val="15"/>
              </w:rPr>
              <w:t>0312</w:t>
            </w:r>
            <w:r>
              <w:rPr>
                <w:color w:val="000000"/>
                <w:spacing w:val="0"/>
                <w:w w:val="100"/>
                <w:position w:val="0"/>
                <w:sz w:val="14"/>
                <w:szCs w:val="14"/>
              </w:rPr>
              <w:t>执异</w:t>
            </w:r>
            <w:r>
              <w:rPr>
                <w:rFonts w:ascii="Arial" w:eastAsia="Arial" w:hAnsi="Arial" w:cs="Arial"/>
                <w:color w:val="000000"/>
                <w:spacing w:val="0"/>
                <w:w w:val="100"/>
                <w:position w:val="0"/>
                <w:sz w:val="15"/>
                <w:szCs w:val="15"/>
              </w:rPr>
              <w:t>68</w:t>
            </w:r>
            <w:r>
              <w:rPr>
                <w:color w:val="000000"/>
                <w:spacing w:val="0"/>
                <w:w w:val="100"/>
                <w:position w:val="0"/>
                <w:sz w:val="14"/>
                <w:szCs w:val="14"/>
              </w:rPr>
              <w:t>号之二执行裁 定书，裁定追加龙麦农业公司的股东北 大荒龙垦麦芽有限公司（下称“龙垦麦芽 公司”）、深圳鑫麦香实业有限公司（下 称“鑫麦香公司”）、鼎德信（天津）有限 公司（下称“鼎德信公司”）为被执行人。 龙垦麦芽公司不服上述裁定，特提起诉 讼，龙垦麦芽公司认为：龙垦麦芽公司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23,319,700</w:t>
            </w:r>
          </w:p>
        </w:tc>
      </w:tr>
    </w:tbl>
    <w:p>
      <w:pPr>
        <w:sectPr>
          <w:footnotePr>
            <w:pos w:val="pageBottom"/>
            <w:numFmt w:val="decimal"/>
            <w:numRestart w:val="continuous"/>
          </w:footnotePr>
          <w:pgSz w:w="7536" w:h="11909"/>
          <w:pgMar w:top="1795" w:right="0" w:bottom="1651" w:left="557" w:header="0" w:footer="3" w:gutter="0"/>
          <w:cols w:space="720"/>
          <w:noEndnote/>
          <w:rtlGutter w:val="0"/>
          <w:docGrid w:linePitch="360"/>
        </w:sectPr>
      </w:pPr>
    </w:p>
    <w:p>
      <w:pPr>
        <w:pStyle w:val="Style75"/>
        <w:keepNext w:val="0"/>
        <w:keepLines w:val="0"/>
        <w:widowControl w:val="0"/>
        <w:shd w:val="clear" w:color="auto" w:fill="auto"/>
        <w:bidi w:val="0"/>
        <w:spacing w:before="0" w:after="0" w:line="196" w:lineRule="exact"/>
        <w:ind w:left="0" w:right="0" w:firstLine="0"/>
        <w:jc w:val="left"/>
      </w:pPr>
      <w:r>
        <mc:AlternateContent>
          <mc:Choice Requires="wps">
            <w:drawing>
              <wp:anchor distT="0" distB="0" distL="38100" distR="38100" simplePos="0" relativeHeight="125829398" behindDoc="0" locked="0" layoutInCell="1" allowOverlap="1">
                <wp:simplePos x="0" y="0"/>
                <wp:positionH relativeFrom="page">
                  <wp:posOffset>1974850</wp:posOffset>
                </wp:positionH>
                <wp:positionV relativeFrom="paragraph">
                  <wp:posOffset>12700</wp:posOffset>
                </wp:positionV>
                <wp:extent cx="2142490" cy="633730"/>
                <wp:wrapSquare wrapText="bothSides"/>
                <wp:docPr id="21" name="Shape 21"/>
                <a:graphic xmlns:a="http://schemas.openxmlformats.org/drawingml/2006/main">
                  <a:graphicData uri="http://schemas.microsoft.com/office/word/2010/wordprocessingShape">
                    <wps:wsp>
                      <wps:cNvSpPr txBox="1"/>
                      <wps:spPr>
                        <a:xfrm>
                          <a:ext cx="2142490" cy="633730"/>
                        </a:xfrm>
                        <a:prstGeom prst="rect"/>
                        <a:noFill/>
                      </wps:spPr>
                      <wps:txbx>
                        <w:txbxContent>
                          <w:p>
                            <w:pPr>
                              <w:pStyle w:val="Style75"/>
                              <w:keepNext w:val="0"/>
                              <w:keepLines w:val="0"/>
                              <w:widowControl w:val="0"/>
                              <w:shd w:val="clear" w:color="auto" w:fill="auto"/>
                              <w:bidi w:val="0"/>
                              <w:spacing w:before="0" w:after="0" w:line="196" w:lineRule="exact"/>
                              <w:ind w:left="0" w:right="0" w:firstLine="0"/>
                              <w:jc w:val="left"/>
                            </w:pPr>
                            <w:r>
                              <w:rPr>
                                <w:rFonts w:ascii="Arial" w:eastAsia="Arial" w:hAnsi="Arial" w:cs="Arial"/>
                                <w:color w:val="000000"/>
                                <w:spacing w:val="0"/>
                                <w:w w:val="100"/>
                                <w:position w:val="0"/>
                                <w:sz w:val="15"/>
                                <w:szCs w:val="15"/>
                              </w:rPr>
                              <w:t>12000</w:t>
                            </w:r>
                            <w:r>
                              <w:rPr>
                                <w:color w:val="000000"/>
                                <w:spacing w:val="0"/>
                                <w:w w:val="100"/>
                                <w:position w:val="0"/>
                              </w:rPr>
                              <w:t>元，公司负担</w:t>
                            </w:r>
                            <w:r>
                              <w:rPr>
                                <w:rFonts w:ascii="Arial" w:eastAsia="Arial" w:hAnsi="Arial" w:cs="Arial"/>
                                <w:color w:val="000000"/>
                                <w:spacing w:val="0"/>
                                <w:w w:val="100"/>
                                <w:position w:val="0"/>
                                <w:sz w:val="15"/>
                                <w:szCs w:val="15"/>
                              </w:rPr>
                              <w:t>8000</w:t>
                            </w:r>
                            <w:r>
                              <w:rPr>
                                <w:color w:val="000000"/>
                                <w:spacing w:val="0"/>
                                <w:w w:val="100"/>
                                <w:position w:val="0"/>
                              </w:rPr>
                              <w:t>元。</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17</w:t>
                            </w:r>
                            <w:r>
                              <w:rPr>
                                <w:color w:val="000000"/>
                                <w:spacing w:val="0"/>
                                <w:w w:val="100"/>
                                <w:position w:val="0"/>
                              </w:rPr>
                              <w:t>日， 呼伦贝尔市中级人民法院作出</w:t>
                            </w:r>
                            <w:r>
                              <w:rPr>
                                <w:color w:val="000000"/>
                                <w:spacing w:val="0"/>
                                <w:w w:val="100"/>
                                <w:position w:val="0"/>
                                <w:sz w:val="18"/>
                                <w:szCs w:val="18"/>
                              </w:rPr>
                              <w:t>(</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 xml:space="preserve">民初 </w:t>
                            </w:r>
                            <w:r>
                              <w:rPr>
                                <w:rFonts w:ascii="Arial" w:eastAsia="Arial" w:hAnsi="Arial" w:cs="Arial"/>
                                <w:color w:val="000000"/>
                                <w:spacing w:val="0"/>
                                <w:w w:val="100"/>
                                <w:position w:val="0"/>
                                <w:sz w:val="15"/>
                                <w:szCs w:val="15"/>
                              </w:rPr>
                              <w:t>28</w:t>
                            </w:r>
                            <w:r>
                              <w:rPr>
                                <w:color w:val="000000"/>
                                <w:spacing w:val="0"/>
                                <w:w w:val="100"/>
                                <w:position w:val="0"/>
                              </w:rPr>
                              <w:t>号之一民事裁定书，裁定：</w:t>
                            </w:r>
                            <w:r>
                              <w:rPr>
                                <w:color w:val="000000"/>
                                <w:spacing w:val="0"/>
                                <w:w w:val="100"/>
                                <w:position w:val="0"/>
                                <w:sz w:val="18"/>
                                <w:szCs w:val="18"/>
                              </w:rPr>
                              <w:t>(</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 xml:space="preserve">民初 </w:t>
                            </w:r>
                            <w:r>
                              <w:rPr>
                                <w:rFonts w:ascii="Arial" w:eastAsia="Arial" w:hAnsi="Arial" w:cs="Arial"/>
                                <w:color w:val="000000"/>
                                <w:spacing w:val="0"/>
                                <w:w w:val="100"/>
                                <w:position w:val="0"/>
                                <w:sz w:val="15"/>
                                <w:szCs w:val="15"/>
                              </w:rPr>
                              <w:t>29</w:t>
                            </w:r>
                            <w:r>
                              <w:rPr>
                                <w:color w:val="000000"/>
                                <w:spacing w:val="0"/>
                                <w:w w:val="100"/>
                                <w:position w:val="0"/>
                              </w:rPr>
                              <w:t>号民事判决书中第十七页第四行</w:t>
                            </w:r>
                            <w:r>
                              <w:rPr>
                                <w:rFonts w:ascii="Arial" w:eastAsia="Arial" w:hAnsi="Arial" w:cs="Arial"/>
                                <w:color w:val="000000"/>
                                <w:spacing w:val="0"/>
                                <w:w w:val="100"/>
                                <w:position w:val="0"/>
                                <w:sz w:val="15"/>
                                <w:szCs w:val="15"/>
                              </w:rPr>
                              <w:t>“63903.07</w:t>
                            </w:r>
                            <w:r>
                              <w:rPr>
                                <w:color w:val="000000"/>
                                <w:spacing w:val="0"/>
                                <w:w w:val="100"/>
                                <w:position w:val="0"/>
                              </w:rPr>
                              <w:t>元” 补正为</w:t>
                            </w:r>
                            <w:r>
                              <w:rPr>
                                <w:rFonts w:ascii="Arial" w:eastAsia="Arial" w:hAnsi="Arial" w:cs="Arial"/>
                                <w:color w:val="000000"/>
                                <w:spacing w:val="0"/>
                                <w:w w:val="100"/>
                                <w:position w:val="0"/>
                                <w:sz w:val="15"/>
                                <w:szCs w:val="15"/>
                              </w:rPr>
                              <w:t>“65903.07</w:t>
                            </w:r>
                            <w:r>
                              <w:rPr>
                                <w:color w:val="000000"/>
                                <w:spacing w:val="0"/>
                                <w:w w:val="100"/>
                                <w:position w:val="0"/>
                              </w:rPr>
                              <w:t>元”。</w:t>
                            </w:r>
                          </w:p>
                        </w:txbxContent>
                      </wps:txbx>
                      <wps:bodyPr lIns="0" tIns="0" rIns="0" bIns="0">
                        <a:noAutoFit/>
                      </wps:bodyPr>
                    </wps:wsp>
                  </a:graphicData>
                </a:graphic>
              </wp:anchor>
            </w:drawing>
          </mc:Choice>
          <mc:Fallback>
            <w:pict>
              <v:shape id="_x0000_s1047" type="#_x0000_t202" style="position:absolute;margin-left:155.5pt;margin-top:1.pt;width:168.70000000000002pt;height:49.899999999999999pt;z-index:-125829355;mso-wrap-distance-left:3.pt;mso-wrap-distance-right:3.pt;mso-position-horizontal-relative:page" filled="f" stroked="f">
                <v:textbox inset="0,0,0,0">
                  <w:txbxContent>
                    <w:p>
                      <w:pPr>
                        <w:pStyle w:val="Style75"/>
                        <w:keepNext w:val="0"/>
                        <w:keepLines w:val="0"/>
                        <w:widowControl w:val="0"/>
                        <w:shd w:val="clear" w:color="auto" w:fill="auto"/>
                        <w:bidi w:val="0"/>
                        <w:spacing w:before="0" w:after="0" w:line="196" w:lineRule="exact"/>
                        <w:ind w:left="0" w:right="0" w:firstLine="0"/>
                        <w:jc w:val="left"/>
                      </w:pPr>
                      <w:r>
                        <w:rPr>
                          <w:rFonts w:ascii="Arial" w:eastAsia="Arial" w:hAnsi="Arial" w:cs="Arial"/>
                          <w:color w:val="000000"/>
                          <w:spacing w:val="0"/>
                          <w:w w:val="100"/>
                          <w:position w:val="0"/>
                          <w:sz w:val="15"/>
                          <w:szCs w:val="15"/>
                        </w:rPr>
                        <w:t>12000</w:t>
                      </w:r>
                      <w:r>
                        <w:rPr>
                          <w:color w:val="000000"/>
                          <w:spacing w:val="0"/>
                          <w:w w:val="100"/>
                          <w:position w:val="0"/>
                        </w:rPr>
                        <w:t>元，公司负担</w:t>
                      </w:r>
                      <w:r>
                        <w:rPr>
                          <w:rFonts w:ascii="Arial" w:eastAsia="Arial" w:hAnsi="Arial" w:cs="Arial"/>
                          <w:color w:val="000000"/>
                          <w:spacing w:val="0"/>
                          <w:w w:val="100"/>
                          <w:position w:val="0"/>
                          <w:sz w:val="15"/>
                          <w:szCs w:val="15"/>
                        </w:rPr>
                        <w:t>8000</w:t>
                      </w:r>
                      <w:r>
                        <w:rPr>
                          <w:color w:val="000000"/>
                          <w:spacing w:val="0"/>
                          <w:w w:val="100"/>
                          <w:position w:val="0"/>
                        </w:rPr>
                        <w:t>元。</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17</w:t>
                      </w:r>
                      <w:r>
                        <w:rPr>
                          <w:color w:val="000000"/>
                          <w:spacing w:val="0"/>
                          <w:w w:val="100"/>
                          <w:position w:val="0"/>
                        </w:rPr>
                        <w:t>日， 呼伦贝尔市中级人民法院作出</w:t>
                      </w:r>
                      <w:r>
                        <w:rPr>
                          <w:color w:val="000000"/>
                          <w:spacing w:val="0"/>
                          <w:w w:val="100"/>
                          <w:position w:val="0"/>
                          <w:sz w:val="18"/>
                          <w:szCs w:val="18"/>
                        </w:rPr>
                        <w:t>(</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 xml:space="preserve">民初 </w:t>
                      </w:r>
                      <w:r>
                        <w:rPr>
                          <w:rFonts w:ascii="Arial" w:eastAsia="Arial" w:hAnsi="Arial" w:cs="Arial"/>
                          <w:color w:val="000000"/>
                          <w:spacing w:val="0"/>
                          <w:w w:val="100"/>
                          <w:position w:val="0"/>
                          <w:sz w:val="15"/>
                          <w:szCs w:val="15"/>
                        </w:rPr>
                        <w:t>28</w:t>
                      </w:r>
                      <w:r>
                        <w:rPr>
                          <w:color w:val="000000"/>
                          <w:spacing w:val="0"/>
                          <w:w w:val="100"/>
                          <w:position w:val="0"/>
                        </w:rPr>
                        <w:t>号之一民事裁定书，裁定：</w:t>
                      </w:r>
                      <w:r>
                        <w:rPr>
                          <w:color w:val="000000"/>
                          <w:spacing w:val="0"/>
                          <w:w w:val="100"/>
                          <w:position w:val="0"/>
                          <w:sz w:val="18"/>
                          <w:szCs w:val="18"/>
                        </w:rPr>
                        <w:t>(</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 xml:space="preserve">民初 </w:t>
                      </w:r>
                      <w:r>
                        <w:rPr>
                          <w:rFonts w:ascii="Arial" w:eastAsia="Arial" w:hAnsi="Arial" w:cs="Arial"/>
                          <w:color w:val="000000"/>
                          <w:spacing w:val="0"/>
                          <w:w w:val="100"/>
                          <w:position w:val="0"/>
                          <w:sz w:val="15"/>
                          <w:szCs w:val="15"/>
                        </w:rPr>
                        <w:t>29</w:t>
                      </w:r>
                      <w:r>
                        <w:rPr>
                          <w:color w:val="000000"/>
                          <w:spacing w:val="0"/>
                          <w:w w:val="100"/>
                          <w:position w:val="0"/>
                        </w:rPr>
                        <w:t>号民事判决书中第十七页第四行</w:t>
                      </w:r>
                      <w:r>
                        <w:rPr>
                          <w:rFonts w:ascii="Arial" w:eastAsia="Arial" w:hAnsi="Arial" w:cs="Arial"/>
                          <w:color w:val="000000"/>
                          <w:spacing w:val="0"/>
                          <w:w w:val="100"/>
                          <w:position w:val="0"/>
                          <w:sz w:val="15"/>
                          <w:szCs w:val="15"/>
                        </w:rPr>
                        <w:t>“63903.07</w:t>
                      </w:r>
                      <w:r>
                        <w:rPr>
                          <w:color w:val="000000"/>
                          <w:spacing w:val="0"/>
                          <w:w w:val="100"/>
                          <w:position w:val="0"/>
                        </w:rPr>
                        <w:t>元” 补正为</w:t>
                      </w:r>
                      <w:r>
                        <w:rPr>
                          <w:rFonts w:ascii="Arial" w:eastAsia="Arial" w:hAnsi="Arial" w:cs="Arial"/>
                          <w:color w:val="000000"/>
                          <w:spacing w:val="0"/>
                          <w:w w:val="100"/>
                          <w:position w:val="0"/>
                          <w:sz w:val="15"/>
                          <w:szCs w:val="15"/>
                        </w:rPr>
                        <w:t>“65903.07</w:t>
                      </w:r>
                      <w:r>
                        <w:rPr>
                          <w:color w:val="000000"/>
                          <w:spacing w:val="0"/>
                          <w:w w:val="100"/>
                          <w:position w:val="0"/>
                        </w:rPr>
                        <w:t>元”。</w:t>
                      </w:r>
                    </w:p>
                  </w:txbxContent>
                </v:textbox>
                <w10:wrap type="square" anchorx="page"/>
              </v:shape>
            </w:pict>
          </mc:Fallback>
        </mc:AlternateContent>
      </w:r>
      <w:r>
        <w:rPr>
          <w:color w:val="000000"/>
          <w:spacing w:val="0"/>
          <w:w w:val="100"/>
          <w:position w:val="0"/>
        </w:rPr>
        <w:t>为</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5</w:t>
      </w:r>
      <w:r>
        <w:rPr>
          <w:color w:val="000000"/>
          <w:spacing w:val="0"/>
          <w:w w:val="100"/>
          <w:position w:val="0"/>
        </w:rPr>
        <w:t>月</w:t>
      </w:r>
      <w:r>
        <w:rPr>
          <w:rFonts w:ascii="Arial" w:eastAsia="Arial" w:hAnsi="Arial" w:cs="Arial"/>
          <w:color w:val="000000"/>
          <w:spacing w:val="0"/>
          <w:w w:val="100"/>
          <w:position w:val="0"/>
          <w:sz w:val="15"/>
          <w:szCs w:val="15"/>
        </w:rPr>
        <w:t>28</w:t>
      </w:r>
      <w:r>
        <w:rPr>
          <w:color w:val="000000"/>
          <w:spacing w:val="0"/>
          <w:w w:val="100"/>
          <w:position w:val="0"/>
        </w:rPr>
        <w:t>日。</w:t>
      </w:r>
      <w:r>
        <w:rPr>
          <w:rFonts w:ascii="Arial" w:eastAsia="Arial" w:hAnsi="Arial" w:cs="Arial"/>
          <w:color w:val="000000"/>
          <w:spacing w:val="0"/>
          <w:w w:val="100"/>
          <w:position w:val="0"/>
          <w:sz w:val="15"/>
          <w:szCs w:val="15"/>
        </w:rPr>
        <w:t>2021</w:t>
      </w:r>
      <w:r>
        <w:rPr>
          <w:color w:val="000000"/>
          <w:spacing w:val="0"/>
          <w:w w:val="100"/>
          <w:position w:val="0"/>
        </w:rPr>
        <w:t xml:space="preserve">年 </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14</w:t>
      </w:r>
      <w:r>
        <w:rPr>
          <w:color w:val="000000"/>
          <w:spacing w:val="0"/>
          <w:w w:val="100"/>
          <w:position w:val="0"/>
        </w:rPr>
        <w:t>日，公司收到内蒙古自 治区呼伦贝尔市中级人民法院 送达的</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民初</w:t>
      </w:r>
      <w:r>
        <w:rPr>
          <w:rFonts w:ascii="Arial" w:eastAsia="Arial" w:hAnsi="Arial" w:cs="Arial"/>
          <w:color w:val="000000"/>
          <w:spacing w:val="0"/>
          <w:w w:val="100"/>
          <w:position w:val="0"/>
          <w:sz w:val="15"/>
          <w:szCs w:val="15"/>
        </w:rPr>
        <w:t xml:space="preserve">28 </w:t>
      </w:r>
      <w:r>
        <w:rPr>
          <w:color w:val="000000"/>
          <w:spacing w:val="0"/>
          <w:w w:val="100"/>
          <w:position w:val="0"/>
        </w:rPr>
        <w:t>号《民事判决书》。公司于</w:t>
      </w:r>
      <w:r>
        <w:rPr>
          <w:rFonts w:ascii="Arial" w:eastAsia="Arial" w:hAnsi="Arial" w:cs="Arial"/>
          <w:color w:val="000000"/>
          <w:spacing w:val="0"/>
          <w:w w:val="100"/>
          <w:position w:val="0"/>
          <w:sz w:val="15"/>
          <w:szCs w:val="15"/>
        </w:rPr>
        <w:t xml:space="preserve">2022 </w:t>
      </w:r>
      <w:r>
        <w:rPr>
          <w:color w:val="000000"/>
          <w:spacing w:val="0"/>
          <w:w w:val="100"/>
          <w:position w:val="0"/>
        </w:rPr>
        <w:t>年</w:t>
      </w:r>
      <w:r>
        <w:rPr>
          <w:rFonts w:ascii="Arial" w:eastAsia="Arial" w:hAnsi="Arial" w:cs="Arial"/>
          <w:color w:val="000000"/>
          <w:spacing w:val="0"/>
          <w:w w:val="100"/>
          <w:position w:val="0"/>
          <w:sz w:val="15"/>
          <w:szCs w:val="15"/>
        </w:rPr>
        <w:t>1</w:t>
      </w:r>
      <w:r>
        <w:rPr>
          <w:color w:val="000000"/>
          <w:spacing w:val="0"/>
          <w:w w:val="100"/>
          <w:position w:val="0"/>
        </w:rPr>
        <w:t>月</w:t>
      </w:r>
      <w:r>
        <w:rPr>
          <w:rFonts w:ascii="Arial" w:eastAsia="Arial" w:hAnsi="Arial" w:cs="Arial"/>
          <w:color w:val="000000"/>
          <w:spacing w:val="0"/>
          <w:w w:val="100"/>
          <w:position w:val="0"/>
          <w:sz w:val="15"/>
          <w:szCs w:val="15"/>
        </w:rPr>
        <w:t>14</w:t>
      </w:r>
      <w:r>
        <w:rPr>
          <w:color w:val="000000"/>
          <w:spacing w:val="0"/>
          <w:w w:val="100"/>
          <w:position w:val="0"/>
        </w:rPr>
        <w:t>日收到内蒙古自治区 呼伦贝尔市中级人民法院送达 的《民事上诉状》，案号为</w:t>
      </w:r>
    </w:p>
    <w:p>
      <w:pPr>
        <w:pStyle w:val="Style75"/>
        <w:keepNext w:val="0"/>
        <w:keepLines w:val="0"/>
        <w:widowControl w:val="0"/>
        <w:shd w:val="clear" w:color="auto" w:fill="auto"/>
        <w:bidi w:val="0"/>
        <w:spacing w:before="0" w:after="0" w:line="196" w:lineRule="exact"/>
        <w:ind w:left="0" w:right="0" w:firstLine="0"/>
        <w:jc w:val="left"/>
        <w:sectPr>
          <w:footnotePr>
            <w:pos w:val="pageBottom"/>
            <w:numFmt w:val="decimal"/>
            <w:numRestart w:val="continuous"/>
          </w:footnotePr>
          <w:pgSz w:w="8400" w:h="11900"/>
          <w:pgMar w:top="1839" w:right="5453" w:bottom="2155" w:left="840" w:header="0" w:footer="3" w:gutter="0"/>
          <w:cols w:space="720"/>
          <w:noEndnote/>
          <w:rtlGutter w:val="0"/>
          <w:docGrid w:linePitch="360"/>
        </w:sectPr>
      </w:pP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民初</w:t>
      </w:r>
      <w:r>
        <w:rPr>
          <w:rFonts w:ascii="Arial" w:eastAsia="Arial" w:hAnsi="Arial" w:cs="Arial"/>
          <w:color w:val="000000"/>
          <w:spacing w:val="0"/>
          <w:w w:val="100"/>
          <w:position w:val="0"/>
          <w:sz w:val="15"/>
          <w:szCs w:val="15"/>
        </w:rPr>
        <w:t>28</w:t>
      </w:r>
      <w:r>
        <w:rPr>
          <w:color w:val="000000"/>
          <w:spacing w:val="0"/>
          <w:w w:val="100"/>
          <w:position w:val="0"/>
        </w:rPr>
        <w:t>号，呼 伦贝尔农村商业银行股份有限 公司上诉请求如下：</w:t>
      </w:r>
      <w:r>
        <w:rPr>
          <w:rFonts w:ascii="Arial" w:eastAsia="Arial" w:hAnsi="Arial" w:cs="Arial"/>
          <w:color w:val="000000"/>
          <w:spacing w:val="0"/>
          <w:w w:val="100"/>
          <w:position w:val="0"/>
          <w:sz w:val="15"/>
          <w:szCs w:val="15"/>
        </w:rPr>
        <w:t>1</w:t>
      </w:r>
      <w:r>
        <w:rPr>
          <w:color w:val="000000"/>
          <w:spacing w:val="0"/>
          <w:w w:val="100"/>
          <w:position w:val="0"/>
        </w:rPr>
        <w:t>.请求二审 人民法院依法撤销内蒙古自治 区呼伦贝尔市中级人民法院作 出的</w:t>
      </w:r>
      <w:r>
        <w:rPr>
          <w:rFonts w:ascii="Arial" w:eastAsia="Arial" w:hAnsi="Arial" w:cs="Arial"/>
          <w:color w:val="000000"/>
          <w:spacing w:val="0"/>
          <w:w w:val="100"/>
          <w:position w:val="0"/>
          <w:sz w:val="15"/>
          <w:szCs w:val="15"/>
        </w:rPr>
        <w:t>(2021)</w:t>
      </w:r>
      <w:r>
        <w:rPr>
          <w:color w:val="000000"/>
          <w:spacing w:val="0"/>
          <w:w w:val="100"/>
          <w:position w:val="0"/>
        </w:rPr>
        <w:t>内</w:t>
      </w:r>
      <w:r>
        <w:rPr>
          <w:rFonts w:ascii="Arial" w:eastAsia="Arial" w:hAnsi="Arial" w:cs="Arial"/>
          <w:color w:val="000000"/>
          <w:spacing w:val="0"/>
          <w:w w:val="100"/>
          <w:position w:val="0"/>
          <w:sz w:val="15"/>
          <w:szCs w:val="15"/>
        </w:rPr>
        <w:t>07</w:t>
      </w:r>
      <w:r>
        <w:rPr>
          <w:color w:val="000000"/>
          <w:spacing w:val="0"/>
          <w:w w:val="100"/>
          <w:position w:val="0"/>
        </w:rPr>
        <w:t>民初第</w:t>
      </w:r>
      <w:r>
        <w:rPr>
          <w:rFonts w:ascii="Arial" w:eastAsia="Arial" w:hAnsi="Arial" w:cs="Arial"/>
          <w:color w:val="000000"/>
          <w:spacing w:val="0"/>
          <w:w w:val="100"/>
          <w:position w:val="0"/>
          <w:sz w:val="15"/>
          <w:szCs w:val="15"/>
        </w:rPr>
        <w:t xml:space="preserve">28 </w:t>
      </w:r>
      <w:r>
        <w:rPr>
          <w:color w:val="000000"/>
          <w:spacing w:val="0"/>
          <w:w w:val="100"/>
          <w:position w:val="0"/>
        </w:rPr>
        <w:t>号民事判决书，依法改判驳回被 上诉人的诉讼请求或将本案发 回重审。</w:t>
      </w:r>
      <w:r>
        <w:rPr>
          <w:rFonts w:ascii="Arial" w:eastAsia="Arial" w:hAnsi="Arial" w:cs="Arial"/>
          <w:color w:val="000000"/>
          <w:spacing w:val="0"/>
          <w:w w:val="100"/>
          <w:position w:val="0"/>
          <w:sz w:val="15"/>
          <w:szCs w:val="15"/>
        </w:rPr>
        <w:t>2</w:t>
      </w:r>
      <w:r>
        <w:rPr>
          <w:color w:val="000000"/>
          <w:spacing w:val="0"/>
          <w:w w:val="100"/>
          <w:position w:val="0"/>
        </w:rPr>
        <w:t>.请求一审、二审诉讼 费由被上诉人承担。</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8400" w:h="11900"/>
          <w:pgMar w:top="1339" w:right="0" w:bottom="1387" w:left="0" w:header="0" w:footer="3" w:gutter="0"/>
          <w:cols w:space="720"/>
          <w:noEndnote/>
          <w:rtlGutter w:val="0"/>
          <w:docGrid w:linePitch="360"/>
        </w:sectPr>
      </w:pPr>
    </w:p>
    <w:p>
      <w:pPr>
        <w:pStyle w:val="Style75"/>
        <w:keepNext w:val="0"/>
        <w:keepLines w:val="0"/>
        <w:framePr w:w="2107" w:h="2741" w:wrap="none" w:vAnchor="text" w:hAnchor="page" w:x="841" w:y="21"/>
        <w:widowControl w:val="0"/>
        <w:shd w:val="clear" w:color="auto" w:fill="auto"/>
        <w:bidi w:val="0"/>
        <w:spacing w:before="0" w:after="0" w:line="195" w:lineRule="exact"/>
        <w:ind w:left="0" w:right="0" w:firstLine="0"/>
        <w:jc w:val="both"/>
      </w:pP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6</w:t>
      </w:r>
      <w:r>
        <w:rPr>
          <w:color w:val="000000"/>
          <w:spacing w:val="0"/>
          <w:w w:val="100"/>
          <w:position w:val="0"/>
        </w:rPr>
        <w:t>月</w:t>
      </w:r>
      <w:r>
        <w:rPr>
          <w:rFonts w:ascii="Arial" w:eastAsia="Arial" w:hAnsi="Arial" w:cs="Arial"/>
          <w:color w:val="000000"/>
          <w:spacing w:val="0"/>
          <w:w w:val="100"/>
          <w:position w:val="0"/>
          <w:sz w:val="15"/>
          <w:szCs w:val="15"/>
        </w:rPr>
        <w:t>22</w:t>
      </w:r>
      <w:r>
        <w:rPr>
          <w:color w:val="000000"/>
          <w:spacing w:val="0"/>
          <w:w w:val="100"/>
          <w:position w:val="0"/>
        </w:rPr>
        <w:t>日，龙垦麦芽公 司收到了徐州市铜山区人民法 院送达的《诉讼费预缴通知单》， 案号为</w:t>
      </w:r>
      <w:r>
        <w:rPr>
          <w:color w:val="000000"/>
          <w:spacing w:val="0"/>
          <w:w w:val="100"/>
          <w:position w:val="0"/>
          <w:sz w:val="18"/>
          <w:szCs w:val="18"/>
        </w:rPr>
        <w:t>(</w:t>
      </w:r>
      <w:r>
        <w:rPr>
          <w:rFonts w:ascii="Arial" w:eastAsia="Arial" w:hAnsi="Arial" w:cs="Arial"/>
          <w:color w:val="000000"/>
          <w:spacing w:val="0"/>
          <w:w w:val="100"/>
          <w:position w:val="0"/>
          <w:sz w:val="15"/>
          <w:szCs w:val="15"/>
        </w:rPr>
        <w:t>2021)</w:t>
      </w:r>
      <w:r>
        <w:rPr>
          <w:color w:val="000000"/>
          <w:spacing w:val="0"/>
          <w:w w:val="100"/>
          <w:position w:val="0"/>
        </w:rPr>
        <w:t>苏</w:t>
      </w:r>
      <w:r>
        <w:rPr>
          <w:rFonts w:ascii="Arial" w:eastAsia="Arial" w:hAnsi="Arial" w:cs="Arial"/>
          <w:color w:val="000000"/>
          <w:spacing w:val="0"/>
          <w:w w:val="100"/>
          <w:position w:val="0"/>
          <w:sz w:val="15"/>
          <w:szCs w:val="15"/>
        </w:rPr>
        <w:t>0312</w:t>
      </w:r>
      <w:r>
        <w:rPr>
          <w:color w:val="000000"/>
          <w:spacing w:val="0"/>
          <w:w w:val="100"/>
          <w:position w:val="0"/>
        </w:rPr>
        <w:t xml:space="preserve">民初 </w:t>
      </w:r>
      <w:r>
        <w:rPr>
          <w:rFonts w:ascii="Arial" w:eastAsia="Arial" w:hAnsi="Arial" w:cs="Arial"/>
          <w:color w:val="000000"/>
          <w:spacing w:val="0"/>
          <w:w w:val="100"/>
          <w:position w:val="0"/>
          <w:sz w:val="15"/>
          <w:szCs w:val="15"/>
        </w:rPr>
        <w:t>6813</w:t>
      </w:r>
      <w:r>
        <w:rPr>
          <w:color w:val="000000"/>
          <w:spacing w:val="0"/>
          <w:w w:val="100"/>
          <w:position w:val="0"/>
        </w:rPr>
        <w:t>号。龙垦麦芽公司请求事 项：</w:t>
      </w:r>
      <w:r>
        <w:rPr>
          <w:rFonts w:ascii="Arial" w:eastAsia="Arial" w:hAnsi="Arial" w:cs="Arial"/>
          <w:color w:val="000000"/>
          <w:spacing w:val="0"/>
          <w:w w:val="100"/>
          <w:position w:val="0"/>
          <w:sz w:val="15"/>
          <w:szCs w:val="15"/>
        </w:rPr>
        <w:t>1</w:t>
      </w:r>
      <w:r>
        <w:rPr>
          <w:color w:val="000000"/>
          <w:spacing w:val="0"/>
          <w:w w:val="100"/>
          <w:position w:val="0"/>
        </w:rPr>
        <w:t>.请求撤销</w:t>
      </w:r>
      <w:r>
        <w:rPr>
          <w:rFonts w:ascii="Arial" w:eastAsia="Arial" w:hAnsi="Arial" w:cs="Arial"/>
          <w:color w:val="000000"/>
          <w:spacing w:val="0"/>
          <w:w w:val="100"/>
          <w:position w:val="0"/>
          <w:sz w:val="15"/>
          <w:szCs w:val="15"/>
        </w:rPr>
        <w:t>(2021)</w:t>
      </w:r>
      <w:r>
        <w:rPr>
          <w:color w:val="000000"/>
          <w:spacing w:val="0"/>
          <w:w w:val="100"/>
          <w:position w:val="0"/>
        </w:rPr>
        <w:t>苏</w:t>
      </w:r>
      <w:r>
        <w:rPr>
          <w:rFonts w:ascii="Arial" w:eastAsia="Arial" w:hAnsi="Arial" w:cs="Arial"/>
          <w:color w:val="000000"/>
          <w:spacing w:val="0"/>
          <w:w w:val="100"/>
          <w:position w:val="0"/>
          <w:sz w:val="15"/>
          <w:szCs w:val="15"/>
        </w:rPr>
        <w:t xml:space="preserve">0312 </w:t>
      </w:r>
      <w:r>
        <w:rPr>
          <w:color w:val="000000"/>
          <w:spacing w:val="0"/>
          <w:w w:val="100"/>
          <w:position w:val="0"/>
        </w:rPr>
        <w:t>执异</w:t>
      </w:r>
      <w:r>
        <w:rPr>
          <w:rFonts w:ascii="Arial" w:eastAsia="Arial" w:hAnsi="Arial" w:cs="Arial"/>
          <w:color w:val="000000"/>
          <w:spacing w:val="0"/>
          <w:w w:val="100"/>
          <w:position w:val="0"/>
          <w:sz w:val="15"/>
          <w:szCs w:val="15"/>
        </w:rPr>
        <w:t>68</w:t>
      </w:r>
      <w:r>
        <w:rPr>
          <w:color w:val="000000"/>
          <w:spacing w:val="0"/>
          <w:w w:val="100"/>
          <w:position w:val="0"/>
        </w:rPr>
        <w:t>号之二执行裁定书，判 决不得追加北大荒龙垦麦芽有 限公司为被执行人；</w:t>
      </w:r>
      <w:r>
        <w:rPr>
          <w:rFonts w:ascii="Arial" w:eastAsia="Arial" w:hAnsi="Arial" w:cs="Arial"/>
          <w:color w:val="000000"/>
          <w:spacing w:val="0"/>
          <w:w w:val="100"/>
          <w:position w:val="0"/>
          <w:sz w:val="15"/>
          <w:szCs w:val="15"/>
        </w:rPr>
        <w:t>2</w:t>
      </w:r>
      <w:r>
        <w:rPr>
          <w:color w:val="000000"/>
          <w:spacing w:val="0"/>
          <w:w w:val="100"/>
          <w:position w:val="0"/>
        </w:rPr>
        <w:t>.诉讼费用 由被告承担。</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 xml:space="preserve">23 </w:t>
      </w:r>
      <w:r>
        <w:rPr>
          <w:color w:val="000000"/>
          <w:spacing w:val="0"/>
          <w:w w:val="100"/>
          <w:position w:val="0"/>
        </w:rPr>
        <w:t>日，龙垦麦芽公司收到徐州市铜 山区人民法院送达的</w:t>
      </w:r>
      <w:r>
        <w:rPr>
          <w:rFonts w:ascii="Arial" w:eastAsia="Arial" w:hAnsi="Arial" w:cs="Arial"/>
          <w:color w:val="000000"/>
          <w:spacing w:val="0"/>
          <w:w w:val="100"/>
          <w:position w:val="0"/>
          <w:sz w:val="15"/>
          <w:szCs w:val="15"/>
        </w:rPr>
        <w:t xml:space="preserve">(2021 ) </w:t>
      </w:r>
      <w:r>
        <w:rPr>
          <w:color w:val="000000"/>
          <w:spacing w:val="0"/>
          <w:w w:val="100"/>
          <w:position w:val="0"/>
        </w:rPr>
        <w:t>苏</w:t>
      </w:r>
      <w:r>
        <w:rPr>
          <w:rFonts w:ascii="Arial" w:eastAsia="Arial" w:hAnsi="Arial" w:cs="Arial"/>
          <w:color w:val="000000"/>
          <w:spacing w:val="0"/>
          <w:w w:val="100"/>
          <w:position w:val="0"/>
          <w:sz w:val="15"/>
          <w:szCs w:val="15"/>
        </w:rPr>
        <w:t>0312</w:t>
      </w:r>
      <w:r>
        <w:rPr>
          <w:color w:val="000000"/>
          <w:spacing w:val="0"/>
          <w:w w:val="100"/>
          <w:position w:val="0"/>
        </w:rPr>
        <w:t>民初</w:t>
      </w:r>
      <w:r>
        <w:rPr>
          <w:rFonts w:ascii="Arial" w:eastAsia="Arial" w:hAnsi="Arial" w:cs="Arial"/>
          <w:color w:val="000000"/>
          <w:spacing w:val="0"/>
          <w:w w:val="100"/>
          <w:position w:val="0"/>
          <w:sz w:val="15"/>
          <w:szCs w:val="15"/>
        </w:rPr>
        <w:t>6813</w:t>
      </w:r>
      <w:r>
        <w:rPr>
          <w:color w:val="000000"/>
          <w:spacing w:val="0"/>
          <w:w w:val="100"/>
          <w:position w:val="0"/>
        </w:rPr>
        <w:t>号《徐州市 铜山区人民法院民事判决书》。</w:t>
      </w:r>
    </w:p>
    <w:p>
      <w:pPr>
        <w:pStyle w:val="Style75"/>
        <w:keepNext w:val="0"/>
        <w:keepLines w:val="0"/>
        <w:framePr w:w="3326" w:h="586" w:wrap="none" w:vAnchor="text" w:hAnchor="page" w:x="3111" w:y="596"/>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4"/>
          <w:szCs w:val="14"/>
        </w:rPr>
        <w:t>一审判决判决如下：</w:t>
      </w:r>
      <w:r>
        <w:rPr>
          <w:rFonts w:ascii="Arial" w:eastAsia="Arial" w:hAnsi="Arial" w:cs="Arial"/>
          <w:color w:val="000000"/>
          <w:spacing w:val="0"/>
          <w:w w:val="100"/>
          <w:position w:val="0"/>
          <w:sz w:val="15"/>
          <w:szCs w:val="15"/>
        </w:rPr>
        <w:t>1.</w:t>
      </w:r>
      <w:r>
        <w:rPr>
          <w:color w:val="000000"/>
          <w:spacing w:val="0"/>
          <w:w w:val="100"/>
          <w:position w:val="0"/>
          <w:sz w:val="14"/>
          <w:szCs w:val="14"/>
        </w:rPr>
        <w:t>追加原告龙垦麦芽公司为被 执行人，在其未缴纳出资</w:t>
      </w:r>
      <w:r>
        <w:rPr>
          <w:rFonts w:ascii="Arial" w:eastAsia="Arial" w:hAnsi="Arial" w:cs="Arial"/>
          <w:color w:val="000000"/>
          <w:spacing w:val="0"/>
          <w:w w:val="100"/>
          <w:position w:val="0"/>
          <w:sz w:val="15"/>
          <w:szCs w:val="15"/>
        </w:rPr>
        <w:t>159583061</w:t>
      </w:r>
      <w:r>
        <w:rPr>
          <w:color w:val="000000"/>
          <w:spacing w:val="0"/>
          <w:w w:val="100"/>
          <w:position w:val="0"/>
          <w:sz w:val="14"/>
          <w:szCs w:val="14"/>
        </w:rPr>
        <w:t>元的范围内, 对北大荒龙麦农业股份有限公司不能清偿</w:t>
      </w:r>
      <w:r>
        <w:rPr>
          <w:color w:val="000000"/>
          <w:spacing w:val="0"/>
          <w:w w:val="100"/>
          <w:position w:val="0"/>
          <w:sz w:val="18"/>
          <w:szCs w:val="18"/>
        </w:rPr>
        <w:t>(</w:t>
      </w:r>
      <w:r>
        <w:rPr>
          <w:rFonts w:ascii="Arial" w:eastAsia="Arial" w:hAnsi="Arial" w:cs="Arial"/>
          <w:color w:val="000000"/>
          <w:spacing w:val="0"/>
          <w:w w:val="100"/>
          <w:position w:val="0"/>
          <w:sz w:val="15"/>
          <w:szCs w:val="15"/>
        </w:rPr>
        <w:t>2019)</w:t>
      </w:r>
    </w:p>
    <w:p>
      <w:pPr>
        <w:pStyle w:val="Style75"/>
        <w:keepNext w:val="0"/>
        <w:keepLines w:val="0"/>
        <w:framePr w:w="3379" w:h="989" w:wrap="none" w:vAnchor="text" w:hAnchor="page" w:x="3111" w:y="1182"/>
        <w:widowControl w:val="0"/>
        <w:shd w:val="clear" w:color="auto" w:fill="auto"/>
        <w:bidi w:val="0"/>
        <w:spacing w:before="0" w:after="0"/>
        <w:ind w:left="0" w:right="0" w:firstLine="0"/>
        <w:jc w:val="both"/>
      </w:pPr>
      <w:r>
        <w:rPr>
          <w:color w:val="000000"/>
          <w:spacing w:val="0"/>
          <w:w w:val="100"/>
          <w:position w:val="0"/>
        </w:rPr>
        <w:t>苏</w:t>
      </w:r>
      <w:r>
        <w:rPr>
          <w:rFonts w:ascii="Arial" w:eastAsia="Arial" w:hAnsi="Arial" w:cs="Arial"/>
          <w:color w:val="000000"/>
          <w:spacing w:val="0"/>
          <w:w w:val="100"/>
          <w:position w:val="0"/>
          <w:sz w:val="15"/>
          <w:szCs w:val="15"/>
        </w:rPr>
        <w:t>0312</w:t>
      </w:r>
      <w:r>
        <w:rPr>
          <w:color w:val="000000"/>
          <w:spacing w:val="0"/>
          <w:w w:val="100"/>
          <w:position w:val="0"/>
        </w:rPr>
        <w:t>民初</w:t>
      </w:r>
      <w:r>
        <w:rPr>
          <w:rFonts w:ascii="Arial" w:eastAsia="Arial" w:hAnsi="Arial" w:cs="Arial"/>
          <w:color w:val="000000"/>
          <w:spacing w:val="0"/>
          <w:w w:val="100"/>
          <w:position w:val="0"/>
          <w:sz w:val="15"/>
          <w:szCs w:val="15"/>
        </w:rPr>
        <w:t>7123</w:t>
      </w:r>
      <w:r>
        <w:rPr>
          <w:color w:val="000000"/>
          <w:spacing w:val="0"/>
          <w:w w:val="100"/>
          <w:position w:val="0"/>
        </w:rPr>
        <w:t>号民事判决书所判决的债务承担 补充赔偿责任；</w:t>
      </w:r>
      <w:r>
        <w:rPr>
          <w:rFonts w:ascii="Arial" w:eastAsia="Arial" w:hAnsi="Arial" w:cs="Arial"/>
          <w:color w:val="000000"/>
          <w:spacing w:val="0"/>
          <w:w w:val="100"/>
          <w:position w:val="0"/>
          <w:sz w:val="15"/>
          <w:szCs w:val="15"/>
        </w:rPr>
        <w:t>2</w:t>
      </w:r>
      <w:r>
        <w:rPr>
          <w:color w:val="000000"/>
          <w:spacing w:val="0"/>
          <w:w w:val="100"/>
          <w:position w:val="0"/>
        </w:rPr>
        <w:t>、驳回原告龙垦麦芽公司其他诉讼 请求；</w:t>
      </w:r>
      <w:r>
        <w:rPr>
          <w:rFonts w:ascii="Arial" w:eastAsia="Arial" w:hAnsi="Arial" w:cs="Arial"/>
          <w:color w:val="000000"/>
          <w:spacing w:val="0"/>
          <w:w w:val="100"/>
          <w:position w:val="0"/>
          <w:sz w:val="15"/>
          <w:szCs w:val="15"/>
        </w:rPr>
        <w:t>3</w:t>
      </w:r>
      <w:r>
        <w:rPr>
          <w:color w:val="000000"/>
          <w:spacing w:val="0"/>
          <w:w w:val="100"/>
          <w:position w:val="0"/>
        </w:rPr>
        <w:t>、案件受理费</w:t>
      </w:r>
      <w:r>
        <w:rPr>
          <w:rFonts w:ascii="Arial" w:eastAsia="Arial" w:hAnsi="Arial" w:cs="Arial"/>
          <w:color w:val="000000"/>
          <w:spacing w:val="0"/>
          <w:w w:val="100"/>
          <w:position w:val="0"/>
          <w:sz w:val="15"/>
          <w:szCs w:val="15"/>
        </w:rPr>
        <w:t>80</w:t>
      </w:r>
      <w:r>
        <w:rPr>
          <w:color w:val="000000"/>
          <w:spacing w:val="0"/>
          <w:w w:val="100"/>
          <w:position w:val="0"/>
        </w:rPr>
        <w:t>元，由原告龙垦麦芽公司 负担。北大荒龙垦麦芽有限公司不服一审判决已上 诉至徐州市中级人民法院，等待二审开庭审理。</w:t>
      </w:r>
    </w:p>
    <w:p>
      <w:pPr>
        <w:pStyle w:val="Style75"/>
        <w:keepNext w:val="0"/>
        <w:keepLines w:val="0"/>
        <w:framePr w:w="346" w:h="202" w:wrap="none" w:vAnchor="text" w:hAnchor="page" w:x="6658" w:y="1278"/>
        <w:widowControl w:val="0"/>
        <w:shd w:val="clear" w:color="auto" w:fill="auto"/>
        <w:bidi w:val="0"/>
        <w:spacing w:before="0" w:after="0" w:line="240" w:lineRule="auto"/>
        <w:ind w:left="0" w:right="0" w:firstLine="0"/>
        <w:jc w:val="left"/>
      </w:pPr>
      <w:r>
        <w:rPr>
          <w:color w:val="000000"/>
          <w:spacing w:val="0"/>
          <w:w w:val="100"/>
          <w:position w:val="0"/>
        </w:rPr>
        <w:t>暂无</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8400" w:h="11900"/>
          <w:pgMar w:top="1339" w:right="884" w:bottom="1387" w:left="312" w:header="0" w:footer="3" w:gutter="0"/>
          <w:cols w:space="720"/>
          <w:noEndnote/>
          <w:rtlGutter w:val="0"/>
          <w:docGrid w:linePitch="360"/>
        </w:sectPr>
      </w:pPr>
    </w:p>
    <w:p>
      <w:pPr>
        <w:pStyle w:val="Style75"/>
        <w:keepNext w:val="0"/>
        <w:keepLines w:val="0"/>
        <w:widowControl w:val="0"/>
        <w:pBdr>
          <w:top w:val="single" w:sz="4" w:space="0" w:color="auto"/>
        </w:pBdr>
        <w:shd w:val="clear" w:color="auto" w:fill="auto"/>
        <w:bidi w:val="0"/>
        <w:spacing w:before="0" w:after="0" w:line="195" w:lineRule="exact"/>
        <w:ind w:left="2960" w:right="0" w:firstLine="0"/>
        <w:jc w:val="left"/>
      </w:pPr>
      <w:r>
        <w:rPr>
          <w:color w:val="000000"/>
          <w:spacing w:val="0"/>
          <w:w w:val="100"/>
          <w:position w:val="0"/>
        </w:rPr>
        <w:t>已向龙麦农业公司足额缴纳出资且龙麦 农业公司现有财产足以清偿案涉债务， 铜山区人民法院依据《最高人民法院关 于民事执行中变更、追加当事人若干问 题的规定》第十七条将龙垦麦芽公司追 加为被执行人是错误的，具体理由如下： 一、龙垦麦芽公司已向龙麦农业公司足 额缴纳出资，铜山区人民法院将龙垦麦 芽公司追加为被执行人是错误的。</w:t>
      </w:r>
      <w:r>
        <w:rPr>
          <w:rFonts w:ascii="Arial" w:eastAsia="Arial" w:hAnsi="Arial" w:cs="Arial"/>
          <w:color w:val="000000"/>
          <w:spacing w:val="0"/>
          <w:w w:val="100"/>
          <w:position w:val="0"/>
          <w:sz w:val="15"/>
          <w:szCs w:val="15"/>
        </w:rPr>
        <w:t>1.</w:t>
      </w:r>
      <w:r>
        <w:rPr>
          <w:color w:val="000000"/>
          <w:spacing w:val="0"/>
          <w:w w:val="100"/>
          <w:position w:val="0"/>
        </w:rPr>
        <w:t>龙垦 麦芽公司于</w:t>
      </w:r>
      <w:r>
        <w:rPr>
          <w:rFonts w:ascii="Arial" w:eastAsia="Arial" w:hAnsi="Arial" w:cs="Arial"/>
          <w:color w:val="000000"/>
          <w:spacing w:val="0"/>
          <w:w w:val="100"/>
          <w:position w:val="0"/>
          <w:sz w:val="15"/>
          <w:szCs w:val="15"/>
        </w:rPr>
        <w:t>2016</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月已将用于出资的 设备、车辆、股权、房屋及土地使用权 交付给了龙麦农业公司，出资的设备已 向龙麦农业公司开具发票，出资的股权 也已变更至龙麦农业公司名下，出资的 房屋及土地使用权是因为规划及红线问 题才没能办理至龙麦农业公司名下；</w:t>
      </w:r>
      <w:r>
        <w:rPr>
          <w:rFonts w:ascii="Arial" w:eastAsia="Arial" w:hAnsi="Arial" w:cs="Arial"/>
          <w:color w:val="000000"/>
          <w:spacing w:val="0"/>
          <w:w w:val="100"/>
          <w:position w:val="0"/>
          <w:sz w:val="15"/>
          <w:szCs w:val="15"/>
        </w:rPr>
        <w:t xml:space="preserve">2. </w:t>
      </w:r>
      <w:r>
        <w:rPr>
          <w:color w:val="000000"/>
          <w:spacing w:val="0"/>
          <w:w w:val="100"/>
          <w:position w:val="0"/>
        </w:rPr>
        <w:t>龙麦农业公司及其全体股东对龙垦麦芽 公司已全部实缴出资到位的事实均予以 认可；</w:t>
      </w:r>
      <w:r>
        <w:rPr>
          <w:rFonts w:ascii="Arial" w:eastAsia="Arial" w:hAnsi="Arial" w:cs="Arial"/>
          <w:color w:val="000000"/>
          <w:spacing w:val="0"/>
          <w:w w:val="100"/>
          <w:position w:val="0"/>
          <w:sz w:val="15"/>
          <w:szCs w:val="15"/>
        </w:rPr>
        <w:t>3.</w:t>
      </w:r>
      <w:r>
        <w:rPr>
          <w:color w:val="000000"/>
          <w:spacing w:val="0"/>
          <w:w w:val="100"/>
          <w:position w:val="0"/>
        </w:rPr>
        <w:t>股东是否向公司实缴出资应以国 家企业信用信息公示系统显示的信息而 非全国司法网络查控系统显示的信息为 准，在国家企业信用信息公示系统已显 示龙垦麦芽公司对龙麦农业公司全部实 缴出资的情况下，铜山区人民法院仍依 据全国司法网络查控系统显示的信息作 出龙垦麦芽公司未完成足额出资义务的 认定是严重错误的。二、龙麦农业公司 现有财产足以清偿案涉债务，贵院将龙 垦麦芽公司追加为被执行人是错误的。</w:t>
      </w:r>
    </w:p>
    <w:p>
      <w:pPr>
        <w:pStyle w:val="Style75"/>
        <w:keepNext w:val="0"/>
        <w:keepLines w:val="0"/>
        <w:widowControl w:val="0"/>
        <w:shd w:val="clear" w:color="auto" w:fill="auto"/>
        <w:bidi w:val="0"/>
        <w:spacing w:before="0" w:after="0" w:line="195" w:lineRule="exact"/>
        <w:ind w:left="296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4"/>
          <w:szCs w:val="14"/>
        </w:rPr>
        <w:t>桂柳恒杰公司申请执行的金额为</w:t>
      </w:r>
      <w:r>
        <w:rPr>
          <w:rFonts w:ascii="Arial" w:eastAsia="Arial" w:hAnsi="Arial" w:cs="Arial"/>
          <w:color w:val="000000"/>
          <w:spacing w:val="0"/>
          <w:w w:val="100"/>
          <w:position w:val="0"/>
          <w:sz w:val="15"/>
          <w:szCs w:val="15"/>
        </w:rPr>
        <w:t xml:space="preserve">2300 </w:t>
      </w:r>
      <w:r>
        <w:rPr>
          <w:color w:val="000000"/>
          <w:spacing w:val="0"/>
          <w:w w:val="100"/>
          <w:position w:val="0"/>
          <w:sz w:val="14"/>
          <w:szCs w:val="14"/>
        </w:rPr>
        <w:t>余万元，而龙麦农业公司仅凭龙垦麦芽 公司的出资就有</w:t>
      </w:r>
      <w:r>
        <w:rPr>
          <w:rFonts w:ascii="Arial" w:eastAsia="Arial" w:hAnsi="Arial" w:cs="Arial"/>
          <w:color w:val="000000"/>
          <w:spacing w:val="0"/>
          <w:w w:val="100"/>
          <w:position w:val="0"/>
          <w:sz w:val="15"/>
          <w:szCs w:val="15"/>
        </w:rPr>
        <w:t>2</w:t>
      </w:r>
      <w:r>
        <w:rPr>
          <w:color w:val="000000"/>
          <w:spacing w:val="0"/>
          <w:w w:val="100"/>
          <w:position w:val="0"/>
          <w:sz w:val="14"/>
          <w:szCs w:val="14"/>
        </w:rPr>
        <w:t>亿元的资产，龙麦农 业公司的财产足以清偿案涉债务;</w:t>
      </w:r>
      <w:r>
        <w:rPr>
          <w:rFonts w:ascii="Arial" w:eastAsia="Arial" w:hAnsi="Arial" w:cs="Arial"/>
          <w:color w:val="000000"/>
          <w:spacing w:val="0"/>
          <w:w w:val="100"/>
          <w:position w:val="0"/>
          <w:sz w:val="15"/>
          <w:szCs w:val="15"/>
        </w:rPr>
        <w:t>2.</w:t>
      </w:r>
      <w:r>
        <w:rPr>
          <w:color w:val="000000"/>
          <w:spacing w:val="0"/>
          <w:w w:val="100"/>
          <w:position w:val="0"/>
          <w:sz w:val="14"/>
          <w:szCs w:val="14"/>
        </w:rPr>
        <w:t xml:space="preserve">据龙 垦麦芽公司了解，鼎德信公司曾对龙麦 农业公司实缴了 </w:t>
      </w:r>
      <w:r>
        <w:rPr>
          <w:rFonts w:ascii="Arial" w:eastAsia="Arial" w:hAnsi="Arial" w:cs="Arial"/>
          <w:color w:val="000000"/>
          <w:spacing w:val="0"/>
          <w:w w:val="100"/>
          <w:position w:val="0"/>
          <w:sz w:val="15"/>
          <w:szCs w:val="15"/>
        </w:rPr>
        <w:t>6000</w:t>
      </w:r>
      <w:r>
        <w:rPr>
          <w:color w:val="000000"/>
          <w:spacing w:val="0"/>
          <w:w w:val="100"/>
          <w:position w:val="0"/>
          <w:sz w:val="14"/>
          <w:szCs w:val="14"/>
        </w:rPr>
        <w:t>万元，龙麦农业公 司现有资产足以清偿案涉债务；</w:t>
      </w:r>
      <w:r>
        <w:rPr>
          <w:rFonts w:ascii="Arial" w:eastAsia="Arial" w:hAnsi="Arial" w:cs="Arial"/>
          <w:color w:val="000000"/>
          <w:spacing w:val="0"/>
          <w:w w:val="100"/>
          <w:position w:val="0"/>
          <w:sz w:val="15"/>
          <w:szCs w:val="15"/>
        </w:rPr>
        <w:t>3.</w:t>
      </w:r>
    </w:p>
    <w:p>
      <w:pPr>
        <w:pStyle w:val="Style75"/>
        <w:keepNext w:val="0"/>
        <w:keepLines w:val="0"/>
        <w:widowControl w:val="0"/>
        <w:pBdr>
          <w:bottom w:val="single" w:sz="4" w:space="0" w:color="auto"/>
        </w:pBdr>
        <w:shd w:val="clear" w:color="auto" w:fill="auto"/>
        <w:bidi w:val="0"/>
        <w:spacing w:before="0" w:after="0" w:line="195" w:lineRule="exact"/>
        <w:ind w:left="2960" w:right="0" w:firstLine="0"/>
        <w:jc w:val="left"/>
      </w:pPr>
      <w:r>
        <w:rPr>
          <w:color w:val="000000"/>
          <w:spacing w:val="0"/>
          <w:w w:val="100"/>
          <w:position w:val="0"/>
        </w:rPr>
        <w:t>（</w:t>
      </w:r>
      <w:r>
        <w:rPr>
          <w:rFonts w:ascii="Arial" w:eastAsia="Arial" w:hAnsi="Arial" w:cs="Arial"/>
          <w:color w:val="000000"/>
          <w:spacing w:val="0"/>
          <w:w w:val="100"/>
          <w:position w:val="0"/>
          <w:sz w:val="15"/>
          <w:szCs w:val="15"/>
        </w:rPr>
        <w:t>2021</w:t>
      </w:r>
      <w:r>
        <w:rPr>
          <w:color w:val="000000"/>
          <w:spacing w:val="0"/>
          <w:w w:val="100"/>
          <w:position w:val="0"/>
        </w:rPr>
        <w:t>）苏</w:t>
      </w:r>
      <w:r>
        <w:rPr>
          <w:rFonts w:ascii="Arial" w:eastAsia="Arial" w:hAnsi="Arial" w:cs="Arial"/>
          <w:color w:val="000000"/>
          <w:spacing w:val="0"/>
          <w:w w:val="100"/>
          <w:position w:val="0"/>
          <w:sz w:val="15"/>
          <w:szCs w:val="15"/>
        </w:rPr>
        <w:t>0312</w:t>
      </w:r>
      <w:r>
        <w:rPr>
          <w:color w:val="000000"/>
          <w:spacing w:val="0"/>
          <w:w w:val="100"/>
          <w:position w:val="0"/>
        </w:rPr>
        <w:t>执异</w:t>
      </w:r>
      <w:r>
        <w:rPr>
          <w:rFonts w:ascii="Arial" w:eastAsia="Arial" w:hAnsi="Arial" w:cs="Arial"/>
          <w:color w:val="000000"/>
          <w:spacing w:val="0"/>
          <w:w w:val="100"/>
          <w:position w:val="0"/>
          <w:sz w:val="15"/>
          <w:szCs w:val="15"/>
        </w:rPr>
        <w:t>68</w:t>
      </w:r>
      <w:r>
        <w:rPr>
          <w:color w:val="000000"/>
          <w:spacing w:val="0"/>
          <w:w w:val="100"/>
          <w:position w:val="0"/>
        </w:rPr>
        <w:t>号之二执行裁 定书作出前，龙垦麦芽公司已将龙麦农 业公司持有的黑龙江北大荒龙健绿源饮 品有限公司（下称</w:t>
      </w:r>
      <w:r>
        <w:rPr>
          <w:rFonts w:ascii="Arial" w:eastAsia="Arial" w:hAnsi="Arial" w:cs="Arial"/>
          <w:color w:val="000000"/>
          <w:spacing w:val="0"/>
          <w:w w:val="100"/>
          <w:position w:val="0"/>
          <w:sz w:val="15"/>
          <w:szCs w:val="15"/>
        </w:rPr>
        <w:t>“</w:t>
      </w:r>
      <w:r>
        <w:rPr>
          <w:color w:val="000000"/>
          <w:spacing w:val="0"/>
          <w:w w:val="100"/>
          <w:position w:val="0"/>
        </w:rPr>
        <w:t>龙健绿源公司</w:t>
      </w:r>
      <w:r>
        <w:rPr>
          <w:rFonts w:ascii="Arial" w:eastAsia="Arial" w:hAnsi="Arial" w:cs="Arial"/>
          <w:color w:val="000000"/>
          <w:spacing w:val="0"/>
          <w:w w:val="100"/>
          <w:position w:val="0"/>
          <w:sz w:val="15"/>
          <w:szCs w:val="15"/>
        </w:rPr>
        <w:t>”</w:t>
      </w:r>
      <w:r>
        <w:rPr>
          <w:color w:val="000000"/>
          <w:spacing w:val="0"/>
          <w:w w:val="100"/>
          <w:position w:val="0"/>
        </w:rPr>
        <w:t>）股权 （价值约</w:t>
      </w:r>
      <w:r>
        <w:rPr>
          <w:rFonts w:ascii="Arial" w:eastAsia="Arial" w:hAnsi="Arial" w:cs="Arial"/>
          <w:color w:val="000000"/>
          <w:spacing w:val="0"/>
          <w:w w:val="100"/>
          <w:position w:val="0"/>
          <w:sz w:val="15"/>
          <w:szCs w:val="15"/>
        </w:rPr>
        <w:t>941</w:t>
      </w:r>
      <w:r>
        <w:rPr>
          <w:color w:val="000000"/>
          <w:spacing w:val="0"/>
          <w:w w:val="100"/>
          <w:position w:val="0"/>
        </w:rPr>
        <w:t>万元）及现有设备及车辆 （价值约</w:t>
      </w:r>
      <w:r>
        <w:rPr>
          <w:rFonts w:ascii="Arial" w:eastAsia="Arial" w:hAnsi="Arial" w:cs="Arial"/>
          <w:color w:val="000000"/>
          <w:spacing w:val="0"/>
          <w:w w:val="100"/>
          <w:position w:val="0"/>
          <w:sz w:val="15"/>
          <w:szCs w:val="15"/>
        </w:rPr>
        <w:t>1594</w:t>
      </w:r>
      <w:r>
        <w:rPr>
          <w:color w:val="000000"/>
          <w:spacing w:val="0"/>
          <w:w w:val="100"/>
          <w:position w:val="0"/>
        </w:rPr>
        <w:t>万元）等财产线索提供给 铜山区人民法院，但铜山区人民法院在</w:t>
      </w: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240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未经调查的情况下就作出上述裁定将龙 垦麦芽公司追加为了第三人，上述裁定 中既掩盖了龙麦农业公司持有龙健绿源 公司股权的事实且也在未经评估鉴定的 情况下作出了龙麦农业公司的机器设备 无处置价值的错误结论，上述裁定明显 错误；综上，因铜山区人民法院将龙垦 麦芽公司追加为被执行人且查封龙垦麦 芽公司账户的错误行为，已致使龙垦麦 芽公司处于瘫痪状态，无法正常经营， 故龙垦麦芽公司向铜山区人民法院提起 执行异议之诉。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0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王秉栋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公司、黑 龙江省岱 旸投资管 理有限公 司、北大 荒鑫亚经 贸有限责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both"/>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日，王秉栋以黑龙江北 大荒农业股份有限公司（下称</w:t>
            </w:r>
            <w:r>
              <w:rPr>
                <w:rFonts w:ascii="Arial" w:eastAsia="Arial" w:hAnsi="Arial" w:cs="Arial"/>
                <w:color w:val="000000"/>
                <w:spacing w:val="0"/>
                <w:w w:val="100"/>
                <w:position w:val="0"/>
                <w:sz w:val="15"/>
                <w:szCs w:val="15"/>
              </w:rPr>
              <w:t>“</w:t>
            </w:r>
            <w:r>
              <w:rPr>
                <w:color w:val="000000"/>
                <w:spacing w:val="0"/>
                <w:w w:val="100"/>
                <w:position w:val="0"/>
                <w:sz w:val="14"/>
                <w:szCs w:val="14"/>
              </w:rPr>
              <w:t>北大荒股 份公司</w:t>
            </w:r>
            <w:r>
              <w:rPr>
                <w:rFonts w:ascii="Arial" w:eastAsia="Arial" w:hAnsi="Arial" w:cs="Arial"/>
                <w:color w:val="000000"/>
                <w:spacing w:val="0"/>
                <w:w w:val="100"/>
                <w:position w:val="0"/>
                <w:sz w:val="15"/>
                <w:szCs w:val="15"/>
              </w:rPr>
              <w:t>”</w:t>
            </w:r>
            <w:r>
              <w:rPr>
                <w:color w:val="000000"/>
                <w:spacing w:val="0"/>
                <w:w w:val="100"/>
                <w:position w:val="0"/>
                <w:sz w:val="14"/>
                <w:szCs w:val="14"/>
              </w:rPr>
              <w:t>）未经其同意擅自通过黑龙江省 岱旸投资管理有限公司（下称</w:t>
            </w:r>
            <w:r>
              <w:rPr>
                <w:rFonts w:ascii="Arial" w:eastAsia="Arial" w:hAnsi="Arial" w:cs="Arial"/>
                <w:color w:val="000000"/>
                <w:spacing w:val="0"/>
                <w:w w:val="100"/>
                <w:position w:val="0"/>
                <w:sz w:val="15"/>
                <w:szCs w:val="15"/>
              </w:rPr>
              <w:t>“</w:t>
            </w:r>
            <w:r>
              <w:rPr>
                <w:color w:val="000000"/>
                <w:spacing w:val="0"/>
                <w:w w:val="100"/>
                <w:position w:val="0"/>
                <w:sz w:val="14"/>
                <w:szCs w:val="14"/>
              </w:rPr>
              <w:t>岱旸公 司</w:t>
            </w:r>
            <w:r>
              <w:rPr>
                <w:rFonts w:ascii="Arial" w:eastAsia="Arial" w:hAnsi="Arial" w:cs="Arial"/>
                <w:color w:val="000000"/>
                <w:spacing w:val="0"/>
                <w:w w:val="100"/>
                <w:position w:val="0"/>
                <w:sz w:val="15"/>
                <w:szCs w:val="15"/>
              </w:rPr>
              <w:t>”</w:t>
            </w:r>
            <w:r>
              <w:rPr>
                <w:color w:val="000000"/>
                <w:spacing w:val="0"/>
                <w:w w:val="100"/>
                <w:position w:val="0"/>
                <w:sz w:val="14"/>
                <w:szCs w:val="14"/>
              </w:rPr>
              <w:t>）操控哈尔滨乔仕房地产开发有限公 司（下称</w:t>
            </w:r>
            <w:r>
              <w:rPr>
                <w:rFonts w:ascii="Arial" w:eastAsia="Arial" w:hAnsi="Arial" w:cs="Arial"/>
                <w:color w:val="000000"/>
                <w:spacing w:val="0"/>
                <w:w w:val="100"/>
                <w:position w:val="0"/>
                <w:sz w:val="15"/>
                <w:szCs w:val="15"/>
              </w:rPr>
              <w:t>“</w:t>
            </w:r>
            <w:r>
              <w:rPr>
                <w:color w:val="000000"/>
                <w:spacing w:val="0"/>
                <w:w w:val="100"/>
                <w:position w:val="0"/>
                <w:sz w:val="14"/>
                <w:szCs w:val="14"/>
              </w:rPr>
              <w:t>乔仕公司</w:t>
            </w:r>
            <w:r>
              <w:rPr>
                <w:rFonts w:ascii="Arial" w:eastAsia="Arial" w:hAnsi="Arial" w:cs="Arial"/>
                <w:color w:val="000000"/>
                <w:spacing w:val="0"/>
                <w:w w:val="100"/>
                <w:position w:val="0"/>
                <w:sz w:val="15"/>
                <w:szCs w:val="15"/>
              </w:rPr>
              <w:t>”</w:t>
            </w:r>
            <w:r>
              <w:rPr>
                <w:color w:val="000000"/>
                <w:spacing w:val="0"/>
                <w:w w:val="100"/>
                <w:position w:val="0"/>
                <w:sz w:val="14"/>
                <w:szCs w:val="14"/>
              </w:rPr>
              <w:t>）放弃乔仕公司城乡 路与齿轮路交口处棚改项目、西十二道 街改造项目侵犯其项目开发区及项目收 益权为由向哈尔滨市中级人民法院提起 诉讼，起诉北大荒股份公司承担</w:t>
            </w:r>
            <w:r>
              <w:rPr>
                <w:rFonts w:ascii="Arial" w:eastAsia="Arial" w:hAnsi="Arial" w:cs="Arial"/>
                <w:color w:val="000000"/>
                <w:spacing w:val="0"/>
                <w:w w:val="100"/>
                <w:position w:val="0"/>
                <w:sz w:val="15"/>
                <w:szCs w:val="15"/>
              </w:rPr>
              <w:t>1.1</w:t>
            </w:r>
            <w:r>
              <w:rPr>
                <w:color w:val="000000"/>
                <w:spacing w:val="0"/>
                <w:w w:val="100"/>
                <w:position w:val="0"/>
                <w:sz w:val="14"/>
                <w:szCs w:val="14"/>
              </w:rPr>
              <w:t>亿元 的赔偿责任。王秉栋除起诉北大荒股份 公司外，也将岱旸公司及北大荒鑫亚经 贸有限责任公司（下称</w:t>
            </w:r>
            <w:r>
              <w:rPr>
                <w:rFonts w:ascii="Arial" w:eastAsia="Arial" w:hAnsi="Arial" w:cs="Arial"/>
                <w:color w:val="000000"/>
                <w:spacing w:val="0"/>
                <w:w w:val="100"/>
                <w:position w:val="0"/>
                <w:sz w:val="15"/>
                <w:szCs w:val="15"/>
              </w:rPr>
              <w:t>“</w:t>
            </w:r>
            <w:r>
              <w:rPr>
                <w:color w:val="000000"/>
                <w:spacing w:val="0"/>
                <w:w w:val="100"/>
                <w:position w:val="0"/>
                <w:sz w:val="14"/>
                <w:szCs w:val="14"/>
              </w:rPr>
              <w:t>鑫亚公司</w:t>
            </w:r>
            <w:r>
              <w:rPr>
                <w:rFonts w:ascii="Arial" w:eastAsia="Arial" w:hAnsi="Arial" w:cs="Arial"/>
                <w:color w:val="000000"/>
                <w:spacing w:val="0"/>
                <w:w w:val="100"/>
                <w:position w:val="0"/>
                <w:sz w:val="15"/>
                <w:szCs w:val="15"/>
              </w:rPr>
              <w:t>”</w:t>
            </w:r>
            <w:r>
              <w:rPr>
                <w:color w:val="000000"/>
                <w:spacing w:val="0"/>
                <w:w w:val="100"/>
                <w:position w:val="0"/>
                <w:sz w:val="14"/>
                <w:szCs w:val="14"/>
              </w:rPr>
              <w:t>）列为 了共同被告，其以岱旸公司单方面终止 与其签署的齿轮路交口处棚改项目《协 议书》、西十二道街改造项目《协议书》 存在违约为由诉请岱旸公司与北大荒股 份公司承担连带赔偿责任；以岱旸公司 财产不独立于鑫亚公司财产为由，要求 鑫亚公司承担连带赔偿责任。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both"/>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日，哈尔滨市中 级人民法院组织了证据交换，王 秉栋及北大荒股份公司、岱旸公 司、鑫亚公司均向人民法院及对 方提交了相关证据。王秉栋诉讼 请求：（</w:t>
            </w:r>
            <w:r>
              <w:rPr>
                <w:rFonts w:ascii="Arial" w:eastAsia="Arial" w:hAnsi="Arial" w:cs="Arial"/>
                <w:color w:val="000000"/>
                <w:spacing w:val="0"/>
                <w:w w:val="100"/>
                <w:position w:val="0"/>
                <w:sz w:val="15"/>
                <w:szCs w:val="15"/>
              </w:rPr>
              <w:t>1</w:t>
            </w:r>
            <w:r>
              <w:rPr>
                <w:color w:val="000000"/>
                <w:spacing w:val="0"/>
                <w:w w:val="100"/>
                <w:position w:val="0"/>
                <w:sz w:val="14"/>
                <w:szCs w:val="14"/>
              </w:rPr>
              <w:t>）请求人民法院判令 北大荒股份公司、岱旸公司连带 向原告支付赔偿金</w:t>
            </w:r>
            <w:r>
              <w:rPr>
                <w:rFonts w:ascii="Arial" w:eastAsia="Arial" w:hAnsi="Arial" w:cs="Arial"/>
                <w:color w:val="000000"/>
                <w:spacing w:val="0"/>
                <w:w w:val="100"/>
                <w:position w:val="0"/>
                <w:sz w:val="15"/>
                <w:szCs w:val="15"/>
              </w:rPr>
              <w:t>1.1</w:t>
            </w:r>
            <w:r>
              <w:rPr>
                <w:color w:val="000000"/>
                <w:spacing w:val="0"/>
                <w:w w:val="100"/>
                <w:position w:val="0"/>
                <w:sz w:val="14"/>
                <w:szCs w:val="14"/>
              </w:rPr>
              <w:t>亿元；</w:t>
            </w:r>
          </w:p>
          <w:p>
            <w:pPr>
              <w:pStyle w:val="Style19"/>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w:t>
            </w:r>
            <w:r>
              <w:rPr>
                <w:rFonts w:ascii="Arial" w:eastAsia="Arial" w:hAnsi="Arial" w:cs="Arial"/>
                <w:color w:val="000000"/>
                <w:spacing w:val="0"/>
                <w:w w:val="100"/>
                <w:position w:val="0"/>
                <w:sz w:val="15"/>
                <w:szCs w:val="15"/>
              </w:rPr>
              <w:t>2</w:t>
            </w:r>
            <w:r>
              <w:rPr>
                <w:color w:val="000000"/>
                <w:spacing w:val="0"/>
                <w:w w:val="100"/>
                <w:position w:val="0"/>
                <w:sz w:val="14"/>
                <w:szCs w:val="14"/>
              </w:rPr>
              <w:t>）请求人民法院依法判令鑫 亚公司对第一项诉讼请求承担 连带责任；（</w:t>
            </w:r>
            <w:r>
              <w:rPr>
                <w:rFonts w:ascii="Arial" w:eastAsia="Arial" w:hAnsi="Arial" w:cs="Arial"/>
                <w:color w:val="000000"/>
                <w:spacing w:val="0"/>
                <w:w w:val="100"/>
                <w:position w:val="0"/>
                <w:sz w:val="15"/>
                <w:szCs w:val="15"/>
              </w:rPr>
              <w:t>3</w:t>
            </w:r>
            <w:r>
              <w:rPr>
                <w:color w:val="000000"/>
                <w:spacing w:val="0"/>
                <w:w w:val="100"/>
                <w:position w:val="0"/>
                <w:sz w:val="14"/>
                <w:szCs w:val="14"/>
              </w:rPr>
              <w:t>）诉讼费用由北 大荒股份公司、鑫亚公司、岱旸 公司承担。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rFonts w:ascii="Arial" w:eastAsia="Arial" w:hAnsi="Arial" w:cs="Arial"/>
                <w:color w:val="000000"/>
                <w:spacing w:val="0"/>
                <w:w w:val="100"/>
                <w:position w:val="0"/>
                <w:sz w:val="15"/>
                <w:szCs w:val="15"/>
              </w:rPr>
              <w:t>2022</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4</w:t>
            </w:r>
            <w:r>
              <w:rPr>
                <w:color w:val="000000"/>
                <w:spacing w:val="0"/>
                <w:w w:val="100"/>
                <w:position w:val="0"/>
                <w:sz w:val="14"/>
                <w:szCs w:val="14"/>
              </w:rPr>
              <w:t>日，公司收到黑龙江省哈尔滨市中级 人民法院送达的（</w:t>
            </w:r>
            <w:r>
              <w:rPr>
                <w:rFonts w:ascii="Arial" w:eastAsia="Arial" w:hAnsi="Arial" w:cs="Arial"/>
                <w:color w:val="000000"/>
                <w:spacing w:val="0"/>
                <w:w w:val="100"/>
                <w:position w:val="0"/>
                <w:sz w:val="15"/>
                <w:szCs w:val="15"/>
              </w:rPr>
              <w:t>2020</w:t>
            </w:r>
            <w:r>
              <w:rPr>
                <w:color w:val="000000"/>
                <w:spacing w:val="0"/>
                <w:w w:val="100"/>
                <w:position w:val="0"/>
                <w:sz w:val="14"/>
                <w:szCs w:val="14"/>
              </w:rPr>
              <w:t>）黑</w:t>
            </w:r>
            <w:r>
              <w:rPr>
                <w:rFonts w:ascii="Arial" w:eastAsia="Arial" w:hAnsi="Arial" w:cs="Arial"/>
                <w:color w:val="000000"/>
                <w:spacing w:val="0"/>
                <w:w w:val="100"/>
                <w:position w:val="0"/>
                <w:sz w:val="15"/>
                <w:szCs w:val="15"/>
              </w:rPr>
              <w:t>01</w:t>
            </w:r>
            <w:r>
              <w:rPr>
                <w:color w:val="000000"/>
                <w:spacing w:val="0"/>
                <w:w w:val="100"/>
                <w:position w:val="0"/>
                <w:sz w:val="14"/>
                <w:szCs w:val="14"/>
              </w:rPr>
              <w:t>民初</w:t>
            </w:r>
            <w:r>
              <w:rPr>
                <w:rFonts w:ascii="Arial" w:eastAsia="Arial" w:hAnsi="Arial" w:cs="Arial"/>
                <w:color w:val="000000"/>
                <w:spacing w:val="0"/>
                <w:w w:val="100"/>
                <w:position w:val="0"/>
                <w:sz w:val="15"/>
                <w:szCs w:val="15"/>
              </w:rPr>
              <w:t>1554</w:t>
            </w:r>
            <w:r>
              <w:rPr>
                <w:color w:val="000000"/>
                <w:spacing w:val="0"/>
                <w:w w:val="100"/>
                <w:position w:val="0"/>
                <w:sz w:val="14"/>
                <w:szCs w:val="14"/>
              </w:rPr>
              <w:t>号《民事 裁定书》，原告王秉栋于</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11</w:t>
            </w:r>
            <w:r>
              <w:rPr>
                <w:color w:val="000000"/>
                <w:spacing w:val="0"/>
                <w:w w:val="100"/>
                <w:position w:val="0"/>
                <w:sz w:val="14"/>
                <w:szCs w:val="14"/>
              </w:rPr>
              <w:t>月</w:t>
            </w:r>
            <w:r>
              <w:rPr>
                <w:rFonts w:ascii="Arial" w:eastAsia="Arial" w:hAnsi="Arial" w:cs="Arial"/>
                <w:color w:val="000000"/>
                <w:spacing w:val="0"/>
                <w:w w:val="100"/>
                <w:position w:val="0"/>
                <w:sz w:val="15"/>
                <w:szCs w:val="15"/>
              </w:rPr>
              <w:t>29</w:t>
            </w:r>
            <w:r>
              <w:rPr>
                <w:color w:val="000000"/>
                <w:spacing w:val="0"/>
                <w:w w:val="100"/>
                <w:position w:val="0"/>
                <w:sz w:val="14"/>
                <w:szCs w:val="14"/>
              </w:rPr>
              <w:t>日提出 撤诉申请，裁定如下：（一）准许原告王秉栋撤诉；</w:t>
            </w:r>
          </w:p>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（二）案件受理费</w:t>
            </w:r>
            <w:r>
              <w:rPr>
                <w:rFonts w:ascii="Arial" w:eastAsia="Arial" w:hAnsi="Arial" w:cs="Arial"/>
                <w:color w:val="000000"/>
                <w:spacing w:val="0"/>
                <w:w w:val="100"/>
                <w:position w:val="0"/>
                <w:sz w:val="15"/>
                <w:szCs w:val="15"/>
              </w:rPr>
              <w:t>50,300.00</w:t>
            </w:r>
            <w:r>
              <w:rPr>
                <w:color w:val="000000"/>
                <w:spacing w:val="0"/>
                <w:w w:val="100"/>
                <w:position w:val="0"/>
                <w:sz w:val="14"/>
                <w:szCs w:val="14"/>
              </w:rPr>
              <w:t>元（原告王秉栋已预 交</w:t>
            </w:r>
            <w:r>
              <w:rPr>
                <w:rFonts w:ascii="Arial" w:eastAsia="Arial" w:hAnsi="Arial" w:cs="Arial"/>
                <w:color w:val="000000"/>
                <w:spacing w:val="0"/>
                <w:w w:val="100"/>
                <w:position w:val="0"/>
                <w:sz w:val="15"/>
                <w:szCs w:val="15"/>
              </w:rPr>
              <w:t>591,800.00</w:t>
            </w:r>
            <w:r>
              <w:rPr>
                <w:color w:val="000000"/>
                <w:spacing w:val="0"/>
                <w:w w:val="100"/>
                <w:position w:val="0"/>
                <w:sz w:val="14"/>
                <w:szCs w:val="14"/>
              </w:rPr>
              <w:t>元），减半收取</w:t>
            </w:r>
            <w:r>
              <w:rPr>
                <w:rFonts w:ascii="Arial" w:eastAsia="Arial" w:hAnsi="Arial" w:cs="Arial"/>
                <w:color w:val="000000"/>
                <w:spacing w:val="0"/>
                <w:w w:val="100"/>
                <w:position w:val="0"/>
                <w:sz w:val="15"/>
                <w:szCs w:val="15"/>
              </w:rPr>
              <w:t>25,150.00</w:t>
            </w:r>
            <w:r>
              <w:rPr>
                <w:color w:val="000000"/>
                <w:spacing w:val="0"/>
                <w:w w:val="100"/>
                <w:position w:val="0"/>
                <w:sz w:val="14"/>
                <w:szCs w:val="14"/>
              </w:rPr>
              <w:t>元，由原 告王秉栋负担。</w:t>
            </w:r>
            <w:r>
              <w:rPr>
                <w:rFonts w:ascii="Arial" w:eastAsia="Arial" w:hAnsi="Arial" w:cs="Arial"/>
                <w:color w:val="000000"/>
                <w:spacing w:val="0"/>
                <w:w w:val="100"/>
                <w:position w:val="0"/>
                <w:sz w:val="15"/>
                <w:szCs w:val="15"/>
              </w:rPr>
              <w:t>2022</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5</w:t>
            </w:r>
            <w:r>
              <w:rPr>
                <w:color w:val="000000"/>
                <w:spacing w:val="0"/>
                <w:w w:val="100"/>
                <w:position w:val="0"/>
                <w:sz w:val="14"/>
                <w:szCs w:val="14"/>
              </w:rPr>
              <w:t>日，哈尔滨市中级人 民法院作出（</w:t>
            </w:r>
            <w:r>
              <w:rPr>
                <w:rFonts w:ascii="Arial" w:eastAsia="Arial" w:hAnsi="Arial" w:cs="Arial"/>
                <w:color w:val="000000"/>
                <w:spacing w:val="0"/>
                <w:w w:val="100"/>
                <w:position w:val="0"/>
                <w:sz w:val="15"/>
                <w:szCs w:val="15"/>
              </w:rPr>
              <w:t>2021</w:t>
            </w:r>
            <w:r>
              <w:rPr>
                <w:color w:val="000000"/>
                <w:spacing w:val="0"/>
                <w:w w:val="100"/>
                <w:position w:val="0"/>
                <w:sz w:val="14"/>
                <w:szCs w:val="14"/>
              </w:rPr>
              <w:t>）黑</w:t>
            </w:r>
            <w:r>
              <w:rPr>
                <w:rFonts w:ascii="Arial" w:eastAsia="Arial" w:hAnsi="Arial" w:cs="Arial"/>
                <w:color w:val="000000"/>
                <w:spacing w:val="0"/>
                <w:w w:val="100"/>
                <w:position w:val="0"/>
                <w:sz w:val="15"/>
                <w:szCs w:val="15"/>
              </w:rPr>
              <w:t>01</w:t>
            </w:r>
            <w:r>
              <w:rPr>
                <w:color w:val="000000"/>
                <w:spacing w:val="0"/>
                <w:w w:val="100"/>
                <w:position w:val="0"/>
                <w:sz w:val="14"/>
                <w:szCs w:val="14"/>
              </w:rPr>
              <w:t>民初</w:t>
            </w:r>
            <w:r>
              <w:rPr>
                <w:rFonts w:ascii="Arial" w:eastAsia="Arial" w:hAnsi="Arial" w:cs="Arial"/>
                <w:color w:val="000000"/>
                <w:spacing w:val="0"/>
                <w:w w:val="100"/>
                <w:position w:val="0"/>
                <w:sz w:val="15"/>
                <w:szCs w:val="15"/>
              </w:rPr>
              <w:t>1554</w:t>
            </w:r>
            <w:r>
              <w:rPr>
                <w:color w:val="000000"/>
                <w:spacing w:val="0"/>
                <w:w w:val="100"/>
                <w:position w:val="0"/>
                <w:sz w:val="14"/>
                <w:szCs w:val="14"/>
              </w:rPr>
              <w:t>号之一民事裁 定书，裁定：（</w:t>
            </w:r>
            <w:r>
              <w:rPr>
                <w:rFonts w:ascii="Arial" w:eastAsia="Arial" w:hAnsi="Arial" w:cs="Arial"/>
                <w:color w:val="000000"/>
                <w:spacing w:val="0"/>
                <w:w w:val="100"/>
                <w:position w:val="0"/>
                <w:sz w:val="15"/>
                <w:szCs w:val="15"/>
              </w:rPr>
              <w:t>2021</w:t>
            </w:r>
            <w:r>
              <w:rPr>
                <w:color w:val="000000"/>
                <w:spacing w:val="0"/>
                <w:w w:val="100"/>
                <w:position w:val="0"/>
                <w:sz w:val="14"/>
                <w:szCs w:val="14"/>
              </w:rPr>
              <w:t>）黑</w:t>
            </w:r>
            <w:r>
              <w:rPr>
                <w:rFonts w:ascii="Arial" w:eastAsia="Arial" w:hAnsi="Arial" w:cs="Arial"/>
                <w:color w:val="000000"/>
                <w:spacing w:val="0"/>
                <w:w w:val="100"/>
                <w:position w:val="0"/>
                <w:sz w:val="15"/>
                <w:szCs w:val="15"/>
              </w:rPr>
              <w:t>01</w:t>
            </w:r>
            <w:r>
              <w:rPr>
                <w:color w:val="000000"/>
                <w:spacing w:val="0"/>
                <w:w w:val="100"/>
                <w:position w:val="0"/>
                <w:sz w:val="14"/>
                <w:szCs w:val="14"/>
              </w:rPr>
              <w:t>民初</w:t>
            </w:r>
            <w:r>
              <w:rPr>
                <w:rFonts w:ascii="Arial" w:eastAsia="Arial" w:hAnsi="Arial" w:cs="Arial"/>
                <w:color w:val="000000"/>
                <w:spacing w:val="0"/>
                <w:w w:val="100"/>
                <w:position w:val="0"/>
                <w:sz w:val="15"/>
                <w:szCs w:val="15"/>
              </w:rPr>
              <w:t>1554</w:t>
            </w:r>
            <w:r>
              <w:rPr>
                <w:color w:val="000000"/>
                <w:spacing w:val="0"/>
                <w:w w:val="100"/>
                <w:position w:val="0"/>
                <w:sz w:val="14"/>
                <w:szCs w:val="14"/>
              </w:rPr>
              <w:t>号民事裁定 书中</w:t>
            </w:r>
            <w:r>
              <w:rPr>
                <w:rFonts w:ascii="Arial" w:eastAsia="Arial" w:hAnsi="Arial" w:cs="Arial"/>
                <w:color w:val="000000"/>
                <w:spacing w:val="0"/>
                <w:w w:val="100"/>
                <w:position w:val="0"/>
                <w:sz w:val="15"/>
                <w:szCs w:val="15"/>
              </w:rPr>
              <w:t>“</w:t>
            </w:r>
            <w:r>
              <w:rPr>
                <w:color w:val="000000"/>
                <w:spacing w:val="0"/>
                <w:w w:val="100"/>
                <w:position w:val="0"/>
                <w:sz w:val="14"/>
                <w:szCs w:val="14"/>
              </w:rPr>
              <w:t>（</w:t>
            </w:r>
            <w:r>
              <w:rPr>
                <w:rFonts w:ascii="Arial" w:eastAsia="Arial" w:hAnsi="Arial" w:cs="Arial"/>
                <w:color w:val="000000"/>
                <w:spacing w:val="0"/>
                <w:w w:val="100"/>
                <w:position w:val="0"/>
                <w:sz w:val="15"/>
                <w:szCs w:val="15"/>
              </w:rPr>
              <w:t>2020</w:t>
            </w:r>
            <w:r>
              <w:rPr>
                <w:color w:val="000000"/>
                <w:spacing w:val="0"/>
                <w:w w:val="100"/>
                <w:position w:val="0"/>
                <w:sz w:val="14"/>
                <w:szCs w:val="14"/>
              </w:rPr>
              <w:t>）黑</w:t>
            </w:r>
            <w:r>
              <w:rPr>
                <w:rFonts w:ascii="Arial" w:eastAsia="Arial" w:hAnsi="Arial" w:cs="Arial"/>
                <w:color w:val="000000"/>
                <w:spacing w:val="0"/>
                <w:w w:val="100"/>
                <w:position w:val="0"/>
                <w:sz w:val="15"/>
                <w:szCs w:val="15"/>
              </w:rPr>
              <w:t>01</w:t>
            </w:r>
            <w:r>
              <w:rPr>
                <w:color w:val="000000"/>
                <w:spacing w:val="0"/>
                <w:w w:val="100"/>
                <w:position w:val="0"/>
                <w:sz w:val="14"/>
                <w:szCs w:val="14"/>
              </w:rPr>
              <w:t>民初</w:t>
            </w:r>
            <w:r>
              <w:rPr>
                <w:rFonts w:ascii="Arial" w:eastAsia="Arial" w:hAnsi="Arial" w:cs="Arial"/>
                <w:color w:val="000000"/>
                <w:spacing w:val="0"/>
                <w:w w:val="100"/>
                <w:position w:val="0"/>
                <w:sz w:val="15"/>
                <w:szCs w:val="15"/>
              </w:rPr>
              <w:t>1554</w:t>
            </w:r>
            <w:r>
              <w:rPr>
                <w:color w:val="000000"/>
                <w:spacing w:val="0"/>
                <w:w w:val="100"/>
                <w:position w:val="0"/>
                <w:sz w:val="14"/>
                <w:szCs w:val="14"/>
              </w:rPr>
              <w:t>号</w:t>
            </w:r>
            <w:r>
              <w:rPr>
                <w:rFonts w:ascii="Arial" w:eastAsia="Arial" w:hAnsi="Arial" w:cs="Arial"/>
                <w:color w:val="000000"/>
                <w:spacing w:val="0"/>
                <w:w w:val="100"/>
                <w:position w:val="0"/>
                <w:sz w:val="15"/>
                <w:szCs w:val="15"/>
              </w:rPr>
              <w:t>”</w:t>
            </w:r>
            <w:r>
              <w:rPr>
                <w:color w:val="000000"/>
                <w:spacing w:val="0"/>
                <w:w w:val="100"/>
                <w:position w:val="0"/>
                <w:sz w:val="14"/>
                <w:szCs w:val="14"/>
              </w:rPr>
              <w:t>补正为</w:t>
            </w:r>
            <w:r>
              <w:rPr>
                <w:rFonts w:ascii="Arial" w:eastAsia="Arial" w:hAnsi="Arial" w:cs="Arial"/>
                <w:color w:val="000000"/>
                <w:spacing w:val="0"/>
                <w:w w:val="100"/>
                <w:position w:val="0"/>
                <w:sz w:val="15"/>
                <w:szCs w:val="15"/>
              </w:rPr>
              <w:t>“</w:t>
            </w:r>
            <w:r>
              <w:rPr>
                <w:color w:val="000000"/>
                <w:spacing w:val="0"/>
                <w:w w:val="100"/>
                <w:position w:val="0"/>
                <w:sz w:val="14"/>
                <w:szCs w:val="14"/>
              </w:rPr>
              <w:t>（</w:t>
            </w:r>
            <w:r>
              <w:rPr>
                <w:rFonts w:ascii="Arial" w:eastAsia="Arial" w:hAnsi="Arial" w:cs="Arial"/>
                <w:color w:val="000000"/>
                <w:spacing w:val="0"/>
                <w:w w:val="100"/>
                <w:position w:val="0"/>
                <w:sz w:val="15"/>
                <w:szCs w:val="15"/>
              </w:rPr>
              <w:t xml:space="preserve">2021” </w:t>
            </w:r>
            <w:r>
              <w:rPr>
                <w:color w:val="000000"/>
                <w:spacing w:val="0"/>
                <w:w w:val="100"/>
                <w:position w:val="0"/>
                <w:sz w:val="14"/>
                <w:szCs w:val="14"/>
              </w:rPr>
              <w:t>黑</w:t>
            </w:r>
            <w:r>
              <w:rPr>
                <w:rFonts w:ascii="Arial" w:eastAsia="Arial" w:hAnsi="Arial" w:cs="Arial"/>
                <w:color w:val="000000"/>
                <w:spacing w:val="0"/>
                <w:w w:val="100"/>
                <w:position w:val="0"/>
                <w:sz w:val="15"/>
                <w:szCs w:val="15"/>
              </w:rPr>
              <w:t>01</w:t>
            </w:r>
            <w:r>
              <w:rPr>
                <w:color w:val="000000"/>
                <w:spacing w:val="0"/>
                <w:w w:val="100"/>
                <w:position w:val="0"/>
                <w:sz w:val="14"/>
                <w:szCs w:val="14"/>
              </w:rPr>
              <w:t>民初</w:t>
            </w:r>
            <w:r>
              <w:rPr>
                <w:rFonts w:ascii="Arial" w:eastAsia="Arial" w:hAnsi="Arial" w:cs="Arial"/>
                <w:color w:val="000000"/>
                <w:spacing w:val="0"/>
                <w:w w:val="100"/>
                <w:position w:val="0"/>
                <w:sz w:val="15"/>
                <w:szCs w:val="15"/>
              </w:rPr>
              <w:t>1554</w:t>
            </w:r>
            <w:r>
              <w:rPr>
                <w:color w:val="000000"/>
                <w:spacing w:val="0"/>
                <w:w w:val="100"/>
                <w:position w:val="0"/>
                <w:sz w:val="14"/>
                <w:szCs w:val="14"/>
              </w:rPr>
              <w:t>号</w:t>
            </w:r>
            <w:r>
              <w:rPr>
                <w:rFonts w:ascii="Arial" w:eastAsia="Arial" w:hAnsi="Arial" w:cs="Arial"/>
                <w:color w:val="000000"/>
                <w:spacing w:val="0"/>
                <w:w w:val="100"/>
                <w:position w:val="0"/>
                <w:sz w:val="15"/>
                <w:szCs w:val="15"/>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暂无</w:t>
            </w:r>
          </w:p>
        </w:tc>
      </w:tr>
      <w:tr>
        <w:trPr>
          <w:trHeight w:val="22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北大荒</w:t>
            </w:r>
          </w:p>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鑫都房 地产开 发有限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呼伦贝尔 市天顺房 地产开发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5" w:lineRule="exact"/>
              <w:ind w:left="0" w:right="0" w:firstLine="0"/>
              <w:jc w:val="both"/>
              <w:rPr>
                <w:sz w:val="14"/>
                <w:szCs w:val="14"/>
              </w:rPr>
            </w:pP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月，北大荒鑫都房地产开发有 限公司（下称</w:t>
            </w:r>
            <w:r>
              <w:rPr>
                <w:rFonts w:ascii="Arial" w:eastAsia="Arial" w:hAnsi="Arial" w:cs="Arial"/>
                <w:color w:val="000000"/>
                <w:spacing w:val="0"/>
                <w:w w:val="100"/>
                <w:position w:val="0"/>
                <w:sz w:val="15"/>
                <w:szCs w:val="15"/>
              </w:rPr>
              <w:t>“</w:t>
            </w:r>
            <w:r>
              <w:rPr>
                <w:color w:val="000000"/>
                <w:spacing w:val="0"/>
                <w:w w:val="100"/>
                <w:position w:val="0"/>
                <w:sz w:val="14"/>
                <w:szCs w:val="14"/>
              </w:rPr>
              <w:t>鑫都公司</w:t>
            </w:r>
            <w:r>
              <w:rPr>
                <w:rFonts w:ascii="Arial" w:eastAsia="Arial" w:hAnsi="Arial" w:cs="Arial"/>
                <w:color w:val="000000"/>
                <w:spacing w:val="0"/>
                <w:w w:val="100"/>
                <w:position w:val="0"/>
                <w:sz w:val="15"/>
                <w:szCs w:val="15"/>
              </w:rPr>
              <w:t>”</w:t>
            </w:r>
            <w:r>
              <w:rPr>
                <w:color w:val="000000"/>
                <w:spacing w:val="0"/>
                <w:w w:val="100"/>
                <w:position w:val="0"/>
                <w:sz w:val="14"/>
                <w:szCs w:val="14"/>
              </w:rPr>
              <w:t>）与呼伦贝尔市 天顺房地产开发有限公司（下称</w:t>
            </w:r>
            <w:r>
              <w:rPr>
                <w:rFonts w:ascii="Arial" w:eastAsia="Arial" w:hAnsi="Arial" w:cs="Arial"/>
                <w:color w:val="000000"/>
                <w:spacing w:val="0"/>
                <w:w w:val="100"/>
                <w:position w:val="0"/>
                <w:sz w:val="15"/>
                <w:szCs w:val="15"/>
              </w:rPr>
              <w:t>“</w:t>
            </w:r>
            <w:r>
              <w:rPr>
                <w:color w:val="000000"/>
                <w:spacing w:val="0"/>
                <w:w w:val="100"/>
                <w:position w:val="0"/>
                <w:sz w:val="14"/>
                <w:szCs w:val="14"/>
              </w:rPr>
              <w:t>天顺公 司</w:t>
            </w:r>
            <w:r>
              <w:rPr>
                <w:rFonts w:ascii="Arial" w:eastAsia="Arial" w:hAnsi="Arial" w:cs="Arial"/>
                <w:color w:val="000000"/>
                <w:spacing w:val="0"/>
                <w:w w:val="100"/>
                <w:position w:val="0"/>
                <w:sz w:val="15"/>
                <w:szCs w:val="15"/>
              </w:rPr>
              <w:t>”</w:t>
            </w:r>
            <w:r>
              <w:rPr>
                <w:color w:val="000000"/>
                <w:spacing w:val="0"/>
                <w:w w:val="100"/>
                <w:position w:val="0"/>
                <w:sz w:val="14"/>
                <w:szCs w:val="14"/>
              </w:rPr>
              <w:t>）签订了《房地产项目联合开发协议 书》，双方共同开发位于海拉尔区新火 车站对面的天顺新城二、三期项目，项 目开发以天顺公司为主体。同月，天顺 公司与鑫都公司签订《房地产项目联合 开发补充协议书》，《房地产项目联合 开发补充协议书》约定天顺公司按投资 比例应投入部分由鑫都公司负责筹措。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both"/>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9</w:t>
            </w:r>
            <w:r>
              <w:rPr>
                <w:color w:val="000000"/>
                <w:spacing w:val="0"/>
                <w:w w:val="100"/>
                <w:position w:val="0"/>
                <w:sz w:val="14"/>
                <w:szCs w:val="14"/>
              </w:rPr>
              <w:t>月</w:t>
            </w:r>
            <w:r>
              <w:rPr>
                <w:rFonts w:ascii="Arial" w:eastAsia="Arial" w:hAnsi="Arial" w:cs="Arial"/>
                <w:color w:val="000000"/>
                <w:spacing w:val="0"/>
                <w:w w:val="100"/>
                <w:position w:val="0"/>
                <w:sz w:val="15"/>
                <w:szCs w:val="15"/>
              </w:rPr>
              <w:t>2</w:t>
            </w:r>
            <w:r>
              <w:rPr>
                <w:color w:val="000000"/>
                <w:spacing w:val="0"/>
                <w:w w:val="100"/>
                <w:position w:val="0"/>
                <w:sz w:val="14"/>
                <w:szCs w:val="14"/>
              </w:rPr>
              <w:t>日，鑫都公司收 到了北京市第四中级人民法院 送达的《受理案件通知书》，案 号为</w:t>
            </w:r>
            <w:r>
              <w:rPr>
                <w:rFonts w:ascii="Arial" w:eastAsia="Arial" w:hAnsi="Arial" w:cs="Arial"/>
                <w:color w:val="000000"/>
                <w:spacing w:val="0"/>
                <w:w w:val="100"/>
                <w:position w:val="0"/>
                <w:sz w:val="15"/>
                <w:szCs w:val="15"/>
              </w:rPr>
              <w:t>（2021</w:t>
            </w:r>
            <w:r>
              <w:rPr>
                <w:color w:val="000000"/>
                <w:spacing w:val="0"/>
                <w:w w:val="100"/>
                <w:position w:val="0"/>
                <w:sz w:val="14"/>
                <w:szCs w:val="14"/>
              </w:rPr>
              <w:t>）京</w:t>
            </w:r>
            <w:r>
              <w:rPr>
                <w:rFonts w:ascii="Arial" w:eastAsia="Arial" w:hAnsi="Arial" w:cs="Arial"/>
                <w:color w:val="000000"/>
                <w:spacing w:val="0"/>
                <w:w w:val="100"/>
                <w:position w:val="0"/>
                <w:sz w:val="15"/>
                <w:szCs w:val="15"/>
              </w:rPr>
              <w:t>04</w:t>
            </w:r>
            <w:r>
              <w:rPr>
                <w:color w:val="000000"/>
                <w:spacing w:val="0"/>
                <w:w w:val="100"/>
                <w:position w:val="0"/>
                <w:sz w:val="14"/>
                <w:szCs w:val="14"/>
              </w:rPr>
              <w:t>民特</w:t>
            </w:r>
            <w:r>
              <w:rPr>
                <w:rFonts w:ascii="Arial" w:eastAsia="Arial" w:hAnsi="Arial" w:cs="Arial"/>
                <w:color w:val="000000"/>
                <w:spacing w:val="0"/>
                <w:w w:val="100"/>
                <w:position w:val="0"/>
                <w:sz w:val="15"/>
                <w:szCs w:val="15"/>
              </w:rPr>
              <w:t>699</w:t>
            </w:r>
            <w:r>
              <w:rPr>
                <w:color w:val="000000"/>
                <w:spacing w:val="0"/>
                <w:w w:val="100"/>
                <w:position w:val="0"/>
                <w:sz w:val="14"/>
                <w:szCs w:val="14"/>
              </w:rPr>
              <w:t>号。</w:t>
            </w:r>
          </w:p>
          <w:p>
            <w:pPr>
              <w:pStyle w:val="Style19"/>
              <w:keepNext w:val="0"/>
              <w:keepLines w:val="0"/>
              <w:widowControl w:val="0"/>
              <w:shd w:val="clear" w:color="auto" w:fill="auto"/>
              <w:bidi w:val="0"/>
              <w:spacing w:before="0" w:after="0" w:line="194" w:lineRule="exact"/>
              <w:ind w:left="0" w:right="0" w:firstLine="0"/>
              <w:jc w:val="both"/>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12</w:t>
            </w:r>
            <w:r>
              <w:rPr>
                <w:color w:val="000000"/>
                <w:spacing w:val="0"/>
                <w:w w:val="100"/>
                <w:position w:val="0"/>
                <w:sz w:val="14"/>
                <w:szCs w:val="14"/>
              </w:rPr>
              <w:t>月</w:t>
            </w:r>
            <w:r>
              <w:rPr>
                <w:rFonts w:ascii="Arial" w:eastAsia="Arial" w:hAnsi="Arial" w:cs="Arial"/>
                <w:color w:val="000000"/>
                <w:spacing w:val="0"/>
                <w:w w:val="100"/>
                <w:position w:val="0"/>
                <w:sz w:val="15"/>
                <w:szCs w:val="15"/>
              </w:rPr>
              <w:t>1</w:t>
            </w:r>
            <w:r>
              <w:rPr>
                <w:color w:val="000000"/>
                <w:spacing w:val="0"/>
                <w:w w:val="100"/>
                <w:position w:val="0"/>
                <w:sz w:val="14"/>
                <w:szCs w:val="14"/>
              </w:rPr>
              <w:t>日，鑫都公司收 到北京市第四中级人民法院送 达的（</w:t>
            </w:r>
            <w:r>
              <w:rPr>
                <w:rFonts w:ascii="Arial" w:eastAsia="Arial" w:hAnsi="Arial" w:cs="Arial"/>
                <w:color w:val="000000"/>
                <w:spacing w:val="0"/>
                <w:w w:val="100"/>
                <w:position w:val="0"/>
                <w:sz w:val="15"/>
                <w:szCs w:val="15"/>
              </w:rPr>
              <w:t>2021</w:t>
            </w:r>
            <w:r>
              <w:rPr>
                <w:color w:val="000000"/>
                <w:spacing w:val="0"/>
                <w:w w:val="100"/>
                <w:position w:val="0"/>
                <w:sz w:val="14"/>
                <w:szCs w:val="14"/>
              </w:rPr>
              <w:t>）京</w:t>
            </w:r>
            <w:r>
              <w:rPr>
                <w:rFonts w:ascii="Arial" w:eastAsia="Arial" w:hAnsi="Arial" w:cs="Arial"/>
                <w:color w:val="000000"/>
                <w:spacing w:val="0"/>
                <w:w w:val="100"/>
                <w:position w:val="0"/>
                <w:sz w:val="15"/>
                <w:szCs w:val="15"/>
              </w:rPr>
              <w:t>04</w:t>
            </w:r>
            <w:r>
              <w:rPr>
                <w:color w:val="000000"/>
                <w:spacing w:val="0"/>
                <w:w w:val="100"/>
                <w:position w:val="0"/>
                <w:sz w:val="14"/>
                <w:szCs w:val="14"/>
              </w:rPr>
              <w:t>民特</w:t>
            </w:r>
            <w:r>
              <w:rPr>
                <w:rFonts w:ascii="Arial" w:eastAsia="Arial" w:hAnsi="Arial" w:cs="Arial"/>
                <w:color w:val="000000"/>
                <w:spacing w:val="0"/>
                <w:w w:val="100"/>
                <w:position w:val="0"/>
                <w:sz w:val="15"/>
                <w:szCs w:val="15"/>
              </w:rPr>
              <w:t>699</w:t>
            </w:r>
            <w:r>
              <w:rPr>
                <w:color w:val="000000"/>
                <w:spacing w:val="0"/>
                <w:w w:val="100"/>
                <w:position w:val="0"/>
                <w:sz w:val="14"/>
                <w:szCs w:val="14"/>
              </w:rPr>
              <w:t>号</w:t>
            </w:r>
          </w:p>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《北京市第四中级人民法院民 事裁定书》。鑫都公司于</w:t>
            </w:r>
            <w:r>
              <w:rPr>
                <w:rFonts w:ascii="Arial" w:eastAsia="Arial" w:hAnsi="Arial" w:cs="Arial"/>
                <w:color w:val="000000"/>
                <w:spacing w:val="0"/>
                <w:w w:val="100"/>
                <w:position w:val="0"/>
                <w:sz w:val="15"/>
                <w:szCs w:val="15"/>
              </w:rPr>
              <w:t xml:space="preserve">2022 </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24</w:t>
            </w:r>
            <w:r>
              <w:rPr>
                <w:color w:val="000000"/>
                <w:spacing w:val="0"/>
                <w:w w:val="100"/>
                <w:position w:val="0"/>
                <w:sz w:val="14"/>
                <w:szCs w:val="14"/>
              </w:rPr>
              <w:t>日收到黑龙江省哈尔 滨市中级人民法院送达的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北京市第四中级人民法院作出的（</w:t>
            </w:r>
            <w:r>
              <w:rPr>
                <w:rFonts w:ascii="Arial" w:eastAsia="Arial" w:hAnsi="Arial" w:cs="Arial"/>
                <w:color w:val="000000"/>
                <w:spacing w:val="0"/>
                <w:w w:val="100"/>
                <w:position w:val="0"/>
                <w:sz w:val="15"/>
                <w:szCs w:val="15"/>
              </w:rPr>
              <w:t>2021</w:t>
            </w:r>
            <w:r>
              <w:rPr>
                <w:color w:val="000000"/>
                <w:spacing w:val="0"/>
                <w:w w:val="100"/>
                <w:position w:val="0"/>
                <w:sz w:val="14"/>
                <w:szCs w:val="14"/>
              </w:rPr>
              <w:t>）京</w:t>
            </w:r>
            <w:r>
              <w:rPr>
                <w:rFonts w:ascii="Arial" w:eastAsia="Arial" w:hAnsi="Arial" w:cs="Arial"/>
                <w:color w:val="000000"/>
                <w:spacing w:val="0"/>
                <w:w w:val="100"/>
                <w:position w:val="0"/>
                <w:sz w:val="15"/>
                <w:szCs w:val="15"/>
              </w:rPr>
              <w:t>04</w:t>
            </w:r>
            <w:r>
              <w:rPr>
                <w:color w:val="000000"/>
                <w:spacing w:val="0"/>
                <w:w w:val="100"/>
                <w:position w:val="0"/>
                <w:sz w:val="14"/>
                <w:szCs w:val="14"/>
              </w:rPr>
              <w:t>民 特</w:t>
            </w:r>
            <w:r>
              <w:rPr>
                <w:rFonts w:ascii="Arial" w:eastAsia="Arial" w:hAnsi="Arial" w:cs="Arial"/>
                <w:color w:val="000000"/>
                <w:spacing w:val="0"/>
                <w:w w:val="100"/>
                <w:position w:val="0"/>
                <w:sz w:val="15"/>
                <w:szCs w:val="15"/>
              </w:rPr>
              <w:t>699</w:t>
            </w:r>
            <w:r>
              <w:rPr>
                <w:color w:val="000000"/>
                <w:spacing w:val="0"/>
                <w:w w:val="100"/>
                <w:position w:val="0"/>
                <w:sz w:val="14"/>
                <w:szCs w:val="14"/>
              </w:rPr>
              <w:t>号《民事裁定书》，裁定如下：</w:t>
            </w:r>
            <w:r>
              <w:rPr>
                <w:rFonts w:ascii="Arial" w:eastAsia="Arial" w:hAnsi="Arial" w:cs="Arial"/>
                <w:color w:val="000000"/>
                <w:spacing w:val="0"/>
                <w:w w:val="100"/>
                <w:position w:val="0"/>
                <w:sz w:val="15"/>
                <w:szCs w:val="15"/>
              </w:rPr>
              <w:t>1</w:t>
            </w:r>
            <w:r>
              <w:rPr>
                <w:color w:val="000000"/>
                <w:spacing w:val="0"/>
                <w:w w:val="100"/>
                <w:position w:val="0"/>
                <w:sz w:val="14"/>
                <w:szCs w:val="14"/>
              </w:rPr>
              <w:t>、驳回鑫 都公司的申请。</w:t>
            </w:r>
            <w:r>
              <w:rPr>
                <w:rFonts w:ascii="Arial" w:eastAsia="Arial" w:hAnsi="Arial" w:cs="Arial"/>
                <w:color w:val="000000"/>
                <w:spacing w:val="0"/>
                <w:w w:val="100"/>
                <w:position w:val="0"/>
                <w:sz w:val="15"/>
                <w:szCs w:val="15"/>
              </w:rPr>
              <w:t>2</w:t>
            </w:r>
            <w:r>
              <w:rPr>
                <w:color w:val="000000"/>
                <w:spacing w:val="0"/>
                <w:w w:val="100"/>
                <w:position w:val="0"/>
                <w:sz w:val="14"/>
                <w:szCs w:val="14"/>
              </w:rPr>
              <w:t>、申请费</w:t>
            </w:r>
            <w:r>
              <w:rPr>
                <w:rFonts w:ascii="Arial" w:eastAsia="Arial" w:hAnsi="Arial" w:cs="Arial"/>
                <w:color w:val="000000"/>
                <w:spacing w:val="0"/>
                <w:w w:val="100"/>
                <w:position w:val="0"/>
                <w:sz w:val="15"/>
                <w:szCs w:val="15"/>
              </w:rPr>
              <w:t>400</w:t>
            </w:r>
            <w:r>
              <w:rPr>
                <w:color w:val="000000"/>
                <w:spacing w:val="0"/>
                <w:w w:val="100"/>
                <w:position w:val="0"/>
                <w:sz w:val="14"/>
                <w:szCs w:val="14"/>
              </w:rPr>
              <w:t>元，由申请人鑫都 公司负担（已交纳）。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北京市第四中级人民法 院作出（</w:t>
            </w:r>
            <w:r>
              <w:rPr>
                <w:rFonts w:ascii="Arial" w:eastAsia="Arial" w:hAnsi="Arial" w:cs="Arial"/>
                <w:color w:val="000000"/>
                <w:spacing w:val="0"/>
                <w:w w:val="100"/>
                <w:position w:val="0"/>
                <w:sz w:val="15"/>
                <w:szCs w:val="15"/>
              </w:rPr>
              <w:t>2021</w:t>
            </w:r>
            <w:r>
              <w:rPr>
                <w:color w:val="000000"/>
                <w:spacing w:val="0"/>
                <w:w w:val="100"/>
                <w:position w:val="0"/>
                <w:sz w:val="14"/>
                <w:szCs w:val="14"/>
              </w:rPr>
              <w:t>）京</w:t>
            </w:r>
            <w:r>
              <w:rPr>
                <w:rFonts w:ascii="Arial" w:eastAsia="Arial" w:hAnsi="Arial" w:cs="Arial"/>
                <w:color w:val="000000"/>
                <w:spacing w:val="0"/>
                <w:w w:val="100"/>
                <w:position w:val="0"/>
                <w:sz w:val="15"/>
                <w:szCs w:val="15"/>
              </w:rPr>
              <w:t>04</w:t>
            </w:r>
            <w:r>
              <w:rPr>
                <w:color w:val="000000"/>
                <w:spacing w:val="0"/>
                <w:w w:val="100"/>
                <w:position w:val="0"/>
                <w:sz w:val="14"/>
                <w:szCs w:val="14"/>
              </w:rPr>
              <w:t>民 特</w:t>
            </w:r>
            <w:r>
              <w:rPr>
                <w:rFonts w:ascii="Arial" w:eastAsia="Arial" w:hAnsi="Arial" w:cs="Arial"/>
                <w:color w:val="000000"/>
                <w:spacing w:val="0"/>
                <w:w w:val="100"/>
                <w:position w:val="0"/>
                <w:sz w:val="15"/>
                <w:szCs w:val="15"/>
              </w:rPr>
              <w:t>699</w:t>
            </w:r>
            <w:r>
              <w:rPr>
                <w:color w:val="000000"/>
                <w:spacing w:val="0"/>
                <w:w w:val="100"/>
                <w:position w:val="0"/>
                <w:sz w:val="14"/>
                <w:szCs w:val="14"/>
              </w:rPr>
              <w:t>号《民事裁定书》 后，天顺公司已依据仲裁 裁决书向哈尔滨市中级 人民法院申请强制执行。</w:t>
            </w:r>
          </w:p>
        </w:tc>
      </w:tr>
    </w:tbl>
    <w:p>
      <w:pPr>
        <w:spacing w:lineRule="exact" w:line="1"/>
        <w:rPr>
          <w:sz w:val="2"/>
          <w:szCs w:val="2"/>
        </w:rPr>
      </w:pPr>
      <w:r>
        <w:br w:type="page"/>
      </w:r>
    </w:p>
    <w:p>
      <w:pPr>
        <w:pStyle w:val="Style75"/>
        <w:keepNext w:val="0"/>
        <w:keepLines w:val="0"/>
        <w:widowControl w:val="0"/>
        <w:shd w:val="clear" w:color="auto" w:fill="auto"/>
        <w:bidi w:val="0"/>
        <w:spacing w:before="0" w:after="0"/>
        <w:ind w:left="2960" w:right="0" w:firstLine="0"/>
        <w:jc w:val="left"/>
      </w:pPr>
      <w:r>
        <mc:AlternateContent>
          <mc:Choice Requires="wps">
            <w:drawing>
              <wp:anchor distT="0" distB="0" distL="114300" distR="114300" simplePos="0" relativeHeight="125829400" behindDoc="0" locked="0" layoutInCell="1" allowOverlap="1">
                <wp:simplePos x="0" y="0"/>
                <wp:positionH relativeFrom="page">
                  <wp:posOffset>5468620</wp:posOffset>
                </wp:positionH>
                <wp:positionV relativeFrom="paragraph">
                  <wp:posOffset>12700</wp:posOffset>
                </wp:positionV>
                <wp:extent cx="1337945" cy="1118870"/>
                <wp:wrapSquare wrapText="left"/>
                <wp:docPr id="23" name="Shape 23"/>
                <a:graphic xmlns:a="http://schemas.openxmlformats.org/drawingml/2006/main">
                  <a:graphicData uri="http://schemas.microsoft.com/office/word/2010/wordprocessingShape">
                    <wps:wsp>
                      <wps:cNvSpPr txBox="1"/>
                      <wps:spPr>
                        <a:xfrm>
                          <a:ext cx="1337945" cy="1118870"/>
                        </a:xfrm>
                        <a:prstGeom prst="rect"/>
                        <a:noFill/>
                      </wps:spPr>
                      <wps:txbx>
                        <w:txbxContent>
                          <w:p>
                            <w:pPr>
                              <w:pStyle w:val="Style75"/>
                              <w:keepNext w:val="0"/>
                              <w:keepLines w:val="0"/>
                              <w:widowControl w:val="0"/>
                              <w:shd w:val="clear" w:color="auto" w:fill="auto"/>
                              <w:bidi w:val="0"/>
                              <w:spacing w:before="0" w:after="0" w:line="195" w:lineRule="exact"/>
                              <w:ind w:left="0" w:right="0" w:firstLine="0"/>
                              <w:jc w:val="both"/>
                            </w:pPr>
                            <w:r>
                              <w:rPr>
                                <w:color w:val="000000"/>
                                <w:spacing w:val="0"/>
                                <w:w w:val="100"/>
                                <w:position w:val="0"/>
                              </w:rPr>
                              <w:t>（</w:t>
                            </w:r>
                            <w:r>
                              <w:rPr>
                                <w:rFonts w:ascii="Arial" w:eastAsia="Arial" w:hAnsi="Arial" w:cs="Arial"/>
                                <w:color w:val="000000"/>
                                <w:spacing w:val="0"/>
                                <w:w w:val="100"/>
                                <w:position w:val="0"/>
                                <w:sz w:val="15"/>
                                <w:szCs w:val="15"/>
                              </w:rPr>
                              <w:t>2022</w:t>
                            </w:r>
                            <w:r>
                              <w:rPr>
                                <w:color w:val="000000"/>
                                <w:spacing w:val="0"/>
                                <w:w w:val="100"/>
                                <w:position w:val="0"/>
                              </w:rPr>
                              <w:t>）黑</w:t>
                            </w:r>
                            <w:r>
                              <w:rPr>
                                <w:rFonts w:ascii="Arial" w:eastAsia="Arial" w:hAnsi="Arial" w:cs="Arial"/>
                                <w:color w:val="000000"/>
                                <w:spacing w:val="0"/>
                                <w:w w:val="100"/>
                                <w:position w:val="0"/>
                                <w:sz w:val="15"/>
                                <w:szCs w:val="15"/>
                              </w:rPr>
                              <w:t>01</w:t>
                            </w:r>
                            <w:r>
                              <w:rPr>
                                <w:color w:val="000000"/>
                                <w:spacing w:val="0"/>
                                <w:w w:val="100"/>
                                <w:position w:val="0"/>
                              </w:rPr>
                              <w:t>执</w:t>
                            </w:r>
                            <w:r>
                              <w:rPr>
                                <w:rFonts w:ascii="Arial" w:eastAsia="Arial" w:hAnsi="Arial" w:cs="Arial"/>
                                <w:color w:val="000000"/>
                                <w:spacing w:val="0"/>
                                <w:w w:val="100"/>
                                <w:position w:val="0"/>
                                <w:sz w:val="15"/>
                                <w:szCs w:val="15"/>
                              </w:rPr>
                              <w:t>304</w:t>
                            </w:r>
                            <w:r>
                              <w:rPr>
                                <w:color w:val="000000"/>
                                <w:spacing w:val="0"/>
                                <w:w w:val="100"/>
                                <w:position w:val="0"/>
                              </w:rPr>
                              <w:t>号《执行 通知书》和《报告财产令》，具 体内容如下：一、责令鑫都公司 自本通知书送达之日起七日内 履行下列义务：</w:t>
                            </w:r>
                            <w:r>
                              <w:rPr>
                                <w:rFonts w:ascii="Arial" w:eastAsia="Arial" w:hAnsi="Arial" w:cs="Arial"/>
                                <w:color w:val="000000"/>
                                <w:spacing w:val="0"/>
                                <w:w w:val="100"/>
                                <w:position w:val="0"/>
                                <w:sz w:val="15"/>
                                <w:szCs w:val="15"/>
                              </w:rPr>
                              <w:t>1.</w:t>
                            </w:r>
                            <w:r>
                              <w:rPr>
                                <w:color w:val="000000"/>
                                <w:spacing w:val="0"/>
                                <w:w w:val="100"/>
                                <w:position w:val="0"/>
                              </w:rPr>
                              <w:t>履行北京仲裁 委员会（</w:t>
                            </w:r>
                            <w:r>
                              <w:rPr>
                                <w:rFonts w:ascii="Arial" w:eastAsia="Arial" w:hAnsi="Arial" w:cs="Arial"/>
                                <w:color w:val="000000"/>
                                <w:spacing w:val="0"/>
                                <w:w w:val="100"/>
                                <w:position w:val="0"/>
                                <w:sz w:val="15"/>
                                <w:szCs w:val="15"/>
                              </w:rPr>
                              <w:t>2021</w:t>
                            </w:r>
                            <w:r>
                              <w:rPr>
                                <w:color w:val="000000"/>
                                <w:spacing w:val="0"/>
                                <w:w w:val="100"/>
                                <w:position w:val="0"/>
                              </w:rPr>
                              <w:t>）京仲裁字第</w:t>
                            </w:r>
                            <w:r>
                              <w:rPr>
                                <w:rFonts w:ascii="Arial" w:eastAsia="Arial" w:hAnsi="Arial" w:cs="Arial"/>
                                <w:color w:val="000000"/>
                                <w:spacing w:val="0"/>
                                <w:w w:val="100"/>
                                <w:position w:val="0"/>
                                <w:sz w:val="15"/>
                                <w:szCs w:val="15"/>
                              </w:rPr>
                              <w:t xml:space="preserve">3008 </w:t>
                            </w:r>
                            <w:r>
                              <w:rPr>
                                <w:color w:val="000000"/>
                                <w:spacing w:val="0"/>
                                <w:w w:val="100"/>
                                <w:position w:val="0"/>
                              </w:rPr>
                              <w:t>号裁决书确定的义务；</w:t>
                            </w:r>
                            <w:r>
                              <w:rPr>
                                <w:rFonts w:ascii="Arial" w:eastAsia="Arial" w:hAnsi="Arial" w:cs="Arial"/>
                                <w:color w:val="000000"/>
                                <w:spacing w:val="0"/>
                                <w:w w:val="100"/>
                                <w:position w:val="0"/>
                                <w:sz w:val="15"/>
                                <w:szCs w:val="15"/>
                              </w:rPr>
                              <w:t>2.</w:t>
                            </w:r>
                            <w:r>
                              <w:rPr>
                                <w:color w:val="000000"/>
                                <w:spacing w:val="0"/>
                                <w:w w:val="100"/>
                                <w:position w:val="0"/>
                              </w:rPr>
                              <w:t>支付迟 延履行期间的债务利息；</w:t>
                            </w:r>
                            <w:r>
                              <w:rPr>
                                <w:rFonts w:ascii="Arial" w:eastAsia="Arial" w:hAnsi="Arial" w:cs="Arial"/>
                                <w:color w:val="000000"/>
                                <w:spacing w:val="0"/>
                                <w:w w:val="100"/>
                                <w:position w:val="0"/>
                                <w:sz w:val="15"/>
                                <w:szCs w:val="15"/>
                              </w:rPr>
                              <w:t>3.</w:t>
                            </w:r>
                            <w:r>
                              <w:rPr>
                                <w:color w:val="000000"/>
                                <w:spacing w:val="0"/>
                                <w:w w:val="100"/>
                                <w:position w:val="0"/>
                              </w:rPr>
                              <w:t>承担 本案执行费。</w:t>
                            </w:r>
                          </w:p>
                        </w:txbxContent>
                      </wps:txbx>
                      <wps:bodyPr lIns="0" tIns="0" rIns="0" bIns="0">
                        <a:noAutoFit/>
                      </wps:bodyPr>
                    </wps:wsp>
                  </a:graphicData>
                </a:graphic>
              </wp:anchor>
            </w:drawing>
          </mc:Choice>
          <mc:Fallback>
            <w:pict>
              <v:shape id="_x0000_s1049" type="#_x0000_t202" style="position:absolute;margin-left:430.60000000000002pt;margin-top:1.pt;width:105.35000000000001pt;height:88.100000000000009pt;z-index:-125829353;mso-wrap-distance-left:9.pt;mso-wrap-distance-right:9.pt;mso-position-horizontal-relative:page" filled="f" stroked="f">
                <v:textbox inset="0,0,0,0">
                  <w:txbxContent>
                    <w:p>
                      <w:pPr>
                        <w:pStyle w:val="Style75"/>
                        <w:keepNext w:val="0"/>
                        <w:keepLines w:val="0"/>
                        <w:widowControl w:val="0"/>
                        <w:shd w:val="clear" w:color="auto" w:fill="auto"/>
                        <w:bidi w:val="0"/>
                        <w:spacing w:before="0" w:after="0" w:line="195" w:lineRule="exact"/>
                        <w:ind w:left="0" w:right="0" w:firstLine="0"/>
                        <w:jc w:val="both"/>
                      </w:pPr>
                      <w:r>
                        <w:rPr>
                          <w:color w:val="000000"/>
                          <w:spacing w:val="0"/>
                          <w:w w:val="100"/>
                          <w:position w:val="0"/>
                        </w:rPr>
                        <w:t>（</w:t>
                      </w:r>
                      <w:r>
                        <w:rPr>
                          <w:rFonts w:ascii="Arial" w:eastAsia="Arial" w:hAnsi="Arial" w:cs="Arial"/>
                          <w:color w:val="000000"/>
                          <w:spacing w:val="0"/>
                          <w:w w:val="100"/>
                          <w:position w:val="0"/>
                          <w:sz w:val="15"/>
                          <w:szCs w:val="15"/>
                        </w:rPr>
                        <w:t>2022</w:t>
                      </w:r>
                      <w:r>
                        <w:rPr>
                          <w:color w:val="000000"/>
                          <w:spacing w:val="0"/>
                          <w:w w:val="100"/>
                          <w:position w:val="0"/>
                        </w:rPr>
                        <w:t>）黑</w:t>
                      </w:r>
                      <w:r>
                        <w:rPr>
                          <w:rFonts w:ascii="Arial" w:eastAsia="Arial" w:hAnsi="Arial" w:cs="Arial"/>
                          <w:color w:val="000000"/>
                          <w:spacing w:val="0"/>
                          <w:w w:val="100"/>
                          <w:position w:val="0"/>
                          <w:sz w:val="15"/>
                          <w:szCs w:val="15"/>
                        </w:rPr>
                        <w:t>01</w:t>
                      </w:r>
                      <w:r>
                        <w:rPr>
                          <w:color w:val="000000"/>
                          <w:spacing w:val="0"/>
                          <w:w w:val="100"/>
                          <w:position w:val="0"/>
                        </w:rPr>
                        <w:t>执</w:t>
                      </w:r>
                      <w:r>
                        <w:rPr>
                          <w:rFonts w:ascii="Arial" w:eastAsia="Arial" w:hAnsi="Arial" w:cs="Arial"/>
                          <w:color w:val="000000"/>
                          <w:spacing w:val="0"/>
                          <w:w w:val="100"/>
                          <w:position w:val="0"/>
                          <w:sz w:val="15"/>
                          <w:szCs w:val="15"/>
                        </w:rPr>
                        <w:t>304</w:t>
                      </w:r>
                      <w:r>
                        <w:rPr>
                          <w:color w:val="000000"/>
                          <w:spacing w:val="0"/>
                          <w:w w:val="100"/>
                          <w:position w:val="0"/>
                        </w:rPr>
                        <w:t>号《执行 通知书》和《报告财产令》，具 体内容如下：一、责令鑫都公司 自本通知书送达之日起七日内 履行下列义务：</w:t>
                      </w:r>
                      <w:r>
                        <w:rPr>
                          <w:rFonts w:ascii="Arial" w:eastAsia="Arial" w:hAnsi="Arial" w:cs="Arial"/>
                          <w:color w:val="000000"/>
                          <w:spacing w:val="0"/>
                          <w:w w:val="100"/>
                          <w:position w:val="0"/>
                          <w:sz w:val="15"/>
                          <w:szCs w:val="15"/>
                        </w:rPr>
                        <w:t>1.</w:t>
                      </w:r>
                      <w:r>
                        <w:rPr>
                          <w:color w:val="000000"/>
                          <w:spacing w:val="0"/>
                          <w:w w:val="100"/>
                          <w:position w:val="0"/>
                        </w:rPr>
                        <w:t>履行北京仲裁 委员会（</w:t>
                      </w:r>
                      <w:r>
                        <w:rPr>
                          <w:rFonts w:ascii="Arial" w:eastAsia="Arial" w:hAnsi="Arial" w:cs="Arial"/>
                          <w:color w:val="000000"/>
                          <w:spacing w:val="0"/>
                          <w:w w:val="100"/>
                          <w:position w:val="0"/>
                          <w:sz w:val="15"/>
                          <w:szCs w:val="15"/>
                        </w:rPr>
                        <w:t>2021</w:t>
                      </w:r>
                      <w:r>
                        <w:rPr>
                          <w:color w:val="000000"/>
                          <w:spacing w:val="0"/>
                          <w:w w:val="100"/>
                          <w:position w:val="0"/>
                        </w:rPr>
                        <w:t>）京仲裁字第</w:t>
                      </w:r>
                      <w:r>
                        <w:rPr>
                          <w:rFonts w:ascii="Arial" w:eastAsia="Arial" w:hAnsi="Arial" w:cs="Arial"/>
                          <w:color w:val="000000"/>
                          <w:spacing w:val="0"/>
                          <w:w w:val="100"/>
                          <w:position w:val="0"/>
                          <w:sz w:val="15"/>
                          <w:szCs w:val="15"/>
                        </w:rPr>
                        <w:t xml:space="preserve">3008 </w:t>
                      </w:r>
                      <w:r>
                        <w:rPr>
                          <w:color w:val="000000"/>
                          <w:spacing w:val="0"/>
                          <w:w w:val="100"/>
                          <w:position w:val="0"/>
                        </w:rPr>
                        <w:t>号裁决书确定的义务；</w:t>
                      </w:r>
                      <w:r>
                        <w:rPr>
                          <w:rFonts w:ascii="Arial" w:eastAsia="Arial" w:hAnsi="Arial" w:cs="Arial"/>
                          <w:color w:val="000000"/>
                          <w:spacing w:val="0"/>
                          <w:w w:val="100"/>
                          <w:position w:val="0"/>
                          <w:sz w:val="15"/>
                          <w:szCs w:val="15"/>
                        </w:rPr>
                        <w:t>2.</w:t>
                      </w:r>
                      <w:r>
                        <w:rPr>
                          <w:color w:val="000000"/>
                          <w:spacing w:val="0"/>
                          <w:w w:val="100"/>
                          <w:position w:val="0"/>
                        </w:rPr>
                        <w:t>支付迟 延履行期间的债务利息；</w:t>
                      </w:r>
                      <w:r>
                        <w:rPr>
                          <w:rFonts w:ascii="Arial" w:eastAsia="Arial" w:hAnsi="Arial" w:cs="Arial"/>
                          <w:color w:val="000000"/>
                          <w:spacing w:val="0"/>
                          <w:w w:val="100"/>
                          <w:position w:val="0"/>
                          <w:sz w:val="15"/>
                          <w:szCs w:val="15"/>
                        </w:rPr>
                        <w:t>3.</w:t>
                      </w:r>
                      <w:r>
                        <w:rPr>
                          <w:color w:val="000000"/>
                          <w:spacing w:val="0"/>
                          <w:w w:val="100"/>
                          <w:position w:val="0"/>
                        </w:rPr>
                        <w:t>承担 本案执行费。</w:t>
                      </w:r>
                    </w:p>
                  </w:txbxContent>
                </v:textbox>
                <w10:wrap type="square" side="left" anchorx="page"/>
              </v:shape>
            </w:pict>
          </mc:Fallback>
        </mc:AlternateContent>
      </w:r>
      <w:r>
        <w:rPr>
          <w:rFonts w:ascii="Arial" w:eastAsia="Arial" w:hAnsi="Arial" w:cs="Arial"/>
          <w:color w:val="000000"/>
          <w:spacing w:val="0"/>
          <w:w w:val="100"/>
          <w:position w:val="0"/>
          <w:sz w:val="15"/>
          <w:szCs w:val="15"/>
        </w:rPr>
        <w:t>2013</w:t>
      </w:r>
      <w:r>
        <w:rPr>
          <w:color w:val="000000"/>
          <w:spacing w:val="0"/>
          <w:w w:val="100"/>
          <w:position w:val="0"/>
        </w:rPr>
        <w:t>年</w:t>
      </w:r>
      <w:r>
        <w:rPr>
          <w:rFonts w:ascii="Arial" w:eastAsia="Arial" w:hAnsi="Arial" w:cs="Arial"/>
          <w:color w:val="000000"/>
          <w:spacing w:val="0"/>
          <w:w w:val="100"/>
          <w:position w:val="0"/>
          <w:sz w:val="15"/>
          <w:szCs w:val="15"/>
        </w:rPr>
        <w:t>4</w:t>
      </w:r>
      <w:r>
        <w:rPr>
          <w:color w:val="000000"/>
          <w:spacing w:val="0"/>
          <w:w w:val="100"/>
          <w:position w:val="0"/>
        </w:rPr>
        <w:t>月，鑫都公司与天顺公司签订 了《房地产开发项目转让协议》，天顺 公司同意将天顺三期国有土地使用权证 等</w:t>
      </w:r>
      <w:r>
        <w:rPr>
          <w:rFonts w:ascii="Arial" w:eastAsia="Arial" w:hAnsi="Arial" w:cs="Arial"/>
          <w:color w:val="000000"/>
          <w:spacing w:val="0"/>
          <w:w w:val="100"/>
          <w:position w:val="0"/>
          <w:sz w:val="15"/>
          <w:szCs w:val="15"/>
        </w:rPr>
        <w:t>“</w:t>
      </w:r>
      <w:r>
        <w:rPr>
          <w:color w:val="000000"/>
          <w:spacing w:val="0"/>
          <w:w w:val="100"/>
          <w:position w:val="0"/>
        </w:rPr>
        <w:t>五证</w:t>
      </w:r>
      <w:r>
        <w:rPr>
          <w:rFonts w:ascii="Arial" w:eastAsia="Arial" w:hAnsi="Arial" w:cs="Arial"/>
          <w:color w:val="000000"/>
          <w:spacing w:val="0"/>
          <w:w w:val="100"/>
          <w:position w:val="0"/>
          <w:sz w:val="15"/>
          <w:szCs w:val="15"/>
        </w:rPr>
        <w:t>”</w:t>
      </w:r>
      <w:r>
        <w:rPr>
          <w:color w:val="000000"/>
          <w:spacing w:val="0"/>
          <w:w w:val="100"/>
          <w:position w:val="0"/>
        </w:rPr>
        <w:t>办理到鑫都公司名下。</w:t>
      </w:r>
      <w:r>
        <w:rPr>
          <w:rFonts w:ascii="Arial" w:eastAsia="Arial" w:hAnsi="Arial" w:cs="Arial"/>
          <w:color w:val="000000"/>
          <w:spacing w:val="0"/>
          <w:w w:val="100"/>
          <w:position w:val="0"/>
          <w:sz w:val="15"/>
          <w:szCs w:val="15"/>
        </w:rPr>
        <w:t>2013</w:t>
      </w:r>
      <w:r>
        <w:rPr>
          <w:color w:val="000000"/>
          <w:spacing w:val="0"/>
          <w:w w:val="100"/>
          <w:position w:val="0"/>
        </w:rPr>
        <w:t>年</w:t>
      </w:r>
      <w:r>
        <w:rPr>
          <w:rFonts w:ascii="Arial" w:eastAsia="Arial" w:hAnsi="Arial" w:cs="Arial"/>
          <w:color w:val="000000"/>
          <w:spacing w:val="0"/>
          <w:w w:val="100"/>
          <w:position w:val="0"/>
          <w:sz w:val="15"/>
          <w:szCs w:val="15"/>
        </w:rPr>
        <w:t xml:space="preserve">5 </w:t>
      </w:r>
      <w:r>
        <w:rPr>
          <w:color w:val="000000"/>
          <w:spacing w:val="0"/>
          <w:w w:val="100"/>
          <w:position w:val="0"/>
        </w:rPr>
        <w:t>月，鑫都公司与天顺公司签订了《房地 产联合开发项目补充协议书》，《房地 产联合开发项目补充协议书》约定，天 顺公司将天顺新城三期项目转让给鑫都 公司仅为形式上的转让，产权不发生实 质性转移，产权仍归天顺公司所有。</w:t>
      </w:r>
    </w:p>
    <w:p>
      <w:pPr>
        <w:pStyle w:val="Style75"/>
        <w:keepNext w:val="0"/>
        <w:keepLines w:val="0"/>
        <w:widowControl w:val="0"/>
        <w:shd w:val="clear" w:color="auto" w:fill="auto"/>
        <w:bidi w:val="0"/>
        <w:spacing w:before="0" w:after="0"/>
        <w:ind w:left="2960" w:right="0" w:firstLine="0"/>
        <w:jc w:val="left"/>
      </w:pPr>
      <w:r>
        <w:rPr>
          <w:rFonts w:ascii="Arial" w:eastAsia="Arial" w:hAnsi="Arial" w:cs="Arial"/>
          <w:color w:val="000000"/>
          <w:spacing w:val="0"/>
          <w:w w:val="100"/>
          <w:position w:val="0"/>
          <w:sz w:val="15"/>
          <w:szCs w:val="15"/>
        </w:rPr>
        <w:t>2017</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月，天顺公司认为鑫都公司 违反《房地产项目联合开发协议书》相 关协议条款，向北京仲裁委员会申请仲 裁。鑫都公司认为，由于天顺公司未按 合同约定投入建设资金及未向鑫都公司 分配二期房屋销售款，已构成严重违约， 也正是因为天顺公司的严重违约导致协 议无法继续履行，鑫都公司于</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 xml:space="preserve">1 </w:t>
      </w:r>
      <w:r>
        <w:rPr>
          <w:color w:val="000000"/>
          <w:spacing w:val="0"/>
          <w:w w:val="100"/>
          <w:position w:val="0"/>
        </w:rPr>
        <w:t>月依法向北京仲裁委员会提起仲裁反请 求。</w:t>
      </w:r>
      <w:r>
        <w:rPr>
          <w:rFonts w:ascii="Arial" w:eastAsia="Arial" w:hAnsi="Arial" w:cs="Arial"/>
          <w:color w:val="000000"/>
          <w:spacing w:val="0"/>
          <w:w w:val="100"/>
          <w:position w:val="0"/>
          <w:sz w:val="15"/>
          <w:szCs w:val="15"/>
        </w:rPr>
        <w:t>2017</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6</w:t>
      </w:r>
      <w:r>
        <w:rPr>
          <w:color w:val="000000"/>
          <w:spacing w:val="0"/>
          <w:w w:val="100"/>
          <w:position w:val="0"/>
        </w:rPr>
        <w:t>日，天顺公司以鑫 都公司违约为由向仲裁委申请仲裁，仲 裁请求：</w:t>
      </w:r>
      <w:r>
        <w:rPr>
          <w:rFonts w:ascii="Arial" w:eastAsia="Arial" w:hAnsi="Arial" w:cs="Arial"/>
          <w:color w:val="000000"/>
          <w:spacing w:val="0"/>
          <w:w w:val="100"/>
          <w:position w:val="0"/>
          <w:sz w:val="15"/>
          <w:szCs w:val="15"/>
        </w:rPr>
        <w:t>“</w:t>
      </w:r>
      <w:r>
        <w:rPr>
          <w:color w:val="000000"/>
          <w:spacing w:val="0"/>
          <w:w w:val="100"/>
          <w:position w:val="0"/>
        </w:rPr>
        <w:t>（</w:t>
      </w:r>
      <w:r>
        <w:rPr>
          <w:rFonts w:ascii="Arial" w:eastAsia="Arial" w:hAnsi="Arial" w:cs="Arial"/>
          <w:color w:val="000000"/>
          <w:spacing w:val="0"/>
          <w:w w:val="100"/>
          <w:position w:val="0"/>
          <w:sz w:val="15"/>
          <w:szCs w:val="15"/>
        </w:rPr>
        <w:t>1</w:t>
      </w:r>
      <w:r>
        <w:rPr>
          <w:color w:val="000000"/>
          <w:spacing w:val="0"/>
          <w:w w:val="100"/>
          <w:position w:val="0"/>
        </w:rPr>
        <w:t>）请求裁决鑫都公司继续履 行《房地产项目联合开发协议书》《房 地产项目联合开发补充协议书》，要求 鑫都公司支付项目后续资金</w:t>
      </w:r>
      <w:r>
        <w:rPr>
          <w:rFonts w:ascii="Arial" w:eastAsia="Arial" w:hAnsi="Arial" w:cs="Arial"/>
          <w:color w:val="000000"/>
          <w:spacing w:val="0"/>
          <w:w w:val="100"/>
          <w:position w:val="0"/>
          <w:sz w:val="15"/>
          <w:szCs w:val="15"/>
        </w:rPr>
        <w:t>6000</w:t>
      </w:r>
      <w:r>
        <w:rPr>
          <w:color w:val="000000"/>
          <w:spacing w:val="0"/>
          <w:w w:val="100"/>
          <w:position w:val="0"/>
        </w:rPr>
        <w:t>万元；</w:t>
      </w:r>
    </w:p>
    <w:p>
      <w:pPr>
        <w:pStyle w:val="Style75"/>
        <w:keepNext w:val="0"/>
        <w:keepLines w:val="0"/>
        <w:widowControl w:val="0"/>
        <w:shd w:val="clear" w:color="auto" w:fill="auto"/>
        <w:bidi w:val="0"/>
        <w:spacing w:before="0" w:after="0"/>
        <w:ind w:left="2960" w:right="0" w:firstLine="0"/>
        <w:jc w:val="left"/>
      </w:pPr>
      <w:r>
        <w:rPr>
          <w:color w:val="000000"/>
          <w:spacing w:val="0"/>
          <w:w w:val="100"/>
          <w:position w:val="0"/>
        </w:rPr>
        <w:t>（</w:t>
      </w:r>
      <w:r>
        <w:rPr>
          <w:rFonts w:ascii="Arial" w:eastAsia="Arial" w:hAnsi="Arial" w:cs="Arial"/>
          <w:color w:val="000000"/>
          <w:spacing w:val="0"/>
          <w:w w:val="100"/>
          <w:position w:val="0"/>
          <w:sz w:val="15"/>
          <w:szCs w:val="15"/>
        </w:rPr>
        <w:t>2</w:t>
      </w:r>
      <w:r>
        <w:rPr>
          <w:color w:val="000000"/>
          <w:spacing w:val="0"/>
          <w:w w:val="100"/>
          <w:position w:val="0"/>
        </w:rPr>
        <w:t>）请求裁决鑫都公司向天顺公司支付 违约金</w:t>
      </w:r>
      <w:r>
        <w:rPr>
          <w:rFonts w:ascii="Arial" w:eastAsia="Arial" w:hAnsi="Arial" w:cs="Arial"/>
          <w:color w:val="000000"/>
          <w:spacing w:val="0"/>
          <w:w w:val="100"/>
          <w:position w:val="0"/>
          <w:sz w:val="15"/>
          <w:szCs w:val="15"/>
        </w:rPr>
        <w:t>3.74</w:t>
      </w:r>
      <w:r>
        <w:rPr>
          <w:color w:val="000000"/>
          <w:spacing w:val="0"/>
          <w:w w:val="100"/>
          <w:position w:val="0"/>
        </w:rPr>
        <w:t>亿元；（</w:t>
      </w:r>
      <w:r>
        <w:rPr>
          <w:rFonts w:ascii="Arial" w:eastAsia="Arial" w:hAnsi="Arial" w:cs="Arial"/>
          <w:color w:val="000000"/>
          <w:spacing w:val="0"/>
          <w:w w:val="100"/>
          <w:position w:val="0"/>
          <w:sz w:val="15"/>
          <w:szCs w:val="15"/>
        </w:rPr>
        <w:t>3</w:t>
      </w:r>
      <w:r>
        <w:rPr>
          <w:color w:val="000000"/>
          <w:spacing w:val="0"/>
          <w:w w:val="100"/>
          <w:position w:val="0"/>
        </w:rPr>
        <w:t>）请求裁决鑫都 公司承担本案律师费</w:t>
      </w:r>
      <w:r>
        <w:rPr>
          <w:rFonts w:ascii="Arial" w:eastAsia="Arial" w:hAnsi="Arial" w:cs="Arial"/>
          <w:color w:val="000000"/>
          <w:spacing w:val="0"/>
          <w:w w:val="100"/>
          <w:position w:val="0"/>
          <w:sz w:val="15"/>
          <w:szCs w:val="15"/>
        </w:rPr>
        <w:t>300</w:t>
      </w:r>
      <w:r>
        <w:rPr>
          <w:color w:val="000000"/>
          <w:spacing w:val="0"/>
          <w:w w:val="100"/>
          <w:position w:val="0"/>
        </w:rPr>
        <w:t>万元；（</w:t>
      </w:r>
      <w:r>
        <w:rPr>
          <w:rFonts w:ascii="Arial" w:eastAsia="Arial" w:hAnsi="Arial" w:cs="Arial"/>
          <w:color w:val="000000"/>
          <w:spacing w:val="0"/>
          <w:w w:val="100"/>
          <w:position w:val="0"/>
          <w:sz w:val="15"/>
          <w:szCs w:val="15"/>
        </w:rPr>
        <w:t>4</w:t>
      </w:r>
      <w:r>
        <w:rPr>
          <w:color w:val="000000"/>
          <w:spacing w:val="0"/>
          <w:w w:val="100"/>
          <w:position w:val="0"/>
        </w:rPr>
        <w:t>）请 求裁决鑫都公司承担本案仲裁费</w:t>
      </w:r>
      <w:r>
        <w:rPr>
          <w:rFonts w:ascii="Arial" w:eastAsia="Arial" w:hAnsi="Arial" w:cs="Arial"/>
          <w:color w:val="000000"/>
          <w:spacing w:val="0"/>
          <w:w w:val="100"/>
          <w:position w:val="0"/>
          <w:sz w:val="15"/>
          <w:szCs w:val="15"/>
        </w:rPr>
        <w:t>”</w:t>
      </w:r>
      <w:r>
        <w:rPr>
          <w:color w:val="000000"/>
          <w:spacing w:val="0"/>
          <w:w w:val="100"/>
          <w:position w:val="0"/>
        </w:rPr>
        <w:t>。</w:t>
      </w:r>
      <w:r>
        <w:rPr>
          <w:rFonts w:ascii="Arial" w:eastAsia="Arial" w:hAnsi="Arial" w:cs="Arial"/>
          <w:color w:val="000000"/>
          <w:spacing w:val="0"/>
          <w:w w:val="100"/>
          <w:position w:val="0"/>
          <w:sz w:val="15"/>
          <w:szCs w:val="15"/>
        </w:rPr>
        <w:t xml:space="preserve">2018 </w:t>
      </w:r>
      <w:r>
        <w:rPr>
          <w:color w:val="000000"/>
          <w:spacing w:val="0"/>
          <w:w w:val="100"/>
          <w:position w:val="0"/>
        </w:rPr>
        <w:t>年</w:t>
      </w:r>
      <w:r>
        <w:rPr>
          <w:rFonts w:ascii="Arial" w:eastAsia="Arial" w:hAnsi="Arial" w:cs="Arial"/>
          <w:color w:val="000000"/>
          <w:spacing w:val="0"/>
          <w:w w:val="100"/>
          <w:position w:val="0"/>
          <w:sz w:val="15"/>
          <w:szCs w:val="15"/>
        </w:rPr>
        <w:t>1</w:t>
      </w:r>
      <w:r>
        <w:rPr>
          <w:color w:val="000000"/>
          <w:spacing w:val="0"/>
          <w:w w:val="100"/>
          <w:position w:val="0"/>
        </w:rPr>
        <w:t>月</w:t>
      </w:r>
      <w:r>
        <w:rPr>
          <w:rFonts w:ascii="Arial" w:eastAsia="Arial" w:hAnsi="Arial" w:cs="Arial"/>
          <w:color w:val="000000"/>
          <w:spacing w:val="0"/>
          <w:w w:val="100"/>
          <w:position w:val="0"/>
          <w:sz w:val="15"/>
          <w:szCs w:val="15"/>
        </w:rPr>
        <w:t>4</w:t>
      </w:r>
      <w:r>
        <w:rPr>
          <w:color w:val="000000"/>
          <w:spacing w:val="0"/>
          <w:w w:val="100"/>
          <w:position w:val="0"/>
        </w:rPr>
        <w:t>日，鑫都公司向仲裁委提交了 仲裁反请求申请书，仲裁反请求为：</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1</w:t>
      </w:r>
      <w:r>
        <w:rPr>
          <w:color w:val="000000"/>
          <w:spacing w:val="0"/>
          <w:w w:val="100"/>
          <w:position w:val="0"/>
        </w:rPr>
        <w:t>） 请求裁决解除双方签订的《房地产项目 联合开发协议书》；（</w:t>
      </w:r>
      <w:r>
        <w:rPr>
          <w:rFonts w:ascii="Arial" w:eastAsia="Arial" w:hAnsi="Arial" w:cs="Arial"/>
          <w:color w:val="000000"/>
          <w:spacing w:val="0"/>
          <w:w w:val="100"/>
          <w:position w:val="0"/>
          <w:sz w:val="15"/>
          <w:szCs w:val="15"/>
        </w:rPr>
        <w:t>2</w:t>
      </w:r>
      <w:r>
        <w:rPr>
          <w:color w:val="000000"/>
          <w:spacing w:val="0"/>
          <w:w w:val="100"/>
          <w:position w:val="0"/>
        </w:rPr>
        <w:t>）请求对双方联 合开发的天顺新城二期、三期项目进行 清算，裁决天顺公司给付鑫都公司天顺 新城二期项目销售收入</w:t>
      </w:r>
      <w:r>
        <w:rPr>
          <w:rFonts w:ascii="Arial" w:eastAsia="Arial" w:hAnsi="Arial" w:cs="Arial"/>
          <w:color w:val="000000"/>
          <w:spacing w:val="0"/>
          <w:w w:val="100"/>
          <w:position w:val="0"/>
          <w:sz w:val="15"/>
          <w:szCs w:val="15"/>
        </w:rPr>
        <w:t>206,712,000</w:t>
      </w:r>
      <w:r>
        <w:rPr>
          <w:color w:val="000000"/>
          <w:spacing w:val="0"/>
          <w:w w:val="100"/>
          <w:position w:val="0"/>
        </w:rPr>
        <w:t>元</w:t>
      </w:r>
    </w:p>
    <w:p>
      <w:pPr>
        <w:pStyle w:val="Style75"/>
        <w:keepNext w:val="0"/>
        <w:keepLines w:val="0"/>
        <w:widowControl w:val="0"/>
        <w:pBdr>
          <w:bottom w:val="single" w:sz="4" w:space="0" w:color="auto"/>
        </w:pBdr>
        <w:shd w:val="clear" w:color="auto" w:fill="auto"/>
        <w:bidi w:val="0"/>
        <w:spacing w:before="0" w:after="0"/>
        <w:ind w:left="2960" w:right="0" w:firstLine="0"/>
        <w:jc w:val="left"/>
      </w:pPr>
      <w:r>
        <w:rPr>
          <w:color w:val="000000"/>
          <w:spacing w:val="0"/>
          <w:w w:val="100"/>
          <w:position w:val="0"/>
        </w:rPr>
        <w:t>（以最终清算确认数额为准）；（</w:t>
      </w:r>
      <w:r>
        <w:rPr>
          <w:rFonts w:ascii="Arial" w:eastAsia="Arial" w:hAnsi="Arial" w:cs="Arial"/>
          <w:color w:val="000000"/>
          <w:spacing w:val="0"/>
          <w:w w:val="100"/>
          <w:position w:val="0"/>
          <w:sz w:val="15"/>
          <w:szCs w:val="15"/>
        </w:rPr>
        <w:t>3</w:t>
      </w:r>
      <w:r>
        <w:rPr>
          <w:color w:val="000000"/>
          <w:spacing w:val="0"/>
          <w:w w:val="100"/>
          <w:position w:val="0"/>
        </w:rPr>
        <w:t xml:space="preserve">）请 求裁决天顺公司承担鑫都公司律师费 </w:t>
      </w:r>
      <w:r>
        <w:rPr>
          <w:rFonts w:ascii="Arial" w:eastAsia="Arial" w:hAnsi="Arial" w:cs="Arial"/>
          <w:color w:val="000000"/>
          <w:spacing w:val="0"/>
          <w:w w:val="100"/>
          <w:position w:val="0"/>
          <w:sz w:val="15"/>
          <w:szCs w:val="15"/>
        </w:rPr>
        <w:t>300</w:t>
      </w:r>
      <w:r>
        <w:rPr>
          <w:color w:val="000000"/>
          <w:spacing w:val="0"/>
          <w:w w:val="100"/>
          <w:position w:val="0"/>
        </w:rPr>
        <w:t>万元；（</w:t>
      </w:r>
      <w:r>
        <w:rPr>
          <w:rFonts w:ascii="Arial" w:eastAsia="Arial" w:hAnsi="Arial" w:cs="Arial"/>
          <w:color w:val="000000"/>
          <w:spacing w:val="0"/>
          <w:w w:val="100"/>
          <w:position w:val="0"/>
          <w:sz w:val="15"/>
          <w:szCs w:val="15"/>
        </w:rPr>
        <w:t>4</w:t>
      </w:r>
      <w:r>
        <w:rPr>
          <w:color w:val="000000"/>
          <w:spacing w:val="0"/>
          <w:w w:val="100"/>
          <w:position w:val="0"/>
        </w:rPr>
        <w:t>）请求裁决天顺公司承担 本案仲裁费</w:t>
      </w:r>
      <w:r>
        <w:rPr>
          <w:rFonts w:ascii="Arial" w:eastAsia="Arial" w:hAnsi="Arial" w:cs="Arial"/>
          <w:color w:val="000000"/>
          <w:spacing w:val="0"/>
          <w:w w:val="100"/>
          <w:position w:val="0"/>
          <w:sz w:val="15"/>
          <w:szCs w:val="15"/>
        </w:rPr>
        <w:t>”</w:t>
      </w:r>
      <w:r>
        <w:rPr>
          <w:color w:val="000000"/>
          <w:spacing w:val="0"/>
          <w:w w:val="100"/>
          <w:position w:val="0"/>
        </w:rPr>
        <w:t>。</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8</w:t>
      </w:r>
      <w:r>
        <w:rPr>
          <w:color w:val="000000"/>
          <w:spacing w:val="0"/>
          <w:w w:val="100"/>
          <w:position w:val="0"/>
        </w:rPr>
        <w:t>月，北京仲裁委 员会作出（</w:t>
      </w:r>
      <w:r>
        <w:rPr>
          <w:rFonts w:ascii="Arial" w:eastAsia="Arial" w:hAnsi="Arial" w:cs="Arial"/>
          <w:color w:val="000000"/>
          <w:spacing w:val="0"/>
          <w:w w:val="100"/>
          <w:position w:val="0"/>
          <w:sz w:val="15"/>
          <w:szCs w:val="15"/>
        </w:rPr>
        <w:t>2021</w:t>
      </w:r>
      <w:r>
        <w:rPr>
          <w:color w:val="000000"/>
          <w:spacing w:val="0"/>
          <w:w w:val="100"/>
          <w:position w:val="0"/>
        </w:rPr>
        <w:t>）京仲裁字第</w:t>
      </w:r>
      <w:r>
        <w:rPr>
          <w:rFonts w:ascii="Arial" w:eastAsia="Arial" w:hAnsi="Arial" w:cs="Arial"/>
          <w:color w:val="000000"/>
          <w:spacing w:val="0"/>
          <w:w w:val="100"/>
          <w:position w:val="0"/>
          <w:sz w:val="15"/>
          <w:szCs w:val="15"/>
        </w:rPr>
        <w:t>3008</w:t>
      </w:r>
      <w:r>
        <w:rPr>
          <w:color w:val="000000"/>
          <w:spacing w:val="0"/>
          <w:w w:val="100"/>
          <w:position w:val="0"/>
        </w:rPr>
        <w:t>号裁 决书。</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4</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日，天顺公司提 交了《天顺公司呼伦贝尔市天顺房地产</w:t>
      </w:r>
      <w:r>
        <w:br w:type="page"/>
      </w:r>
    </w:p>
    <w:tbl>
      <w:tblPr>
        <w:tblOverlap w:val="never"/>
        <w:jc w:val="center"/>
        <w:tblLayout w:type="fixed"/>
      </w:tblPr>
      <w:tblGrid>
        <w:gridCol w:w="739"/>
        <w:gridCol w:w="850"/>
        <w:gridCol w:w="710"/>
        <w:gridCol w:w="566"/>
        <w:gridCol w:w="2837"/>
        <w:gridCol w:w="1277"/>
        <w:gridCol w:w="989"/>
        <w:gridCol w:w="2270"/>
        <w:gridCol w:w="3542"/>
        <w:gridCol w:w="1882"/>
      </w:tblGrid>
      <w:tr>
        <w:trPr>
          <w:trHeight w:val="6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开发有限公司对仲裁请求事项确认函》， 天顺公司申请撤回第一项</w:t>
            </w:r>
            <w:r>
              <w:rPr>
                <w:rFonts w:ascii="Arial" w:eastAsia="Arial" w:hAnsi="Arial" w:cs="Arial"/>
                <w:color w:val="000000"/>
                <w:spacing w:val="0"/>
                <w:w w:val="100"/>
                <w:position w:val="0"/>
                <w:sz w:val="15"/>
                <w:szCs w:val="15"/>
              </w:rPr>
              <w:t>“</w:t>
            </w:r>
            <w:r>
              <w:rPr>
                <w:color w:val="000000"/>
                <w:spacing w:val="0"/>
                <w:w w:val="100"/>
                <w:position w:val="0"/>
                <w:sz w:val="14"/>
                <w:szCs w:val="14"/>
              </w:rPr>
              <w:t>请求裁决鑫都 公司继续履行《房地产项目联合开发协 议书》《房地产项目联合开发补充协议 书》</w:t>
            </w:r>
            <w:r>
              <w:rPr>
                <w:rFonts w:ascii="Arial" w:eastAsia="Arial" w:hAnsi="Arial" w:cs="Arial"/>
                <w:color w:val="000000"/>
                <w:spacing w:val="0"/>
                <w:w w:val="100"/>
                <w:position w:val="0"/>
                <w:sz w:val="15"/>
                <w:szCs w:val="15"/>
              </w:rPr>
              <w:t>”</w:t>
            </w:r>
            <w:r>
              <w:rPr>
                <w:color w:val="000000"/>
                <w:spacing w:val="0"/>
                <w:w w:val="100"/>
                <w:position w:val="0"/>
                <w:sz w:val="14"/>
                <w:szCs w:val="14"/>
              </w:rPr>
              <w:t>仲裁请求；</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日，鑫 都公司向仲裁委提交了《变更仲裁反请 求申请书》，鑫都公司变更后的仲裁反 请求为</w:t>
            </w:r>
            <w:r>
              <w:rPr>
                <w:rFonts w:ascii="Arial" w:eastAsia="Arial" w:hAnsi="Arial" w:cs="Arial"/>
                <w:color w:val="000000"/>
                <w:spacing w:val="0"/>
                <w:w w:val="100"/>
                <w:position w:val="0"/>
                <w:sz w:val="15"/>
                <w:szCs w:val="15"/>
              </w:rPr>
              <w:t>“1.</w:t>
            </w:r>
            <w:r>
              <w:rPr>
                <w:color w:val="000000"/>
                <w:spacing w:val="0"/>
                <w:w w:val="100"/>
                <w:position w:val="0"/>
                <w:sz w:val="14"/>
                <w:szCs w:val="14"/>
              </w:rPr>
              <w:t>请求裁决天顺公司向鑫都公司 给付项目价值款</w:t>
            </w:r>
            <w:r>
              <w:rPr>
                <w:rFonts w:ascii="Arial" w:eastAsia="Arial" w:hAnsi="Arial" w:cs="Arial"/>
                <w:color w:val="000000"/>
                <w:spacing w:val="0"/>
                <w:w w:val="100"/>
                <w:position w:val="0"/>
                <w:sz w:val="15"/>
                <w:szCs w:val="15"/>
              </w:rPr>
              <w:t>152,334,353.47</w:t>
            </w:r>
            <w:r>
              <w:rPr>
                <w:color w:val="000000"/>
                <w:spacing w:val="0"/>
                <w:w w:val="100"/>
                <w:position w:val="0"/>
                <w:sz w:val="14"/>
                <w:szCs w:val="14"/>
              </w:rPr>
              <w:t>元（天 顺新城二、三期项目总价值乘以</w:t>
            </w:r>
            <w:r>
              <w:rPr>
                <w:rFonts w:ascii="Arial" w:eastAsia="Arial" w:hAnsi="Arial" w:cs="Arial"/>
                <w:color w:val="000000"/>
                <w:spacing w:val="0"/>
                <w:w w:val="100"/>
                <w:position w:val="0"/>
                <w:sz w:val="15"/>
                <w:szCs w:val="15"/>
              </w:rPr>
              <w:t>55%</w:t>
            </w:r>
            <w:r>
              <w:rPr>
                <w:color w:val="000000"/>
                <w:spacing w:val="0"/>
                <w:w w:val="100"/>
                <w:position w:val="0"/>
                <w:sz w:val="14"/>
                <w:szCs w:val="14"/>
              </w:rPr>
              <w:t>后 减去鑫都公司已抵债的天顺新城三期项 目价值）；</w:t>
            </w:r>
            <w:r>
              <w:rPr>
                <w:rFonts w:ascii="Arial" w:eastAsia="Arial" w:hAnsi="Arial" w:cs="Arial"/>
                <w:color w:val="000000"/>
                <w:spacing w:val="0"/>
                <w:w w:val="100"/>
                <w:position w:val="0"/>
                <w:sz w:val="15"/>
                <w:szCs w:val="15"/>
              </w:rPr>
              <w:t>2.</w:t>
            </w:r>
            <w:r>
              <w:rPr>
                <w:color w:val="000000"/>
                <w:spacing w:val="0"/>
                <w:w w:val="100"/>
                <w:position w:val="0"/>
                <w:sz w:val="14"/>
                <w:szCs w:val="14"/>
              </w:rPr>
              <w:t>请求裁决天顺公司向鑫都公 司给付违约金</w:t>
            </w:r>
            <w:r>
              <w:rPr>
                <w:rFonts w:ascii="Arial" w:eastAsia="Arial" w:hAnsi="Arial" w:cs="Arial"/>
                <w:color w:val="000000"/>
                <w:spacing w:val="0"/>
                <w:w w:val="100"/>
                <w:position w:val="0"/>
                <w:sz w:val="15"/>
                <w:szCs w:val="15"/>
              </w:rPr>
              <w:t>27,718,866.7</w:t>
            </w:r>
            <w:r>
              <w:rPr>
                <w:color w:val="000000"/>
                <w:spacing w:val="0"/>
                <w:w w:val="100"/>
                <w:position w:val="0"/>
                <w:sz w:val="14"/>
                <w:szCs w:val="14"/>
              </w:rPr>
              <w:t>元（即联合 开发协议中约定的罚金，自</w:t>
            </w:r>
            <w:r>
              <w:rPr>
                <w:rFonts w:ascii="Arial" w:eastAsia="Arial" w:hAnsi="Arial" w:cs="Arial"/>
                <w:color w:val="000000"/>
                <w:spacing w:val="0"/>
                <w:w w:val="100"/>
                <w:position w:val="0"/>
                <w:sz w:val="15"/>
                <w:szCs w:val="15"/>
              </w:rPr>
              <w:t>2016</w:t>
            </w:r>
            <w:r>
              <w:rPr>
                <w:color w:val="000000"/>
                <w:spacing w:val="0"/>
                <w:w w:val="100"/>
                <w:position w:val="0"/>
                <w:sz w:val="14"/>
                <w:szCs w:val="14"/>
              </w:rPr>
              <w:t>年</w:t>
            </w:r>
            <w:r>
              <w:rPr>
                <w:rFonts w:ascii="Arial" w:eastAsia="Arial" w:hAnsi="Arial" w:cs="Arial"/>
                <w:color w:val="000000"/>
                <w:spacing w:val="0"/>
                <w:w w:val="100"/>
                <w:position w:val="0"/>
                <w:sz w:val="15"/>
                <w:szCs w:val="15"/>
              </w:rPr>
              <w:t>6</w:t>
            </w:r>
            <w:r>
              <w:rPr>
                <w:color w:val="000000"/>
                <w:spacing w:val="0"/>
                <w:w w:val="100"/>
                <w:position w:val="0"/>
                <w:sz w:val="14"/>
                <w:szCs w:val="14"/>
              </w:rPr>
              <w:t xml:space="preserve">月 </w:t>
            </w:r>
            <w:r>
              <w:rPr>
                <w:rFonts w:ascii="Arial" w:eastAsia="Arial" w:hAnsi="Arial" w:cs="Arial"/>
                <w:color w:val="000000"/>
                <w:spacing w:val="0"/>
                <w:w w:val="100"/>
                <w:position w:val="0"/>
                <w:sz w:val="15"/>
                <w:szCs w:val="15"/>
              </w:rPr>
              <w:t>1</w:t>
            </w:r>
            <w:r>
              <w:rPr>
                <w:color w:val="000000"/>
                <w:spacing w:val="0"/>
                <w:w w:val="100"/>
                <w:position w:val="0"/>
                <w:sz w:val="14"/>
                <w:szCs w:val="14"/>
              </w:rPr>
              <w:t>日至</w:t>
            </w:r>
            <w:r>
              <w:rPr>
                <w:rFonts w:ascii="Arial" w:eastAsia="Arial" w:hAnsi="Arial" w:cs="Arial"/>
                <w:color w:val="000000"/>
                <w:spacing w:val="0"/>
                <w:w w:val="100"/>
                <w:position w:val="0"/>
                <w:sz w:val="15"/>
                <w:szCs w:val="15"/>
              </w:rPr>
              <w:t>2019</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 xml:space="preserve">日，以 </w:t>
            </w:r>
            <w:r>
              <w:rPr>
                <w:rFonts w:ascii="Arial" w:eastAsia="Arial" w:hAnsi="Arial" w:cs="Arial"/>
                <w:color w:val="000000"/>
                <w:spacing w:val="0"/>
                <w:w w:val="100"/>
                <w:position w:val="0"/>
                <w:sz w:val="15"/>
                <w:szCs w:val="15"/>
              </w:rPr>
              <w:t>150,715,411.14</w:t>
            </w:r>
            <w:r>
              <w:rPr>
                <w:color w:val="000000"/>
                <w:spacing w:val="0"/>
                <w:w w:val="100"/>
                <w:position w:val="0"/>
                <w:sz w:val="14"/>
                <w:szCs w:val="14"/>
              </w:rPr>
              <w:t>元为基数，按照中国人 民银行同期贷款基准利率计算；自</w:t>
            </w:r>
            <w:r>
              <w:rPr>
                <w:rFonts w:ascii="Arial" w:eastAsia="Arial" w:hAnsi="Arial" w:cs="Arial"/>
                <w:color w:val="000000"/>
                <w:spacing w:val="0"/>
                <w:w w:val="100"/>
                <w:position w:val="0"/>
                <w:sz w:val="15"/>
                <w:szCs w:val="15"/>
              </w:rPr>
              <w:t xml:space="preserve">2019 </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20</w:t>
            </w:r>
            <w:r>
              <w:rPr>
                <w:color w:val="000000"/>
                <w:spacing w:val="0"/>
                <w:w w:val="100"/>
                <w:position w:val="0"/>
                <w:sz w:val="14"/>
                <w:szCs w:val="14"/>
              </w:rPr>
              <w:t>日至</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 xml:space="preserve">日，以 </w:t>
            </w:r>
            <w:r>
              <w:rPr>
                <w:rFonts w:ascii="Arial" w:eastAsia="Arial" w:hAnsi="Arial" w:cs="Arial"/>
                <w:color w:val="000000"/>
                <w:spacing w:val="0"/>
                <w:w w:val="100"/>
                <w:position w:val="0"/>
                <w:sz w:val="15"/>
                <w:szCs w:val="15"/>
              </w:rPr>
              <w:t>150,715,411.14</w:t>
            </w:r>
            <w:r>
              <w:rPr>
                <w:color w:val="000000"/>
                <w:spacing w:val="0"/>
                <w:w w:val="100"/>
                <w:position w:val="0"/>
                <w:sz w:val="14"/>
                <w:szCs w:val="14"/>
              </w:rPr>
              <w:t>元为基数，按照全国银 行间同业拆借中心公布的贷款市场报价 利率计算）及自</w:t>
            </w:r>
            <w:r>
              <w:rPr>
                <w:rFonts w:ascii="Arial" w:eastAsia="Arial" w:hAnsi="Arial" w:cs="Arial"/>
                <w:color w:val="000000"/>
                <w:spacing w:val="0"/>
                <w:w w:val="100"/>
                <w:position w:val="0"/>
                <w:sz w:val="15"/>
                <w:szCs w:val="15"/>
              </w:rPr>
              <w:t>2020</w:t>
            </w:r>
            <w:r>
              <w:rPr>
                <w:color w:val="000000"/>
                <w:spacing w:val="0"/>
                <w:w w:val="100"/>
                <w:position w:val="0"/>
                <w:sz w:val="14"/>
                <w:szCs w:val="14"/>
              </w:rPr>
              <w:t>年</w:t>
            </w:r>
            <w:r>
              <w:rPr>
                <w:rFonts w:ascii="Arial" w:eastAsia="Arial" w:hAnsi="Arial" w:cs="Arial"/>
                <w:color w:val="000000"/>
                <w:spacing w:val="0"/>
                <w:w w:val="100"/>
                <w:position w:val="0"/>
                <w:sz w:val="15"/>
                <w:szCs w:val="15"/>
              </w:rPr>
              <w:t>4</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日至实 际给付之日的违约金（以</w:t>
            </w:r>
          </w:p>
          <w:p>
            <w:pPr>
              <w:pStyle w:val="Style19"/>
              <w:keepNext w:val="0"/>
              <w:keepLines w:val="0"/>
              <w:widowControl w:val="0"/>
              <w:shd w:val="clear" w:color="auto" w:fill="auto"/>
              <w:bidi w:val="0"/>
              <w:spacing w:before="0" w:after="0" w:line="195" w:lineRule="exact"/>
              <w:ind w:left="0" w:right="0" w:firstLine="0"/>
              <w:jc w:val="left"/>
              <w:rPr>
                <w:sz w:val="14"/>
                <w:szCs w:val="14"/>
              </w:rPr>
            </w:pPr>
            <w:r>
              <w:rPr>
                <w:rFonts w:ascii="Arial" w:eastAsia="Arial" w:hAnsi="Arial" w:cs="Arial"/>
                <w:color w:val="000000"/>
                <w:spacing w:val="0"/>
                <w:w w:val="100"/>
                <w:position w:val="0"/>
                <w:sz w:val="15"/>
                <w:szCs w:val="15"/>
              </w:rPr>
              <w:t>150,715,411.14</w:t>
            </w:r>
            <w:r>
              <w:rPr>
                <w:color w:val="000000"/>
                <w:spacing w:val="0"/>
                <w:w w:val="100"/>
                <w:position w:val="0"/>
                <w:sz w:val="14"/>
                <w:szCs w:val="14"/>
              </w:rPr>
              <w:t>元为基数，按照全国银 行间同业拆借中心公布的贷款市场报价 利率计算）；</w:t>
            </w:r>
            <w:r>
              <w:rPr>
                <w:rFonts w:ascii="Arial" w:eastAsia="Arial" w:hAnsi="Arial" w:cs="Arial"/>
                <w:color w:val="000000"/>
                <w:spacing w:val="0"/>
                <w:w w:val="100"/>
                <w:position w:val="0"/>
                <w:sz w:val="15"/>
                <w:szCs w:val="15"/>
              </w:rPr>
              <w:t>3.</w:t>
            </w:r>
            <w:r>
              <w:rPr>
                <w:color w:val="000000"/>
                <w:spacing w:val="0"/>
                <w:w w:val="100"/>
                <w:position w:val="0"/>
                <w:sz w:val="14"/>
                <w:szCs w:val="14"/>
              </w:rPr>
              <w:t>请求裁决天顺公司承担鑫 都公司律师费</w:t>
            </w:r>
            <w:r>
              <w:rPr>
                <w:rFonts w:ascii="Arial" w:eastAsia="Arial" w:hAnsi="Arial" w:cs="Arial"/>
                <w:color w:val="000000"/>
                <w:spacing w:val="0"/>
                <w:w w:val="100"/>
                <w:position w:val="0"/>
                <w:sz w:val="15"/>
                <w:szCs w:val="15"/>
              </w:rPr>
              <w:t>300</w:t>
            </w:r>
            <w:r>
              <w:rPr>
                <w:color w:val="000000"/>
                <w:spacing w:val="0"/>
                <w:w w:val="100"/>
                <w:position w:val="0"/>
                <w:sz w:val="14"/>
                <w:szCs w:val="14"/>
              </w:rPr>
              <w:t xml:space="preserve">万元；以上合计： </w:t>
            </w:r>
            <w:r>
              <w:rPr>
                <w:rFonts w:ascii="Arial" w:eastAsia="Arial" w:hAnsi="Arial" w:cs="Arial"/>
                <w:color w:val="000000"/>
                <w:spacing w:val="0"/>
                <w:w w:val="100"/>
                <w:position w:val="0"/>
                <w:sz w:val="15"/>
                <w:szCs w:val="15"/>
              </w:rPr>
              <w:t>183,053,220.17</w:t>
            </w:r>
            <w:r>
              <w:rPr>
                <w:color w:val="000000"/>
                <w:spacing w:val="0"/>
                <w:w w:val="100"/>
                <w:position w:val="0"/>
                <w:sz w:val="14"/>
                <w:szCs w:val="14"/>
              </w:rPr>
              <w:t>元。</w:t>
            </w:r>
            <w:r>
              <w:rPr>
                <w:rFonts w:ascii="Arial" w:eastAsia="Arial" w:hAnsi="Arial" w:cs="Arial"/>
                <w:color w:val="000000"/>
                <w:spacing w:val="0"/>
                <w:w w:val="100"/>
                <w:position w:val="0"/>
                <w:sz w:val="15"/>
                <w:szCs w:val="15"/>
              </w:rPr>
              <w:t>4.</w:t>
            </w:r>
            <w:r>
              <w:rPr>
                <w:color w:val="000000"/>
                <w:spacing w:val="0"/>
                <w:w w:val="100"/>
                <w:position w:val="0"/>
                <w:sz w:val="14"/>
                <w:szCs w:val="14"/>
              </w:rPr>
              <w:t>请求裁决天顺公 司承担本案仲裁费</w:t>
            </w:r>
            <w:r>
              <w:rPr>
                <w:rFonts w:ascii="Arial" w:eastAsia="Arial" w:hAnsi="Arial" w:cs="Arial"/>
                <w:color w:val="000000"/>
                <w:spacing w:val="0"/>
                <w:w w:val="100"/>
                <w:position w:val="0"/>
                <w:sz w:val="15"/>
                <w:szCs w:val="15"/>
              </w:rPr>
              <w:t>”</w:t>
            </w:r>
            <w:r>
              <w:rPr>
                <w:color w:val="000000"/>
                <w:spacing w:val="0"/>
                <w:w w:val="100"/>
                <w:position w:val="0"/>
                <w:sz w:val="14"/>
                <w:szCs w:val="14"/>
              </w:rPr>
              <w:t>。</w:t>
            </w: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8</w:t>
            </w:r>
            <w:r>
              <w:rPr>
                <w:color w:val="000000"/>
                <w:spacing w:val="0"/>
                <w:w w:val="100"/>
                <w:position w:val="0"/>
                <w:sz w:val="14"/>
                <w:szCs w:val="14"/>
              </w:rPr>
              <w:t>月</w:t>
            </w:r>
            <w:r>
              <w:rPr>
                <w:rFonts w:ascii="Arial" w:eastAsia="Arial" w:hAnsi="Arial" w:cs="Arial"/>
                <w:color w:val="000000"/>
                <w:spacing w:val="0"/>
                <w:w w:val="100"/>
                <w:position w:val="0"/>
                <w:sz w:val="15"/>
                <w:szCs w:val="15"/>
              </w:rPr>
              <w:t>27</w:t>
            </w:r>
            <w:r>
              <w:rPr>
                <w:color w:val="000000"/>
                <w:spacing w:val="0"/>
                <w:w w:val="100"/>
                <w:position w:val="0"/>
                <w:sz w:val="14"/>
                <w:szCs w:val="14"/>
              </w:rPr>
              <w:t>日， 鑫都公司收到北京仲裁委员会作出的仲 裁裁决。鑫都公司不服仲裁裁决依法向 北京市第四中级人民法院申请撤销仲裁 裁决。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黑龙江 北大荒 农业股 份有限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北大荒龙</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垦麦芽有</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麦芽公司欠付股份公司借款，股份公司 依法向黑龙江省农垦中级人民法院提起 诉讼，股份公司诉讼请求：</w:t>
            </w:r>
            <w:r>
              <w:rPr>
                <w:rFonts w:ascii="Arial" w:eastAsia="Arial" w:hAnsi="Arial" w:cs="Arial"/>
                <w:color w:val="000000"/>
                <w:spacing w:val="0"/>
                <w:w w:val="100"/>
                <w:position w:val="0"/>
                <w:sz w:val="15"/>
                <w:szCs w:val="15"/>
              </w:rPr>
              <w:t>1.</w:t>
            </w:r>
            <w:r>
              <w:rPr>
                <w:color w:val="000000"/>
                <w:spacing w:val="0"/>
                <w:w w:val="100"/>
                <w:position w:val="0"/>
                <w:sz w:val="14"/>
                <w:szCs w:val="14"/>
              </w:rPr>
              <w:t xml:space="preserve">请求依法判 令麦芽公司立即向股份公司返还借款 </w:t>
            </w:r>
            <w:r>
              <w:rPr>
                <w:rFonts w:ascii="Arial" w:eastAsia="Arial" w:hAnsi="Arial" w:cs="Arial"/>
                <w:color w:val="000000"/>
                <w:spacing w:val="0"/>
                <w:w w:val="100"/>
                <w:position w:val="0"/>
                <w:sz w:val="15"/>
                <w:szCs w:val="15"/>
              </w:rPr>
              <w:t>877,241,555.4</w:t>
            </w:r>
            <w:r>
              <w:rPr>
                <w:color w:val="000000"/>
                <w:spacing w:val="0"/>
                <w:w w:val="100"/>
                <w:position w:val="0"/>
                <w:sz w:val="14"/>
                <w:szCs w:val="14"/>
              </w:rPr>
              <w:t>元；</w:t>
            </w:r>
            <w:r>
              <w:rPr>
                <w:rFonts w:ascii="Arial" w:eastAsia="Arial" w:hAnsi="Arial" w:cs="Arial"/>
                <w:color w:val="000000"/>
                <w:spacing w:val="0"/>
                <w:w w:val="100"/>
                <w:position w:val="0"/>
                <w:sz w:val="15"/>
                <w:szCs w:val="15"/>
              </w:rPr>
              <w:t>2.</w:t>
            </w:r>
            <w:r>
              <w:rPr>
                <w:color w:val="000000"/>
                <w:spacing w:val="0"/>
                <w:w w:val="100"/>
                <w:position w:val="0"/>
                <w:sz w:val="14"/>
                <w:szCs w:val="14"/>
              </w:rPr>
              <w:t>请求判令麦芽公司 承担本案保全费、诉讼费等费用。事实 理由：股份公司、麦芽公司分别于</w:t>
            </w:r>
            <w:r>
              <w:rPr>
                <w:rFonts w:ascii="Arial" w:eastAsia="Arial" w:hAnsi="Arial" w:cs="Arial"/>
                <w:color w:val="000000"/>
                <w:spacing w:val="0"/>
                <w:w w:val="100"/>
                <w:position w:val="0"/>
                <w:sz w:val="15"/>
                <w:szCs w:val="15"/>
              </w:rPr>
              <w:t xml:space="preserve">2010 </w:t>
            </w:r>
            <w:r>
              <w:rPr>
                <w:color w:val="000000"/>
                <w:spacing w:val="0"/>
                <w:w w:val="100"/>
                <w:position w:val="0"/>
                <w:sz w:val="14"/>
                <w:szCs w:val="14"/>
              </w:rPr>
              <w:t>年</w:t>
            </w:r>
            <w:r>
              <w:rPr>
                <w:rFonts w:ascii="Arial" w:eastAsia="Arial" w:hAnsi="Arial" w:cs="Arial"/>
                <w:color w:val="000000"/>
                <w:spacing w:val="0"/>
                <w:w w:val="100"/>
                <w:position w:val="0"/>
                <w:sz w:val="15"/>
                <w:szCs w:val="15"/>
              </w:rPr>
              <w:t>2</w:t>
            </w:r>
            <w:r>
              <w:rPr>
                <w:color w:val="000000"/>
                <w:spacing w:val="0"/>
                <w:w w:val="100"/>
                <w:position w:val="0"/>
                <w:sz w:val="14"/>
                <w:szCs w:val="14"/>
              </w:rPr>
              <w:t>月</w:t>
            </w:r>
            <w:r>
              <w:rPr>
                <w:rFonts w:ascii="Arial" w:eastAsia="Arial" w:hAnsi="Arial" w:cs="Arial"/>
                <w:color w:val="000000"/>
                <w:spacing w:val="0"/>
                <w:w w:val="100"/>
                <w:position w:val="0"/>
                <w:sz w:val="15"/>
                <w:szCs w:val="15"/>
              </w:rPr>
              <w:t>11</w:t>
            </w:r>
            <w:r>
              <w:rPr>
                <w:color w:val="000000"/>
                <w:spacing w:val="0"/>
                <w:w w:val="100"/>
                <w:position w:val="0"/>
                <w:sz w:val="14"/>
                <w:szCs w:val="14"/>
              </w:rPr>
              <w:t>日签订编号为</w:t>
            </w:r>
            <w:r>
              <w:rPr>
                <w:rFonts w:ascii="Arial" w:eastAsia="Arial" w:hAnsi="Arial" w:cs="Arial"/>
                <w:color w:val="000000"/>
                <w:spacing w:val="0"/>
                <w:w w:val="100"/>
                <w:position w:val="0"/>
                <w:sz w:val="15"/>
                <w:szCs w:val="15"/>
              </w:rPr>
              <w:t xml:space="preserve">HBN2010015 </w:t>
            </w:r>
            <w:r>
              <w:rPr>
                <w:color w:val="000000"/>
                <w:spacing w:val="0"/>
                <w:w w:val="100"/>
                <w:position w:val="0"/>
                <w:sz w:val="14"/>
                <w:szCs w:val="14"/>
              </w:rPr>
              <w:t>号《还款责任书》、</w:t>
            </w: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17</w:t>
            </w:r>
            <w:r>
              <w:rPr>
                <w:color w:val="000000"/>
                <w:spacing w:val="0"/>
                <w:w w:val="100"/>
                <w:position w:val="0"/>
                <w:sz w:val="14"/>
                <w:szCs w:val="14"/>
              </w:rPr>
              <w:t>日 签订编号为</w:t>
            </w:r>
            <w:r>
              <w:rPr>
                <w:rFonts w:ascii="Arial" w:eastAsia="Arial" w:hAnsi="Arial" w:cs="Arial"/>
                <w:color w:val="000000"/>
                <w:spacing w:val="0"/>
                <w:w w:val="100"/>
                <w:position w:val="0"/>
                <w:sz w:val="15"/>
                <w:szCs w:val="15"/>
              </w:rPr>
              <w:t>HBN20110002</w:t>
            </w:r>
            <w:r>
              <w:rPr>
                <w:color w:val="000000"/>
                <w:spacing w:val="0"/>
                <w:w w:val="100"/>
                <w:position w:val="0"/>
                <w:sz w:val="14"/>
                <w:szCs w:val="14"/>
              </w:rPr>
              <w:t>号《还款责 任书》、</w:t>
            </w:r>
            <w:r>
              <w:rPr>
                <w:rFonts w:ascii="Arial" w:eastAsia="Arial" w:hAnsi="Arial" w:cs="Arial"/>
                <w:color w:val="000000"/>
                <w:spacing w:val="0"/>
                <w:w w:val="100"/>
                <w:position w:val="0"/>
                <w:sz w:val="15"/>
                <w:szCs w:val="15"/>
              </w:rPr>
              <w:t>2011</w:t>
            </w:r>
            <w:r>
              <w:rPr>
                <w:color w:val="000000"/>
                <w:spacing w:val="0"/>
                <w:w w:val="100"/>
                <w:position w:val="0"/>
                <w:sz w:val="14"/>
                <w:szCs w:val="14"/>
              </w:rPr>
              <w:t>年</w:t>
            </w:r>
            <w:r>
              <w:rPr>
                <w:rFonts w:ascii="Arial" w:eastAsia="Arial" w:hAnsi="Arial" w:cs="Arial"/>
                <w:color w:val="000000"/>
                <w:spacing w:val="0"/>
                <w:w w:val="100"/>
                <w:position w:val="0"/>
                <w:sz w:val="15"/>
                <w:szCs w:val="15"/>
              </w:rPr>
              <w:t>7</w:t>
            </w:r>
            <w:r>
              <w:rPr>
                <w:color w:val="000000"/>
                <w:spacing w:val="0"/>
                <w:w w:val="100"/>
                <w:position w:val="0"/>
                <w:sz w:val="14"/>
                <w:szCs w:val="14"/>
              </w:rPr>
              <w:t>月</w:t>
            </w:r>
            <w:r>
              <w:rPr>
                <w:rFonts w:ascii="Arial" w:eastAsia="Arial" w:hAnsi="Arial" w:cs="Arial"/>
                <w:color w:val="000000"/>
                <w:spacing w:val="0"/>
                <w:w w:val="100"/>
                <w:position w:val="0"/>
                <w:sz w:val="15"/>
                <w:szCs w:val="15"/>
              </w:rPr>
              <w:t>1</w:t>
            </w:r>
            <w:r>
              <w:rPr>
                <w:color w:val="000000"/>
                <w:spacing w:val="0"/>
                <w:w w:val="100"/>
                <w:position w:val="0"/>
                <w:sz w:val="14"/>
                <w:szCs w:val="14"/>
              </w:rPr>
              <w:t>日签订编号为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877,241,555.4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8" w:lineRule="exact"/>
              <w:ind w:left="0" w:right="0" w:firstLine="0"/>
              <w:jc w:val="left"/>
              <w:rPr>
                <w:sz w:val="14"/>
                <w:szCs w:val="14"/>
              </w:rPr>
            </w:pPr>
            <w:r>
              <w:rPr>
                <w:rFonts w:ascii="Arial" w:eastAsia="Arial" w:hAnsi="Arial" w:cs="Arial"/>
                <w:color w:val="000000"/>
                <w:spacing w:val="0"/>
                <w:w w:val="100"/>
                <w:position w:val="0"/>
                <w:sz w:val="15"/>
                <w:szCs w:val="15"/>
              </w:rPr>
              <w:t>2021</w:t>
            </w:r>
            <w:r>
              <w:rPr>
                <w:color w:val="000000"/>
                <w:spacing w:val="0"/>
                <w:w w:val="100"/>
                <w:position w:val="0"/>
                <w:sz w:val="14"/>
                <w:szCs w:val="14"/>
              </w:rPr>
              <w:t>年</w:t>
            </w:r>
            <w:r>
              <w:rPr>
                <w:rFonts w:ascii="Arial" w:eastAsia="Arial" w:hAnsi="Arial" w:cs="Arial"/>
                <w:color w:val="000000"/>
                <w:spacing w:val="0"/>
                <w:w w:val="100"/>
                <w:position w:val="0"/>
                <w:sz w:val="15"/>
                <w:szCs w:val="15"/>
              </w:rPr>
              <w:t>10</w:t>
            </w:r>
            <w:r>
              <w:rPr>
                <w:color w:val="000000"/>
                <w:spacing w:val="0"/>
                <w:w w:val="100"/>
                <w:position w:val="0"/>
                <w:sz w:val="14"/>
                <w:szCs w:val="14"/>
              </w:rPr>
              <w:t>月</w:t>
            </w:r>
            <w:r>
              <w:rPr>
                <w:rFonts w:ascii="Arial" w:eastAsia="Arial" w:hAnsi="Arial" w:cs="Arial"/>
                <w:color w:val="000000"/>
                <w:spacing w:val="0"/>
                <w:w w:val="100"/>
                <w:position w:val="0"/>
                <w:sz w:val="15"/>
                <w:szCs w:val="15"/>
              </w:rPr>
              <w:t>19</w:t>
            </w:r>
            <w:r>
              <w:rPr>
                <w:color w:val="000000"/>
                <w:spacing w:val="0"/>
                <w:w w:val="100"/>
                <w:position w:val="0"/>
                <w:sz w:val="14"/>
                <w:szCs w:val="14"/>
              </w:rPr>
              <w:t>日，黑龙江北 大荒农业股份有限公司收到了 黑龙江省农垦中级法院送达的</w:t>
            </w:r>
          </w:p>
          <w:p>
            <w:pPr>
              <w:pStyle w:val="Style19"/>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4"/>
                <w:szCs w:val="14"/>
              </w:rPr>
              <w:t>《受理案件通知书》，案号为 （</w:t>
            </w:r>
            <w:r>
              <w:rPr>
                <w:rFonts w:ascii="Arial" w:eastAsia="Arial" w:hAnsi="Arial" w:cs="Arial"/>
                <w:color w:val="000000"/>
                <w:spacing w:val="0"/>
                <w:w w:val="100"/>
                <w:position w:val="0"/>
                <w:sz w:val="15"/>
                <w:szCs w:val="15"/>
              </w:rPr>
              <w:t>2021</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91</w:t>
            </w:r>
            <w:r>
              <w:rPr>
                <w:color w:val="000000"/>
                <w:spacing w:val="0"/>
                <w:w w:val="100"/>
                <w:position w:val="0"/>
                <w:sz w:val="14"/>
                <w:szCs w:val="14"/>
              </w:rPr>
              <w:t>号。股</w:t>
            </w:r>
          </w:p>
          <w:p>
            <w:pPr>
              <w:pStyle w:val="Style19"/>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4"/>
                <w:szCs w:val="14"/>
              </w:rPr>
              <w:t>份公司请求事项：</w:t>
            </w:r>
            <w:r>
              <w:rPr>
                <w:rFonts w:ascii="Arial" w:eastAsia="Arial" w:hAnsi="Arial" w:cs="Arial"/>
                <w:color w:val="000000"/>
                <w:spacing w:val="0"/>
                <w:w w:val="100"/>
                <w:position w:val="0"/>
                <w:sz w:val="15"/>
                <w:szCs w:val="15"/>
              </w:rPr>
              <w:t>1.</w:t>
            </w:r>
            <w:r>
              <w:rPr>
                <w:color w:val="000000"/>
                <w:spacing w:val="0"/>
                <w:w w:val="100"/>
                <w:position w:val="0"/>
                <w:sz w:val="14"/>
                <w:szCs w:val="14"/>
              </w:rPr>
              <w:t>请求贵院依 法判令被告立即向原告返还借</w:t>
            </w:r>
          </w:p>
          <w:p>
            <w:pPr>
              <w:pStyle w:val="Style19"/>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4"/>
                <w:szCs w:val="14"/>
              </w:rPr>
              <w:t xml:space="preserve">款 </w:t>
            </w:r>
            <w:r>
              <w:rPr>
                <w:rFonts w:ascii="Arial" w:eastAsia="Arial" w:hAnsi="Arial" w:cs="Arial"/>
                <w:color w:val="000000"/>
                <w:spacing w:val="0"/>
                <w:w w:val="100"/>
                <w:position w:val="0"/>
                <w:sz w:val="15"/>
                <w:szCs w:val="15"/>
              </w:rPr>
              <w:t xml:space="preserve">877,241,555.40 </w:t>
            </w:r>
            <w:r>
              <w:rPr>
                <w:color w:val="000000"/>
                <w:spacing w:val="0"/>
                <w:w w:val="100"/>
                <w:position w:val="0"/>
                <w:sz w:val="14"/>
                <w:szCs w:val="14"/>
              </w:rPr>
              <w:t>元；</w:t>
            </w:r>
            <w:r>
              <w:rPr>
                <w:rFonts w:ascii="Arial" w:eastAsia="Arial" w:hAnsi="Arial" w:cs="Arial"/>
                <w:color w:val="000000"/>
                <w:spacing w:val="0"/>
                <w:w w:val="100"/>
                <w:position w:val="0"/>
                <w:sz w:val="15"/>
                <w:szCs w:val="15"/>
              </w:rPr>
              <w:t>2.</w:t>
            </w:r>
            <w:r>
              <w:rPr>
                <w:color w:val="000000"/>
                <w:spacing w:val="0"/>
                <w:w w:val="100"/>
                <w:position w:val="0"/>
                <w:sz w:val="14"/>
                <w:szCs w:val="14"/>
              </w:rPr>
              <w:t>请求 贵院判令被告承担本案保全费、 诉讼费等费用。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于</w:t>
            </w:r>
            <w:r>
              <w:rPr>
                <w:rFonts w:ascii="Arial" w:eastAsia="Arial" w:hAnsi="Arial" w:cs="Arial"/>
                <w:color w:val="000000"/>
                <w:spacing w:val="0"/>
                <w:w w:val="100"/>
                <w:position w:val="0"/>
                <w:sz w:val="15"/>
                <w:szCs w:val="15"/>
              </w:rPr>
              <w:t>2022</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日收到黑龙江省农垦中级法院送 达的案号为</w:t>
            </w:r>
            <w:r>
              <w:rPr>
                <w:rFonts w:ascii="Arial" w:eastAsia="Arial" w:hAnsi="Arial" w:cs="Arial"/>
                <w:color w:val="000000"/>
                <w:spacing w:val="0"/>
                <w:w w:val="100"/>
                <w:position w:val="0"/>
                <w:sz w:val="15"/>
                <w:szCs w:val="15"/>
              </w:rPr>
              <w:t>（2021</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91</w:t>
            </w:r>
            <w:r>
              <w:rPr>
                <w:color w:val="000000"/>
                <w:spacing w:val="0"/>
                <w:w w:val="100"/>
                <w:position w:val="0"/>
                <w:sz w:val="14"/>
                <w:szCs w:val="14"/>
              </w:rPr>
              <w:t>号《民事判决书》， 一审判决：</w:t>
            </w:r>
            <w:r>
              <w:rPr>
                <w:rFonts w:ascii="Arial" w:eastAsia="Arial" w:hAnsi="Arial" w:cs="Arial"/>
                <w:color w:val="000000"/>
                <w:spacing w:val="0"/>
                <w:w w:val="100"/>
                <w:position w:val="0"/>
                <w:sz w:val="15"/>
                <w:szCs w:val="15"/>
              </w:rPr>
              <w:t>1.</w:t>
            </w:r>
            <w:r>
              <w:rPr>
                <w:color w:val="000000"/>
                <w:spacing w:val="0"/>
                <w:w w:val="100"/>
                <w:position w:val="0"/>
                <w:sz w:val="14"/>
                <w:szCs w:val="14"/>
              </w:rPr>
              <w:t xml:space="preserve">被告麦芽公司给付原告公司 </w:t>
            </w:r>
            <w:r>
              <w:rPr>
                <w:rFonts w:ascii="Arial" w:eastAsia="Arial" w:hAnsi="Arial" w:cs="Arial"/>
                <w:color w:val="000000"/>
                <w:spacing w:val="0"/>
                <w:w w:val="100"/>
                <w:position w:val="0"/>
                <w:sz w:val="15"/>
                <w:szCs w:val="15"/>
              </w:rPr>
              <w:t>877,241,555.40</w:t>
            </w:r>
            <w:r>
              <w:rPr>
                <w:color w:val="000000"/>
                <w:spacing w:val="0"/>
                <w:w w:val="100"/>
                <w:position w:val="0"/>
                <w:sz w:val="14"/>
                <w:szCs w:val="14"/>
              </w:rPr>
              <w:t>元，于本判决生效之日起三十日内 履行完成。</w:t>
            </w:r>
            <w:r>
              <w:rPr>
                <w:rFonts w:ascii="Arial" w:eastAsia="Arial" w:hAnsi="Arial" w:cs="Arial"/>
                <w:color w:val="000000"/>
                <w:spacing w:val="0"/>
                <w:w w:val="100"/>
                <w:position w:val="0"/>
                <w:sz w:val="15"/>
                <w:szCs w:val="15"/>
              </w:rPr>
              <w:t>2.</w:t>
            </w:r>
            <w:r>
              <w:rPr>
                <w:color w:val="000000"/>
                <w:spacing w:val="0"/>
                <w:w w:val="100"/>
                <w:position w:val="0"/>
                <w:sz w:val="14"/>
                <w:szCs w:val="14"/>
              </w:rPr>
              <w:t>如果未按照本判决指定的期间履行给 付金钱义务，应当依照《中华人民共和国民事诉讼 法》第二百五十三条之规定，加倍支付迟延履行期 间的债务利息。</w:t>
            </w:r>
            <w:r>
              <w:rPr>
                <w:rFonts w:ascii="Arial" w:eastAsia="Arial" w:hAnsi="Arial" w:cs="Arial"/>
                <w:color w:val="000000"/>
                <w:spacing w:val="0"/>
                <w:w w:val="100"/>
                <w:position w:val="0"/>
                <w:sz w:val="15"/>
                <w:szCs w:val="15"/>
              </w:rPr>
              <w:t>3.</w:t>
            </w:r>
            <w:r>
              <w:rPr>
                <w:color w:val="000000"/>
                <w:spacing w:val="0"/>
                <w:w w:val="100"/>
                <w:position w:val="0"/>
                <w:sz w:val="14"/>
                <w:szCs w:val="14"/>
              </w:rPr>
              <w:t>案件受理费</w:t>
            </w:r>
            <w:r>
              <w:rPr>
                <w:rFonts w:ascii="Arial" w:eastAsia="Arial" w:hAnsi="Arial" w:cs="Arial"/>
                <w:color w:val="000000"/>
                <w:spacing w:val="0"/>
                <w:w w:val="100"/>
                <w:position w:val="0"/>
                <w:sz w:val="15"/>
                <w:szCs w:val="15"/>
              </w:rPr>
              <w:t>4,428,007.78</w:t>
            </w:r>
            <w:r>
              <w:rPr>
                <w:color w:val="000000"/>
                <w:spacing w:val="0"/>
                <w:w w:val="100"/>
                <w:position w:val="0"/>
                <w:sz w:val="14"/>
                <w:szCs w:val="14"/>
              </w:rPr>
              <w:t>元，由 被告麦芽公司负担。</w:t>
            </w:r>
            <w:r>
              <w:rPr>
                <w:rFonts w:ascii="Arial" w:eastAsia="Arial" w:hAnsi="Arial" w:cs="Arial"/>
                <w:color w:val="000000"/>
                <w:spacing w:val="0"/>
                <w:w w:val="100"/>
                <w:position w:val="0"/>
                <w:sz w:val="15"/>
                <w:szCs w:val="15"/>
              </w:rPr>
              <w:t>2022</w:t>
            </w:r>
            <w:r>
              <w:rPr>
                <w:color w:val="000000"/>
                <w:spacing w:val="0"/>
                <w:w w:val="100"/>
                <w:position w:val="0"/>
                <w:sz w:val="14"/>
                <w:szCs w:val="14"/>
              </w:rPr>
              <w:t>年</w:t>
            </w:r>
            <w:r>
              <w:rPr>
                <w:rFonts w:ascii="Arial" w:eastAsia="Arial" w:hAnsi="Arial" w:cs="Arial"/>
                <w:color w:val="000000"/>
                <w:spacing w:val="0"/>
                <w:w w:val="100"/>
                <w:position w:val="0"/>
                <w:sz w:val="15"/>
                <w:szCs w:val="15"/>
              </w:rPr>
              <w:t>1</w:t>
            </w:r>
            <w:r>
              <w:rPr>
                <w:color w:val="000000"/>
                <w:spacing w:val="0"/>
                <w:w w:val="100"/>
                <w:position w:val="0"/>
                <w:sz w:val="14"/>
                <w:szCs w:val="14"/>
              </w:rPr>
              <w:t>月</w:t>
            </w:r>
            <w:r>
              <w:rPr>
                <w:rFonts w:ascii="Arial" w:eastAsia="Arial" w:hAnsi="Arial" w:cs="Arial"/>
                <w:color w:val="000000"/>
                <w:spacing w:val="0"/>
                <w:w w:val="100"/>
                <w:position w:val="0"/>
                <w:sz w:val="15"/>
                <w:szCs w:val="15"/>
              </w:rPr>
              <w:t>21</w:t>
            </w:r>
            <w:r>
              <w:rPr>
                <w:color w:val="000000"/>
                <w:spacing w:val="0"/>
                <w:w w:val="100"/>
                <w:position w:val="0"/>
                <w:sz w:val="14"/>
                <w:szCs w:val="14"/>
              </w:rPr>
              <w:t>日，黑龙江省 农垦中级法院作出（</w:t>
            </w:r>
            <w:r>
              <w:rPr>
                <w:rFonts w:ascii="Arial" w:eastAsia="Arial" w:hAnsi="Arial" w:cs="Arial"/>
                <w:color w:val="000000"/>
                <w:spacing w:val="0"/>
                <w:w w:val="100"/>
                <w:position w:val="0"/>
                <w:sz w:val="15"/>
                <w:szCs w:val="15"/>
              </w:rPr>
              <w:t>2021</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91</w:t>
            </w:r>
            <w:r>
              <w:rPr>
                <w:color w:val="000000"/>
                <w:spacing w:val="0"/>
                <w:w w:val="100"/>
                <w:position w:val="0"/>
                <w:sz w:val="14"/>
                <w:szCs w:val="14"/>
              </w:rPr>
              <w:t>号民事裁 定书，裁定：（</w:t>
            </w:r>
            <w:r>
              <w:rPr>
                <w:rFonts w:ascii="Arial" w:eastAsia="Arial" w:hAnsi="Arial" w:cs="Arial"/>
                <w:color w:val="000000"/>
                <w:spacing w:val="0"/>
                <w:w w:val="100"/>
                <w:position w:val="0"/>
                <w:sz w:val="15"/>
                <w:szCs w:val="15"/>
              </w:rPr>
              <w:t>2021</w:t>
            </w:r>
            <w:r>
              <w:rPr>
                <w:color w:val="000000"/>
                <w:spacing w:val="0"/>
                <w:w w:val="100"/>
                <w:position w:val="0"/>
                <w:sz w:val="14"/>
                <w:szCs w:val="14"/>
              </w:rPr>
              <w:t>）黑</w:t>
            </w:r>
            <w:r>
              <w:rPr>
                <w:rFonts w:ascii="Arial" w:eastAsia="Arial" w:hAnsi="Arial" w:cs="Arial"/>
                <w:color w:val="000000"/>
                <w:spacing w:val="0"/>
                <w:w w:val="100"/>
                <w:position w:val="0"/>
                <w:sz w:val="15"/>
                <w:szCs w:val="15"/>
              </w:rPr>
              <w:t>81</w:t>
            </w:r>
            <w:r>
              <w:rPr>
                <w:color w:val="000000"/>
                <w:spacing w:val="0"/>
                <w:w w:val="100"/>
                <w:position w:val="0"/>
                <w:sz w:val="14"/>
                <w:szCs w:val="14"/>
              </w:rPr>
              <w:t>民初</w:t>
            </w:r>
            <w:r>
              <w:rPr>
                <w:rFonts w:ascii="Arial" w:eastAsia="Arial" w:hAnsi="Arial" w:cs="Arial"/>
                <w:color w:val="000000"/>
                <w:spacing w:val="0"/>
                <w:w w:val="100"/>
                <w:position w:val="0"/>
                <w:sz w:val="15"/>
                <w:szCs w:val="15"/>
              </w:rPr>
              <w:t>91</w:t>
            </w:r>
            <w:r>
              <w:rPr>
                <w:color w:val="000000"/>
                <w:spacing w:val="0"/>
                <w:w w:val="100"/>
                <w:position w:val="0"/>
                <w:sz w:val="14"/>
                <w:szCs w:val="14"/>
              </w:rPr>
              <w:t>号民事判决书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待执行</w:t>
            </w:r>
          </w:p>
        </w:tc>
      </w:tr>
    </w:tbl>
    <w:p>
      <w:pPr>
        <w:sectPr>
          <w:footnotePr>
            <w:pos w:val="pageBottom"/>
            <w:numFmt w:val="decimal"/>
            <w:numRestart w:val="continuous"/>
          </w:footnotePr>
          <w:pgSz w:w="16840" w:h="11900" w:orient="landscape"/>
          <w:pgMar w:top="1792" w:right="620" w:bottom="1598" w:left="558" w:header="0" w:footer="3" w:gutter="0"/>
          <w:cols w:space="720"/>
          <w:noEndnote/>
          <w:rtlGutter w:val="0"/>
          <w:docGrid w:linePitch="360"/>
        </w:sectPr>
      </w:pPr>
    </w:p>
    <w:p>
      <w:pPr>
        <w:pStyle w:val="Style75"/>
        <w:keepNext w:val="0"/>
        <w:keepLines w:val="0"/>
        <w:widowControl w:val="0"/>
        <w:shd w:val="clear" w:color="auto" w:fill="auto"/>
        <w:bidi w:val="0"/>
        <w:spacing w:before="0" w:after="0" w:line="195" w:lineRule="exact"/>
        <w:ind w:left="0" w:right="0" w:firstLine="0"/>
        <w:jc w:val="left"/>
      </w:pPr>
      <w:r>
        <mc:AlternateContent>
          <mc:Choice Requires="wps">
            <w:drawing>
              <wp:anchor distT="0" distB="0" distL="114300" distR="114300" simplePos="0" relativeHeight="125829402" behindDoc="0" locked="0" layoutInCell="1" allowOverlap="1">
                <wp:simplePos x="0" y="0"/>
                <wp:positionH relativeFrom="page">
                  <wp:posOffset>6913245</wp:posOffset>
                </wp:positionH>
                <wp:positionV relativeFrom="paragraph">
                  <wp:posOffset>0</wp:posOffset>
                </wp:positionV>
                <wp:extent cx="2142490" cy="511810"/>
                <wp:wrapSquare wrapText="bothSides"/>
                <wp:docPr id="25" name="Shape 25"/>
                <a:graphic xmlns:a="http://schemas.openxmlformats.org/drawingml/2006/main">
                  <a:graphicData uri="http://schemas.microsoft.com/office/word/2010/wordprocessingShape">
                    <wps:wsp>
                      <wps:cNvSpPr txBox="1"/>
                      <wps:spPr>
                        <a:xfrm>
                          <a:ext cx="2142490" cy="511810"/>
                        </a:xfrm>
                        <a:prstGeom prst="rect"/>
                        <a:noFill/>
                      </wps:spPr>
                      <wps:txbx>
                        <w:txbxContent>
                          <w:p>
                            <w:pPr>
                              <w:pStyle w:val="Style75"/>
                              <w:keepNext w:val="0"/>
                              <w:keepLines w:val="0"/>
                              <w:widowControl w:val="0"/>
                              <w:shd w:val="clear" w:color="auto" w:fill="auto"/>
                              <w:bidi w:val="0"/>
                              <w:spacing w:before="0" w:after="0" w:line="200" w:lineRule="exact"/>
                              <w:ind w:left="0" w:right="0" w:firstLine="0"/>
                              <w:jc w:val="left"/>
                            </w:pPr>
                            <w:r>
                              <w:rPr>
                                <w:color w:val="000000"/>
                                <w:spacing w:val="0"/>
                                <w:w w:val="100"/>
                                <w:position w:val="0"/>
                              </w:rPr>
                              <w:t>中</w:t>
                            </w:r>
                            <w:r>
                              <w:rPr>
                                <w:rFonts w:ascii="Arial" w:eastAsia="Arial" w:hAnsi="Arial" w:cs="Arial"/>
                                <w:color w:val="000000"/>
                                <w:spacing w:val="0"/>
                                <w:w w:val="100"/>
                                <w:position w:val="0"/>
                                <w:sz w:val="15"/>
                                <w:szCs w:val="15"/>
                              </w:rPr>
                              <w:t>“</w:t>
                            </w:r>
                            <w:r>
                              <w:rPr>
                                <w:color w:val="000000"/>
                                <w:spacing w:val="0"/>
                                <w:w w:val="100"/>
                                <w:position w:val="0"/>
                              </w:rPr>
                              <w:t>案件受理费</w:t>
                            </w:r>
                            <w:r>
                              <w:rPr>
                                <w:rFonts w:ascii="Arial" w:eastAsia="Arial" w:hAnsi="Arial" w:cs="Arial"/>
                                <w:color w:val="000000"/>
                                <w:spacing w:val="0"/>
                                <w:w w:val="100"/>
                                <w:position w:val="0"/>
                                <w:sz w:val="15"/>
                                <w:szCs w:val="15"/>
                              </w:rPr>
                              <w:t>4428007.78</w:t>
                            </w:r>
                            <w:r>
                              <w:rPr>
                                <w:color w:val="000000"/>
                                <w:spacing w:val="0"/>
                                <w:w w:val="100"/>
                                <w:position w:val="0"/>
                              </w:rPr>
                              <w:t>元，由被告北大荒龙垦 麦芽有限公司负担</w:t>
                            </w:r>
                            <w:r>
                              <w:rPr>
                                <w:rFonts w:ascii="Arial" w:eastAsia="Arial" w:hAnsi="Arial" w:cs="Arial"/>
                                <w:color w:val="000000"/>
                                <w:spacing w:val="0"/>
                                <w:w w:val="100"/>
                                <w:position w:val="0"/>
                                <w:sz w:val="15"/>
                                <w:szCs w:val="15"/>
                              </w:rPr>
                              <w:t>”</w:t>
                            </w:r>
                            <w:r>
                              <w:rPr>
                                <w:color w:val="000000"/>
                                <w:spacing w:val="0"/>
                                <w:w w:val="100"/>
                                <w:position w:val="0"/>
                              </w:rPr>
                              <w:t>补正为</w:t>
                            </w:r>
                            <w:r>
                              <w:rPr>
                                <w:rFonts w:ascii="Arial" w:eastAsia="Arial" w:hAnsi="Arial" w:cs="Arial"/>
                                <w:color w:val="000000"/>
                                <w:spacing w:val="0"/>
                                <w:w w:val="100"/>
                                <w:position w:val="0"/>
                                <w:sz w:val="15"/>
                                <w:szCs w:val="15"/>
                              </w:rPr>
                              <w:t>“</w:t>
                            </w:r>
                            <w:r>
                              <w:rPr>
                                <w:color w:val="000000"/>
                                <w:spacing w:val="0"/>
                                <w:w w:val="100"/>
                                <w:position w:val="0"/>
                              </w:rPr>
                              <w:t>案件受理费</w:t>
                            </w:r>
                            <w:r>
                              <w:rPr>
                                <w:rFonts w:ascii="Arial" w:eastAsia="Arial" w:hAnsi="Arial" w:cs="Arial"/>
                                <w:color w:val="000000"/>
                                <w:spacing w:val="0"/>
                                <w:w w:val="100"/>
                                <w:position w:val="0"/>
                                <w:sz w:val="15"/>
                                <w:szCs w:val="15"/>
                              </w:rPr>
                              <w:t xml:space="preserve">4428007.78 </w:t>
                            </w:r>
                            <w:r>
                              <w:rPr>
                                <w:color w:val="000000"/>
                                <w:spacing w:val="0"/>
                                <w:w w:val="100"/>
                                <w:position w:val="0"/>
                              </w:rPr>
                              <w:t>元，保全费</w:t>
                            </w:r>
                            <w:r>
                              <w:rPr>
                                <w:rFonts w:ascii="Arial" w:eastAsia="Arial" w:hAnsi="Arial" w:cs="Arial"/>
                                <w:color w:val="000000"/>
                                <w:spacing w:val="0"/>
                                <w:w w:val="100"/>
                                <w:position w:val="0"/>
                                <w:sz w:val="15"/>
                                <w:szCs w:val="15"/>
                              </w:rPr>
                              <w:t>5000</w:t>
                            </w:r>
                            <w:r>
                              <w:rPr>
                                <w:color w:val="000000"/>
                                <w:spacing w:val="0"/>
                                <w:w w:val="100"/>
                                <w:position w:val="0"/>
                              </w:rPr>
                              <w:t>元，由被告北大荒龙垦麦芽有限 公司负担</w:t>
                            </w:r>
                            <w:r>
                              <w:rPr>
                                <w:rFonts w:ascii="Arial" w:eastAsia="Arial" w:hAnsi="Arial" w:cs="Arial"/>
                                <w:color w:val="000000"/>
                                <w:spacing w:val="0"/>
                                <w:w w:val="100"/>
                                <w:position w:val="0"/>
                                <w:sz w:val="15"/>
                                <w:szCs w:val="15"/>
                              </w:rPr>
                              <w:t>”</w:t>
                            </w:r>
                            <w:r>
                              <w:rPr>
                                <w:color w:val="000000"/>
                                <w:spacing w:val="0"/>
                                <w:w w:val="100"/>
                                <w:position w:val="0"/>
                              </w:rPr>
                              <w:t>。</w:t>
                            </w:r>
                          </w:p>
                        </w:txbxContent>
                      </wps:txbx>
                      <wps:bodyPr lIns="0" tIns="0" rIns="0" bIns="0">
                        <a:noAutoFit/>
                      </wps:bodyPr>
                    </wps:wsp>
                  </a:graphicData>
                </a:graphic>
              </wp:anchor>
            </w:drawing>
          </mc:Choice>
          <mc:Fallback>
            <w:pict>
              <v:shape id="_x0000_s1051" type="#_x0000_t202" style="position:absolute;margin-left:544.35000000000002pt;margin-top:0;width:168.70000000000002pt;height:40.300000000000004pt;z-index:-125829351;mso-wrap-distance-left:9.pt;mso-wrap-distance-right:9.pt;mso-position-horizontal-relative:page" filled="f" stroked="f">
                <v:textbox inset="0,0,0,0">
                  <w:txbxContent>
                    <w:p>
                      <w:pPr>
                        <w:pStyle w:val="Style75"/>
                        <w:keepNext w:val="0"/>
                        <w:keepLines w:val="0"/>
                        <w:widowControl w:val="0"/>
                        <w:shd w:val="clear" w:color="auto" w:fill="auto"/>
                        <w:bidi w:val="0"/>
                        <w:spacing w:before="0" w:after="0" w:line="200" w:lineRule="exact"/>
                        <w:ind w:left="0" w:right="0" w:firstLine="0"/>
                        <w:jc w:val="left"/>
                      </w:pPr>
                      <w:r>
                        <w:rPr>
                          <w:color w:val="000000"/>
                          <w:spacing w:val="0"/>
                          <w:w w:val="100"/>
                          <w:position w:val="0"/>
                        </w:rPr>
                        <w:t>中</w:t>
                      </w:r>
                      <w:r>
                        <w:rPr>
                          <w:rFonts w:ascii="Arial" w:eastAsia="Arial" w:hAnsi="Arial" w:cs="Arial"/>
                          <w:color w:val="000000"/>
                          <w:spacing w:val="0"/>
                          <w:w w:val="100"/>
                          <w:position w:val="0"/>
                          <w:sz w:val="15"/>
                          <w:szCs w:val="15"/>
                        </w:rPr>
                        <w:t>“</w:t>
                      </w:r>
                      <w:r>
                        <w:rPr>
                          <w:color w:val="000000"/>
                          <w:spacing w:val="0"/>
                          <w:w w:val="100"/>
                          <w:position w:val="0"/>
                        </w:rPr>
                        <w:t>案件受理费</w:t>
                      </w:r>
                      <w:r>
                        <w:rPr>
                          <w:rFonts w:ascii="Arial" w:eastAsia="Arial" w:hAnsi="Arial" w:cs="Arial"/>
                          <w:color w:val="000000"/>
                          <w:spacing w:val="0"/>
                          <w:w w:val="100"/>
                          <w:position w:val="0"/>
                          <w:sz w:val="15"/>
                          <w:szCs w:val="15"/>
                        </w:rPr>
                        <w:t>4428007.78</w:t>
                      </w:r>
                      <w:r>
                        <w:rPr>
                          <w:color w:val="000000"/>
                          <w:spacing w:val="0"/>
                          <w:w w:val="100"/>
                          <w:position w:val="0"/>
                        </w:rPr>
                        <w:t>元，由被告北大荒龙垦 麦芽有限公司负担</w:t>
                      </w:r>
                      <w:r>
                        <w:rPr>
                          <w:rFonts w:ascii="Arial" w:eastAsia="Arial" w:hAnsi="Arial" w:cs="Arial"/>
                          <w:color w:val="000000"/>
                          <w:spacing w:val="0"/>
                          <w:w w:val="100"/>
                          <w:position w:val="0"/>
                          <w:sz w:val="15"/>
                          <w:szCs w:val="15"/>
                        </w:rPr>
                        <w:t>”</w:t>
                      </w:r>
                      <w:r>
                        <w:rPr>
                          <w:color w:val="000000"/>
                          <w:spacing w:val="0"/>
                          <w:w w:val="100"/>
                          <w:position w:val="0"/>
                        </w:rPr>
                        <w:t>补正为</w:t>
                      </w:r>
                      <w:r>
                        <w:rPr>
                          <w:rFonts w:ascii="Arial" w:eastAsia="Arial" w:hAnsi="Arial" w:cs="Arial"/>
                          <w:color w:val="000000"/>
                          <w:spacing w:val="0"/>
                          <w:w w:val="100"/>
                          <w:position w:val="0"/>
                          <w:sz w:val="15"/>
                          <w:szCs w:val="15"/>
                        </w:rPr>
                        <w:t>“</w:t>
                      </w:r>
                      <w:r>
                        <w:rPr>
                          <w:color w:val="000000"/>
                          <w:spacing w:val="0"/>
                          <w:w w:val="100"/>
                          <w:position w:val="0"/>
                        </w:rPr>
                        <w:t>案件受理费</w:t>
                      </w:r>
                      <w:r>
                        <w:rPr>
                          <w:rFonts w:ascii="Arial" w:eastAsia="Arial" w:hAnsi="Arial" w:cs="Arial"/>
                          <w:color w:val="000000"/>
                          <w:spacing w:val="0"/>
                          <w:w w:val="100"/>
                          <w:position w:val="0"/>
                          <w:sz w:val="15"/>
                          <w:szCs w:val="15"/>
                        </w:rPr>
                        <w:t xml:space="preserve">4428007.78 </w:t>
                      </w:r>
                      <w:r>
                        <w:rPr>
                          <w:color w:val="000000"/>
                          <w:spacing w:val="0"/>
                          <w:w w:val="100"/>
                          <w:position w:val="0"/>
                        </w:rPr>
                        <w:t>元，保全费</w:t>
                      </w:r>
                      <w:r>
                        <w:rPr>
                          <w:rFonts w:ascii="Arial" w:eastAsia="Arial" w:hAnsi="Arial" w:cs="Arial"/>
                          <w:color w:val="000000"/>
                          <w:spacing w:val="0"/>
                          <w:w w:val="100"/>
                          <w:position w:val="0"/>
                          <w:sz w:val="15"/>
                          <w:szCs w:val="15"/>
                        </w:rPr>
                        <w:t>5000</w:t>
                      </w:r>
                      <w:r>
                        <w:rPr>
                          <w:color w:val="000000"/>
                          <w:spacing w:val="0"/>
                          <w:w w:val="100"/>
                          <w:position w:val="0"/>
                        </w:rPr>
                        <w:t>元，由被告北大荒龙垦麦芽有限 公司负担</w:t>
                      </w:r>
                      <w:r>
                        <w:rPr>
                          <w:rFonts w:ascii="Arial" w:eastAsia="Arial" w:hAnsi="Arial" w:cs="Arial"/>
                          <w:color w:val="000000"/>
                          <w:spacing w:val="0"/>
                          <w:w w:val="100"/>
                          <w:position w:val="0"/>
                          <w:sz w:val="15"/>
                          <w:szCs w:val="15"/>
                        </w:rPr>
                        <w:t>”</w:t>
                      </w:r>
                      <w:r>
                        <w:rPr>
                          <w:color w:val="000000"/>
                          <w:spacing w:val="0"/>
                          <w:w w:val="100"/>
                          <w:position w:val="0"/>
                        </w:rPr>
                        <w:t>。</w:t>
                      </w:r>
                    </w:p>
                  </w:txbxContent>
                </v:textbox>
                <w10:wrap type="square" anchorx="page"/>
              </v:shape>
            </w:pict>
          </mc:Fallback>
        </mc:AlternateContent>
      </w:r>
      <w:r>
        <w:rPr>
          <w:rFonts w:ascii="Arial" w:eastAsia="Arial" w:hAnsi="Arial" w:cs="Arial"/>
          <w:color w:val="000000"/>
          <w:spacing w:val="0"/>
          <w:w w:val="100"/>
          <w:position w:val="0"/>
          <w:sz w:val="15"/>
          <w:szCs w:val="15"/>
        </w:rPr>
        <w:t>HBN20110027</w:t>
      </w:r>
      <w:r>
        <w:rPr>
          <w:color w:val="000000"/>
          <w:spacing w:val="0"/>
          <w:w w:val="100"/>
          <w:position w:val="0"/>
        </w:rPr>
        <w:t>号《还款责任书》、</w:t>
      </w:r>
      <w:r>
        <w:rPr>
          <w:rFonts w:ascii="Arial" w:eastAsia="Arial" w:hAnsi="Arial" w:cs="Arial"/>
          <w:color w:val="000000"/>
          <w:spacing w:val="0"/>
          <w:w w:val="100"/>
          <w:position w:val="0"/>
          <w:sz w:val="15"/>
          <w:szCs w:val="15"/>
        </w:rPr>
        <w:t xml:space="preserve">2011 </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4</w:t>
      </w:r>
      <w:r>
        <w:rPr>
          <w:color w:val="000000"/>
          <w:spacing w:val="0"/>
          <w:w w:val="100"/>
          <w:position w:val="0"/>
        </w:rPr>
        <w:t>日签订编号为</w:t>
      </w:r>
      <w:r>
        <w:rPr>
          <w:rFonts w:ascii="Arial" w:eastAsia="Arial" w:hAnsi="Arial" w:cs="Arial"/>
          <w:color w:val="000000"/>
          <w:spacing w:val="0"/>
          <w:w w:val="100"/>
          <w:position w:val="0"/>
          <w:sz w:val="15"/>
          <w:szCs w:val="15"/>
        </w:rPr>
        <w:t xml:space="preserve">HBN20110027-1 </w:t>
      </w:r>
      <w:r>
        <w:rPr>
          <w:color w:val="000000"/>
          <w:spacing w:val="0"/>
          <w:w w:val="100"/>
          <w:position w:val="0"/>
        </w:rPr>
        <w:t>号《还款责任书》、</w:t>
      </w:r>
      <w:r>
        <w:rPr>
          <w:rFonts w:ascii="Arial" w:eastAsia="Arial" w:hAnsi="Arial" w:cs="Arial"/>
          <w:color w:val="000000"/>
          <w:spacing w:val="0"/>
          <w:w w:val="100"/>
          <w:position w:val="0"/>
          <w:sz w:val="15"/>
          <w:szCs w:val="15"/>
        </w:rPr>
        <w:t>2012</w:t>
      </w:r>
      <w:r>
        <w:rPr>
          <w:color w:val="000000"/>
          <w:spacing w:val="0"/>
          <w:w w:val="100"/>
          <w:position w:val="0"/>
        </w:rPr>
        <w:t>年</w:t>
      </w:r>
      <w:r>
        <w:rPr>
          <w:rFonts w:ascii="Arial" w:eastAsia="Arial" w:hAnsi="Arial" w:cs="Arial"/>
          <w:color w:val="000000"/>
          <w:spacing w:val="0"/>
          <w:w w:val="100"/>
          <w:position w:val="0"/>
          <w:sz w:val="15"/>
          <w:szCs w:val="15"/>
        </w:rPr>
        <w:t>4</w:t>
      </w:r>
      <w:r>
        <w:rPr>
          <w:color w:val="000000"/>
          <w:spacing w:val="0"/>
          <w:w w:val="100"/>
          <w:position w:val="0"/>
        </w:rPr>
        <w:t>月</w:t>
      </w:r>
      <w:r>
        <w:rPr>
          <w:rFonts w:ascii="Arial" w:eastAsia="Arial" w:hAnsi="Arial" w:cs="Arial"/>
          <w:color w:val="000000"/>
          <w:spacing w:val="0"/>
          <w:w w:val="100"/>
          <w:position w:val="0"/>
          <w:sz w:val="15"/>
          <w:szCs w:val="15"/>
        </w:rPr>
        <w:t>11</w:t>
      </w:r>
      <w:r>
        <w:rPr>
          <w:color w:val="000000"/>
          <w:spacing w:val="0"/>
          <w:w w:val="100"/>
          <w:position w:val="0"/>
        </w:rPr>
        <w:t>日 签订编号为</w:t>
      </w:r>
      <w:r>
        <w:rPr>
          <w:rFonts w:ascii="Arial" w:eastAsia="Arial" w:hAnsi="Arial" w:cs="Arial"/>
          <w:color w:val="000000"/>
          <w:spacing w:val="0"/>
          <w:w w:val="100"/>
          <w:position w:val="0"/>
          <w:sz w:val="15"/>
          <w:szCs w:val="15"/>
        </w:rPr>
        <w:t>HBN20120011</w:t>
      </w:r>
      <w:r>
        <w:rPr>
          <w:color w:val="000000"/>
          <w:spacing w:val="0"/>
          <w:w w:val="100"/>
          <w:position w:val="0"/>
        </w:rPr>
        <w:t>号《还款责 任书》及编号为</w:t>
      </w:r>
      <w:r>
        <w:rPr>
          <w:rFonts w:ascii="Arial" w:eastAsia="Arial" w:hAnsi="Arial" w:cs="Arial"/>
          <w:color w:val="000000"/>
          <w:spacing w:val="0"/>
          <w:w w:val="100"/>
          <w:position w:val="0"/>
          <w:sz w:val="15"/>
          <w:szCs w:val="15"/>
        </w:rPr>
        <w:t>HBN20120012</w:t>
      </w:r>
      <w:r>
        <w:rPr>
          <w:color w:val="000000"/>
          <w:spacing w:val="0"/>
          <w:w w:val="100"/>
          <w:position w:val="0"/>
        </w:rPr>
        <w:t>号《还 款责任书》，股份公司陆续出借给麦芽 公司</w:t>
      </w:r>
      <w:r>
        <w:rPr>
          <w:rFonts w:ascii="Arial" w:eastAsia="Arial" w:hAnsi="Arial" w:cs="Arial"/>
          <w:color w:val="000000"/>
          <w:spacing w:val="0"/>
          <w:w w:val="100"/>
          <w:position w:val="0"/>
          <w:sz w:val="15"/>
          <w:szCs w:val="15"/>
        </w:rPr>
        <w:t>1,070,000,000.00</w:t>
      </w:r>
      <w:r>
        <w:rPr>
          <w:color w:val="000000"/>
          <w:spacing w:val="0"/>
          <w:w w:val="100"/>
          <w:position w:val="0"/>
        </w:rPr>
        <w:t>元，后麦芽公司 只返还部分款项。除上述借款外，麦芽 公司于</w:t>
      </w:r>
      <w:r>
        <w:rPr>
          <w:rFonts w:ascii="Arial" w:eastAsia="Arial" w:hAnsi="Arial" w:cs="Arial"/>
          <w:color w:val="000000"/>
          <w:spacing w:val="0"/>
          <w:w w:val="100"/>
          <w:position w:val="0"/>
          <w:sz w:val="15"/>
          <w:szCs w:val="15"/>
        </w:rPr>
        <w:t>2011</w:t>
      </w:r>
      <w:r>
        <w:rPr>
          <w:color w:val="000000"/>
          <w:spacing w:val="0"/>
          <w:w w:val="100"/>
          <w:position w:val="0"/>
        </w:rPr>
        <w:t>年</w:t>
      </w:r>
      <w:r>
        <w:rPr>
          <w:rFonts w:ascii="Arial" w:eastAsia="Arial" w:hAnsi="Arial" w:cs="Arial"/>
          <w:color w:val="000000"/>
          <w:spacing w:val="0"/>
          <w:w w:val="100"/>
          <w:position w:val="0"/>
          <w:sz w:val="15"/>
          <w:szCs w:val="15"/>
        </w:rPr>
        <w:t>9</w:t>
      </w:r>
      <w:r>
        <w:rPr>
          <w:color w:val="000000"/>
          <w:spacing w:val="0"/>
          <w:w w:val="100"/>
          <w:position w:val="0"/>
        </w:rPr>
        <w:t>月至</w:t>
      </w:r>
      <w:r>
        <w:rPr>
          <w:rFonts w:ascii="Arial" w:eastAsia="Arial" w:hAnsi="Arial" w:cs="Arial"/>
          <w:color w:val="000000"/>
          <w:spacing w:val="0"/>
          <w:w w:val="100"/>
          <w:position w:val="0"/>
          <w:sz w:val="15"/>
          <w:szCs w:val="15"/>
        </w:rPr>
        <w:t>2012</w:t>
      </w:r>
      <w:r>
        <w:rPr>
          <w:color w:val="000000"/>
          <w:spacing w:val="0"/>
          <w:w w:val="100"/>
          <w:position w:val="0"/>
        </w:rPr>
        <w:t>年间曾单独 向股份公司借款合计</w:t>
      </w:r>
      <w:r>
        <w:rPr>
          <w:rFonts w:ascii="Arial" w:eastAsia="Arial" w:hAnsi="Arial" w:cs="Arial"/>
          <w:color w:val="000000"/>
          <w:spacing w:val="0"/>
          <w:w w:val="100"/>
          <w:position w:val="0"/>
          <w:sz w:val="15"/>
          <w:szCs w:val="15"/>
        </w:rPr>
        <w:t>290</w:t>
      </w:r>
      <w:r>
        <w:rPr>
          <w:color w:val="000000"/>
          <w:spacing w:val="0"/>
          <w:w w:val="100"/>
          <w:position w:val="0"/>
        </w:rPr>
        <w:t>万元用于厂区 改造等项目使用。</w:t>
      </w:r>
      <w:r>
        <w:rPr>
          <w:rFonts w:ascii="Arial" w:eastAsia="Arial" w:hAnsi="Arial" w:cs="Arial"/>
          <w:color w:val="000000"/>
          <w:spacing w:val="0"/>
          <w:w w:val="100"/>
          <w:position w:val="0"/>
          <w:sz w:val="15"/>
          <w:szCs w:val="15"/>
        </w:rPr>
        <w:t>2013</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31</w:t>
      </w:r>
      <w:r>
        <w:rPr>
          <w:color w:val="000000"/>
          <w:spacing w:val="0"/>
          <w:w w:val="100"/>
          <w:position w:val="0"/>
        </w:rPr>
        <w:t>日， 股份公司第六届董事会第二次会议（临 时）审议通过了</w:t>
      </w:r>
      <w:r>
        <w:rPr>
          <w:rFonts w:ascii="Arial" w:eastAsia="Arial" w:hAnsi="Arial" w:cs="Arial"/>
          <w:color w:val="000000"/>
          <w:spacing w:val="0"/>
          <w:w w:val="100"/>
          <w:position w:val="0"/>
          <w:sz w:val="15"/>
          <w:szCs w:val="15"/>
        </w:rPr>
        <w:t>“</w:t>
      </w:r>
      <w:r>
        <w:rPr>
          <w:color w:val="000000"/>
          <w:spacing w:val="0"/>
          <w:w w:val="100"/>
          <w:position w:val="0"/>
        </w:rPr>
        <w:t>十二、关于向分子公司 无偿提供借款的议案</w:t>
      </w:r>
      <w:r>
        <w:rPr>
          <w:rFonts w:ascii="Arial" w:eastAsia="Arial" w:hAnsi="Arial" w:cs="Arial"/>
          <w:color w:val="000000"/>
          <w:spacing w:val="0"/>
          <w:w w:val="100"/>
          <w:position w:val="0"/>
          <w:sz w:val="15"/>
          <w:szCs w:val="15"/>
        </w:rPr>
        <w:t>”</w:t>
      </w:r>
      <w:r>
        <w:rPr>
          <w:color w:val="000000"/>
          <w:spacing w:val="0"/>
          <w:w w:val="100"/>
          <w:position w:val="0"/>
        </w:rPr>
        <w:t>，麦芽公司自</w:t>
      </w:r>
      <w:r>
        <w:rPr>
          <w:rFonts w:ascii="Arial" w:eastAsia="Arial" w:hAnsi="Arial" w:cs="Arial"/>
          <w:color w:val="000000"/>
          <w:spacing w:val="0"/>
          <w:w w:val="100"/>
          <w:position w:val="0"/>
          <w:sz w:val="15"/>
          <w:szCs w:val="15"/>
        </w:rPr>
        <w:t xml:space="preserve">2013 </w:t>
      </w:r>
      <w:r>
        <w:rPr>
          <w:color w:val="000000"/>
          <w:spacing w:val="0"/>
          <w:w w:val="100"/>
          <w:position w:val="0"/>
        </w:rPr>
        <w:t xml:space="preserve">年度起无偿使用股份公司提供的借款。 </w:t>
      </w:r>
      <w:r>
        <w:rPr>
          <w:rFonts w:ascii="Arial" w:eastAsia="Arial" w:hAnsi="Arial" w:cs="Arial"/>
          <w:color w:val="000000"/>
          <w:spacing w:val="0"/>
          <w:w w:val="100"/>
          <w:position w:val="0"/>
          <w:sz w:val="15"/>
          <w:szCs w:val="15"/>
        </w:rPr>
        <w:t>2018</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27</w:t>
      </w:r>
      <w:r>
        <w:rPr>
          <w:color w:val="000000"/>
          <w:spacing w:val="0"/>
          <w:w w:val="100"/>
          <w:position w:val="0"/>
        </w:rPr>
        <w:t>日，麦芽公司向股份公 司申请将</w:t>
      </w:r>
      <w:r>
        <w:rPr>
          <w:rFonts w:ascii="Arial" w:eastAsia="Arial" w:hAnsi="Arial" w:cs="Arial"/>
          <w:color w:val="000000"/>
          <w:spacing w:val="0"/>
          <w:w w:val="100"/>
          <w:position w:val="0"/>
          <w:sz w:val="15"/>
          <w:szCs w:val="15"/>
        </w:rPr>
        <w:t>2013</w:t>
      </w:r>
      <w:r>
        <w:rPr>
          <w:color w:val="000000"/>
          <w:spacing w:val="0"/>
          <w:w w:val="100"/>
          <w:position w:val="0"/>
        </w:rPr>
        <w:t xml:space="preserve">年前所欠利息 </w:t>
      </w:r>
      <w:r>
        <w:rPr>
          <w:rFonts w:ascii="Arial" w:eastAsia="Arial" w:hAnsi="Arial" w:cs="Arial"/>
          <w:color w:val="000000"/>
          <w:spacing w:val="0"/>
          <w:w w:val="100"/>
          <w:position w:val="0"/>
          <w:sz w:val="15"/>
          <w:szCs w:val="15"/>
        </w:rPr>
        <w:t>15,934,088.66</w:t>
      </w:r>
      <w:r>
        <w:rPr>
          <w:color w:val="000000"/>
          <w:spacing w:val="0"/>
          <w:w w:val="100"/>
          <w:position w:val="0"/>
        </w:rPr>
        <w:t xml:space="preserve">元调整为本金，调整后， 麦芽公司欠付股份公司借款本金 </w:t>
      </w:r>
      <w:r>
        <w:rPr>
          <w:rFonts w:ascii="Arial" w:eastAsia="Arial" w:hAnsi="Arial" w:cs="Arial"/>
          <w:color w:val="000000"/>
          <w:spacing w:val="0"/>
          <w:w w:val="100"/>
          <w:position w:val="0"/>
          <w:sz w:val="15"/>
          <w:szCs w:val="15"/>
        </w:rPr>
        <w:t xml:space="preserve">1,063,606,855.40 </w:t>
      </w:r>
      <w:r>
        <w:rPr>
          <w:color w:val="000000"/>
          <w:spacing w:val="0"/>
          <w:w w:val="100"/>
          <w:position w:val="0"/>
        </w:rPr>
        <w:t>元。</w:t>
      </w:r>
      <w:r>
        <w:rPr>
          <w:rFonts w:ascii="Arial" w:eastAsia="Arial" w:hAnsi="Arial" w:cs="Arial"/>
          <w:color w:val="000000"/>
          <w:spacing w:val="0"/>
          <w:w w:val="100"/>
          <w:position w:val="0"/>
          <w:sz w:val="15"/>
          <w:szCs w:val="15"/>
        </w:rPr>
        <w:t xml:space="preserve">2018 </w:t>
      </w:r>
      <w:r>
        <w:rPr>
          <w:color w:val="000000"/>
          <w:spacing w:val="0"/>
          <w:w w:val="100"/>
          <w:position w:val="0"/>
        </w:rPr>
        <w:t xml:space="preserve">年 </w:t>
      </w:r>
      <w:r>
        <w:rPr>
          <w:rFonts w:ascii="Arial" w:eastAsia="Arial" w:hAnsi="Arial" w:cs="Arial"/>
          <w:color w:val="000000"/>
          <w:spacing w:val="0"/>
          <w:w w:val="100"/>
          <w:position w:val="0"/>
          <w:sz w:val="15"/>
          <w:szCs w:val="15"/>
        </w:rPr>
        <w:t xml:space="preserve">12 </w:t>
      </w:r>
      <w:r>
        <w:rPr>
          <w:color w:val="000000"/>
          <w:spacing w:val="0"/>
          <w:w w:val="100"/>
          <w:position w:val="0"/>
        </w:rPr>
        <w:t xml:space="preserve">月 </w:t>
      </w:r>
      <w:r>
        <w:rPr>
          <w:rFonts w:ascii="Arial" w:eastAsia="Arial" w:hAnsi="Arial" w:cs="Arial"/>
          <w:color w:val="000000"/>
          <w:spacing w:val="0"/>
          <w:w w:val="100"/>
          <w:position w:val="0"/>
          <w:sz w:val="15"/>
          <w:szCs w:val="15"/>
        </w:rPr>
        <w:t xml:space="preserve">29 </w:t>
      </w:r>
      <w:r>
        <w:rPr>
          <w:color w:val="000000"/>
          <w:spacing w:val="0"/>
          <w:w w:val="100"/>
          <w:position w:val="0"/>
        </w:rPr>
        <w:t>日，原、麦芽公司签订《债务豁免协议 书》，股份公司同意豁免麦芽公司债务 金额</w:t>
      </w:r>
      <w:r>
        <w:rPr>
          <w:rFonts w:ascii="Arial" w:eastAsia="Arial" w:hAnsi="Arial" w:cs="Arial"/>
          <w:color w:val="000000"/>
          <w:spacing w:val="0"/>
          <w:w w:val="100"/>
          <w:position w:val="0"/>
          <w:sz w:val="15"/>
          <w:szCs w:val="15"/>
        </w:rPr>
        <w:t>190,000,000.00</w:t>
      </w:r>
      <w:r>
        <w:rPr>
          <w:color w:val="000000"/>
          <w:spacing w:val="0"/>
          <w:w w:val="100"/>
          <w:position w:val="0"/>
        </w:rPr>
        <w:t>元，豁免后麦芽公 司欠付股份公司借款本金</w:t>
      </w:r>
    </w:p>
    <w:p>
      <w:pPr>
        <w:pStyle w:val="Style75"/>
        <w:keepNext w:val="0"/>
        <w:keepLines w:val="0"/>
        <w:widowControl w:val="0"/>
        <w:pBdr>
          <w:bottom w:val="single" w:sz="4" w:space="0" w:color="auto"/>
        </w:pBdr>
        <w:shd w:val="clear" w:color="auto" w:fill="auto"/>
        <w:bidi w:val="0"/>
        <w:spacing w:before="0" w:after="0" w:line="195" w:lineRule="exact"/>
        <w:ind w:left="0" w:right="0" w:firstLine="0"/>
        <w:jc w:val="left"/>
        <w:sectPr>
          <w:footnotePr>
            <w:pos w:val="pageBottom"/>
            <w:numFmt w:val="decimal"/>
            <w:numRestart w:val="continuous"/>
          </w:footnotePr>
          <w:pgSz w:w="16840" w:h="11900" w:orient="landscape"/>
          <w:pgMar w:top="1835" w:right="10628" w:bottom="2501" w:left="3510" w:header="0" w:footer="3" w:gutter="0"/>
          <w:cols w:space="720"/>
          <w:noEndnote/>
          <w:rtlGutter w:val="0"/>
          <w:docGrid w:linePitch="360"/>
        </w:sectPr>
      </w:pPr>
      <w:r>
        <w:rPr>
          <w:rFonts w:ascii="Arial" w:eastAsia="Arial" w:hAnsi="Arial" w:cs="Arial"/>
          <w:color w:val="000000"/>
          <w:spacing w:val="0"/>
          <w:w w:val="100"/>
          <w:position w:val="0"/>
          <w:sz w:val="15"/>
          <w:szCs w:val="15"/>
        </w:rPr>
        <w:t xml:space="preserve">873,606,855.4 </w:t>
      </w:r>
      <w:r>
        <w:rPr>
          <w:color w:val="000000"/>
          <w:spacing w:val="0"/>
          <w:w w:val="100"/>
          <w:position w:val="0"/>
        </w:rPr>
        <w:t>元。</w:t>
      </w:r>
      <w:r>
        <w:rPr>
          <w:rFonts w:ascii="Arial" w:eastAsia="Arial" w:hAnsi="Arial" w:cs="Arial"/>
          <w:color w:val="000000"/>
          <w:spacing w:val="0"/>
          <w:w w:val="100"/>
          <w:position w:val="0"/>
          <w:sz w:val="15"/>
          <w:szCs w:val="15"/>
        </w:rPr>
        <w:t xml:space="preserve">2019 </w:t>
      </w:r>
      <w:r>
        <w:rPr>
          <w:color w:val="000000"/>
          <w:spacing w:val="0"/>
          <w:w w:val="100"/>
          <w:position w:val="0"/>
        </w:rPr>
        <w:t xml:space="preserve">年 </w:t>
      </w:r>
      <w:r>
        <w:rPr>
          <w:rFonts w:ascii="Arial" w:eastAsia="Arial" w:hAnsi="Arial" w:cs="Arial"/>
          <w:color w:val="000000"/>
          <w:spacing w:val="0"/>
          <w:w w:val="100"/>
          <w:position w:val="0"/>
          <w:sz w:val="15"/>
          <w:szCs w:val="15"/>
        </w:rPr>
        <w:t xml:space="preserve">12 </w:t>
      </w:r>
      <w:r>
        <w:rPr>
          <w:color w:val="000000"/>
          <w:spacing w:val="0"/>
          <w:w w:val="100"/>
          <w:position w:val="0"/>
        </w:rPr>
        <w:t>月，股份 公司再次出借给麦芽公司</w:t>
      </w:r>
      <w:r>
        <w:rPr>
          <w:rFonts w:ascii="Arial" w:eastAsia="Arial" w:hAnsi="Arial" w:cs="Arial"/>
          <w:color w:val="000000"/>
          <w:spacing w:val="0"/>
          <w:w w:val="100"/>
          <w:position w:val="0"/>
          <w:sz w:val="15"/>
          <w:szCs w:val="15"/>
        </w:rPr>
        <w:t xml:space="preserve">3,634,700.00 </w:t>
      </w:r>
      <w:r>
        <w:rPr>
          <w:color w:val="000000"/>
          <w:spacing w:val="0"/>
          <w:w w:val="100"/>
          <w:position w:val="0"/>
        </w:rPr>
        <w:t>元。截止</w:t>
      </w:r>
      <w:r>
        <w:rPr>
          <w:rFonts w:ascii="Arial" w:eastAsia="Arial" w:hAnsi="Arial" w:cs="Arial"/>
          <w:color w:val="000000"/>
          <w:spacing w:val="0"/>
          <w:w w:val="100"/>
          <w:position w:val="0"/>
          <w:sz w:val="15"/>
          <w:szCs w:val="15"/>
        </w:rPr>
        <w:t>2021</w:t>
      </w:r>
      <w:r>
        <w:rPr>
          <w:color w:val="000000"/>
          <w:spacing w:val="0"/>
          <w:w w:val="100"/>
          <w:position w:val="0"/>
        </w:rPr>
        <w:t>年</w:t>
      </w:r>
      <w:r>
        <w:rPr>
          <w:rFonts w:ascii="Arial" w:eastAsia="Arial" w:hAnsi="Arial" w:cs="Arial"/>
          <w:color w:val="000000"/>
          <w:spacing w:val="0"/>
          <w:w w:val="100"/>
          <w:position w:val="0"/>
          <w:sz w:val="15"/>
          <w:szCs w:val="15"/>
        </w:rPr>
        <w:t>9</w:t>
      </w:r>
      <w:r>
        <w:rPr>
          <w:color w:val="000000"/>
          <w:spacing w:val="0"/>
          <w:w w:val="100"/>
          <w:position w:val="0"/>
        </w:rPr>
        <w:t>月</w:t>
      </w:r>
      <w:r>
        <w:rPr>
          <w:rFonts w:ascii="Arial" w:eastAsia="Arial" w:hAnsi="Arial" w:cs="Arial"/>
          <w:color w:val="000000"/>
          <w:spacing w:val="0"/>
          <w:w w:val="100"/>
          <w:position w:val="0"/>
          <w:sz w:val="15"/>
          <w:szCs w:val="15"/>
        </w:rPr>
        <w:t>30</w:t>
      </w:r>
      <w:r>
        <w:rPr>
          <w:color w:val="000000"/>
          <w:spacing w:val="0"/>
          <w:w w:val="100"/>
          <w:position w:val="0"/>
        </w:rPr>
        <w:t>日，麦芽公司 尚欠股份公司借款本金</w:t>
      </w:r>
      <w:r>
        <w:rPr>
          <w:rFonts w:ascii="Arial" w:eastAsia="Arial" w:hAnsi="Arial" w:cs="Arial"/>
          <w:color w:val="000000"/>
          <w:spacing w:val="0"/>
          <w:w w:val="100"/>
          <w:position w:val="0"/>
          <w:sz w:val="15"/>
          <w:szCs w:val="15"/>
        </w:rPr>
        <w:t xml:space="preserve">877,241,555.4 </w:t>
      </w:r>
      <w:r>
        <w:rPr>
          <w:color w:val="000000"/>
          <w:spacing w:val="0"/>
          <w:w w:val="100"/>
          <w:position w:val="0"/>
        </w:rPr>
        <w:t>元。综上，麦芽公司持续拖欠股份公司 借款的行为已给股份公司造成巨大损 失，现依据《中华人民共和国民事诉讼 法》第一百一十九条之规定，特提起诉 讼。</w: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31" w:right="0" w:bottom="1431" w:left="0" w:header="0" w:footer="3" w:gutter="0"/>
          <w:cols w:space="720"/>
          <w:noEndnote/>
          <w:rtlGutter w:val="0"/>
          <w:docGrid w:linePitch="360"/>
        </w:sectPr>
      </w:pPr>
    </w:p>
    <w:p>
      <w:pPr>
        <w:pStyle w:val="Style26"/>
        <w:keepNext/>
        <w:keepLines/>
        <w:framePr w:w="1421" w:h="331" w:wrap="none" w:vAnchor="text" w:hAnchor="page" w:x="1427" w:y="21"/>
        <w:widowControl w:val="0"/>
        <w:shd w:val="clear" w:color="auto" w:fill="auto"/>
        <w:bidi w:val="0"/>
        <w:spacing w:before="0" w:after="0" w:line="240" w:lineRule="auto"/>
        <w:ind w:left="0" w:right="0" w:firstLine="0"/>
        <w:jc w:val="left"/>
      </w:pPr>
      <w:bookmarkStart w:id="537" w:name="bookmark537"/>
      <w:bookmarkStart w:id="538" w:name="bookmark538"/>
      <w:bookmarkStart w:id="539" w:name="bookmark539"/>
      <w:r>
        <w:rPr>
          <w:rFonts w:ascii="Calibri" w:eastAsia="Calibri" w:hAnsi="Calibri" w:cs="Calibri"/>
          <w:color w:val="000000"/>
          <w:spacing w:val="0"/>
          <w:w w:val="100"/>
          <w:position w:val="0"/>
          <w:sz w:val="24"/>
          <w:szCs w:val="24"/>
        </w:rPr>
        <w:t>（</w:t>
      </w:r>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其他说明</w:t>
      </w:r>
      <w:bookmarkEnd w:id="537"/>
      <w:bookmarkEnd w:id="538"/>
      <w:bookmarkEnd w:id="539"/>
    </w:p>
    <w:p>
      <w:pPr>
        <w:pStyle w:val="Style2"/>
        <w:keepNext w:val="0"/>
        <w:keepLines w:val="0"/>
        <w:framePr w:w="1939" w:h="302" w:wrap="none" w:vAnchor="text" w:hAnchor="page" w:x="1442" w:y="38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widowControl w:val="0"/>
        <w:spacing w:after="681" w:line="1" w:lineRule="exact"/>
      </w:pPr>
    </w:p>
    <w:p>
      <w:pPr>
        <w:widowControl w:val="0"/>
        <w:spacing w:line="1" w:lineRule="exact"/>
        <w:sectPr>
          <w:footnotePr>
            <w:pos w:val="pageBottom"/>
            <w:numFmt w:val="decimal"/>
            <w:numRestart w:val="continuous"/>
          </w:footnotePr>
          <w:type w:val="continuous"/>
          <w:pgSz w:w="16840" w:h="11900" w:orient="landscape"/>
          <w:pgMar w:top="1431" w:right="1551" w:bottom="1431" w:left="1426" w:header="0" w:footer="3" w:gutter="0"/>
          <w:cols w:space="720"/>
          <w:noEndnote/>
          <w:rtlGutter w:val="0"/>
          <w:docGrid w:linePitch="360"/>
        </w:sectPr>
      </w:pPr>
    </w:p>
    <w:p>
      <w:pPr>
        <w:pStyle w:val="Style2"/>
        <w:keepNext w:val="0"/>
        <w:keepLines w:val="0"/>
        <w:widowControl w:val="0"/>
        <w:shd w:val="clear" w:color="auto" w:fill="auto"/>
        <w:bidi w:val="0"/>
        <w:spacing w:before="0" w:after="40" w:line="322" w:lineRule="exact"/>
        <w:ind w:left="480" w:right="0" w:hanging="480"/>
        <w:jc w:val="both"/>
      </w:pPr>
      <w:r>
        <w:rPr>
          <w:b/>
          <w:bCs/>
          <w:color w:val="000000"/>
          <w:spacing w:val="0"/>
          <w:w w:val="100"/>
          <w:position w:val="0"/>
        </w:rPr>
        <w:t>十、上市公司及其董事、监事、高级管理人员、控股股东、实际控制人涉嫌违法违规、 受到处罚及整改情况</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317" w:lineRule="exact"/>
        <w:ind w:left="0" w:right="0" w:firstLine="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40" w:line="326" w:lineRule="exact"/>
        <w:ind w:left="0" w:right="0" w:firstLine="520"/>
        <w:jc w:val="both"/>
      </w:pPr>
      <w:r>
        <w:rPr>
          <w:color w:val="000000"/>
          <w:spacing w:val="0"/>
          <w:w w:val="100"/>
          <w:position w:val="0"/>
        </w:rPr>
        <w:t>报告期内，公司及控股股东、实际控制人不存在未履行法院生效判决、所负数额 较大的债务到期未清偿等情况。</w:t>
      </w:r>
    </w:p>
    <w:p>
      <w:pPr>
        <w:pStyle w:val="Style2"/>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tabs>
          <w:tab w:pos="560" w:val="left"/>
        </w:tabs>
        <w:bidi w:val="0"/>
        <w:spacing w:before="0" w:after="40" w:line="317" w:lineRule="exact"/>
        <w:ind w:left="0" w:right="0" w:firstLine="0"/>
        <w:jc w:val="left"/>
      </w:pPr>
      <w:bookmarkStart w:id="540" w:name="bookmark540"/>
      <w:r>
        <w:rPr>
          <w:rFonts w:ascii="Calibri" w:eastAsia="Calibri" w:hAnsi="Calibri" w:cs="Calibri"/>
          <w:b/>
          <w:bCs/>
          <w:color w:val="000000"/>
          <w:spacing w:val="0"/>
          <w:w w:val="100"/>
          <w:position w:val="0"/>
          <w:sz w:val="24"/>
          <w:szCs w:val="24"/>
        </w:rPr>
        <w:t>（</w:t>
      </w:r>
      <w:bookmarkEnd w:id="540"/>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与日常经营相关的关联交易</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41" w:name="bookmark541"/>
      <w:r>
        <w:rPr>
          <w:b/>
          <w:bCs/>
          <w:color w:val="000000"/>
          <w:spacing w:val="0"/>
          <w:w w:val="100"/>
          <w:position w:val="0"/>
        </w:rPr>
        <w:t>1</w:t>
      </w:r>
      <w:bookmarkEnd w:id="541"/>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120" w:line="317" w:lineRule="exact"/>
        <w:ind w:left="0" w:right="0" w:firstLine="0"/>
        <w:jc w:val="left"/>
      </w:pPr>
      <w:bookmarkStart w:id="542" w:name="bookmark542"/>
      <w:r>
        <w:rPr>
          <w:b/>
          <w:bCs/>
          <w:color w:val="000000"/>
          <w:spacing w:val="0"/>
          <w:w w:val="100"/>
          <w:position w:val="0"/>
        </w:rPr>
        <w:t>2</w:t>
      </w:r>
      <w:bookmarkEnd w:id="542"/>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40" w:line="312" w:lineRule="exact"/>
        <w:ind w:left="0" w:right="0" w:firstLine="520"/>
        <w:jc w:val="both"/>
      </w:pPr>
      <w:r>
        <w:rPr>
          <w:color w:val="000000"/>
          <w:spacing w:val="0"/>
          <w:w w:val="100"/>
          <w:position w:val="0"/>
        </w:rPr>
        <w:t>公司《关于预计</w:t>
      </w:r>
      <w:r>
        <w:rPr>
          <w:rFonts w:ascii="Arial" w:eastAsia="Arial" w:hAnsi="Arial" w:cs="Arial"/>
          <w:color w:val="000000"/>
          <w:spacing w:val="0"/>
          <w:w w:val="100"/>
          <w:position w:val="0"/>
          <w:sz w:val="24"/>
          <w:szCs w:val="24"/>
        </w:rPr>
        <w:t>2021</w:t>
      </w:r>
      <w:r>
        <w:rPr>
          <w:color w:val="000000"/>
          <w:spacing w:val="0"/>
          <w:w w:val="100"/>
          <w:position w:val="0"/>
        </w:rPr>
        <w:t>年度日常关联交易的公告》（公告编号：</w:t>
      </w:r>
      <w:r>
        <w:rPr>
          <w:rFonts w:ascii="Arial" w:eastAsia="Arial" w:hAnsi="Arial" w:cs="Arial"/>
          <w:color w:val="000000"/>
          <w:spacing w:val="0"/>
          <w:w w:val="100"/>
          <w:position w:val="0"/>
          <w:sz w:val="24"/>
          <w:szCs w:val="24"/>
        </w:rPr>
        <w:t>2021-009</w:t>
      </w:r>
      <w:r>
        <w:rPr>
          <w:color w:val="000000"/>
          <w:spacing w:val="0"/>
          <w:w w:val="100"/>
          <w:position w:val="0"/>
        </w:rPr>
        <w:t>）</w:t>
      </w:r>
      <w:r>
        <w:rPr>
          <w:color w:val="000000"/>
          <w:spacing w:val="0"/>
          <w:w w:val="100"/>
          <w:position w:val="0"/>
        </w:rPr>
        <w:t>,预 计</w:t>
      </w:r>
      <w:r>
        <w:rPr>
          <w:rFonts w:ascii="Arial" w:eastAsia="Arial" w:hAnsi="Arial" w:cs="Arial"/>
          <w:color w:val="000000"/>
          <w:spacing w:val="0"/>
          <w:w w:val="100"/>
          <w:position w:val="0"/>
          <w:sz w:val="24"/>
          <w:szCs w:val="24"/>
        </w:rPr>
        <w:t>2021</w:t>
      </w:r>
      <w:r>
        <w:rPr>
          <w:color w:val="000000"/>
          <w:spacing w:val="0"/>
          <w:w w:val="100"/>
          <w:position w:val="0"/>
        </w:rPr>
        <w:t>年日常关联交易总额</w:t>
      </w:r>
      <w:r>
        <w:rPr>
          <w:rFonts w:ascii="Arial" w:eastAsia="Arial" w:hAnsi="Arial" w:cs="Arial"/>
          <w:color w:val="000000"/>
          <w:spacing w:val="0"/>
          <w:w w:val="100"/>
          <w:position w:val="0"/>
          <w:sz w:val="24"/>
          <w:szCs w:val="24"/>
        </w:rPr>
        <w:t>81,500</w:t>
      </w:r>
      <w:r>
        <w:rPr>
          <w:color w:val="000000"/>
          <w:spacing w:val="0"/>
          <w:w w:val="100"/>
          <w:position w:val="0"/>
        </w:rPr>
        <w:t>万元，截止</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日，发生日常关联 交易总额</w:t>
      </w:r>
      <w:r>
        <w:rPr>
          <w:rFonts w:ascii="Arial" w:eastAsia="Arial" w:hAnsi="Arial" w:cs="Arial"/>
          <w:color w:val="000000"/>
          <w:spacing w:val="0"/>
          <w:w w:val="100"/>
          <w:position w:val="0"/>
          <w:sz w:val="24"/>
          <w:szCs w:val="24"/>
        </w:rPr>
        <w:t>80,042</w:t>
      </w:r>
      <w:r>
        <w:rPr>
          <w:color w:val="000000"/>
          <w:spacing w:val="0"/>
          <w:w w:val="100"/>
          <w:position w:val="0"/>
        </w:rPr>
        <w:t>万元，未超出年初预计日常关联交易总额。</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43" w:name="bookmark543"/>
      <w:r>
        <w:rPr>
          <w:b/>
          <w:bCs/>
          <w:color w:val="000000"/>
          <w:spacing w:val="0"/>
          <w:w w:val="100"/>
          <w:position w:val="0"/>
        </w:rPr>
        <w:t>3</w:t>
      </w:r>
      <w:bookmarkEnd w:id="543"/>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40" w:line="317" w:lineRule="exact"/>
        <w:ind w:left="0" w:right="0" w:firstLine="0"/>
        <w:jc w:val="left"/>
      </w:pPr>
      <w:bookmarkStart w:id="544" w:name="bookmark544"/>
      <w:r>
        <w:rPr>
          <w:b/>
          <w:bCs/>
          <w:color w:val="000000"/>
          <w:spacing w:val="0"/>
          <w:w w:val="100"/>
          <w:position w:val="0"/>
        </w:rPr>
        <w:t>（</w:t>
      </w:r>
      <w:bookmarkEnd w:id="544"/>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45" w:name="bookmark545"/>
      <w:r>
        <w:rPr>
          <w:b/>
          <w:bCs/>
          <w:color w:val="000000"/>
          <w:spacing w:val="0"/>
          <w:w w:val="100"/>
          <w:position w:val="0"/>
        </w:rPr>
        <w:t>1</w:t>
      </w:r>
      <w:bookmarkEnd w:id="545"/>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46" w:name="bookmark546"/>
      <w:r>
        <w:rPr>
          <w:b/>
          <w:bCs/>
          <w:color w:val="000000"/>
          <w:spacing w:val="0"/>
          <w:w w:val="100"/>
          <w:position w:val="0"/>
        </w:rPr>
        <w:t>2</w:t>
      </w:r>
      <w:bookmarkEnd w:id="54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47" w:name="bookmark547"/>
      <w:r>
        <w:rPr>
          <w:b/>
          <w:bCs/>
          <w:color w:val="000000"/>
          <w:spacing w:val="0"/>
          <w:w w:val="100"/>
          <w:position w:val="0"/>
        </w:rPr>
        <w:t>3</w:t>
      </w:r>
      <w:bookmarkEnd w:id="54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48" w:name="bookmark548"/>
      <w:r>
        <w:rPr>
          <w:b/>
          <w:bCs/>
          <w:color w:val="000000"/>
          <w:spacing w:val="0"/>
          <w:w w:val="100"/>
          <w:position w:val="0"/>
        </w:rPr>
        <w:t>4</w:t>
      </w:r>
      <w:bookmarkEnd w:id="548"/>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0" w:line="317" w:lineRule="exact"/>
        <w:ind w:left="0" w:right="0" w:firstLine="0"/>
        <w:jc w:val="left"/>
      </w:pPr>
      <w:bookmarkStart w:id="549" w:name="bookmark549"/>
      <w:r>
        <w:rPr>
          <w:rFonts w:ascii="Calibri" w:eastAsia="Calibri" w:hAnsi="Calibri" w:cs="Calibri"/>
          <w:b/>
          <w:bCs/>
          <w:color w:val="000000"/>
          <w:spacing w:val="0"/>
          <w:w w:val="100"/>
          <w:position w:val="0"/>
          <w:sz w:val="24"/>
          <w:szCs w:val="24"/>
        </w:rPr>
        <w:t>（</w:t>
      </w:r>
      <w:bookmarkEnd w:id="549"/>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25" w:val="left"/>
        </w:tabs>
        <w:bidi w:val="0"/>
        <w:spacing w:before="0" w:after="40" w:line="317" w:lineRule="exact"/>
        <w:ind w:left="0" w:right="0" w:firstLine="0"/>
        <w:jc w:val="left"/>
      </w:pPr>
      <w:bookmarkStart w:id="550" w:name="bookmark550"/>
      <w:r>
        <w:rPr>
          <w:b/>
          <w:bCs/>
          <w:color w:val="000000"/>
          <w:spacing w:val="0"/>
          <w:w w:val="100"/>
          <w:position w:val="0"/>
          <w:shd w:val="clear" w:color="auto" w:fill="FFFFFF"/>
        </w:rPr>
        <w:t>1</w:t>
      </w:r>
      <w:bookmarkEnd w:id="550"/>
      <w:r>
        <w:rPr>
          <w:b/>
          <w:bCs/>
          <w:color w:val="000000"/>
          <w:spacing w:val="0"/>
          <w:w w:val="100"/>
          <w:position w:val="0"/>
          <w:shd w:val="clear" w:color="auto" w:fill="FFFFFF"/>
        </w:rPr>
        <w:t>、</w:t>
      </w:r>
      <w:r>
        <w:rPr>
          <w:b/>
          <w:bCs/>
          <w:color w:val="000000"/>
          <w:spacing w:val="0"/>
          <w:w w:val="100"/>
          <w:position w:val="0"/>
        </w:rPr>
        <w:tab/>
        <w:t>已在临时公告披露且后续实施无进展或变化的事项</w:t>
      </w:r>
    </w:p>
    <w:p>
      <w:pPr>
        <w:pStyle w:val="Style2"/>
        <w:keepNext w:val="0"/>
        <w:keepLines w:val="0"/>
        <w:widowControl w:val="0"/>
        <w:shd w:val="clear" w:color="auto" w:fill="auto"/>
        <w:bidi w:val="0"/>
        <w:spacing w:before="0" w:after="80" w:line="317"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51" w:name="bookmark551"/>
      <w:r>
        <w:rPr>
          <w:b/>
          <w:bCs/>
          <w:color w:val="000000"/>
          <w:spacing w:val="0"/>
          <w:w w:val="100"/>
          <w:position w:val="0"/>
        </w:rPr>
        <w:t>2</w:t>
      </w:r>
      <w:bookmarkEnd w:id="55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52" w:name="bookmark552"/>
      <w:r>
        <w:rPr>
          <w:b/>
          <w:bCs/>
          <w:color w:val="000000"/>
          <w:spacing w:val="0"/>
          <w:w w:val="100"/>
          <w:position w:val="0"/>
        </w:rPr>
        <w:t>3</w:t>
      </w:r>
      <w:bookmarkEnd w:id="552"/>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60" w:line="240" w:lineRule="auto"/>
        <w:ind w:left="0" w:right="0" w:firstLine="0"/>
        <w:jc w:val="left"/>
      </w:pPr>
      <w:bookmarkStart w:id="553" w:name="bookmark553"/>
      <w:r>
        <w:rPr>
          <w:rFonts w:ascii="Calibri" w:eastAsia="Calibri" w:hAnsi="Calibri" w:cs="Calibri"/>
          <w:b/>
          <w:bCs/>
          <w:color w:val="000000"/>
          <w:spacing w:val="0"/>
          <w:w w:val="100"/>
          <w:position w:val="0"/>
          <w:sz w:val="24"/>
          <w:szCs w:val="24"/>
        </w:rPr>
        <w:t>（</w:t>
      </w:r>
      <w:bookmarkEnd w:id="553"/>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关联债权债务往来</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54" w:name="bookmark554"/>
      <w:r>
        <w:rPr>
          <w:b/>
          <w:bCs/>
          <w:color w:val="000000"/>
          <w:spacing w:val="0"/>
          <w:w w:val="100"/>
          <w:position w:val="0"/>
        </w:rPr>
        <w:t>1</w:t>
      </w:r>
      <w:bookmarkEnd w:id="554"/>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55" w:name="bookmark555"/>
      <w:r>
        <w:rPr>
          <w:b/>
          <w:bCs/>
          <w:color w:val="000000"/>
          <w:spacing w:val="0"/>
          <w:w w:val="100"/>
          <w:position w:val="0"/>
        </w:rPr>
        <w:t>2</w:t>
      </w:r>
      <w:bookmarkEnd w:id="55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56" w:name="bookmark556"/>
      <w:r>
        <w:rPr>
          <w:b/>
          <w:bCs/>
          <w:color w:val="000000"/>
          <w:spacing w:val="0"/>
          <w:w w:val="100"/>
          <w:position w:val="0"/>
        </w:rPr>
        <w:t>3</w:t>
      </w:r>
      <w:bookmarkEnd w:id="55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120" w:line="240" w:lineRule="auto"/>
        <w:ind w:left="0" w:right="0" w:firstLine="0"/>
        <w:jc w:val="left"/>
      </w:pPr>
      <w:bookmarkStart w:id="557" w:name="bookmark557"/>
      <w:r>
        <w:rPr>
          <w:b/>
          <w:bCs/>
          <w:color w:val="000000"/>
          <w:spacing w:val="0"/>
          <w:w w:val="100"/>
          <w:position w:val="0"/>
        </w:rPr>
        <w:t>（</w:t>
      </w:r>
      <w:bookmarkEnd w:id="557"/>
      <w:r>
        <w:rPr>
          <w:b/>
          <w:bCs/>
          <w:color w:val="000000"/>
          <w:spacing w:val="0"/>
          <w:w w:val="100"/>
          <w:position w:val="0"/>
        </w:rPr>
        <w:t>五）</w:t>
        <w:tab/>
        <w:t>公司与存在关联关系的财务公司、公司控股财务公司与关联方之间的金融业务</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60" w:line="240" w:lineRule="auto"/>
        <w:ind w:left="0" w:right="0" w:firstLine="0"/>
        <w:jc w:val="left"/>
      </w:pPr>
      <w:bookmarkStart w:id="558" w:name="bookmark558"/>
      <w:r>
        <w:rPr>
          <w:rFonts w:ascii="Calibri" w:eastAsia="Calibri" w:hAnsi="Calibri" w:cs="Calibri"/>
          <w:b/>
          <w:bCs/>
          <w:color w:val="000000"/>
          <w:spacing w:val="0"/>
          <w:w w:val="100"/>
          <w:position w:val="0"/>
          <w:sz w:val="24"/>
          <w:szCs w:val="24"/>
        </w:rPr>
        <w:t>（</w:t>
      </w:r>
      <w:bookmarkEnd w:id="558"/>
      <w:r>
        <w:rPr>
          <w:b/>
          <w:bCs/>
          <w:color w:val="000000"/>
          <w:spacing w:val="0"/>
          <w:w w:val="100"/>
          <w:position w:val="0"/>
        </w:rPr>
        <w:t>六</w:t>
      </w:r>
      <w:r>
        <w:rPr>
          <w:rFonts w:ascii="Calibri" w:eastAsia="Calibri" w:hAnsi="Calibri" w:cs="Calibri"/>
          <w:b/>
          <w:bCs/>
          <w:color w:val="000000"/>
          <w:spacing w:val="0"/>
          <w:w w:val="100"/>
          <w:position w:val="0"/>
          <w:sz w:val="24"/>
          <w:szCs w:val="24"/>
        </w:rPr>
        <w:t>）</w:t>
        <w:tab/>
      </w:r>
      <w:r>
        <w:rPr>
          <w:b/>
          <w:bCs/>
          <w:color w:val="000000"/>
          <w:spacing w:val="0"/>
          <w:w w:val="100"/>
          <w:position w:val="0"/>
        </w:rPr>
        <w:t>其他</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tabs>
          <w:tab w:pos="584" w:val="left"/>
        </w:tabs>
        <w:bidi w:val="0"/>
        <w:spacing w:before="0" w:after="120" w:line="240" w:lineRule="auto"/>
        <w:ind w:left="0" w:right="0" w:firstLine="0"/>
        <w:jc w:val="left"/>
      </w:pPr>
      <w:bookmarkStart w:id="559" w:name="bookmark559"/>
      <w:r>
        <w:rPr>
          <w:b/>
          <w:bCs/>
          <w:color w:val="000000"/>
          <w:spacing w:val="0"/>
          <w:w w:val="100"/>
          <w:position w:val="0"/>
        </w:rPr>
        <w:t>（</w:t>
      </w:r>
      <w:bookmarkEnd w:id="559"/>
      <w:r>
        <w:rPr>
          <w:b/>
          <w:bCs/>
          <w:color w:val="000000"/>
          <w:spacing w:val="0"/>
          <w:w w:val="100"/>
          <w:position w:val="0"/>
        </w:rPr>
        <w:t>一）</w:t>
        <w:tab/>
        <w:t>托管、承包、租赁事项</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60" w:name="bookmark560"/>
      <w:r>
        <w:rPr>
          <w:b/>
          <w:bCs/>
          <w:color w:val="000000"/>
          <w:spacing w:val="0"/>
          <w:w w:val="100"/>
          <w:position w:val="0"/>
        </w:rPr>
        <w:t>1</w:t>
      </w:r>
      <w:bookmarkEnd w:id="560"/>
      <w:r>
        <w:rPr>
          <w:b/>
          <w:bCs/>
          <w:color w:val="000000"/>
          <w:spacing w:val="0"/>
          <w:w w:val="100"/>
          <w:position w:val="0"/>
        </w:rPr>
        <w:t>、</w:t>
        <w:tab/>
        <w:t>托管情况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61" w:name="bookmark561"/>
      <w:r>
        <w:rPr>
          <w:b/>
          <w:bCs/>
          <w:color w:val="000000"/>
          <w:spacing w:val="0"/>
          <w:w w:val="100"/>
          <w:position w:val="0"/>
        </w:rPr>
        <w:t>2</w:t>
      </w:r>
      <w:bookmarkEnd w:id="561"/>
      <w:r>
        <w:rPr>
          <w:b/>
          <w:bCs/>
          <w:color w:val="000000"/>
          <w:spacing w:val="0"/>
          <w:w w:val="100"/>
          <w:position w:val="0"/>
        </w:rPr>
        <w:t>、</w:t>
        <w:tab/>
        <w:t>承包情况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33" w:val="left"/>
        </w:tabs>
        <w:bidi w:val="0"/>
        <w:spacing w:before="0" w:after="120" w:line="240" w:lineRule="auto"/>
        <w:ind w:left="0" w:right="0" w:firstLine="0"/>
        <w:jc w:val="left"/>
      </w:pPr>
      <w:bookmarkStart w:id="562" w:name="bookmark562"/>
      <w:r>
        <w:rPr>
          <w:b/>
          <w:bCs/>
          <w:color w:val="000000"/>
          <w:spacing w:val="0"/>
          <w:w w:val="100"/>
          <w:position w:val="0"/>
        </w:rPr>
        <w:t>3</w:t>
      </w:r>
      <w:bookmarkEnd w:id="562"/>
      <w:r>
        <w:rPr>
          <w:b/>
          <w:bCs/>
          <w:color w:val="000000"/>
          <w:spacing w:val="0"/>
          <w:w w:val="100"/>
          <w:position w:val="0"/>
        </w:rPr>
        <w:t>、</w:t>
        <w:tab/>
        <w:t>租赁情况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84" w:val="left"/>
        </w:tabs>
        <w:bidi w:val="0"/>
        <w:spacing w:before="0" w:after="120" w:line="240" w:lineRule="auto"/>
        <w:ind w:left="0" w:right="0" w:firstLine="0"/>
        <w:jc w:val="left"/>
      </w:pPr>
      <w:bookmarkStart w:id="563" w:name="bookmark563"/>
      <w:r>
        <w:rPr>
          <w:b/>
          <w:bCs/>
          <w:color w:val="000000"/>
          <w:spacing w:val="0"/>
          <w:w w:val="100"/>
          <w:position w:val="0"/>
        </w:rPr>
        <w:t>（</w:t>
      </w:r>
      <w:bookmarkEnd w:id="563"/>
      <w:r>
        <w:rPr>
          <w:b/>
          <w:bCs/>
          <w:color w:val="000000"/>
          <w:spacing w:val="0"/>
          <w:w w:val="100"/>
          <w:position w:val="0"/>
        </w:rPr>
        <w:t>二）</w:t>
        <w:tab/>
        <w:t>担保情况</w:t>
      </w:r>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566" w:right="1239" w:bottom="1777" w:left="1732"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57"/>
        </w:numPr>
        <w:shd w:val="clear" w:color="auto" w:fill="auto"/>
        <w:bidi w:val="0"/>
        <w:spacing w:before="120" w:after="120" w:line="240" w:lineRule="auto"/>
        <w:ind w:left="0" w:right="0" w:firstLine="0"/>
        <w:jc w:val="left"/>
      </w:pPr>
      <w:bookmarkStart w:id="564" w:name="bookmark564"/>
      <w:bookmarkEnd w:id="564"/>
      <w:r>
        <w:rPr>
          <w:b/>
          <w:bCs/>
          <w:color w:val="000000"/>
          <w:spacing w:val="0"/>
          <w:w w:val="100"/>
          <w:position w:val="0"/>
        </w:rPr>
        <w:t>委托他人进行现金资产管理的情况</w:t>
      </w:r>
    </w:p>
    <w:p>
      <w:pPr>
        <w:pStyle w:val="Style2"/>
        <w:keepNext w:val="0"/>
        <w:keepLines w:val="0"/>
        <w:widowControl w:val="0"/>
        <w:numPr>
          <w:ilvl w:val="0"/>
          <w:numId w:val="59"/>
        </w:numPr>
        <w:shd w:val="clear" w:color="auto" w:fill="auto"/>
        <w:bidi w:val="0"/>
        <w:spacing w:before="0" w:after="120" w:line="240" w:lineRule="auto"/>
        <w:ind w:left="0" w:right="0" w:firstLine="0"/>
        <w:jc w:val="left"/>
      </w:pPr>
      <w:bookmarkStart w:id="565" w:name="bookmark565"/>
      <w:bookmarkEnd w:id="565"/>
      <w:r>
        <w:rPr>
          <w:b/>
          <w:bCs/>
          <w:color w:val="000000"/>
          <w:spacing w:val="0"/>
          <w:w w:val="100"/>
          <w:position w:val="0"/>
        </w:rPr>
        <w:t>委托理财情况</w:t>
      </w:r>
    </w:p>
    <w:p>
      <w:pPr>
        <w:pStyle w:val="Style2"/>
        <w:keepNext w:val="0"/>
        <w:keepLines w:val="0"/>
        <w:widowControl w:val="0"/>
        <w:numPr>
          <w:ilvl w:val="0"/>
          <w:numId w:val="61"/>
        </w:numPr>
        <w:shd w:val="clear" w:color="auto" w:fill="auto"/>
        <w:bidi w:val="0"/>
        <w:spacing w:before="0" w:after="120" w:line="240" w:lineRule="auto"/>
        <w:ind w:left="0" w:right="0" w:firstLine="0"/>
        <w:jc w:val="left"/>
      </w:pPr>
      <w:bookmarkStart w:id="566" w:name="bookmark566"/>
      <w:bookmarkEnd w:id="566"/>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626"/>
        <w:gridCol w:w="2650"/>
        <w:gridCol w:w="2650"/>
        <w:gridCol w:w="2650"/>
        <w:gridCol w:w="357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未到期余额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逾期未收回金额</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结构性存款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1,900,000,000.00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1,300,000,000.00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r>
        <w:rPr>
          <w:color w:val="000000"/>
          <w:spacing w:val="0"/>
          <w:w w:val="100"/>
          <w:position w:val="0"/>
        </w:rPr>
        <w:t>其他情况</w:t>
      </w:r>
      <w:bookmarkEnd w:id="567"/>
      <w:bookmarkEnd w:id="568"/>
      <w:bookmarkEnd w:id="569"/>
      <w:r>
        <w:rPr>
          <w:color w:val="000000"/>
          <w:spacing w:val="0"/>
          <w:w w:val="100"/>
          <w:position w:val="0"/>
        </w:rPr>
        <w:t xml:space="preserve"> </w:t>
      </w:r>
      <w:r>
        <w:rPr>
          <w:rStyle w:val="CharStyle3"/>
          <w:b w:val="0"/>
          <w:bCs w:val="0"/>
        </w:rPr>
        <w:t xml:space="preserve">口适用 </w:t>
      </w:r>
      <w:r>
        <w:rPr>
          <w:rStyle w:val="CharStyle3"/>
          <w:rFonts w:ascii="Times New Roman" w:eastAsia="Times New Roman" w:hAnsi="Times New Roman" w:cs="Times New Roman"/>
          <w:b w:val="0"/>
          <w:bCs w:val="0"/>
          <w:sz w:val="22"/>
          <w:szCs w:val="22"/>
        </w:rPr>
        <w:t>J</w:t>
      </w:r>
      <w:r>
        <w:rPr>
          <w:rStyle w:val="CharStyle3"/>
          <w:b w:val="0"/>
          <w:bCs w:val="0"/>
        </w:rPr>
        <w:t>不适用</w:t>
      </w:r>
    </w:p>
    <w:p>
      <w:pPr>
        <w:pStyle w:val="Style26"/>
        <w:keepNext/>
        <w:keepLines/>
        <w:widowControl w:val="0"/>
        <w:numPr>
          <w:ilvl w:val="0"/>
          <w:numId w:val="61"/>
        </w:numPr>
        <w:shd w:val="clear" w:color="auto" w:fill="auto"/>
        <w:bidi w:val="0"/>
        <w:spacing w:before="0" w:after="120" w:line="240" w:lineRule="auto"/>
        <w:ind w:left="0" w:right="0" w:firstLine="0"/>
        <w:jc w:val="left"/>
      </w:pPr>
      <w:bookmarkStart w:id="570" w:name="bookmark570"/>
      <w:bookmarkStart w:id="571" w:name="bookmark571"/>
      <w:bookmarkStart w:id="572" w:name="bookmark572"/>
      <w:bookmarkStart w:id="573" w:name="bookmark573"/>
      <w:bookmarkEnd w:id="572"/>
      <w:r>
        <w:rPr>
          <w:color w:val="000000"/>
          <w:spacing w:val="0"/>
          <w:w w:val="100"/>
          <w:position w:val="0"/>
        </w:rPr>
        <w:t>单项委托理财情况</w:t>
      </w:r>
      <w:bookmarkEnd w:id="570"/>
      <w:bookmarkEnd w:id="571"/>
      <w:bookmarkEnd w:id="57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102"/>
        <w:gridCol w:w="1123"/>
        <w:gridCol w:w="840"/>
        <w:gridCol w:w="1262"/>
        <w:gridCol w:w="1262"/>
        <w:gridCol w:w="840"/>
        <w:gridCol w:w="979"/>
        <w:gridCol w:w="1008"/>
        <w:gridCol w:w="994"/>
        <w:gridCol w:w="706"/>
        <w:gridCol w:w="658"/>
        <w:gridCol w:w="1123"/>
        <w:gridCol w:w="557"/>
        <w:gridCol w:w="542"/>
      </w:tblGrid>
      <w:tr>
        <w:trPr>
          <w:trHeight w:val="146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受托人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委托理财类</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委托理财</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24"/>
                <w:szCs w:val="24"/>
              </w:rPr>
            </w:pPr>
            <w:r>
              <w:rPr>
                <w:color w:val="000000"/>
                <w:spacing w:val="0"/>
                <w:w w:val="100"/>
                <w:position w:val="0"/>
                <w:sz w:val="24"/>
                <w:szCs w:val="24"/>
              </w:rPr>
              <w:t>委托理财起始</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24"/>
                <w:szCs w:val="24"/>
              </w:rPr>
            </w:pPr>
            <w:r>
              <w:rPr>
                <w:color w:val="000000"/>
                <w:spacing w:val="0"/>
                <w:w w:val="100"/>
                <w:position w:val="0"/>
                <w:sz w:val="24"/>
                <w:szCs w:val="24"/>
              </w:rPr>
              <w:t>委托理财终止</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资金</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资金</w:t>
            </w:r>
          </w:p>
          <w:p>
            <w:pPr>
              <w:pStyle w:val="Style19"/>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投向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报酬确定</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年化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16" w:lineRule="exact"/>
              <w:ind w:left="0" w:right="0" w:firstLine="0"/>
              <w:jc w:val="center"/>
              <w:rPr>
                <w:sz w:val="24"/>
                <w:szCs w:val="24"/>
              </w:rPr>
            </w:pPr>
            <w:r>
              <w:rPr>
                <w:color w:val="000000"/>
                <w:spacing w:val="0"/>
                <w:w w:val="100"/>
                <w:position w:val="0"/>
                <w:sz w:val="24"/>
                <w:szCs w:val="24"/>
              </w:rPr>
              <w:t>预期收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益</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24"/>
                <w:szCs w:val="24"/>
              </w:rPr>
              <w:t>如有</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实际收</w:t>
            </w:r>
          </w:p>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益或损</w:t>
            </w:r>
          </w:p>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实际收回情</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是否</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经过</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法定</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程序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left"/>
              <w:rPr>
                <w:sz w:val="24"/>
                <w:szCs w:val="24"/>
              </w:rPr>
            </w:pPr>
            <w:r>
              <w:rPr>
                <w:color w:val="000000"/>
                <w:spacing w:val="0"/>
                <w:w w:val="100"/>
                <w:position w:val="0"/>
                <w:sz w:val="24"/>
                <w:szCs w:val="24"/>
              </w:rPr>
              <w:t>未来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是否</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有委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托理</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财计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划</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中国光大银行股份有限公</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2022-03-23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1.00</w:t>
            </w: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2022-03-23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1.40</w:t>
            </w:r>
            <w:r>
              <w:rPr>
                <w:rFonts w:ascii="Arial" w:eastAsia="Arial" w:hAnsi="Arial" w:cs="Arial"/>
                <w:color w:val="000000"/>
                <w:spacing w:val="0"/>
                <w:w w:val="100"/>
                <w:position w:val="0"/>
                <w:sz w:val="18"/>
                <w:szCs w:val="18"/>
              </w:rPr>
              <w:t>〜</w:t>
            </w:r>
            <w:r>
              <w:rPr>
                <w:rFonts w:ascii="Arial" w:eastAsia="Arial" w:hAnsi="Arial" w:cs="Arial"/>
                <w:color w:val="000000"/>
                <w:spacing w:val="0"/>
                <w:w w:val="100"/>
                <w:position w:val="0"/>
                <w:sz w:val="18"/>
                <w:szCs w:val="18"/>
              </w:rPr>
              <w:t>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24"/>
                <w:szCs w:val="24"/>
              </w:rPr>
            </w:pPr>
            <w:r>
              <w:rPr>
                <w:color w:val="000000"/>
                <w:spacing w:val="0"/>
                <w:w w:val="100"/>
                <w:position w:val="0"/>
                <w:sz w:val="24"/>
                <w:szCs w:val="24"/>
              </w:rPr>
              <w:t>兴业银行股份有限公司哈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2021-12-24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2022-03-24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1.50~3.28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中国光大银行股份有限公</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司黑龙江分行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2021-12-30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2022-03-30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1.00~3.30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02"/>
        <w:gridCol w:w="1123"/>
        <w:gridCol w:w="840"/>
        <w:gridCol w:w="1262"/>
        <w:gridCol w:w="1262"/>
        <w:gridCol w:w="840"/>
        <w:gridCol w:w="979"/>
        <w:gridCol w:w="1008"/>
        <w:gridCol w:w="994"/>
        <w:gridCol w:w="706"/>
        <w:gridCol w:w="658"/>
        <w:gridCol w:w="1123"/>
        <w:gridCol w:w="557"/>
        <w:gridCol w:w="542"/>
      </w:tblGrid>
      <w:tr>
        <w:trPr>
          <w:trHeight w:val="53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平安银行股份有限公司哈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2021-12-22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184.11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中国光大银行股份有限公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2021-12-30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157.50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2021-12-30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243.75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2021-12-23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243.75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中国光大银行股份有限公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2021-12-23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157.50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中国光大银行股份有限公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251.25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247.50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平安银行股份有限公司哈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263.42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兴业银行股份有限公司哈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169.53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中国光大银行股份有限公</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2021-09-23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251.25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兴业银行股份有限公司哈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2021-07-01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238.93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258.75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中国光大银行股份有限公</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262.50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中国光大银行股份有限公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司黑龙江分行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264.50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兴业银行股份有限公司哈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162.83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2021-06-17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165.64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2021-04-15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中国光大银行股份有限公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结构性存款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自有闲置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银行理财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协议约定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228.75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本息收回与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bl>
    <w:tbl>
      <w:tblPr>
        <w:tblOverlap w:val="never"/>
        <w:jc w:val="center"/>
        <w:tblLayout w:type="fixed"/>
      </w:tblPr>
      <w:tblGrid>
        <w:gridCol w:w="2102"/>
        <w:gridCol w:w="1123"/>
        <w:gridCol w:w="840"/>
        <w:gridCol w:w="1262"/>
        <w:gridCol w:w="1262"/>
        <w:gridCol w:w="840"/>
        <w:gridCol w:w="979"/>
        <w:gridCol w:w="1008"/>
        <w:gridCol w:w="994"/>
        <w:gridCol w:w="706"/>
        <w:gridCol w:w="658"/>
        <w:gridCol w:w="1123"/>
        <w:gridCol w:w="557"/>
        <w:gridCol w:w="542"/>
      </w:tblGrid>
      <w:tr>
        <w:trPr>
          <w:trHeight w:val="48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司黑龙江分行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预期相符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rPr>
                <w:sz w:val="24"/>
                <w:szCs w:val="24"/>
              </w:rPr>
            </w:pPr>
            <w:r>
              <w:rPr>
                <w:color w:val="000000"/>
                <w:spacing w:val="0"/>
                <w:w w:val="100"/>
                <w:position w:val="0"/>
                <w:sz w:val="24"/>
                <w:szCs w:val="24"/>
              </w:rPr>
              <w:t>兴业银行股份有限公司哈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2021-04-01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233.65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left"/>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2020-12-29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2021-03-30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231.29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上海浦东发展银行股份有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限公司哈尔滨分行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2021-06-23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2021-09-23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r>
        <w:trPr>
          <w:trHeight w:val="538"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24"/>
                <w:szCs w:val="24"/>
              </w:rPr>
            </w:pPr>
            <w:r>
              <w:rPr>
                <w:color w:val="000000"/>
                <w:spacing w:val="0"/>
                <w:w w:val="100"/>
                <w:position w:val="0"/>
                <w:sz w:val="24"/>
                <w:szCs w:val="24"/>
              </w:rPr>
              <w:t>兴业银行股份有限公司哈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尔滨分行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结构性存款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2021-09-24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2021-12-23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24"/>
                <w:szCs w:val="24"/>
              </w:rPr>
            </w:pPr>
            <w:r>
              <w:rPr>
                <w:color w:val="000000"/>
                <w:spacing w:val="0"/>
                <w:w w:val="100"/>
                <w:position w:val="0"/>
                <w:sz w:val="24"/>
                <w:szCs w:val="24"/>
              </w:rPr>
              <w:t>自有闲置</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银行理财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协议约定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151.89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本息收回与</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预期相符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是</w:t>
            </w:r>
          </w:p>
        </w:tc>
      </w:tr>
    </w:tbl>
    <w:p>
      <w:pPr>
        <w:widowControl w:val="0"/>
        <w:spacing w:after="339" w:line="1" w:lineRule="exact"/>
      </w:pPr>
    </w:p>
    <w:p>
      <w:pPr>
        <w:pStyle w:val="Style26"/>
        <w:keepNext/>
        <w:keepLines/>
        <w:widowControl w:val="0"/>
        <w:shd w:val="clear" w:color="auto" w:fill="auto"/>
        <w:bidi w:val="0"/>
        <w:spacing w:before="0" w:after="40" w:line="240" w:lineRule="auto"/>
        <w:ind w:left="0" w:right="0" w:firstLine="0"/>
        <w:jc w:val="left"/>
      </w:pPr>
      <w:bookmarkStart w:id="574" w:name="bookmark574"/>
      <w:bookmarkStart w:id="575" w:name="bookmark575"/>
      <w:bookmarkStart w:id="576" w:name="bookmark576"/>
      <w:r>
        <w:rPr>
          <w:color w:val="000000"/>
          <w:spacing w:val="0"/>
          <w:w w:val="100"/>
          <w:position w:val="0"/>
        </w:rPr>
        <w:t>其他情况</w:t>
      </w:r>
      <w:bookmarkEnd w:id="574"/>
      <w:bookmarkEnd w:id="575"/>
      <w:bookmarkEnd w:id="57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61"/>
        </w:numPr>
        <w:shd w:val="clear" w:color="auto" w:fill="auto"/>
        <w:bidi w:val="0"/>
        <w:spacing w:before="0" w:after="120" w:line="240" w:lineRule="auto"/>
        <w:ind w:left="0" w:right="0" w:firstLine="0"/>
        <w:jc w:val="left"/>
      </w:pPr>
      <w:bookmarkStart w:id="577" w:name="bookmark577"/>
      <w:bookmarkStart w:id="578" w:name="bookmark578"/>
      <w:bookmarkStart w:id="579" w:name="bookmark579"/>
      <w:bookmarkStart w:id="580" w:name="bookmark580"/>
      <w:bookmarkEnd w:id="579"/>
      <w:r>
        <w:rPr>
          <w:color w:val="000000"/>
          <w:spacing w:val="0"/>
          <w:w w:val="100"/>
          <w:position w:val="0"/>
        </w:rPr>
        <w:t>委托理财减值准备</w:t>
      </w:r>
      <w:bookmarkEnd w:id="577"/>
      <w:bookmarkEnd w:id="578"/>
      <w:bookmarkEnd w:id="58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59"/>
        </w:numPr>
        <w:shd w:val="clear" w:color="auto" w:fill="auto"/>
        <w:bidi w:val="0"/>
        <w:spacing w:before="0" w:after="120" w:line="240" w:lineRule="auto"/>
        <w:ind w:left="0" w:right="0" w:firstLine="0"/>
        <w:jc w:val="left"/>
      </w:pPr>
      <w:bookmarkStart w:id="581" w:name="bookmark581"/>
      <w:bookmarkStart w:id="582" w:name="bookmark582"/>
      <w:bookmarkStart w:id="583" w:name="bookmark583"/>
      <w:bookmarkStart w:id="584" w:name="bookmark584"/>
      <w:bookmarkEnd w:id="583"/>
      <w:r>
        <w:rPr>
          <w:color w:val="000000"/>
          <w:spacing w:val="0"/>
          <w:w w:val="100"/>
          <w:position w:val="0"/>
        </w:rPr>
        <w:t>委托贷款情况</w:t>
      </w:r>
      <w:bookmarkEnd w:id="581"/>
      <w:bookmarkEnd w:id="582"/>
      <w:bookmarkEnd w:id="584"/>
    </w:p>
    <w:p>
      <w:pPr>
        <w:pStyle w:val="Style26"/>
        <w:keepNext/>
        <w:keepLines/>
        <w:widowControl w:val="0"/>
        <w:numPr>
          <w:ilvl w:val="0"/>
          <w:numId w:val="63"/>
        </w:numPr>
        <w:shd w:val="clear" w:color="auto" w:fill="auto"/>
        <w:tabs>
          <w:tab w:pos="459" w:val="left"/>
        </w:tabs>
        <w:bidi w:val="0"/>
        <w:spacing w:before="0" w:after="120" w:line="240" w:lineRule="auto"/>
        <w:ind w:left="0" w:right="0" w:firstLine="0"/>
        <w:jc w:val="left"/>
      </w:pPr>
      <w:bookmarkStart w:id="581" w:name="bookmark581"/>
      <w:bookmarkStart w:id="582" w:name="bookmark582"/>
      <w:bookmarkStart w:id="585" w:name="bookmark585"/>
      <w:bookmarkStart w:id="586" w:name="bookmark586"/>
      <w:bookmarkEnd w:id="585"/>
      <w:r>
        <w:rPr>
          <w:color w:val="000000"/>
          <w:spacing w:val="0"/>
          <w:w w:val="100"/>
          <w:position w:val="0"/>
        </w:rPr>
        <w:t>委托贷款总体情况</w:t>
      </w:r>
      <w:bookmarkEnd w:id="581"/>
      <w:bookmarkEnd w:id="582"/>
      <w:bookmarkEnd w:id="5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63"/>
        </w:numPr>
        <w:shd w:val="clear" w:color="auto" w:fill="auto"/>
        <w:tabs>
          <w:tab w:pos="459" w:val="left"/>
        </w:tabs>
        <w:bidi w:val="0"/>
        <w:spacing w:before="0" w:after="120" w:line="240" w:lineRule="auto"/>
        <w:ind w:left="0" w:right="0" w:firstLine="0"/>
        <w:jc w:val="left"/>
      </w:pPr>
      <w:bookmarkStart w:id="587" w:name="bookmark587"/>
      <w:bookmarkEnd w:id="587"/>
      <w:r>
        <w:rPr>
          <w:b/>
          <w:bCs/>
          <w:color w:val="000000"/>
          <w:spacing w:val="0"/>
          <w:w w:val="100"/>
          <w:position w:val="0"/>
        </w:rPr>
        <w:t>单项委托贷款情况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63"/>
        </w:numPr>
        <w:shd w:val="clear" w:color="auto" w:fill="auto"/>
        <w:tabs>
          <w:tab w:pos="459" w:val="left"/>
        </w:tabs>
        <w:bidi w:val="0"/>
        <w:spacing w:before="0" w:after="120" w:line="240" w:lineRule="auto"/>
        <w:ind w:left="0" w:right="0" w:firstLine="0"/>
        <w:jc w:val="left"/>
      </w:pPr>
      <w:bookmarkStart w:id="588" w:name="bookmark588"/>
      <w:bookmarkEnd w:id="588"/>
      <w:r>
        <w:rPr>
          <w:b/>
          <w:bCs/>
          <w:color w:val="000000"/>
          <w:spacing w:val="0"/>
          <w:w w:val="100"/>
          <w:position w:val="0"/>
        </w:rPr>
        <w:t>委托贷款减值准备</w:t>
      </w:r>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6840" w:h="11900" w:orient="landscape"/>
          <w:pgMar w:top="1770" w:right="1388" w:bottom="1476" w:left="1302" w:header="0" w:footer="3" w:gutter="0"/>
          <w:cols w:space="720"/>
          <w:noEndnote/>
          <w:rtlGutter w:val="0"/>
          <w:docGrid w:linePitch="360"/>
        </w:sectPr>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59"/>
        </w:numPr>
        <w:shd w:val="clear" w:color="auto" w:fill="auto"/>
        <w:bidi w:val="0"/>
        <w:spacing w:before="0" w:after="120" w:line="313" w:lineRule="exact"/>
        <w:ind w:left="0" w:right="0" w:firstLine="0"/>
        <w:jc w:val="left"/>
      </w:pPr>
      <w:bookmarkStart w:id="589" w:name="bookmark589"/>
      <w:bookmarkStart w:id="590" w:name="bookmark590"/>
      <w:bookmarkStart w:id="591" w:name="bookmark591"/>
      <w:bookmarkStart w:id="592" w:name="bookmark592"/>
      <w:bookmarkEnd w:id="591"/>
      <w:r>
        <w:rPr>
          <w:color w:val="000000"/>
          <w:spacing w:val="0"/>
          <w:w w:val="100"/>
          <w:position w:val="0"/>
        </w:rPr>
        <w:t>其他情况</w:t>
      </w:r>
      <w:bookmarkEnd w:id="589"/>
      <w:bookmarkEnd w:id="590"/>
      <w:bookmarkEnd w:id="592"/>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20" w:line="313" w:lineRule="exact"/>
        <w:ind w:left="0" w:right="0" w:firstLine="540"/>
        <w:jc w:val="left"/>
      </w:pPr>
      <w:r>
        <w:rPr>
          <w:color w:val="000000"/>
          <w:spacing w:val="0"/>
          <w:w w:val="100"/>
          <w:position w:val="0"/>
        </w:rPr>
        <w:t>经公司第六届董事会第六十五次会议决议，在保证资金安全和日常经营资金需求 的前提下，使用最高不超过</w:t>
      </w:r>
      <w:r>
        <w:rPr>
          <w:rFonts w:ascii="Arial" w:eastAsia="Arial" w:hAnsi="Arial" w:cs="Arial"/>
          <w:color w:val="000000"/>
          <w:spacing w:val="0"/>
          <w:w w:val="100"/>
          <w:position w:val="0"/>
          <w:sz w:val="24"/>
          <w:szCs w:val="24"/>
        </w:rPr>
        <w:t>50</w:t>
      </w:r>
      <w:r>
        <w:rPr>
          <w:color w:val="000000"/>
          <w:spacing w:val="0"/>
          <w:w w:val="100"/>
          <w:position w:val="0"/>
        </w:rPr>
        <w:t>亿元（含本数）的闲置资金开展国债逆回购业务。</w:t>
      </w:r>
      <w:r>
        <w:rPr>
          <w:rFonts w:ascii="Arial" w:eastAsia="Arial" w:hAnsi="Arial" w:cs="Arial"/>
          <w:color w:val="000000"/>
          <w:spacing w:val="0"/>
          <w:w w:val="100"/>
          <w:position w:val="0"/>
          <w:sz w:val="24"/>
          <w:szCs w:val="24"/>
        </w:rPr>
        <w:t xml:space="preserve">2021 </w:t>
      </w:r>
      <w:r>
        <w:rPr>
          <w:color w:val="000000"/>
          <w:spacing w:val="0"/>
          <w:w w:val="100"/>
          <w:position w:val="0"/>
        </w:rPr>
        <w:t>年公司通过招商证券股份有限公司、中信证券股份有限公司、中信建投证券股份有限 公司开展国债逆回购业务，至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日国债逆回购资金余额</w:t>
      </w:r>
      <w:r>
        <w:rPr>
          <w:rFonts w:ascii="Arial" w:eastAsia="Arial" w:hAnsi="Arial" w:cs="Arial"/>
          <w:color w:val="000000"/>
          <w:spacing w:val="0"/>
          <w:w w:val="100"/>
          <w:position w:val="0"/>
          <w:sz w:val="24"/>
          <w:szCs w:val="24"/>
        </w:rPr>
        <w:t>5.83</w:t>
      </w:r>
      <w:r>
        <w:rPr>
          <w:color w:val="000000"/>
          <w:spacing w:val="0"/>
          <w:w w:val="100"/>
          <w:position w:val="0"/>
        </w:rPr>
        <w:t>万元， 本报告期税后投资收益为</w:t>
      </w:r>
      <w:r>
        <w:rPr>
          <w:rFonts w:ascii="Arial" w:eastAsia="Arial" w:hAnsi="Arial" w:cs="Arial"/>
          <w:color w:val="000000"/>
          <w:spacing w:val="0"/>
          <w:w w:val="100"/>
          <w:position w:val="0"/>
          <w:sz w:val="24"/>
          <w:szCs w:val="24"/>
        </w:rPr>
        <w:t>535.11</w:t>
      </w:r>
      <w:r>
        <w:rPr>
          <w:color w:val="000000"/>
          <w:spacing w:val="0"/>
          <w:w w:val="100"/>
          <w:position w:val="0"/>
        </w:rPr>
        <w:t>万元。</w:t>
      </w:r>
    </w:p>
    <w:p>
      <w:pPr>
        <w:pStyle w:val="Style26"/>
        <w:keepNext/>
        <w:keepLines/>
        <w:widowControl w:val="0"/>
        <w:shd w:val="clear" w:color="auto" w:fill="auto"/>
        <w:bidi w:val="0"/>
        <w:spacing w:before="0" w:after="40" w:line="313" w:lineRule="exact"/>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color w:val="000000"/>
          <w:spacing w:val="0"/>
          <w:w w:val="100"/>
          <w:position w:val="0"/>
        </w:rPr>
        <w:t>四）其他重大合同</w:t>
      </w:r>
      <w:bookmarkEnd w:id="593"/>
      <w:bookmarkEnd w:id="594"/>
      <w:bookmarkEnd w:id="596"/>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40" w:line="313" w:lineRule="exact"/>
        <w:ind w:left="0" w:right="0" w:firstLine="0"/>
        <w:jc w:val="left"/>
      </w:pPr>
      <w:bookmarkStart w:id="597" w:name="bookmark597"/>
      <w:bookmarkStart w:id="598" w:name="bookmark598"/>
      <w:bookmarkStart w:id="599" w:name="bookmark599"/>
      <w:r>
        <w:rPr>
          <w:color w:val="000000"/>
          <w:spacing w:val="0"/>
          <w:w w:val="100"/>
          <w:position w:val="0"/>
        </w:rPr>
        <w:t>十四、其他对投资者作出价值判断和投资决策有重大影响的重大事项的说明</w:t>
      </w:r>
      <w:bookmarkEnd w:id="597"/>
      <w:bookmarkEnd w:id="598"/>
      <w:bookmarkEnd w:id="599"/>
    </w:p>
    <w:p>
      <w:pPr>
        <w:pStyle w:val="Style2"/>
        <w:keepNext w:val="0"/>
        <w:keepLines w:val="0"/>
        <w:widowControl w:val="0"/>
        <w:shd w:val="clear" w:color="auto" w:fill="auto"/>
        <w:bidi w:val="0"/>
        <w:spacing w:before="0" w:after="420" w:line="313" w:lineRule="exact"/>
        <w:ind w:left="0" w:right="0" w:firstLine="0"/>
        <w:jc w:val="left"/>
      </w:pPr>
      <w:bookmarkStart w:id="600" w:name="bookmark600"/>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bookmarkEnd w:id="600"/>
    </w:p>
    <w:p>
      <w:pPr>
        <w:pStyle w:val="Style9"/>
        <w:keepNext/>
        <w:keepLines/>
        <w:widowControl w:val="0"/>
        <w:shd w:val="clear" w:color="auto" w:fill="auto"/>
        <w:bidi w:val="0"/>
        <w:spacing w:before="0" w:after="240" w:line="240" w:lineRule="auto"/>
        <w:ind w:left="0" w:right="0" w:firstLine="0"/>
        <w:jc w:val="center"/>
      </w:pPr>
      <w:bookmarkStart w:id="601" w:name="bookmark601"/>
      <w:bookmarkStart w:id="602" w:name="bookmark602"/>
      <w:bookmarkStart w:id="603" w:name="bookmark603"/>
      <w:r>
        <w:rPr>
          <w:color w:val="000000"/>
          <w:spacing w:val="0"/>
          <w:w w:val="100"/>
          <w:position w:val="0"/>
        </w:rPr>
        <w:t>第七节股份变动及股东情况</w:t>
      </w:r>
      <w:bookmarkEnd w:id="601"/>
      <w:bookmarkEnd w:id="602"/>
      <w:bookmarkEnd w:id="603"/>
    </w:p>
    <w:p>
      <w:pPr>
        <w:pStyle w:val="Style2"/>
        <w:keepNext w:val="0"/>
        <w:keepLines w:val="0"/>
        <w:widowControl w:val="0"/>
        <w:shd w:val="clear" w:color="auto" w:fill="auto"/>
        <w:tabs>
          <w:tab w:pos="861" w:val="left"/>
        </w:tabs>
        <w:bidi w:val="0"/>
        <w:spacing w:before="0" w:after="120" w:line="313" w:lineRule="exact"/>
        <w:ind w:left="0" w:right="0" w:firstLine="0"/>
        <w:jc w:val="left"/>
      </w:pPr>
      <w:bookmarkStart w:id="604" w:name="bookmark604"/>
      <w:r>
        <w:rPr>
          <w:b/>
          <w:bCs/>
          <w:color w:val="000000"/>
          <w:spacing w:val="0"/>
          <w:w w:val="100"/>
          <w:position w:val="0"/>
        </w:rPr>
        <w:t>一</w:t>
      </w:r>
      <w:bookmarkEnd w:id="604"/>
      <w:r>
        <w:rPr>
          <w:b/>
          <w:bCs/>
          <w:color w:val="000000"/>
          <w:spacing w:val="0"/>
          <w:w w:val="100"/>
          <w:position w:val="0"/>
        </w:rPr>
        <w:t>、</w:t>
        <w:tab/>
        <w:t>股本变动情况</w:t>
      </w:r>
    </w:p>
    <w:p>
      <w:pPr>
        <w:pStyle w:val="Style2"/>
        <w:keepNext w:val="0"/>
        <w:keepLines w:val="0"/>
        <w:widowControl w:val="0"/>
        <w:shd w:val="clear" w:color="auto" w:fill="auto"/>
        <w:tabs>
          <w:tab w:pos="584" w:val="left"/>
        </w:tabs>
        <w:bidi w:val="0"/>
        <w:spacing w:before="0" w:after="0" w:line="276" w:lineRule="auto"/>
        <w:ind w:left="0" w:right="0" w:firstLine="0"/>
        <w:jc w:val="left"/>
      </w:pPr>
      <w:bookmarkStart w:id="605" w:name="bookmark605"/>
      <w:r>
        <w:rPr>
          <w:rFonts w:ascii="Arial" w:eastAsia="Arial" w:hAnsi="Arial" w:cs="Arial"/>
          <w:b/>
          <w:bCs/>
          <w:color w:val="000000"/>
          <w:spacing w:val="0"/>
          <w:w w:val="100"/>
          <w:position w:val="0"/>
          <w:sz w:val="24"/>
          <w:szCs w:val="24"/>
        </w:rPr>
        <w:t>（</w:t>
      </w:r>
      <w:bookmarkEnd w:id="605"/>
      <w:r>
        <w:rPr>
          <w:b/>
          <w:bCs/>
          <w:color w:val="000000"/>
          <w:spacing w:val="0"/>
          <w:w w:val="100"/>
          <w:position w:val="0"/>
        </w:rPr>
        <w:t>一</w:t>
      </w:r>
      <w:r>
        <w:rPr>
          <w:b/>
          <w:bCs/>
          <w:color w:val="000000"/>
          <w:spacing w:val="0"/>
          <w:w w:val="100"/>
          <w:position w:val="0"/>
          <w:sz w:val="28"/>
          <w:szCs w:val="28"/>
        </w:rPr>
        <w:t>）</w:t>
      </w:r>
      <w:r>
        <w:rPr>
          <w:rFonts w:ascii="Arial" w:eastAsia="Arial" w:hAnsi="Arial" w:cs="Arial"/>
          <w:b/>
          <w:bCs/>
          <w:color w:val="000000"/>
          <w:spacing w:val="0"/>
          <w:w w:val="100"/>
          <w:position w:val="0"/>
          <w:sz w:val="24"/>
          <w:szCs w:val="24"/>
        </w:rPr>
        <w:tab/>
      </w:r>
      <w:r>
        <w:rPr>
          <w:b/>
          <w:bCs/>
          <w:color w:val="000000"/>
          <w:spacing w:val="0"/>
          <w:w w:val="100"/>
          <w:position w:val="0"/>
        </w:rPr>
        <w:t>股份变动情况表</w:t>
      </w:r>
    </w:p>
    <w:p>
      <w:pPr>
        <w:pStyle w:val="Style2"/>
        <w:keepNext w:val="0"/>
        <w:keepLines w:val="0"/>
        <w:widowControl w:val="0"/>
        <w:shd w:val="clear" w:color="auto" w:fill="auto"/>
        <w:tabs>
          <w:tab w:pos="467" w:val="left"/>
        </w:tabs>
        <w:bidi w:val="0"/>
        <w:spacing w:before="0" w:after="40" w:line="313" w:lineRule="exact"/>
        <w:ind w:left="0" w:right="0" w:firstLine="0"/>
        <w:jc w:val="left"/>
      </w:pPr>
      <w:bookmarkStart w:id="606" w:name="bookmark606"/>
      <w:r>
        <w:rPr>
          <w:b/>
          <w:bCs/>
          <w:color w:val="000000"/>
          <w:spacing w:val="0"/>
          <w:w w:val="100"/>
          <w:position w:val="0"/>
        </w:rPr>
        <w:t>1</w:t>
      </w:r>
      <w:bookmarkEnd w:id="606"/>
      <w:r>
        <w:rPr>
          <w:b/>
          <w:bCs/>
          <w:color w:val="000000"/>
          <w:spacing w:val="0"/>
          <w:w w:val="100"/>
          <w:position w:val="0"/>
        </w:rPr>
        <w:t>、</w:t>
        <w:tab/>
        <w:t>股份变动情况表</w:t>
      </w:r>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rPr>
        <w:t>报告期内，公司股份总数及股本结构未发生变化。</w:t>
      </w:r>
    </w:p>
    <w:p>
      <w:pPr>
        <w:pStyle w:val="Style26"/>
        <w:keepNext/>
        <w:keepLines/>
        <w:widowControl w:val="0"/>
        <w:shd w:val="clear" w:color="auto" w:fill="auto"/>
        <w:tabs>
          <w:tab w:pos="467" w:val="left"/>
        </w:tabs>
        <w:bidi w:val="0"/>
        <w:spacing w:before="0" w:after="40" w:line="313" w:lineRule="exact"/>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2</w:t>
      </w:r>
      <w:bookmarkEnd w:id="609"/>
      <w:r>
        <w:rPr>
          <w:color w:val="000000"/>
          <w:spacing w:val="0"/>
          <w:w w:val="100"/>
          <w:position w:val="0"/>
        </w:rPr>
        <w:t>、</w:t>
        <w:tab/>
        <w:t>股份变动情况说明</w:t>
      </w:r>
      <w:bookmarkEnd w:id="607"/>
      <w:bookmarkEnd w:id="608"/>
      <w:bookmarkEnd w:id="610"/>
    </w:p>
    <w:p>
      <w:pPr>
        <w:pStyle w:val="Style2"/>
        <w:keepNext w:val="0"/>
        <w:keepLines w:val="0"/>
        <w:widowControl w:val="0"/>
        <w:shd w:val="clear" w:color="auto" w:fill="auto"/>
        <w:bidi w:val="0"/>
        <w:spacing w:before="0" w:after="320" w:line="31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67" w:val="left"/>
        </w:tabs>
        <w:bidi w:val="0"/>
        <w:spacing w:before="0" w:after="40" w:line="313" w:lineRule="exact"/>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3</w:t>
      </w:r>
      <w:bookmarkEnd w:id="613"/>
      <w:r>
        <w:rPr>
          <w:color w:val="000000"/>
          <w:spacing w:val="0"/>
          <w:w w:val="100"/>
          <w:position w:val="0"/>
        </w:rPr>
        <w:t>、</w:t>
        <w:tab/>
        <w:t>股份变动对最近一年和最近一期每股收益、每股净资产等财务指标的影响（如有）</w:t>
      </w:r>
      <w:bookmarkEnd w:id="611"/>
      <w:bookmarkEnd w:id="612"/>
      <w:bookmarkEnd w:id="614"/>
    </w:p>
    <w:p>
      <w:pPr>
        <w:pStyle w:val="Style2"/>
        <w:keepNext w:val="0"/>
        <w:keepLines w:val="0"/>
        <w:widowControl w:val="0"/>
        <w:shd w:val="clear" w:color="auto" w:fill="auto"/>
        <w:tabs>
          <w:tab w:pos="862" w:val="left"/>
        </w:tabs>
        <w:bidi w:val="0"/>
        <w:spacing w:before="0" w:after="320" w:line="31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67" w:val="left"/>
        </w:tabs>
        <w:bidi w:val="0"/>
        <w:spacing w:before="0" w:after="40" w:line="313" w:lineRule="exact"/>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4</w:t>
      </w:r>
      <w:bookmarkEnd w:id="617"/>
      <w:r>
        <w:rPr>
          <w:color w:val="000000"/>
          <w:spacing w:val="0"/>
          <w:w w:val="100"/>
          <w:position w:val="0"/>
        </w:rPr>
        <w:t>、</w:t>
        <w:tab/>
        <w:t>公司认为必要或证券监管机构要求披露的其他内容</w:t>
      </w:r>
      <w:bookmarkEnd w:id="615"/>
      <w:bookmarkEnd w:id="616"/>
      <w:bookmarkEnd w:id="618"/>
    </w:p>
    <w:p>
      <w:pPr>
        <w:pStyle w:val="Style2"/>
        <w:keepNext w:val="0"/>
        <w:keepLines w:val="0"/>
        <w:widowControl w:val="0"/>
        <w:shd w:val="clear" w:color="auto" w:fill="auto"/>
        <w:tabs>
          <w:tab w:pos="862" w:val="left"/>
        </w:tabs>
        <w:bidi w:val="0"/>
        <w:spacing w:before="0" w:after="420" w:line="31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84" w:val="left"/>
        </w:tabs>
        <w:bidi w:val="0"/>
        <w:spacing w:before="0" w:after="0" w:line="252" w:lineRule="auto"/>
        <w:ind w:left="0" w:right="0" w:firstLine="0"/>
        <w:jc w:val="left"/>
      </w:pPr>
      <w:bookmarkStart w:id="619" w:name="bookmark619"/>
      <w:bookmarkStart w:id="620" w:name="bookmark620"/>
      <w:bookmarkStart w:id="621" w:name="bookmark621"/>
      <w:bookmarkStart w:id="622" w:name="bookmark622"/>
      <w:r>
        <w:rPr>
          <w:rFonts w:ascii="Calibri" w:eastAsia="Calibri" w:hAnsi="Calibri" w:cs="Calibri"/>
          <w:color w:val="000000"/>
          <w:spacing w:val="0"/>
          <w:w w:val="100"/>
          <w:position w:val="0"/>
          <w:sz w:val="24"/>
          <w:szCs w:val="24"/>
        </w:rPr>
        <w:t>（</w:t>
      </w:r>
      <w:bookmarkEnd w:id="621"/>
      <w:r>
        <w:rPr>
          <w:color w:val="000000"/>
          <w:spacing w:val="0"/>
          <w:w w:val="100"/>
          <w:position w:val="0"/>
        </w:rPr>
        <w:t>二</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限售股份变动情况</w:t>
      </w:r>
      <w:bookmarkEnd w:id="619"/>
      <w:bookmarkEnd w:id="620"/>
      <w:bookmarkEnd w:id="622"/>
    </w:p>
    <w:p>
      <w:pPr>
        <w:pStyle w:val="Style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861" w:val="left"/>
        </w:tabs>
        <w:bidi w:val="0"/>
        <w:spacing w:before="0" w:after="40" w:line="313"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二</w:t>
      </w:r>
      <w:bookmarkEnd w:id="625"/>
      <w:r>
        <w:rPr>
          <w:color w:val="000000"/>
          <w:spacing w:val="0"/>
          <w:w w:val="100"/>
          <w:position w:val="0"/>
        </w:rPr>
        <w:t>、</w:t>
        <w:tab/>
        <w:t>证券发行与上市情况</w:t>
      </w:r>
      <w:bookmarkEnd w:id="623"/>
      <w:bookmarkEnd w:id="624"/>
      <w:bookmarkEnd w:id="626"/>
    </w:p>
    <w:p>
      <w:pPr>
        <w:pStyle w:val="Style26"/>
        <w:keepNext/>
        <w:keepLines/>
        <w:widowControl w:val="0"/>
        <w:shd w:val="clear" w:color="auto" w:fill="auto"/>
        <w:tabs>
          <w:tab w:pos="861" w:val="left"/>
        </w:tabs>
        <w:bidi w:val="0"/>
        <w:spacing w:before="0" w:after="40" w:line="313" w:lineRule="exact"/>
        <w:ind w:left="0" w:right="0" w:firstLine="0"/>
        <w:jc w:val="left"/>
      </w:pPr>
      <w:bookmarkStart w:id="623" w:name="bookmark623"/>
      <w:bookmarkStart w:id="624" w:name="bookmark624"/>
      <w:bookmarkStart w:id="627" w:name="bookmark627"/>
      <w:r>
        <w:rPr>
          <w:color w:val="000000"/>
          <w:spacing w:val="0"/>
          <w:w w:val="100"/>
          <w:position w:val="0"/>
        </w:rPr>
        <w:t>（一）</w:t>
        <w:tab/>
        <w:t>截至报告期内证券发行情况</w:t>
      </w:r>
      <w:bookmarkEnd w:id="623"/>
      <w:bookmarkEnd w:id="624"/>
      <w:bookmarkEnd w:id="627"/>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317" w:lineRule="exact"/>
        <w:ind w:left="0" w:right="0" w:firstLine="0"/>
        <w:jc w:val="left"/>
        <w:sectPr>
          <w:footnotePr>
            <w:pos w:val="pageBottom"/>
            <w:numFmt w:val="decimal"/>
            <w:numRestart w:val="continuous"/>
          </w:footnotePr>
          <w:pgSz w:w="11900" w:h="16840"/>
          <w:pgMar w:top="1940" w:right="1139" w:bottom="1940" w:left="1732" w:header="0" w:footer="3" w:gutter="0"/>
          <w:cols w:space="720"/>
          <w:noEndnote/>
          <w:rtlGutter w:val="0"/>
          <w:docGrid w:linePitch="360"/>
        </w:sectPr>
      </w:pPr>
      <w:r>
        <w:rPr>
          <w:color w:val="000000"/>
          <w:spacing w:val="0"/>
          <w:w w:val="100"/>
          <w:position w:val="0"/>
        </w:rPr>
        <w:t xml:space="preserve">截至报告期内证券发行情况的说明（存续期内利率不同的债券，请分别说明）： 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widowControl w:val="0"/>
        <w:spacing w:line="1" w:lineRule="exact"/>
      </w:pPr>
      <w:r>
        <mc:AlternateContent>
          <mc:Choice Requires="wps">
            <w:drawing>
              <wp:anchor distT="0" distB="0" distL="38100" distR="38100" simplePos="0" relativeHeight="125829404" behindDoc="0" locked="0" layoutInCell="1" allowOverlap="1">
                <wp:simplePos x="0" y="0"/>
                <wp:positionH relativeFrom="page">
                  <wp:posOffset>1139825</wp:posOffset>
                </wp:positionH>
                <wp:positionV relativeFrom="paragraph">
                  <wp:posOffset>12700</wp:posOffset>
                </wp:positionV>
                <wp:extent cx="469265" cy="417830"/>
                <wp:wrapSquare wrapText="bothSides"/>
                <wp:docPr id="27" name="Shape 27"/>
                <a:graphic xmlns:a="http://schemas.openxmlformats.org/drawingml/2006/main">
                  <a:graphicData uri="http://schemas.microsoft.com/office/word/2010/wordprocessingShape">
                    <wps:wsp>
                      <wps:cNvSpPr txBox="1"/>
                      <wps:spPr>
                        <a:xfrm>
                          <a:ext cx="469265" cy="417830"/>
                        </a:xfrm>
                        <a:prstGeom prst="rect"/>
                        <a:noFill/>
                      </wps:spPr>
                      <wps:txbx>
                        <w:txbxContent>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xbxContent>
                      </wps:txbx>
                      <wps:bodyPr lIns="0" tIns="0" rIns="0" bIns="0">
                        <a:noAutoFit/>
                      </wps:bodyPr>
                    </wps:wsp>
                  </a:graphicData>
                </a:graphic>
              </wp:anchor>
            </w:drawing>
          </mc:Choice>
          <mc:Fallback>
            <w:pict>
              <v:shape id="_x0000_s1053" type="#_x0000_t202" style="position:absolute;margin-left:89.75pt;margin-top:1.pt;width:36.950000000000003pt;height:32.899999999999999pt;z-index:-125829349;mso-wrap-distance-left:3.pt;mso-wrap-distance-right:3.pt;mso-position-horizontal-relative:page" filled="f" stroked="f">
                <v:textbox inset="0,0,0,0">
                  <w:txbxContent>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xbxContent>
                </v:textbox>
                <w10:wrap type="square" anchorx="page"/>
              </v:shape>
            </w:pict>
          </mc:Fallback>
        </mc:AlternateContent>
      </w:r>
    </w:p>
    <w:p>
      <w:pPr>
        <w:pStyle w:val="Style26"/>
        <w:keepNext/>
        <w:keepLines/>
        <w:widowControl w:val="0"/>
        <w:shd w:val="clear" w:color="auto" w:fill="auto"/>
        <w:bidi w:val="0"/>
        <w:spacing w:before="0" w:after="100" w:line="240" w:lineRule="auto"/>
        <w:ind w:left="0" w:right="0" w:firstLine="0"/>
        <w:jc w:val="left"/>
      </w:pPr>
      <w:bookmarkStart w:id="628" w:name="bookmark628"/>
      <w:bookmarkStart w:id="629" w:name="bookmark629"/>
      <w:bookmarkStart w:id="630" w:name="bookmark630"/>
      <w:r>
        <w:rPr>
          <w:color w:val="000000"/>
          <w:spacing w:val="0"/>
          <w:w w:val="100"/>
          <w:position w:val="0"/>
        </w:rPr>
        <w:t>公司股份总数及股东结构变动及公司资产和负债结构的变动情况</w:t>
      </w:r>
      <w:bookmarkEnd w:id="628"/>
      <w:bookmarkEnd w:id="629"/>
      <w:bookmarkEnd w:id="630"/>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721" w:bottom="1604" w:left="21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5" w:right="0" w:bottom="1493" w:left="0" w:header="0" w:footer="3" w:gutter="0"/>
          <w:cols w:space="720"/>
          <w:noEndnote/>
          <w:rtlGutter w:val="0"/>
          <w:docGrid w:linePitch="360"/>
        </w:sectPr>
      </w:pPr>
    </w:p>
    <w:p>
      <w:pPr>
        <w:pStyle w:val="Style26"/>
        <w:keepNext/>
        <w:keepLines/>
        <w:framePr w:w="739" w:h="658" w:wrap="none" w:vAnchor="text" w:hAnchor="page" w:x="1796" w:y="21"/>
        <w:widowControl w:val="0"/>
        <w:shd w:val="clear" w:color="auto" w:fill="auto"/>
        <w:bidi w:val="0"/>
        <w:spacing w:before="0" w:after="100" w:line="240" w:lineRule="auto"/>
        <w:ind w:left="0" w:right="0" w:firstLine="0"/>
        <w:jc w:val="left"/>
      </w:pPr>
      <w:bookmarkStart w:id="631" w:name="bookmark631"/>
      <w:bookmarkStart w:id="632" w:name="bookmark632"/>
      <w:bookmarkStart w:id="633" w:name="bookmark633"/>
      <w:r>
        <w:rPr>
          <w:color w:val="000000"/>
          <w:spacing w:val="0"/>
          <w:w w:val="100"/>
          <w:position w:val="0"/>
        </w:rPr>
        <w:t>（三）</w:t>
      </w:r>
      <w:bookmarkEnd w:id="631"/>
      <w:bookmarkEnd w:id="632"/>
      <w:bookmarkEnd w:id="633"/>
    </w:p>
    <w:p>
      <w:pPr>
        <w:pStyle w:val="Style2"/>
        <w:keepNext w:val="0"/>
        <w:keepLines w:val="0"/>
        <w:framePr w:w="739" w:h="658" w:wrap="none" w:vAnchor="text" w:hAnchor="page" w:x="1796" w:y="21"/>
        <w:widowControl w:val="0"/>
        <w:shd w:val="clear" w:color="auto" w:fill="auto"/>
        <w:bidi w:val="0"/>
        <w:spacing w:before="0" w:after="0" w:line="240" w:lineRule="auto"/>
        <w:ind w:left="0" w:right="0" w:firstLine="0"/>
        <w:jc w:val="both"/>
      </w:pPr>
      <w:r>
        <w:rPr>
          <w:color w:val="000000"/>
          <w:spacing w:val="0"/>
          <w:w w:val="100"/>
          <w:position w:val="0"/>
        </w:rPr>
        <w:t>口适用</w:t>
      </w:r>
    </w:p>
    <w:p>
      <w:pPr>
        <w:pStyle w:val="Style26"/>
        <w:keepNext/>
        <w:keepLines/>
        <w:framePr w:w="2453" w:h="682" w:wrap="none" w:vAnchor="text" w:hAnchor="page" w:x="2612" w:y="21"/>
        <w:widowControl w:val="0"/>
        <w:shd w:val="clear" w:color="auto" w:fill="auto"/>
        <w:bidi w:val="0"/>
        <w:spacing w:before="0" w:after="120" w:line="240" w:lineRule="auto"/>
        <w:ind w:left="0" w:right="0" w:firstLine="0"/>
        <w:jc w:val="left"/>
      </w:pPr>
      <w:bookmarkStart w:id="634" w:name="bookmark634"/>
      <w:bookmarkStart w:id="635" w:name="bookmark635"/>
      <w:bookmarkStart w:id="636" w:name="bookmark636"/>
      <w:r>
        <w:rPr>
          <w:color w:val="000000"/>
          <w:spacing w:val="0"/>
          <w:w w:val="100"/>
          <w:position w:val="0"/>
        </w:rPr>
        <w:t>现存的内部职工股情况</w:t>
      </w:r>
      <w:bookmarkEnd w:id="634"/>
      <w:bookmarkEnd w:id="635"/>
      <w:bookmarkEnd w:id="636"/>
    </w:p>
    <w:p>
      <w:pPr>
        <w:pStyle w:val="Style2"/>
        <w:keepNext w:val="0"/>
        <w:keepLines w:val="0"/>
        <w:framePr w:w="2453" w:h="682" w:wrap="none" w:vAnchor="text" w:hAnchor="page" w:x="261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1435" w:right="720" w:bottom="1493" w:left="768" w:header="0" w:footer="3" w:gutter="0"/>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522" w:right="0" w:bottom="1560" w:left="0" w:header="0" w:footer="3" w:gutter="0"/>
          <w:cols w:space="720"/>
          <w:noEndnote/>
          <w:rtlGutter w:val="0"/>
          <w:docGrid w:linePitch="360"/>
        </w:sectPr>
      </w:pPr>
    </w:p>
    <w:tbl>
      <w:tblPr>
        <w:tblOverlap w:val="never"/>
        <w:jc w:val="left"/>
        <w:tblLayout w:type="fixed"/>
      </w:tblPr>
      <w:tblGrid>
        <w:gridCol w:w="4550"/>
        <w:gridCol w:w="4560"/>
      </w:tblGrid>
      <w:tr>
        <w:trPr>
          <w:trHeight w:val="485" w:hRule="exact"/>
        </w:trPr>
        <w:tc>
          <w:tcPr>
            <w:tcBorders>
              <w:top w:val="single" w:sz="4"/>
            </w:tcBorders>
            <w:shd w:val="clear" w:color="auto" w:fill="FFFFFF"/>
            <w:vAlign w:val="center"/>
          </w:tcPr>
          <w:p>
            <w:pPr>
              <w:pStyle w:val="Style19"/>
              <w:keepNext w:val="0"/>
              <w:keepLines w:val="0"/>
              <w:framePr w:w="9110" w:h="1176" w:vSpace="725" w:wrap="notBeside" w:vAnchor="text" w:hAnchor="text" w:x="651" w:y="726"/>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tcBorders>
            <w:shd w:val="clear" w:color="auto" w:fill="FFFFFF"/>
            <w:vAlign w:val="center"/>
          </w:tcPr>
          <w:p>
            <w:pPr>
              <w:pStyle w:val="Style19"/>
              <w:keepNext w:val="0"/>
              <w:keepLines w:val="0"/>
              <w:framePr w:w="9110" w:h="1176" w:vSpace="725" w:wrap="notBeside" w:vAnchor="text" w:hAnchor="text" w:x="651" w:y="726"/>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119,668</w:t>
            </w:r>
          </w:p>
        </w:tc>
      </w:tr>
      <w:tr>
        <w:trPr>
          <w:trHeight w:val="691" w:hRule="exact"/>
        </w:trPr>
        <w:tc>
          <w:tcPr>
            <w:tcBorders>
              <w:top w:val="single" w:sz="4"/>
              <w:bottom w:val="single" w:sz="4"/>
            </w:tcBorders>
            <w:shd w:val="clear" w:color="auto" w:fill="FFFFFF"/>
            <w:vAlign w:val="top"/>
          </w:tcPr>
          <w:p>
            <w:pPr>
              <w:pStyle w:val="Style19"/>
              <w:keepNext w:val="0"/>
              <w:keepLines w:val="0"/>
              <w:framePr w:w="9110" w:h="1176" w:vSpace="725" w:wrap="notBeside" w:vAnchor="text" w:hAnchor="text" w:x="651" w:y="726"/>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 东总数（户）</w:t>
            </w:r>
          </w:p>
        </w:tc>
        <w:tc>
          <w:tcPr>
            <w:tcBorders>
              <w:top w:val="single" w:sz="4"/>
              <w:left w:val="single" w:sz="4"/>
              <w:bottom w:val="single" w:sz="4"/>
            </w:tcBorders>
            <w:shd w:val="clear" w:color="auto" w:fill="FFFFFF"/>
            <w:vAlign w:val="center"/>
          </w:tcPr>
          <w:p>
            <w:pPr>
              <w:pStyle w:val="Style19"/>
              <w:keepNext w:val="0"/>
              <w:keepLines w:val="0"/>
              <w:framePr w:w="9110" w:h="1176" w:vSpace="725" w:wrap="notBeside" w:vAnchor="text" w:hAnchor="text" w:x="651" w:y="726"/>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125,650</w:t>
            </w:r>
          </w:p>
        </w:tc>
      </w:tr>
    </w:tbl>
    <w:p>
      <w:pPr>
        <w:pStyle w:val="Style23"/>
        <w:keepNext w:val="0"/>
        <w:keepLines w:val="0"/>
        <w:framePr w:w="2453" w:h="288" w:hSpace="650" w:wrap="notBeside" w:vAnchor="text" w:hAnchor="text" w:x="1606" w:y="1"/>
        <w:widowControl w:val="0"/>
        <w:shd w:val="clear" w:color="auto" w:fill="auto"/>
        <w:bidi w:val="0"/>
        <w:spacing w:before="0" w:after="0" w:line="240" w:lineRule="auto"/>
        <w:ind w:left="0" w:right="0" w:firstLine="0"/>
        <w:jc w:val="left"/>
      </w:pPr>
      <w:r>
        <w:rPr>
          <w:color w:val="000000"/>
          <w:spacing w:val="0"/>
          <w:w w:val="100"/>
          <w:position w:val="0"/>
        </w:rPr>
        <w:t>股东和实际控制人情况</w:t>
      </w:r>
    </w:p>
    <w:p>
      <w:pPr>
        <w:pStyle w:val="Style23"/>
        <w:keepNext w:val="0"/>
        <w:keepLines w:val="0"/>
        <w:framePr w:w="1435" w:h="682" w:hSpace="650" w:wrap="notBeside" w:vAnchor="text" w:hAnchor="text" w:x="766" w:y="16"/>
        <w:widowControl w:val="0"/>
        <w:shd w:val="clear" w:color="auto" w:fill="auto"/>
        <w:bidi w:val="0"/>
        <w:spacing w:before="0" w:after="140" w:line="240" w:lineRule="auto"/>
        <w:ind w:left="0" w:right="0" w:firstLine="0"/>
        <w:jc w:val="left"/>
      </w:pPr>
      <w:r>
        <w:rPr>
          <w:color w:val="000000"/>
          <w:spacing w:val="0"/>
          <w:w w:val="100"/>
          <w:position w:val="0"/>
        </w:rPr>
        <w:t>三、</w:t>
      </w:r>
    </w:p>
    <w:p>
      <w:pPr>
        <w:pStyle w:val="Style23"/>
        <w:keepNext w:val="0"/>
        <w:keepLines w:val="0"/>
        <w:framePr w:w="1435" w:h="682" w:hSpace="650" w:wrap="notBeside" w:vAnchor="text" w:hAnchor="text" w:x="766" w:y="16"/>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股东总数</w:t>
      </w:r>
    </w:p>
    <w:p>
      <w:pPr>
        <w:widowControl w:val="0"/>
        <w:spacing w:line="1" w:lineRule="exact"/>
      </w:pPr>
    </w:p>
    <w:p>
      <w:pPr>
        <w:pStyle w:val="Style26"/>
        <w:keepNext/>
        <w:keepLines/>
        <w:widowControl w:val="0"/>
        <w:shd w:val="clear" w:color="auto" w:fill="auto"/>
        <w:bidi w:val="0"/>
        <w:spacing w:before="0" w:after="80" w:line="240" w:lineRule="auto"/>
        <w:ind w:left="1020" w:right="0" w:firstLine="0"/>
        <w:jc w:val="left"/>
      </w:pPr>
      <w:bookmarkStart w:id="637" w:name="bookmark637"/>
      <w:bookmarkStart w:id="638" w:name="bookmark638"/>
      <w:bookmarkStart w:id="639" w:name="bookmark639"/>
      <w:bookmarkStart w:id="640" w:name="bookmark640"/>
      <w:r>
        <w:rPr>
          <w:rFonts w:ascii="Calibri" w:eastAsia="Calibri" w:hAnsi="Calibri" w:cs="Calibri"/>
          <w:color w:val="000000"/>
          <w:spacing w:val="0"/>
          <w:w w:val="100"/>
          <w:position w:val="0"/>
          <w:sz w:val="24"/>
          <w:szCs w:val="24"/>
        </w:rPr>
        <w:t>（</w:t>
      </w:r>
      <w:bookmarkEnd w:id="639"/>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截至报告期末前十名股东、前十名流通股东（或无限售条件股东）持股情况表</w:t>
      </w:r>
      <w:bookmarkEnd w:id="637"/>
      <w:bookmarkEnd w:id="638"/>
      <w:bookmarkEnd w:id="640"/>
    </w:p>
    <w:p>
      <w:pPr>
        <w:pStyle w:val="Style2"/>
        <w:keepNext w:val="0"/>
        <w:keepLines w:val="0"/>
        <w:widowControl w:val="0"/>
        <w:pBdr>
          <w:bottom w:val="single" w:sz="4" w:space="0" w:color="auto"/>
        </w:pBdr>
        <w:shd w:val="clear" w:color="auto" w:fill="auto"/>
        <w:bidi w:val="0"/>
        <w:spacing w:before="0" w:after="180" w:line="240" w:lineRule="auto"/>
        <w:ind w:left="9000" w:right="0" w:firstLine="0"/>
        <w:jc w:val="left"/>
      </w:pPr>
      <w:r>
        <w:rPr>
          <w:color w:val="000000"/>
          <w:spacing w:val="0"/>
          <w:w w:val="100"/>
          <w:position w:val="0"/>
        </w:rPr>
        <w:t>单位:股</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前十名股东持股情况</w:t>
      </w:r>
    </w:p>
    <w:tbl>
      <w:tblPr>
        <w:tblOverlap w:val="never"/>
        <w:jc w:val="center"/>
        <w:tblLayout w:type="fixed"/>
      </w:tblPr>
      <w:tblGrid>
        <w:gridCol w:w="3134"/>
        <w:gridCol w:w="1286"/>
        <w:gridCol w:w="1752"/>
        <w:gridCol w:w="845"/>
        <w:gridCol w:w="653"/>
        <w:gridCol w:w="691"/>
        <w:gridCol w:w="864"/>
        <w:gridCol w:w="1186"/>
      </w:tblGrid>
      <w:tr>
        <w:trPr>
          <w:trHeight w:val="63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180"/>
              <w:jc w:val="left"/>
              <w:rPr>
                <w:sz w:val="24"/>
                <w:szCs w:val="24"/>
              </w:rPr>
            </w:pPr>
            <w:r>
              <w:rPr>
                <w:rFonts w:ascii="Arial" w:eastAsia="Arial" w:hAnsi="Arial" w:cs="Arial"/>
                <w:color w:val="000000"/>
                <w:spacing w:val="0"/>
                <w:w w:val="100"/>
                <w:position w:val="0"/>
                <w:sz w:val="24"/>
                <w:szCs w:val="24"/>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持有</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有限</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售条</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件股</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份数</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量</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质押、标记或 冻结情况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股东性 质</w:t>
            </w:r>
          </w:p>
        </w:tc>
      </w:tr>
      <w:tr>
        <w:trPr>
          <w:trHeight w:val="125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89"/>
              <w:keepNext w:val="0"/>
              <w:keepLines w:val="0"/>
              <w:widowControl w:val="0"/>
              <w:shd w:val="clear" w:color="auto" w:fill="auto"/>
              <w:bidi w:val="0"/>
              <w:spacing w:after="0" w:line="240" w:lineRule="auto"/>
              <w:ind w:left="0" w:right="0" w:firstLine="0"/>
              <w:jc w:val="right"/>
            </w:pPr>
            <w:r>
              <w:rPr>
                <w:color w:val="000000"/>
                <w:spacing w:val="0"/>
                <w:w w:val="100"/>
                <w:position w:val="0"/>
              </w:rPr>
              <w:t>股份状态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tcBorders>
            <w:shd w:val="clear" w:color="auto" w:fill="FFFFFF"/>
            <w:vAlign w:val="center"/>
          </w:tcPr>
          <w:p>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北大荒农垦集团有限公司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1,140,262,121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64.14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-838,293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26,215,996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挪威中央银行一自有资金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16,229,756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1,900,419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4"/>
                <w:szCs w:val="24"/>
              </w:rPr>
            </w:pPr>
            <w:r>
              <w:rPr>
                <w:rFonts w:ascii="Arial" w:eastAsia="Arial" w:hAnsi="Arial" w:cs="Arial"/>
                <w:color w:val="000000"/>
                <w:spacing w:val="0"/>
                <w:w w:val="100"/>
                <w:position w:val="0"/>
                <w:sz w:val="24"/>
                <w:szCs w:val="24"/>
              </w:rPr>
              <w:t>10,029,619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629"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中国对外经济贸易信托有限 公司一淡水泉精选</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9,467,708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63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平安信托有限责任公司一投 资精英之淡水泉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7,541,900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63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加拿大年金计划投资委员会 一自有资金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6,652,789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6,652,789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24"/>
                <w:szCs w:val="24"/>
              </w:rPr>
            </w:pPr>
            <w:r>
              <w:rPr>
                <w:rFonts w:ascii="Arial" w:eastAsia="Arial" w:hAnsi="Arial" w:cs="Arial"/>
                <w:color w:val="000000"/>
                <w:spacing w:val="0"/>
                <w:w w:val="100"/>
                <w:position w:val="0"/>
                <w:sz w:val="24"/>
                <w:szCs w:val="24"/>
              </w:rPr>
              <w:t>-400,000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94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华润深国投信托有限公司一 华润信托•淡水泉平衡</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期 集合资金信托计划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6,568,068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955"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中国对外经济贸易信托有限 公司一外贸信托一淡水泉精 选</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期私募证券投资基金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4"/>
                <w:szCs w:val="24"/>
              </w:rPr>
            </w:pPr>
            <w:r>
              <w:rPr>
                <w:rFonts w:ascii="Arial" w:eastAsia="Arial" w:hAnsi="Arial" w:cs="Arial"/>
                <w:color w:val="000000"/>
                <w:spacing w:val="0"/>
                <w:w w:val="100"/>
                <w:position w:val="0"/>
                <w:sz w:val="24"/>
                <w:szCs w:val="24"/>
              </w:rPr>
              <w:t>6,293,329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4"/>
                <w:szCs w:val="24"/>
              </w:rPr>
            </w:pPr>
            <w:r>
              <w:rPr>
                <w:rFonts w:ascii="Arial" w:eastAsia="Arial" w:hAnsi="Arial" w:cs="Arial"/>
                <w:color w:val="000000"/>
                <w:spacing w:val="0"/>
                <w:w w:val="100"/>
                <w:position w:val="0"/>
                <w:sz w:val="24"/>
                <w:szCs w:val="24"/>
              </w:rPr>
              <w:t>0.35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bl>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前十名无限售条件股东持股情况</w:t>
      </w:r>
    </w:p>
    <w:p>
      <w:pPr>
        <w:widowControl w:val="0"/>
        <w:spacing w:line="1" w:lineRule="exact"/>
      </w:pPr>
      <w:r>
        <w:br w:type="page"/>
      </w:r>
    </w:p>
    <w:tbl>
      <w:tblPr>
        <w:tblOverlap w:val="never"/>
        <w:jc w:val="center"/>
        <w:tblLayout w:type="fixed"/>
      </w:tblPr>
      <w:tblGrid>
        <w:gridCol w:w="4421"/>
        <w:gridCol w:w="432"/>
        <w:gridCol w:w="1982"/>
        <w:gridCol w:w="1766"/>
        <w:gridCol w:w="1810"/>
      </w:tblGrid>
      <w:tr>
        <w:trPr>
          <w:trHeight w:val="485" w:hRule="exact"/>
        </w:trPr>
        <w:tc>
          <w:tcPr>
            <w:gridSpan w:val="2"/>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持有无限售条件 流通股的数量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432" w:hRule="exact"/>
        </w:trPr>
        <w:tc>
          <w:tcPr>
            <w:gridSpan w:val="2"/>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北大荒农垦集团有限公司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1,140,262,121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rFonts w:ascii="Arial" w:eastAsia="Arial" w:hAnsi="Arial" w:cs="Arial"/>
                <w:color w:val="000000"/>
                <w:spacing w:val="0"/>
                <w:w w:val="100"/>
                <w:position w:val="0"/>
                <w:sz w:val="24"/>
                <w:szCs w:val="24"/>
              </w:rPr>
              <w:t>1,140,262,121</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26,215,996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26,215,996</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挪威中央银行一自有资金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16,229,756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16,229,756</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4"/>
                <w:szCs w:val="24"/>
              </w:rPr>
            </w:pPr>
            <w:r>
              <w:rPr>
                <w:rFonts w:ascii="Arial" w:eastAsia="Arial" w:hAnsi="Arial" w:cs="Arial"/>
                <w:color w:val="000000"/>
                <w:spacing w:val="0"/>
                <w:w w:val="100"/>
                <w:position w:val="0"/>
                <w:sz w:val="24"/>
                <w:szCs w:val="24"/>
              </w:rPr>
              <w:t>10,029,619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4"/>
                <w:szCs w:val="24"/>
              </w:rPr>
            </w:pPr>
            <w:r>
              <w:rPr>
                <w:rFonts w:ascii="Arial" w:eastAsia="Arial" w:hAnsi="Arial" w:cs="Arial"/>
                <w:color w:val="000000"/>
                <w:spacing w:val="0"/>
                <w:w w:val="100"/>
                <w:position w:val="0"/>
                <w:sz w:val="24"/>
                <w:szCs w:val="24"/>
              </w:rPr>
              <w:t>10,029,619</w:t>
            </w:r>
          </w:p>
        </w:tc>
      </w:tr>
      <w:tr>
        <w:trPr>
          <w:trHeight w:val="634"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中国对外经济贸易信托有限公司一淡水泉精 选</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9,467,708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9,467,708</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平安信托有限责任公司一投资精英之淡水泉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7,541,900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7,541,900</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加拿大年金计划投资委员会一自有资金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6,652,789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6,652,789</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6,600,000</w:t>
            </w:r>
          </w:p>
        </w:tc>
      </w:tr>
      <w:tr>
        <w:trPr>
          <w:trHeight w:val="634"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华润深国投信托有限公司一华润信托•淡水 泉平衡</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期集合资金信托计划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6,568,068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6,568,068</w:t>
            </w:r>
          </w:p>
        </w:tc>
      </w:tr>
      <w:tr>
        <w:trPr>
          <w:trHeight w:val="629"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中国对外经济贸易信托有限公司一外贸信托 一淡水泉精选</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期私募证券投资基金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4"/>
                <w:szCs w:val="24"/>
              </w:rPr>
            </w:pPr>
            <w:r>
              <w:rPr>
                <w:rFonts w:ascii="Arial" w:eastAsia="Arial" w:hAnsi="Arial" w:cs="Arial"/>
                <w:color w:val="000000"/>
                <w:spacing w:val="0"/>
                <w:w w:val="100"/>
                <w:position w:val="0"/>
                <w:sz w:val="24"/>
                <w:szCs w:val="24"/>
              </w:rPr>
              <w:t>6,293,329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4"/>
                <w:szCs w:val="24"/>
              </w:rPr>
            </w:pPr>
            <w:r>
              <w:rPr>
                <w:rFonts w:ascii="Arial" w:eastAsia="Arial" w:hAnsi="Arial" w:cs="Arial"/>
                <w:color w:val="000000"/>
                <w:spacing w:val="0"/>
                <w:w w:val="100"/>
                <w:position w:val="0"/>
                <w:sz w:val="24"/>
                <w:szCs w:val="24"/>
              </w:rPr>
              <w:t>6,293,329</w:t>
            </w:r>
          </w:p>
        </w:tc>
      </w:tr>
      <w:tr>
        <w:trPr>
          <w:trHeight w:val="131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580"/>
              <w:jc w:val="both"/>
            </w:pPr>
            <w:r>
              <w:rPr>
                <w:color w:val="000000"/>
                <w:spacing w:val="0"/>
                <w:w w:val="100"/>
                <w:position w:val="0"/>
              </w:rPr>
              <w:t>公司控股股东北大荒农垦集团有限公司与上述其 他股东无关联关系，本公司未知上述其他无限售条件股 东之间是否存在关联关系或属于《上市公司收购管理办 法》规定的一致行动人。</w:t>
            </w:r>
          </w:p>
        </w:tc>
      </w:tr>
    </w:tbl>
    <w:p>
      <w:pPr>
        <w:pStyle w:val="Style23"/>
        <w:keepNext w:val="0"/>
        <w:keepLines w:val="0"/>
        <w:widowControl w:val="0"/>
        <w:shd w:val="clear" w:color="auto" w:fill="auto"/>
        <w:bidi w:val="0"/>
        <w:spacing w:before="0" w:after="0" w:line="302" w:lineRule="exact"/>
        <w:ind w:left="1013" w:right="0" w:firstLine="0"/>
        <w:jc w:val="left"/>
      </w:pPr>
      <w:r>
        <w:rPr>
          <w:b w:val="0"/>
          <w:bCs w:val="0"/>
          <w:color w:val="000000"/>
          <w:spacing w:val="0"/>
          <w:w w:val="100"/>
          <w:position w:val="0"/>
        </w:rPr>
        <w:t>前十名有限售条件股东持股数量及限售条件 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399" w:line="1" w:lineRule="exact"/>
      </w:pPr>
    </w:p>
    <w:p>
      <w:pPr>
        <w:pStyle w:val="Style26"/>
        <w:keepNext/>
        <w:keepLines/>
        <w:widowControl w:val="0"/>
        <w:shd w:val="clear" w:color="auto" w:fill="auto"/>
        <w:bidi w:val="0"/>
        <w:spacing w:before="0" w:after="80" w:line="240" w:lineRule="auto"/>
        <w:ind w:left="1020" w:right="0" w:firstLine="0"/>
        <w:jc w:val="left"/>
      </w:pPr>
      <w:bookmarkStart w:id="641" w:name="bookmark641"/>
      <w:bookmarkStart w:id="642" w:name="bookmark642"/>
      <w:bookmarkStart w:id="643" w:name="bookmark643"/>
      <w:bookmarkStart w:id="644" w:name="bookmark644"/>
      <w:r>
        <w:rPr>
          <w:rFonts w:ascii="Calibri" w:eastAsia="Calibri" w:hAnsi="Calibri" w:cs="Calibri"/>
          <w:color w:val="000000"/>
          <w:spacing w:val="0"/>
          <w:w w:val="100"/>
          <w:position w:val="0"/>
          <w:sz w:val="24"/>
          <w:szCs w:val="24"/>
        </w:rPr>
        <w:t>（</w:t>
      </w:r>
      <w:bookmarkEnd w:id="643"/>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4"/>
          <w:szCs w:val="24"/>
        </w:rPr>
        <w:t>10</w:t>
      </w:r>
      <w:r>
        <w:rPr>
          <w:color w:val="000000"/>
          <w:spacing w:val="0"/>
          <w:w w:val="100"/>
          <w:position w:val="0"/>
        </w:rPr>
        <w:t>名股东</w:t>
      </w:r>
      <w:bookmarkEnd w:id="641"/>
      <w:bookmarkEnd w:id="642"/>
      <w:bookmarkEnd w:id="644"/>
    </w:p>
    <w:p>
      <w:pPr>
        <w:pStyle w:val="Style2"/>
        <w:keepNext w:val="0"/>
        <w:keepLines w:val="0"/>
        <w:widowControl w:val="0"/>
        <w:shd w:val="clear" w:color="auto" w:fill="auto"/>
        <w:bidi w:val="0"/>
        <w:spacing w:before="0" w:after="400" w:line="240" w:lineRule="auto"/>
        <w:ind w:left="102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125" w:right="0" w:firstLine="0"/>
        <w:jc w:val="left"/>
      </w:pPr>
      <w:r>
        <w:rPr>
          <w:color w:val="000000"/>
          <w:spacing w:val="0"/>
          <w:w w:val="100"/>
          <w:position w:val="0"/>
        </w:rPr>
        <w:t>四、控股股东及实际控制人情况</w:t>
      </w:r>
    </w:p>
    <w:tbl>
      <w:tblPr>
        <w:tblOverlap w:val="never"/>
        <w:jc w:val="center"/>
        <w:tblLayout w:type="fixed"/>
      </w:tblPr>
      <w:tblGrid>
        <w:gridCol w:w="3398"/>
        <w:gridCol w:w="5712"/>
      </w:tblGrid>
      <w:tr>
        <w:trPr>
          <w:trHeight w:val="1070" w:hRule="exact"/>
        </w:trPr>
        <w:tc>
          <w:tcPr>
            <w:gridSpan w:val="2"/>
            <w:tcBorders/>
            <w:shd w:val="clear" w:color="auto" w:fill="FFFFFF"/>
            <w:vAlign w:val="top"/>
          </w:tcPr>
          <w:p>
            <w:pPr>
              <w:pStyle w:val="Style19"/>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控股股东情况</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1法人</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北大荒农垦集团有限公司</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王守聪</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1994</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10</w:t>
            </w:r>
            <w:r>
              <w:rPr>
                <w:color w:val="000000"/>
                <w:spacing w:val="0"/>
                <w:w w:val="100"/>
                <w:position w:val="0"/>
              </w:rPr>
              <w:t>日</w:t>
            </w:r>
          </w:p>
        </w:tc>
      </w:tr>
      <w:tr>
        <w:trPr>
          <w:trHeight w:val="162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1" w:lineRule="exact"/>
              <w:ind w:left="0" w:right="0" w:firstLine="580"/>
              <w:jc w:val="left"/>
            </w:pPr>
            <w:r>
              <w:rPr>
                <w:color w:val="000000"/>
                <w:spacing w:val="0"/>
                <w:w w:val="100"/>
                <w:position w:val="0"/>
              </w:rPr>
              <w:t>农业及农产品生产经营管理业务，科学研究和技 术服务业，水利、环境和公共设施管理业，制造业， 电力、热力、燃气及水生产和供应业，批发和零售业， 信息传输、软件和信息技术服务业等。投资经营管理 业务等。</w:t>
            </w:r>
          </w:p>
        </w:tc>
      </w:tr>
    </w:tbl>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2自然人</w:t>
      </w:r>
    </w:p>
    <w:p>
      <w:pPr>
        <w:pStyle w:val="Style2"/>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3公司不存在控股股东情况的特别说明</w:t>
      </w:r>
    </w:p>
    <w:p>
      <w:pPr>
        <w:pStyle w:val="Style2"/>
        <w:keepNext w:val="0"/>
        <w:keepLines w:val="0"/>
        <w:widowControl w:val="0"/>
        <w:shd w:val="clear" w:color="auto" w:fill="auto"/>
        <w:tabs>
          <w:tab w:pos="1883" w:val="left"/>
        </w:tabs>
        <w:bidi w:val="0"/>
        <w:spacing w:before="0" w:after="420" w:line="240" w:lineRule="auto"/>
        <w:ind w:left="0" w:right="0" w:firstLine="96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4报告期内控股股东变更情况的说明</w:t>
      </w:r>
    </w:p>
    <w:p>
      <w:pPr>
        <w:pStyle w:val="Style2"/>
        <w:keepNext w:val="0"/>
        <w:keepLines w:val="0"/>
        <w:widowControl w:val="0"/>
        <w:shd w:val="clear" w:color="auto" w:fill="auto"/>
        <w:tabs>
          <w:tab w:pos="1883" w:val="left"/>
        </w:tabs>
        <w:bidi w:val="0"/>
        <w:spacing w:before="0" w:after="420" w:line="240" w:lineRule="auto"/>
        <w:ind w:left="0" w:right="0" w:firstLine="96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91"/>
        <w:keepNext w:val="0"/>
        <w:keepLines w:val="0"/>
        <w:widowControl w:val="0"/>
        <w:shd w:val="clear" w:color="auto" w:fill="auto"/>
        <w:bidi w:val="0"/>
        <w:spacing w:before="0" w:after="120" w:line="240" w:lineRule="auto"/>
        <w:ind w:left="0" w:right="0" w:firstLine="0"/>
        <w:jc w:val="left"/>
      </w:pPr>
      <w:r>
        <w:rPr>
          <w:color w:val="000000"/>
          <w:spacing w:val="0"/>
          <w:w w:val="100"/>
          <w:position w:val="0"/>
        </w:rPr>
        <w:t>5公司与控股股东之间的产权及控制关系的方框图</w:t>
      </w:r>
    </w:p>
    <w:p>
      <w:pPr>
        <w:pStyle w:val="Style9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 口不适用</w:t>
      </w:r>
    </w:p>
    <w:p>
      <w:pPr>
        <w:widowControl w:val="0"/>
        <w:jc w:val="center"/>
        <w:rPr>
          <w:sz w:val="2"/>
          <w:szCs w:val="2"/>
        </w:rPr>
      </w:pPr>
      <w:r>
        <w:drawing>
          <wp:inline>
            <wp:extent cx="3620770" cy="212153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pic:blipFill>
                  <pic:spPr>
                    <a:xfrm>
                      <a:ext cx="3620770" cy="2121535"/>
                    </a:xfrm>
                    <a:prstGeom prst="rect"/>
                  </pic:spPr>
                </pic:pic>
              </a:graphicData>
            </a:graphic>
          </wp:inline>
        </w:drawing>
      </w:r>
    </w:p>
    <w:p>
      <w:pPr>
        <w:widowControl w:val="0"/>
        <w:spacing w:after="419" w:line="1" w:lineRule="exact"/>
      </w:pPr>
    </w:p>
    <w:p>
      <w:pPr>
        <w:pStyle w:val="Style2"/>
        <w:keepNext w:val="0"/>
        <w:keepLines w:val="0"/>
        <w:widowControl w:val="0"/>
        <w:shd w:val="clear" w:color="auto" w:fill="auto"/>
        <w:bidi w:val="0"/>
        <w:spacing w:before="0" w:after="120" w:line="240" w:lineRule="auto"/>
        <w:ind w:left="0" w:right="0" w:firstLine="96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实际控制人情况</w:t>
      </w:r>
    </w:p>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1法人</w:t>
      </w:r>
    </w:p>
    <w:p>
      <w:pPr>
        <w:pStyle w:val="Style2"/>
        <w:keepNext w:val="0"/>
        <w:keepLines w:val="0"/>
        <w:widowControl w:val="0"/>
        <w:pBdr>
          <w:bottom w:val="single" w:sz="4" w:space="0" w:color="auto"/>
        </w:pBdr>
        <w:shd w:val="clear" w:color="auto" w:fill="auto"/>
        <w:bidi w:val="0"/>
        <w:spacing w:before="0" w:after="120" w:line="240" w:lineRule="auto"/>
        <w:ind w:left="0" w:right="0" w:firstLine="96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tabs>
          <w:tab w:pos="4378" w:val="left"/>
        </w:tabs>
        <w:bidi w:val="0"/>
        <w:spacing w:before="0" w:after="520" w:line="240" w:lineRule="auto"/>
        <w:ind w:left="0" w:right="0" w:firstLine="960"/>
        <w:jc w:val="left"/>
      </w:pPr>
      <w:r>
        <w:rPr>
          <w:color w:val="000000"/>
          <w:spacing w:val="0"/>
          <w:w w:val="100"/>
          <w:position w:val="0"/>
        </w:rPr>
        <w:t>名称</w:t>
        <w:tab/>
        <w:t>中华人民共和国农业农村部</w:t>
      </w:r>
    </w:p>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2 自然人</w:t>
      </w:r>
    </w:p>
    <w:p>
      <w:pPr>
        <w:pStyle w:val="Style2"/>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3公司不存在实际控制人情况的特别说明</w:t>
      </w:r>
    </w:p>
    <w:p>
      <w:pPr>
        <w:pStyle w:val="Style2"/>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960"/>
        <w:jc w:val="left"/>
      </w:pPr>
      <w:r>
        <w:rPr>
          <w:b/>
          <w:bCs/>
          <w:color w:val="000000"/>
          <w:spacing w:val="0"/>
          <w:w w:val="100"/>
          <w:position w:val="0"/>
        </w:rPr>
        <w:t>4报告期内公司控制权发生变更的情况说明</w:t>
      </w:r>
    </w:p>
    <w:p>
      <w:pPr>
        <w:pStyle w:val="Style2"/>
        <w:keepNext w:val="0"/>
        <w:keepLines w:val="0"/>
        <w:widowControl w:val="0"/>
        <w:shd w:val="clear" w:color="auto" w:fill="auto"/>
        <w:tabs>
          <w:tab w:pos="1883" w:val="left"/>
        </w:tabs>
        <w:bidi w:val="0"/>
        <w:spacing w:before="0" w:after="420" w:line="240" w:lineRule="auto"/>
        <w:ind w:left="0" w:right="0" w:firstLine="96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960"/>
        <w:jc w:val="both"/>
      </w:pPr>
      <w:r>
        <w:rPr>
          <w:b/>
          <w:bCs/>
          <w:color w:val="000000"/>
          <w:spacing w:val="0"/>
          <w:w w:val="100"/>
          <w:position w:val="0"/>
        </w:rPr>
        <w:t>5 公司与实际控制人之间的产权及控制关系的方框图</w:t>
      </w:r>
    </w:p>
    <w:p>
      <w:pPr>
        <w:pStyle w:val="Style2"/>
        <w:keepNext w:val="0"/>
        <w:keepLines w:val="0"/>
        <w:widowControl w:val="0"/>
        <w:shd w:val="clear" w:color="auto" w:fill="auto"/>
        <w:tabs>
          <w:tab w:pos="1883" w:val="left"/>
        </w:tabs>
        <w:bidi w:val="0"/>
        <w:spacing w:before="0" w:after="120" w:line="240" w:lineRule="auto"/>
        <w:ind w:left="0" w:right="0" w:firstLine="96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widowControl w:val="0"/>
        <w:jc w:val="center"/>
        <w:rPr>
          <w:sz w:val="2"/>
          <w:szCs w:val="2"/>
        </w:rPr>
      </w:pPr>
      <w:r>
        <w:drawing>
          <wp:inline>
            <wp:extent cx="3151505" cy="267017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pic:blipFill>
                  <pic:spPr>
                    <a:xfrm>
                      <a:ext cx="3151505" cy="2670175"/>
                    </a:xfrm>
                    <a:prstGeom prst="rect"/>
                  </pic:spPr>
                </pic:pic>
              </a:graphicData>
            </a:graphic>
          </wp:inline>
        </w:drawing>
      </w:r>
    </w:p>
    <w:p>
      <w:pPr>
        <w:pStyle w:val="Style91"/>
        <w:keepNext w:val="0"/>
        <w:keepLines w:val="0"/>
        <w:widowControl w:val="0"/>
        <w:shd w:val="clear" w:color="auto" w:fill="auto"/>
        <w:bidi w:val="0"/>
        <w:spacing w:before="0" w:after="60" w:line="311" w:lineRule="exact"/>
        <w:ind w:left="0" w:right="0" w:firstLine="0"/>
        <w:jc w:val="left"/>
      </w:pPr>
      <w:r>
        <w:rPr>
          <w:color w:val="000000"/>
          <w:spacing w:val="0"/>
          <w:w w:val="100"/>
          <w:position w:val="0"/>
        </w:rPr>
        <w:t>6实际控制人通过信托或其他资产管理方式控制公司</w:t>
      </w:r>
    </w:p>
    <w:p>
      <w:pPr>
        <w:pStyle w:val="Style91"/>
        <w:keepNext w:val="0"/>
        <w:keepLines w:val="0"/>
        <w:widowControl w:val="0"/>
        <w:shd w:val="clear" w:color="auto" w:fill="auto"/>
        <w:tabs>
          <w:tab w:pos="922" w:val="left"/>
        </w:tabs>
        <w:bidi w:val="0"/>
        <w:spacing w:before="0" w:after="0" w:line="311" w:lineRule="exact"/>
        <w:ind w:left="0" w:right="0" w:firstLine="0"/>
        <w:jc w:val="left"/>
      </w:pPr>
      <w:r>
        <w:rPr>
          <w:b w:val="0"/>
          <w:bCs w:val="0"/>
          <w:color w:val="000000"/>
          <w:spacing w:val="0"/>
          <w:w w:val="100"/>
          <w:position w:val="0"/>
        </w:rPr>
        <w:t>口适用</w:t>
        <w:tab/>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419" w:line="1" w:lineRule="exact"/>
      </w:pPr>
    </w:p>
    <w:p>
      <w:pPr>
        <w:pStyle w:val="Style26"/>
        <w:keepNext/>
        <w:keepLines/>
        <w:widowControl w:val="0"/>
        <w:shd w:val="clear" w:color="auto" w:fill="auto"/>
        <w:bidi w:val="0"/>
        <w:spacing w:before="0" w:line="252" w:lineRule="auto"/>
        <w:ind w:left="0" w:right="0" w:firstLine="1000"/>
        <w:jc w:val="left"/>
      </w:pPr>
      <w:bookmarkStart w:id="645" w:name="bookmark645"/>
      <w:bookmarkStart w:id="646" w:name="bookmark646"/>
      <w:bookmarkStart w:id="647" w:name="bookmark647"/>
      <w:bookmarkStart w:id="648" w:name="bookmark648"/>
      <w:r>
        <w:rPr>
          <w:rFonts w:ascii="Calibri" w:eastAsia="Calibri" w:hAnsi="Calibri" w:cs="Calibri"/>
          <w:color w:val="000000"/>
          <w:spacing w:val="0"/>
          <w:w w:val="100"/>
          <w:position w:val="0"/>
          <w:sz w:val="24"/>
          <w:szCs w:val="24"/>
        </w:rPr>
        <w:t>（</w:t>
      </w:r>
      <w:bookmarkEnd w:id="647"/>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控股股东及实际控制人其他情况介绍</w:t>
      </w:r>
      <w:bookmarkEnd w:id="645"/>
      <w:bookmarkEnd w:id="646"/>
      <w:bookmarkEnd w:id="648"/>
    </w:p>
    <w:p>
      <w:pPr>
        <w:pStyle w:val="Style2"/>
        <w:keepNext w:val="0"/>
        <w:keepLines w:val="0"/>
        <w:widowControl w:val="0"/>
        <w:shd w:val="clear" w:color="auto" w:fill="auto"/>
        <w:tabs>
          <w:tab w:pos="1854" w:val="left"/>
        </w:tabs>
        <w:bidi w:val="0"/>
        <w:spacing w:before="0" w:after="0"/>
        <w:ind w:left="0" w:right="0" w:firstLine="100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311" w:lineRule="exact"/>
        <w:ind w:left="1000" w:right="0" w:firstLine="480"/>
        <w:jc w:val="both"/>
      </w:pPr>
      <w:r>
        <w:rPr>
          <w:color w:val="000000"/>
          <w:spacing w:val="0"/>
          <w:w w:val="100"/>
          <w:position w:val="0"/>
        </w:rPr>
        <w:t>北大荒农垦集团有限公司为本公司的控股股东，系经原黑龙江省经济体制改革委 员会批准于</w:t>
      </w:r>
      <w:r>
        <w:rPr>
          <w:rFonts w:ascii="Arial" w:eastAsia="Arial" w:hAnsi="Arial" w:cs="Arial"/>
          <w:color w:val="000000"/>
          <w:spacing w:val="0"/>
          <w:w w:val="100"/>
          <w:position w:val="0"/>
          <w:sz w:val="24"/>
          <w:szCs w:val="24"/>
        </w:rPr>
        <w:t>1994</w:t>
      </w:r>
      <w:r>
        <w:rPr>
          <w:color w:val="000000"/>
          <w:spacing w:val="0"/>
          <w:w w:val="100"/>
          <w:position w:val="0"/>
        </w:rPr>
        <w:t>年</w:t>
      </w:r>
      <w:r>
        <w:rPr>
          <w:i/>
          <w:iCs/>
          <w:color w:val="000000"/>
          <w:spacing w:val="0"/>
          <w:w w:val="100"/>
          <w:position w:val="0"/>
        </w:rPr>
        <w:t>4</w:t>
      </w:r>
      <w:r>
        <w:rPr>
          <w:color w:val="000000"/>
          <w:spacing w:val="0"/>
          <w:w w:val="100"/>
          <w:position w:val="0"/>
        </w:rPr>
        <w:t>月成立的大型国有资产运营公司，是原国家计委、原国家经贸 委、原国家体改委以计规划〔</w:t>
      </w:r>
      <w:r>
        <w:rPr>
          <w:rFonts w:ascii="Arial" w:eastAsia="Arial" w:hAnsi="Arial" w:cs="Arial"/>
          <w:color w:val="000000"/>
          <w:spacing w:val="0"/>
          <w:w w:val="100"/>
          <w:position w:val="0"/>
          <w:sz w:val="24"/>
          <w:szCs w:val="24"/>
        </w:rPr>
        <w:t>1998</w:t>
      </w:r>
      <w:r>
        <w:rPr>
          <w:color w:val="000000"/>
          <w:spacing w:val="0"/>
          <w:w w:val="100"/>
          <w:position w:val="0"/>
        </w:rPr>
        <w:t xml:space="preserve">） </w:t>
      </w:r>
      <w:r>
        <w:rPr>
          <w:rFonts w:ascii="Arial" w:eastAsia="Arial" w:hAnsi="Arial" w:cs="Arial"/>
          <w:color w:val="000000"/>
          <w:spacing w:val="0"/>
          <w:w w:val="100"/>
          <w:position w:val="0"/>
          <w:sz w:val="24"/>
          <w:szCs w:val="24"/>
        </w:rPr>
        <w:t>322</w:t>
      </w:r>
      <w:r>
        <w:rPr>
          <w:color w:val="000000"/>
          <w:spacing w:val="0"/>
          <w:w w:val="100"/>
          <w:position w:val="0"/>
        </w:rPr>
        <w:t>号文批准的国家</w:t>
      </w:r>
      <w:r>
        <w:rPr>
          <w:rFonts w:ascii="Arial" w:eastAsia="Arial" w:hAnsi="Arial" w:cs="Arial"/>
          <w:color w:val="000000"/>
          <w:spacing w:val="0"/>
          <w:w w:val="100"/>
          <w:position w:val="0"/>
          <w:sz w:val="24"/>
          <w:szCs w:val="24"/>
        </w:rPr>
        <w:t>120</w:t>
      </w:r>
      <w:r>
        <w:rPr>
          <w:color w:val="000000"/>
          <w:spacing w:val="0"/>
          <w:w w:val="100"/>
          <w:position w:val="0"/>
        </w:rPr>
        <w:t>家大型企业试点集团 ——原黑龙江农垦总局的核心企业。</w:t>
      </w:r>
      <w:r>
        <w:rPr>
          <w:rFonts w:ascii="Arial" w:eastAsia="Arial" w:hAnsi="Arial" w:cs="Arial"/>
          <w:color w:val="000000"/>
          <w:spacing w:val="0"/>
          <w:w w:val="100"/>
          <w:position w:val="0"/>
          <w:sz w:val="24"/>
          <w:szCs w:val="24"/>
        </w:rPr>
        <w:t>2018</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月，经国务院授权，由财政部代表国 务院履行出资人职责，北大荒农垦集团有限公司在黑龙江省垦区工商行政管理局完成 了工商变更登记。集团公司的出资人由中华人民共和国农业农村部变更为中华人民共 和国财政部。</w:t>
      </w:r>
      <w:r>
        <w:rPr>
          <w:rFonts w:ascii="Arial" w:eastAsia="Arial" w:hAnsi="Arial" w:cs="Arial"/>
          <w:color w:val="000000"/>
          <w:spacing w:val="0"/>
          <w:w w:val="100"/>
          <w:position w:val="0"/>
          <w:sz w:val="24"/>
          <w:szCs w:val="24"/>
        </w:rPr>
        <w:t>2020</w:t>
      </w:r>
      <w:r>
        <w:rPr>
          <w:color w:val="000000"/>
          <w:spacing w:val="0"/>
          <w:w w:val="100"/>
          <w:position w:val="0"/>
        </w:rPr>
        <w:t>年</w:t>
      </w:r>
      <w:r>
        <w:rPr>
          <w:rFonts w:ascii="Arial" w:eastAsia="Arial" w:hAnsi="Arial" w:cs="Arial"/>
          <w:color w:val="000000"/>
          <w:spacing w:val="0"/>
          <w:w w:val="100"/>
          <w:position w:val="0"/>
          <w:sz w:val="24"/>
          <w:szCs w:val="24"/>
        </w:rPr>
        <w:t>5</w:t>
      </w:r>
      <w:r>
        <w:rPr>
          <w:color w:val="000000"/>
          <w:spacing w:val="0"/>
          <w:w w:val="100"/>
          <w:position w:val="0"/>
        </w:rPr>
        <w:t>月，正式更名为北大荒农垦集团有限公司。因《中共中央国 务院关于进一步推进农垦改革发展的意见》（中发〔</w:t>
      </w:r>
      <w:r>
        <w:rPr>
          <w:rFonts w:ascii="Arial" w:eastAsia="Arial" w:hAnsi="Arial" w:cs="Arial"/>
          <w:color w:val="000000"/>
          <w:spacing w:val="0"/>
          <w:w w:val="100"/>
          <w:position w:val="0"/>
          <w:sz w:val="24"/>
          <w:szCs w:val="24"/>
        </w:rPr>
        <w:t>2015</w:t>
      </w:r>
      <w:r>
        <w:rPr>
          <w:color w:val="000000"/>
          <w:spacing w:val="0"/>
          <w:w w:val="100"/>
          <w:position w:val="0"/>
        </w:rPr>
        <w:t xml:space="preserve">） </w:t>
      </w:r>
      <w:r>
        <w:rPr>
          <w:rFonts w:ascii="Arial" w:eastAsia="Arial" w:hAnsi="Arial" w:cs="Arial"/>
          <w:color w:val="000000"/>
          <w:spacing w:val="0"/>
          <w:w w:val="100"/>
          <w:position w:val="0"/>
          <w:sz w:val="24"/>
          <w:szCs w:val="24"/>
        </w:rPr>
        <w:t>33</w:t>
      </w:r>
      <w:r>
        <w:rPr>
          <w:color w:val="000000"/>
          <w:spacing w:val="0"/>
          <w:w w:val="100"/>
          <w:position w:val="0"/>
        </w:rPr>
        <w:t>号）及《中央直属垦 区</w:t>
      </w:r>
      <w:r>
        <w:rPr>
          <w:rFonts w:ascii="Arial" w:eastAsia="Arial" w:hAnsi="Arial" w:cs="Arial"/>
          <w:color w:val="000000"/>
          <w:spacing w:val="0"/>
          <w:w w:val="100"/>
          <w:position w:val="0"/>
          <w:sz w:val="24"/>
          <w:szCs w:val="24"/>
        </w:rPr>
        <w:t>“</w:t>
      </w:r>
      <w:r>
        <w:rPr>
          <w:color w:val="000000"/>
          <w:spacing w:val="0"/>
          <w:w w:val="100"/>
          <w:position w:val="0"/>
        </w:rPr>
        <w:t>部省双重领导以省为主</w:t>
      </w:r>
      <w:r>
        <w:rPr>
          <w:rFonts w:ascii="Arial" w:eastAsia="Arial" w:hAnsi="Arial" w:cs="Arial"/>
          <w:color w:val="000000"/>
          <w:spacing w:val="0"/>
          <w:w w:val="100"/>
          <w:position w:val="0"/>
          <w:sz w:val="24"/>
          <w:szCs w:val="24"/>
        </w:rPr>
        <w:t>”</w:t>
      </w:r>
      <w:r>
        <w:rPr>
          <w:color w:val="000000"/>
          <w:spacing w:val="0"/>
          <w:w w:val="100"/>
          <w:position w:val="0"/>
        </w:rPr>
        <w:t>管理暂行办法》（农垦发〔</w:t>
      </w:r>
      <w:r>
        <w:rPr>
          <w:rFonts w:ascii="Arial" w:eastAsia="Arial" w:hAnsi="Arial" w:cs="Arial"/>
          <w:color w:val="000000"/>
          <w:spacing w:val="0"/>
          <w:w w:val="100"/>
          <w:position w:val="0"/>
          <w:sz w:val="24"/>
          <w:szCs w:val="24"/>
        </w:rPr>
        <w:t>2018</w:t>
      </w:r>
      <w:r>
        <w:rPr>
          <w:color w:val="000000"/>
          <w:spacing w:val="0"/>
          <w:w w:val="100"/>
          <w:position w:val="0"/>
        </w:rPr>
        <w:t xml:space="preserve">） </w:t>
      </w:r>
      <w:r>
        <w:rPr>
          <w:rFonts w:ascii="Arial" w:eastAsia="Arial" w:hAnsi="Arial" w:cs="Arial"/>
          <w:color w:val="000000"/>
          <w:spacing w:val="0"/>
          <w:w w:val="100"/>
          <w:position w:val="0"/>
          <w:sz w:val="24"/>
          <w:szCs w:val="24"/>
        </w:rPr>
        <w:t>1</w:t>
      </w:r>
      <w:r>
        <w:rPr>
          <w:color w:val="000000"/>
          <w:spacing w:val="0"/>
          <w:w w:val="100"/>
          <w:position w:val="0"/>
        </w:rPr>
        <w:t>号）文件的相关规定 仍然有效等原因，本公司实际控制人仍为中华人民共和国农业农村部。</w:t>
      </w:r>
    </w:p>
    <w:p>
      <w:pPr>
        <w:pStyle w:val="Style26"/>
        <w:keepNext/>
        <w:keepLines/>
        <w:widowControl w:val="0"/>
        <w:shd w:val="clear" w:color="auto" w:fill="auto"/>
        <w:tabs>
          <w:tab w:pos="1854" w:val="left"/>
        </w:tabs>
        <w:bidi w:val="0"/>
        <w:spacing w:before="0" w:line="302" w:lineRule="exact"/>
        <w:ind w:left="1460" w:right="0" w:hanging="440"/>
        <w:jc w:val="left"/>
      </w:pPr>
      <w:bookmarkStart w:id="649" w:name="bookmark649"/>
      <w:bookmarkStart w:id="650" w:name="bookmark650"/>
      <w:bookmarkStart w:id="651" w:name="bookmark651"/>
      <w:bookmarkStart w:id="652" w:name="bookmark652"/>
      <w:r>
        <w:rPr>
          <w:color w:val="000000"/>
          <w:spacing w:val="0"/>
          <w:w w:val="100"/>
          <w:position w:val="0"/>
        </w:rPr>
        <w:t>五</w:t>
      </w:r>
      <w:bookmarkEnd w:id="651"/>
      <w:r>
        <w:rPr>
          <w:color w:val="000000"/>
          <w:spacing w:val="0"/>
          <w:w w:val="100"/>
          <w:position w:val="0"/>
        </w:rPr>
        <w:t>、</w:t>
        <w:tab/>
        <w:t>公司控股股东或第一大股东及其一致行动人累计质押股份数量占其所持公司 股份数量比例达到</w:t>
      </w:r>
      <w:r>
        <w:rPr>
          <w:rFonts w:ascii="Arial" w:eastAsia="Arial" w:hAnsi="Arial" w:cs="Arial"/>
          <w:color w:val="000000"/>
          <w:spacing w:val="0"/>
          <w:w w:val="100"/>
          <w:position w:val="0"/>
          <w:sz w:val="24"/>
          <w:szCs w:val="24"/>
        </w:rPr>
        <w:t>80%</w:t>
      </w:r>
      <w:r>
        <w:rPr>
          <w:color w:val="000000"/>
          <w:spacing w:val="0"/>
          <w:w w:val="100"/>
          <w:position w:val="0"/>
        </w:rPr>
        <w:t>以上</w:t>
      </w:r>
      <w:bookmarkEnd w:id="649"/>
      <w:bookmarkEnd w:id="650"/>
      <w:bookmarkEnd w:id="652"/>
    </w:p>
    <w:p>
      <w:pPr>
        <w:pStyle w:val="Style2"/>
        <w:keepNext w:val="0"/>
        <w:keepLines w:val="0"/>
        <w:widowControl w:val="0"/>
        <w:shd w:val="clear" w:color="auto" w:fill="auto"/>
        <w:bidi w:val="0"/>
        <w:spacing w:before="0" w:after="360" w:line="311" w:lineRule="exact"/>
        <w:ind w:left="0" w:right="0" w:firstLine="10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854" w:val="left"/>
        </w:tabs>
        <w:bidi w:val="0"/>
        <w:spacing w:before="0" w:line="311" w:lineRule="exact"/>
        <w:ind w:left="0" w:right="0" w:firstLine="1000"/>
        <w:jc w:val="left"/>
      </w:pPr>
      <w:bookmarkStart w:id="653" w:name="bookmark653"/>
      <w:bookmarkStart w:id="654" w:name="bookmark654"/>
      <w:bookmarkStart w:id="655" w:name="bookmark655"/>
      <w:bookmarkStart w:id="656" w:name="bookmark656"/>
      <w:r>
        <w:rPr>
          <w:color w:val="000000"/>
          <w:spacing w:val="0"/>
          <w:w w:val="100"/>
          <w:position w:val="0"/>
        </w:rPr>
        <w:t>六</w:t>
      </w:r>
      <w:bookmarkEnd w:id="655"/>
      <w:r>
        <w:rPr>
          <w:color w:val="000000"/>
          <w:spacing w:val="0"/>
          <w:w w:val="100"/>
          <w:position w:val="0"/>
        </w:rPr>
        <w:t>、</w:t>
        <w:tab/>
        <w:t>其他持股在百分之十以上的法人股东</w:t>
      </w:r>
      <w:bookmarkEnd w:id="653"/>
      <w:bookmarkEnd w:id="654"/>
      <w:bookmarkEnd w:id="656"/>
    </w:p>
    <w:p>
      <w:pPr>
        <w:pStyle w:val="Style2"/>
        <w:keepNext w:val="0"/>
        <w:keepLines w:val="0"/>
        <w:widowControl w:val="0"/>
        <w:shd w:val="clear" w:color="auto" w:fill="auto"/>
        <w:bidi w:val="0"/>
        <w:spacing w:before="0" w:after="360" w:line="311" w:lineRule="exact"/>
        <w:ind w:left="0" w:right="0" w:firstLine="10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854" w:val="left"/>
        </w:tabs>
        <w:bidi w:val="0"/>
        <w:spacing w:before="0" w:line="311" w:lineRule="exact"/>
        <w:ind w:left="0" w:right="0" w:firstLine="1000"/>
        <w:jc w:val="left"/>
      </w:pPr>
      <w:bookmarkStart w:id="657" w:name="bookmark657"/>
      <w:bookmarkStart w:id="658" w:name="bookmark658"/>
      <w:bookmarkStart w:id="659" w:name="bookmark659"/>
      <w:bookmarkStart w:id="660" w:name="bookmark660"/>
      <w:r>
        <w:rPr>
          <w:color w:val="000000"/>
          <w:spacing w:val="0"/>
          <w:w w:val="100"/>
          <w:position w:val="0"/>
        </w:rPr>
        <w:t>七</w:t>
      </w:r>
      <w:bookmarkEnd w:id="659"/>
      <w:r>
        <w:rPr>
          <w:color w:val="000000"/>
          <w:spacing w:val="0"/>
          <w:w w:val="100"/>
          <w:position w:val="0"/>
        </w:rPr>
        <w:t>、</w:t>
        <w:tab/>
        <w:t>股份限制减持情况说明</w:t>
      </w:r>
      <w:bookmarkEnd w:id="657"/>
      <w:bookmarkEnd w:id="658"/>
      <w:bookmarkEnd w:id="660"/>
    </w:p>
    <w:p>
      <w:pPr>
        <w:pStyle w:val="Style2"/>
        <w:keepNext w:val="0"/>
        <w:keepLines w:val="0"/>
        <w:widowControl w:val="0"/>
        <w:shd w:val="clear" w:color="auto" w:fill="auto"/>
        <w:bidi w:val="0"/>
        <w:spacing w:before="0" w:after="360" w:line="311" w:lineRule="exact"/>
        <w:ind w:left="0" w:right="0" w:firstLine="10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1854" w:val="left"/>
        </w:tabs>
        <w:bidi w:val="0"/>
        <w:spacing w:before="0" w:line="311" w:lineRule="exact"/>
        <w:ind w:left="0" w:right="0" w:firstLine="1000"/>
        <w:jc w:val="left"/>
      </w:pPr>
      <w:bookmarkStart w:id="661" w:name="bookmark661"/>
      <w:bookmarkStart w:id="662" w:name="bookmark662"/>
      <w:bookmarkStart w:id="663" w:name="bookmark663"/>
      <w:bookmarkStart w:id="664" w:name="bookmark664"/>
      <w:r>
        <w:rPr>
          <w:color w:val="000000"/>
          <w:spacing w:val="0"/>
          <w:w w:val="100"/>
          <w:position w:val="0"/>
        </w:rPr>
        <w:t>八</w:t>
      </w:r>
      <w:bookmarkEnd w:id="663"/>
      <w:r>
        <w:rPr>
          <w:color w:val="000000"/>
          <w:spacing w:val="0"/>
          <w:w w:val="100"/>
          <w:position w:val="0"/>
        </w:rPr>
        <w:t>、</w:t>
        <w:tab/>
        <w:t>股份回购在报告期的具体实施情况</w:t>
      </w:r>
      <w:bookmarkEnd w:id="661"/>
      <w:bookmarkEnd w:id="662"/>
      <w:bookmarkEnd w:id="664"/>
    </w:p>
    <w:p>
      <w:pPr>
        <w:pStyle w:val="Style2"/>
        <w:keepNext w:val="0"/>
        <w:keepLines w:val="0"/>
        <w:widowControl w:val="0"/>
        <w:shd w:val="clear" w:color="auto" w:fill="auto"/>
        <w:bidi w:val="0"/>
        <w:spacing w:before="0" w:after="200" w:line="311" w:lineRule="exact"/>
        <w:ind w:left="0" w:right="0" w:firstLine="100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9"/>
        <w:keepNext/>
        <w:keepLines/>
        <w:widowControl w:val="0"/>
        <w:shd w:val="clear" w:color="auto" w:fill="auto"/>
        <w:bidi w:val="0"/>
        <w:spacing w:before="0" w:after="280" w:line="240" w:lineRule="auto"/>
        <w:ind w:left="0" w:right="0" w:firstLine="0"/>
        <w:jc w:val="center"/>
      </w:pPr>
      <w:bookmarkStart w:id="665" w:name="bookmark665"/>
      <w:bookmarkStart w:id="666" w:name="bookmark666"/>
      <w:bookmarkStart w:id="667" w:name="bookmark667"/>
      <w:r>
        <w:rPr>
          <w:color w:val="000000"/>
          <w:spacing w:val="0"/>
          <w:w w:val="100"/>
          <w:position w:val="0"/>
        </w:rPr>
        <w:t>第八节优先股相关情况</w:t>
      </w:r>
      <w:bookmarkEnd w:id="665"/>
      <w:bookmarkEnd w:id="666"/>
      <w:bookmarkEnd w:id="667"/>
    </w:p>
    <w:p>
      <w:pPr>
        <w:pStyle w:val="Style2"/>
        <w:keepNext w:val="0"/>
        <w:keepLines w:val="0"/>
        <w:widowControl w:val="0"/>
        <w:shd w:val="clear" w:color="auto" w:fill="auto"/>
        <w:bidi w:val="0"/>
        <w:spacing w:before="0" w:after="420" w:line="240" w:lineRule="auto"/>
        <w:ind w:left="1020" w:right="0" w:firstLine="0"/>
        <w:jc w:val="left"/>
      </w:pPr>
      <w:bookmarkStart w:id="668" w:name="bookmark668"/>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bookmarkEnd w:id="668"/>
    </w:p>
    <w:p>
      <w:pPr>
        <w:pStyle w:val="Style9"/>
        <w:keepNext/>
        <w:keepLines/>
        <w:widowControl w:val="0"/>
        <w:shd w:val="clear" w:color="auto" w:fill="auto"/>
        <w:bidi w:val="0"/>
        <w:spacing w:before="0" w:after="280" w:line="240" w:lineRule="auto"/>
        <w:ind w:left="0" w:right="0" w:firstLine="0"/>
        <w:jc w:val="center"/>
      </w:pPr>
      <w:bookmarkStart w:id="669" w:name="bookmark669"/>
      <w:bookmarkStart w:id="670" w:name="bookmark670"/>
      <w:bookmarkStart w:id="671" w:name="bookmark671"/>
      <w:r>
        <w:rPr>
          <w:color w:val="000000"/>
          <w:spacing w:val="0"/>
          <w:w w:val="100"/>
          <w:position w:val="0"/>
        </w:rPr>
        <w:t>第九节债券相关情况</w:t>
      </w:r>
      <w:bookmarkEnd w:id="669"/>
      <w:bookmarkEnd w:id="670"/>
      <w:bookmarkEnd w:id="671"/>
    </w:p>
    <w:p>
      <w:pPr>
        <w:pStyle w:val="Style2"/>
        <w:keepNext w:val="0"/>
        <w:keepLines w:val="0"/>
        <w:widowControl w:val="0"/>
        <w:shd w:val="clear" w:color="auto" w:fill="auto"/>
        <w:tabs>
          <w:tab w:pos="1532" w:val="left"/>
        </w:tabs>
        <w:bidi w:val="0"/>
        <w:spacing w:before="0" w:after="120" w:line="240" w:lineRule="auto"/>
        <w:ind w:left="1020" w:right="0" w:firstLine="0"/>
        <w:jc w:val="left"/>
      </w:pPr>
      <w:bookmarkStart w:id="672" w:name="bookmark672"/>
      <w:r>
        <w:rPr>
          <w:b/>
          <w:bCs/>
          <w:color w:val="000000"/>
          <w:spacing w:val="0"/>
          <w:w w:val="100"/>
          <w:position w:val="0"/>
        </w:rPr>
        <w:t>一</w:t>
      </w:r>
      <w:bookmarkEnd w:id="672"/>
      <w:r>
        <w:rPr>
          <w:b/>
          <w:bCs/>
          <w:color w:val="000000"/>
          <w:spacing w:val="0"/>
          <w:w w:val="100"/>
          <w:position w:val="0"/>
        </w:rPr>
        <w:t>、</w:t>
        <w:tab/>
        <w:t>企业债券、公司债券和非金融企业债务融资工具</w:t>
      </w:r>
    </w:p>
    <w:p>
      <w:pPr>
        <w:pStyle w:val="Style2"/>
        <w:keepNext w:val="0"/>
        <w:keepLines w:val="0"/>
        <w:widowControl w:val="0"/>
        <w:shd w:val="clear" w:color="auto" w:fill="auto"/>
        <w:bidi w:val="0"/>
        <w:spacing w:before="0" w:after="420" w:line="240" w:lineRule="auto"/>
        <w:ind w:left="102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1532" w:val="left"/>
        </w:tabs>
        <w:bidi w:val="0"/>
        <w:spacing w:before="0" w:after="120" w:line="240" w:lineRule="auto"/>
        <w:ind w:left="1020" w:right="0" w:firstLine="0"/>
        <w:jc w:val="left"/>
      </w:pPr>
      <w:bookmarkStart w:id="673" w:name="bookmark673"/>
      <w:r>
        <w:rPr>
          <w:b/>
          <w:bCs/>
          <w:color w:val="000000"/>
          <w:spacing w:val="0"/>
          <w:w w:val="100"/>
          <w:position w:val="0"/>
        </w:rPr>
        <w:t>二</w:t>
      </w:r>
      <w:bookmarkEnd w:id="673"/>
      <w:r>
        <w:rPr>
          <w:b/>
          <w:bCs/>
          <w:color w:val="000000"/>
          <w:spacing w:val="0"/>
          <w:w w:val="100"/>
          <w:position w:val="0"/>
        </w:rPr>
        <w:t>、</w:t>
        <w:tab/>
        <w:t>可转换公司债券情况</w:t>
      </w:r>
    </w:p>
    <w:p>
      <w:pPr>
        <w:pStyle w:val="Style2"/>
        <w:keepNext w:val="0"/>
        <w:keepLines w:val="0"/>
        <w:widowControl w:val="0"/>
        <w:shd w:val="clear" w:color="auto" w:fill="auto"/>
        <w:bidi w:val="0"/>
        <w:spacing w:before="0" w:after="280" w:line="240" w:lineRule="auto"/>
        <w:ind w:left="1020" w:right="0" w:firstLine="0"/>
        <w:jc w:val="left"/>
        <w:sectPr>
          <w:footnotePr>
            <w:pos w:val="pageBottom"/>
            <w:numFmt w:val="decimal"/>
            <w:numRestart w:val="continuous"/>
          </w:footnotePr>
          <w:type w:val="continuous"/>
          <w:pgSz w:w="11900" w:h="16840"/>
          <w:pgMar w:top="1522" w:right="720" w:bottom="1560" w:left="768" w:header="0" w:footer="3" w:gutter="0"/>
          <w:cols w:space="720"/>
          <w:noEndnote/>
          <w:rtlGutter w:val="0"/>
          <w:docGrid w:linePitch="360"/>
        </w:sectPr>
      </w:pPr>
      <w:bookmarkStart w:id="674" w:name="bookmark674"/>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bookmarkEnd w:id="674"/>
    </w:p>
    <w:p>
      <w:pPr>
        <w:pStyle w:val="Style14"/>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32" w:right="720" w:bottom="1844" w:left="768" w:header="0" w:footer="3" w:gutter="0"/>
          <w:cols w:space="720"/>
          <w:noEndnote/>
          <w:rtlGutter w:val="0"/>
          <w:docGrid w:linePitch="360"/>
        </w:sectPr>
      </w:pPr>
      <w:bookmarkStart w:id="675" w:name="bookmark675"/>
      <w:bookmarkStart w:id="676" w:name="bookmark676"/>
      <w:bookmarkStart w:id="677" w:name="bookmark677"/>
      <w:r>
        <w:rPr>
          <w:color w:val="000000"/>
          <w:spacing w:val="0"/>
          <w:w w:val="100"/>
          <w:position w:val="0"/>
        </w:rPr>
        <w:t>第十节财务报告</w:t>
      </w:r>
      <w:bookmarkEnd w:id="675"/>
      <w:bookmarkEnd w:id="676"/>
      <w:bookmarkEnd w:id="677"/>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435" w:right="0" w:bottom="1493" w:left="0" w:header="0" w:footer="3" w:gutter="0"/>
          <w:cols w:space="720"/>
          <w:noEndnote/>
          <w:rtlGutter w:val="0"/>
          <w:docGrid w:linePitch="360"/>
        </w:sectPr>
      </w:pPr>
    </w:p>
    <w:p>
      <w:pPr>
        <w:pStyle w:val="Style2"/>
        <w:keepNext w:val="0"/>
        <w:keepLines w:val="0"/>
        <w:framePr w:w="994" w:h="302" w:wrap="none" w:vAnchor="text" w:hAnchor="page" w:x="2627" w:y="21"/>
        <w:widowControl w:val="0"/>
        <w:shd w:val="clear" w:color="auto" w:fill="auto"/>
        <w:bidi w:val="0"/>
        <w:spacing w:before="0" w:after="0" w:line="240" w:lineRule="auto"/>
        <w:ind w:left="0" w:right="0" w:firstLine="0"/>
        <w:jc w:val="left"/>
      </w:pPr>
      <w:r>
        <w:rPr>
          <w:b/>
          <w:bCs/>
          <w:color w:val="000000"/>
          <w:spacing w:val="0"/>
          <w:w w:val="100"/>
          <w:position w:val="0"/>
        </w:rPr>
        <w:t>审计报告</w:t>
      </w:r>
    </w:p>
    <w:p>
      <w:pPr>
        <w:pStyle w:val="Style26"/>
        <w:keepNext/>
        <w:keepLines/>
        <w:framePr w:w="1838" w:h="672" w:wrap="none" w:vAnchor="text" w:hAnchor="page" w:x="1777" w:y="21"/>
        <w:widowControl w:val="0"/>
        <w:shd w:val="clear" w:color="auto" w:fill="auto"/>
        <w:bidi w:val="0"/>
        <w:spacing w:before="0" w:after="160" w:line="240" w:lineRule="auto"/>
        <w:ind w:left="0" w:right="0" w:firstLine="0"/>
        <w:jc w:val="left"/>
      </w:pPr>
      <w:bookmarkStart w:id="678" w:name="bookmark678"/>
      <w:bookmarkStart w:id="679" w:name="bookmark679"/>
      <w:bookmarkStart w:id="680" w:name="bookmark680"/>
      <w:r>
        <w:rPr>
          <w:color w:val="000000"/>
          <w:spacing w:val="0"/>
          <w:w w:val="100"/>
          <w:position w:val="0"/>
        </w:rPr>
        <w:t>一、</w:t>
      </w:r>
      <w:bookmarkEnd w:id="678"/>
      <w:bookmarkEnd w:id="679"/>
      <w:bookmarkEnd w:id="680"/>
    </w:p>
    <w:p>
      <w:pPr>
        <w:pStyle w:val="Style2"/>
        <w:keepNext w:val="0"/>
        <w:keepLines w:val="0"/>
        <w:framePr w:w="1838" w:h="672" w:wrap="none" w:vAnchor="text" w:hAnchor="page" w:x="177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95"/>
        <w:keepNext/>
        <w:keepLines/>
        <w:framePr w:w="1315" w:h="398" w:wrap="none" w:vAnchor="text" w:hAnchor="page" w:x="5555" w:y="692"/>
        <w:widowControl w:val="0"/>
        <w:shd w:val="clear" w:color="auto" w:fill="auto"/>
        <w:bidi w:val="0"/>
        <w:spacing w:before="0" w:after="0" w:line="240" w:lineRule="auto"/>
        <w:ind w:left="0" w:right="0" w:firstLine="0"/>
        <w:jc w:val="center"/>
      </w:pPr>
      <w:bookmarkStart w:id="681" w:name="bookmark681"/>
      <w:bookmarkStart w:id="682" w:name="bookmark682"/>
      <w:bookmarkStart w:id="683" w:name="bookmark683"/>
      <w:r>
        <w:rPr>
          <w:color w:val="000000"/>
          <w:spacing w:val="0"/>
          <w:w w:val="100"/>
          <w:position w:val="0"/>
        </w:rPr>
        <w:t>审计报告</w:t>
      </w:r>
      <w:bookmarkEnd w:id="681"/>
      <w:bookmarkEnd w:id="682"/>
      <w:bookmarkEnd w:id="683"/>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1900" w:h="16840"/>
          <w:pgMar w:top="1435" w:right="720" w:bottom="1493" w:left="768" w:header="0" w:footer="3" w:gutter="0"/>
          <w:cols w:space="720"/>
          <w:noEndnote/>
          <w:rtlGutter w:val="0"/>
          <w:docGrid w:linePitch="360"/>
        </w:sectPr>
      </w:pPr>
    </w:p>
    <w:p>
      <w:pPr>
        <w:pStyle w:val="Style97"/>
        <w:keepNext w:val="0"/>
        <w:keepLines w:val="0"/>
        <w:widowControl w:val="0"/>
        <w:shd w:val="clear" w:color="auto" w:fill="auto"/>
        <w:bidi w:val="0"/>
        <w:spacing w:before="0" w:after="120" w:line="240" w:lineRule="auto"/>
        <w:ind w:left="0" w:right="0" w:firstLine="0"/>
        <w:jc w:val="right"/>
        <w:rPr>
          <w:sz w:val="22"/>
          <w:szCs w:val="22"/>
        </w:rPr>
      </w:pPr>
      <w:r>
        <w:rPr>
          <w:rFonts w:ascii="SimSun" w:eastAsia="SimSun" w:hAnsi="SimSun" w:cs="SimSun"/>
          <w:color w:val="000000"/>
          <w:spacing w:val="0"/>
          <w:w w:val="100"/>
          <w:position w:val="0"/>
          <w:sz w:val="22"/>
          <w:szCs w:val="22"/>
        </w:rPr>
        <w:t>众环审字〔</w:t>
      </w:r>
      <w:r>
        <w:rPr>
          <w:color w:val="000000"/>
          <w:spacing w:val="0"/>
          <w:w w:val="100"/>
          <w:position w:val="0"/>
          <w:sz w:val="24"/>
          <w:szCs w:val="24"/>
        </w:rPr>
        <w:t>2022</w:t>
      </w:r>
      <w:r>
        <w:rPr>
          <w:rFonts w:ascii="SimSun" w:eastAsia="SimSun" w:hAnsi="SimSun" w:cs="SimSun"/>
          <w:color w:val="000000"/>
          <w:spacing w:val="0"/>
          <w:w w:val="100"/>
          <w:position w:val="0"/>
          <w:sz w:val="22"/>
          <w:szCs w:val="22"/>
        </w:rPr>
        <w:t xml:space="preserve">) </w:t>
      </w:r>
      <w:r>
        <w:rPr>
          <w:color w:val="000000"/>
          <w:spacing w:val="0"/>
          <w:w w:val="100"/>
          <w:position w:val="0"/>
          <w:sz w:val="24"/>
          <w:szCs w:val="24"/>
        </w:rPr>
        <w:t>1410047</w:t>
      </w:r>
      <w:r>
        <w:rPr>
          <w:rFonts w:ascii="SimSun" w:eastAsia="SimSun" w:hAnsi="SimSun" w:cs="SimSun"/>
          <w:color w:val="000000"/>
          <w:spacing w:val="0"/>
          <w:w w:val="100"/>
          <w:position w:val="0"/>
          <w:sz w:val="22"/>
          <w:szCs w:val="22"/>
        </w:rPr>
        <w:t>号</w:t>
      </w:r>
    </w:p>
    <w:p>
      <w:pPr>
        <w:pStyle w:val="Style26"/>
        <w:keepNext/>
        <w:keepLines/>
        <w:widowControl w:val="0"/>
        <w:shd w:val="clear" w:color="auto" w:fill="auto"/>
        <w:bidi w:val="0"/>
        <w:spacing w:before="0" w:after="0" w:line="311" w:lineRule="exact"/>
        <w:ind w:left="0" w:right="0" w:firstLine="0"/>
        <w:jc w:val="left"/>
      </w:pPr>
      <w:bookmarkStart w:id="684" w:name="bookmark684"/>
      <w:bookmarkStart w:id="685" w:name="bookmark685"/>
      <w:bookmarkStart w:id="686" w:name="bookmark686"/>
      <w:r>
        <w:rPr>
          <w:color w:val="000000"/>
          <w:spacing w:val="0"/>
          <w:w w:val="100"/>
          <w:position w:val="0"/>
        </w:rPr>
        <w:t>黑龙江北大荒农业股份有限公司全体股东：</w:t>
      </w:r>
      <w:bookmarkEnd w:id="684"/>
      <w:bookmarkEnd w:id="685"/>
      <w:bookmarkEnd w:id="686"/>
    </w:p>
    <w:p>
      <w:pPr>
        <w:pStyle w:val="Style26"/>
        <w:keepNext/>
        <w:keepLines/>
        <w:widowControl w:val="0"/>
        <w:shd w:val="clear" w:color="auto" w:fill="auto"/>
        <w:tabs>
          <w:tab w:pos="997" w:val="left"/>
        </w:tabs>
        <w:bidi w:val="0"/>
        <w:spacing w:before="0" w:after="0" w:line="311" w:lineRule="exact"/>
        <w:ind w:left="0" w:right="0" w:firstLine="480"/>
        <w:jc w:val="both"/>
      </w:pPr>
      <w:bookmarkStart w:id="684" w:name="bookmark684"/>
      <w:bookmarkStart w:id="685" w:name="bookmark685"/>
      <w:bookmarkStart w:id="687" w:name="bookmark687"/>
      <w:bookmarkStart w:id="688" w:name="bookmark688"/>
      <w:r>
        <w:rPr>
          <w:color w:val="000000"/>
          <w:spacing w:val="0"/>
          <w:w w:val="100"/>
          <w:position w:val="0"/>
        </w:rPr>
        <w:t>一</w:t>
      </w:r>
      <w:bookmarkEnd w:id="687"/>
      <w:r>
        <w:rPr>
          <w:color w:val="000000"/>
          <w:spacing w:val="0"/>
          <w:w w:val="100"/>
          <w:position w:val="0"/>
        </w:rPr>
        <w:t>、</w:t>
        <w:tab/>
        <w:t>审计意见</w:t>
      </w:r>
      <w:bookmarkEnd w:id="684"/>
      <w:bookmarkEnd w:id="685"/>
      <w:bookmarkEnd w:id="688"/>
    </w:p>
    <w:p>
      <w:pPr>
        <w:pStyle w:val="Style2"/>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我们审计了黑龙江北大荒农业股份有限公司(以下简称</w:t>
      </w:r>
      <w:r>
        <w:rPr>
          <w:rFonts w:ascii="Arial" w:eastAsia="Arial" w:hAnsi="Arial" w:cs="Arial"/>
          <w:color w:val="000000"/>
          <w:spacing w:val="0"/>
          <w:w w:val="100"/>
          <w:position w:val="0"/>
          <w:sz w:val="24"/>
          <w:szCs w:val="24"/>
        </w:rPr>
        <w:t>“</w:t>
      </w:r>
      <w:r>
        <w:rPr>
          <w:color w:val="000000"/>
          <w:spacing w:val="0"/>
          <w:w w:val="100"/>
          <w:position w:val="0"/>
        </w:rPr>
        <w:t>北大荒股份公司</w:t>
      </w:r>
      <w:r>
        <w:rPr>
          <w:rFonts w:ascii="Arial" w:eastAsia="Arial" w:hAnsi="Arial" w:cs="Arial"/>
          <w:color w:val="000000"/>
          <w:spacing w:val="0"/>
          <w:w w:val="100"/>
          <w:position w:val="0"/>
          <w:sz w:val="24"/>
          <w:szCs w:val="24"/>
        </w:rPr>
        <w:t>”</w:t>
      </w:r>
      <w:r>
        <w:rPr>
          <w:color w:val="000000"/>
          <w:spacing w:val="0"/>
          <w:w w:val="100"/>
          <w:position w:val="0"/>
        </w:rPr>
        <w:t>)财务 报表，包括</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日的合并及公司资产负债表，</w:t>
      </w:r>
      <w:r>
        <w:rPr>
          <w:rFonts w:ascii="Arial" w:eastAsia="Arial" w:hAnsi="Arial" w:cs="Arial"/>
          <w:color w:val="000000"/>
          <w:spacing w:val="0"/>
          <w:w w:val="100"/>
          <w:position w:val="0"/>
          <w:sz w:val="24"/>
          <w:szCs w:val="24"/>
        </w:rPr>
        <w:t>2021</w:t>
      </w:r>
      <w:r>
        <w:rPr>
          <w:color w:val="000000"/>
          <w:spacing w:val="0"/>
          <w:w w:val="100"/>
          <w:position w:val="0"/>
        </w:rPr>
        <w:t>年度的合并及公司 利润表、合并及公司现金流量表、合并及公司股东权益变动表以及相关财务报表附注。</w:t>
      </w:r>
    </w:p>
    <w:p>
      <w:pPr>
        <w:pStyle w:val="Style2"/>
        <w:keepNext w:val="0"/>
        <w:keepLines w:val="0"/>
        <w:widowControl w:val="0"/>
        <w:shd w:val="clear" w:color="auto" w:fill="auto"/>
        <w:bidi w:val="0"/>
        <w:spacing w:before="0" w:after="0" w:line="311" w:lineRule="exact"/>
        <w:ind w:left="0" w:right="0" w:firstLine="480"/>
        <w:jc w:val="left"/>
      </w:pPr>
      <w:r>
        <w:rPr>
          <w:color w:val="000000"/>
          <w:spacing w:val="0"/>
          <w:w w:val="100"/>
          <w:position w:val="0"/>
        </w:rPr>
        <w:t>我们认为，后附的财务报表在所有重大方面按照企业会计准则的规定编制，公允 反映了北大荒股份公司</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日合并及公司的财务状况以及</w:t>
      </w:r>
      <w:r>
        <w:rPr>
          <w:rFonts w:ascii="Arial" w:eastAsia="Arial" w:hAnsi="Arial" w:cs="Arial"/>
          <w:color w:val="000000"/>
          <w:spacing w:val="0"/>
          <w:w w:val="100"/>
          <w:position w:val="0"/>
          <w:sz w:val="24"/>
          <w:szCs w:val="24"/>
        </w:rPr>
        <w:t>2021</w:t>
      </w:r>
      <w:r>
        <w:rPr>
          <w:color w:val="000000"/>
          <w:spacing w:val="0"/>
          <w:w w:val="100"/>
          <w:position w:val="0"/>
        </w:rPr>
        <w:t>年度合 并及公司的经营成果和现金流量。</w:t>
      </w:r>
    </w:p>
    <w:p>
      <w:pPr>
        <w:pStyle w:val="Style2"/>
        <w:keepNext w:val="0"/>
        <w:keepLines w:val="0"/>
        <w:widowControl w:val="0"/>
        <w:shd w:val="clear" w:color="auto" w:fill="auto"/>
        <w:tabs>
          <w:tab w:pos="997" w:val="left"/>
        </w:tabs>
        <w:bidi w:val="0"/>
        <w:spacing w:before="0" w:after="0" w:line="311" w:lineRule="exact"/>
        <w:ind w:left="0" w:right="0" w:firstLine="480"/>
        <w:jc w:val="left"/>
      </w:pPr>
      <w:bookmarkStart w:id="689" w:name="bookmark689"/>
      <w:r>
        <w:rPr>
          <w:b/>
          <w:bCs/>
          <w:color w:val="000000"/>
          <w:spacing w:val="0"/>
          <w:w w:val="100"/>
          <w:position w:val="0"/>
        </w:rPr>
        <w:t>二</w:t>
      </w:r>
      <w:bookmarkEnd w:id="689"/>
      <w:r>
        <w:rPr>
          <w:b/>
          <w:bCs/>
          <w:color w:val="000000"/>
          <w:spacing w:val="0"/>
          <w:w w:val="100"/>
          <w:position w:val="0"/>
        </w:rPr>
        <w:t>、</w:t>
        <w:tab/>
        <w:t>形成审计意见的基础</w:t>
      </w:r>
    </w:p>
    <w:p>
      <w:pPr>
        <w:pStyle w:val="Style2"/>
        <w:keepNext w:val="0"/>
        <w:keepLines w:val="0"/>
        <w:widowControl w:val="0"/>
        <w:shd w:val="clear" w:color="auto" w:fill="auto"/>
        <w:bidi w:val="0"/>
        <w:spacing w:before="0" w:after="40" w:line="311" w:lineRule="exact"/>
        <w:ind w:left="0" w:right="0" w:firstLine="480"/>
        <w:jc w:val="left"/>
      </w:pPr>
      <w:r>
        <w:rPr>
          <w:color w:val="000000"/>
          <w:spacing w:val="0"/>
          <w:w w:val="100"/>
          <w:position w:val="0"/>
        </w:rPr>
        <w:t>我们按照中国注册会计师审计准则的规定执行了审计工作。审计报告的</w:t>
      </w:r>
      <w:r>
        <w:rPr>
          <w:rFonts w:ascii="Arial" w:eastAsia="Arial" w:hAnsi="Arial" w:cs="Arial"/>
          <w:color w:val="000000"/>
          <w:spacing w:val="0"/>
          <w:w w:val="100"/>
          <w:position w:val="0"/>
          <w:sz w:val="24"/>
          <w:szCs w:val="24"/>
        </w:rPr>
        <w:t>“</w:t>
      </w:r>
      <w:r>
        <w:rPr>
          <w:color w:val="000000"/>
          <w:spacing w:val="0"/>
          <w:w w:val="100"/>
          <w:position w:val="0"/>
        </w:rPr>
        <w:t>注册会 计师对财务报表审计的责任</w:t>
      </w:r>
      <w:r>
        <w:rPr>
          <w:rFonts w:ascii="Arial" w:eastAsia="Arial" w:hAnsi="Arial" w:cs="Arial"/>
          <w:color w:val="000000"/>
          <w:spacing w:val="0"/>
          <w:w w:val="100"/>
          <w:position w:val="0"/>
          <w:sz w:val="24"/>
          <w:szCs w:val="24"/>
        </w:rPr>
        <w:t>”</w:t>
      </w:r>
      <w:r>
        <w:rPr>
          <w:color w:val="000000"/>
          <w:spacing w:val="0"/>
          <w:w w:val="100"/>
          <w:position w:val="0"/>
        </w:rPr>
        <w:t xml:space="preserve">部分进一步阐述了我们在这些准则下的责任。按照中国 注册会计师职业道德守则，我们独立于北大荒股份公司，并履行了职业道德方面的其 他责任。我们相信，我们获取的审计证据是充分、适当的，为发表审计意见提供了基 </w:t>
      </w:r>
      <w:r>
        <w:rPr>
          <w:color w:val="000000"/>
          <w:spacing w:val="0"/>
          <w:w w:val="100"/>
          <w:position w:val="0"/>
        </w:rPr>
        <w:t>础。</w:t>
      </w:r>
    </w:p>
    <w:p>
      <w:pPr>
        <w:pStyle w:val="Style26"/>
        <w:keepNext/>
        <w:keepLines/>
        <w:widowControl w:val="0"/>
        <w:shd w:val="clear" w:color="auto" w:fill="auto"/>
        <w:bidi w:val="0"/>
        <w:spacing w:before="0" w:after="0" w:line="312" w:lineRule="exact"/>
        <w:ind w:left="0" w:right="0" w:firstLine="480"/>
        <w:jc w:val="both"/>
      </w:pPr>
      <w:bookmarkStart w:id="690" w:name="bookmark690"/>
      <w:bookmarkStart w:id="691" w:name="bookmark691"/>
      <w:bookmarkStart w:id="692" w:name="bookmark692"/>
      <w:bookmarkStart w:id="693" w:name="bookmark693"/>
      <w:r>
        <w:rPr>
          <w:color w:val="000000"/>
          <w:spacing w:val="0"/>
          <w:w w:val="100"/>
          <w:position w:val="0"/>
        </w:rPr>
        <w:t>三</w:t>
      </w:r>
      <w:bookmarkEnd w:id="692"/>
      <w:r>
        <w:rPr>
          <w:color w:val="000000"/>
          <w:spacing w:val="0"/>
          <w:w w:val="100"/>
          <w:position w:val="0"/>
        </w:rPr>
        <w:t>、关键审计事项</w:t>
      </w:r>
      <w:bookmarkEnd w:id="690"/>
      <w:bookmarkEnd w:id="691"/>
      <w:bookmarkEnd w:id="693"/>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项单独发表意见。我们确定下列事项是需要在审计报告中沟通的关键审计事项。</w:t>
      </w:r>
    </w:p>
    <w:p>
      <w:pPr>
        <w:pStyle w:val="Style26"/>
        <w:keepNext/>
        <w:keepLines/>
        <w:widowControl w:val="0"/>
        <w:numPr>
          <w:ilvl w:val="0"/>
          <w:numId w:val="65"/>
        </w:numPr>
        <w:shd w:val="clear" w:color="auto" w:fill="auto"/>
        <w:bidi w:val="0"/>
        <w:spacing w:before="0" w:after="0" w:line="312" w:lineRule="exact"/>
        <w:ind w:left="0" w:right="0" w:firstLine="480"/>
        <w:jc w:val="both"/>
      </w:pPr>
      <w:bookmarkStart w:id="694" w:name="bookmark694"/>
      <w:bookmarkStart w:id="695" w:name="bookmark695"/>
      <w:bookmarkStart w:id="696" w:name="bookmark696"/>
      <w:bookmarkStart w:id="697" w:name="bookmark697"/>
      <w:bookmarkEnd w:id="696"/>
      <w:r>
        <w:rPr>
          <w:color w:val="000000"/>
          <w:spacing w:val="0"/>
          <w:w w:val="100"/>
          <w:position w:val="0"/>
        </w:rPr>
        <w:t>土地承包收入的确认</w:t>
      </w:r>
      <w:bookmarkEnd w:id="694"/>
      <w:bookmarkEnd w:id="695"/>
      <w:bookmarkEnd w:id="697"/>
    </w:p>
    <w:p>
      <w:pPr>
        <w:widowControl w:val="0"/>
        <w:spacing w:line="1" w:lineRule="exact"/>
        <w:sectPr>
          <w:footnotePr>
            <w:pos w:val="pageBottom"/>
            <w:numFmt w:val="decimal"/>
            <w:numRestart w:val="continuous"/>
          </w:footnotePr>
          <w:type w:val="continuous"/>
          <w:pgSz w:w="11900" w:h="16840"/>
          <w:pgMar w:top="1532" w:right="1133" w:bottom="1844" w:left="1776" w:header="0" w:footer="3" w:gutter="0"/>
          <w:cols w:space="720"/>
          <w:noEndnote/>
          <w:rtlGutter w:val="0"/>
          <w:docGrid w:linePitch="360"/>
        </w:sectPr>
      </w:pPr>
      <w:r>
        <mc:AlternateContent>
          <mc:Choice Requires="wps">
            <w:drawing>
              <wp:anchor distT="12700" distB="3175" distL="0" distR="0" simplePos="0" relativeHeight="125829406" behindDoc="0" locked="0" layoutInCell="1" allowOverlap="1">
                <wp:simplePos x="0" y="0"/>
                <wp:positionH relativeFrom="page">
                  <wp:posOffset>1597025</wp:posOffset>
                </wp:positionH>
                <wp:positionV relativeFrom="paragraph">
                  <wp:posOffset>12700</wp:posOffset>
                </wp:positionV>
                <wp:extent cx="935990" cy="186055"/>
                <wp:wrapTopAndBottom/>
                <wp:docPr id="31" name="Shape 31"/>
                <a:graphic xmlns:a="http://schemas.openxmlformats.org/drawingml/2006/main">
                  <a:graphicData uri="http://schemas.microsoft.com/office/word/2010/wordprocessingShape">
                    <wps:wsp>
                      <wps:cNvSpPr txBox="1"/>
                      <wps:spPr>
                        <a:xfrm>
                          <a:ext cx="9359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xbxContent>
                      </wps:txbx>
                      <wps:bodyPr wrap="none" lIns="0" tIns="0" rIns="0" bIns="0">
                        <a:noAutoFit/>
                      </wps:bodyPr>
                    </wps:wsp>
                  </a:graphicData>
                </a:graphic>
              </wp:anchor>
            </w:drawing>
          </mc:Choice>
          <mc:Fallback>
            <w:pict>
              <v:shape id="_x0000_s1057" type="#_x0000_t202" style="position:absolute;margin-left:125.75pt;margin-top:1.pt;width:73.700000000000003pt;height:14.65pt;z-index:-125829347;mso-wrap-distance-left:0;mso-wrap-distance-top:1.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xbxContent>
                </v:textbox>
                <w10:wrap type="topAndBottom" anchorx="page"/>
              </v:shape>
            </w:pict>
          </mc:Fallback>
        </mc:AlternateContent>
      </w:r>
      <w:r>
        <mc:AlternateContent>
          <mc:Choice Requires="wps">
            <w:drawing>
              <wp:anchor distT="12700" distB="0" distL="0" distR="0" simplePos="0" relativeHeight="125829408" behindDoc="0" locked="0" layoutInCell="1" allowOverlap="1">
                <wp:simplePos x="0" y="0"/>
                <wp:positionH relativeFrom="page">
                  <wp:posOffset>4084320</wp:posOffset>
                </wp:positionH>
                <wp:positionV relativeFrom="paragraph">
                  <wp:posOffset>12700</wp:posOffset>
                </wp:positionV>
                <wp:extent cx="1700530" cy="189230"/>
                <wp:wrapTopAndBottom/>
                <wp:docPr id="33" name="Shape 33"/>
                <a:graphic xmlns:a="http://schemas.openxmlformats.org/drawingml/2006/main">
                  <a:graphicData uri="http://schemas.microsoft.com/office/word/2010/wordprocessingShape">
                    <wps:wsp>
                      <wps:cNvSpPr txBox="1"/>
                      <wps:spPr>
                        <a:xfrm>
                          <a:ext cx="170053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xbxContent>
                      </wps:txbx>
                      <wps:bodyPr wrap="none" lIns="0" tIns="0" rIns="0" bIns="0">
                        <a:noAutoFit/>
                      </wps:bodyPr>
                    </wps:wsp>
                  </a:graphicData>
                </a:graphic>
              </wp:anchor>
            </w:drawing>
          </mc:Choice>
          <mc:Fallback>
            <w:pict>
              <v:shape id="_x0000_s1059" type="#_x0000_t202" style="position:absolute;margin-left:321.60000000000002pt;margin-top:1.pt;width:133.90000000000001pt;height:14.9pt;z-index:-125829345;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xbxContent>
                </v:textbox>
                <w10:wrap type="topAndBottom" anchorx="page"/>
              </v:shape>
            </w:pict>
          </mc:Fallback>
        </mc:AlternateContent>
      </w:r>
    </w:p>
    <w:p>
      <w:pPr>
        <w:widowControl w:val="0"/>
        <w:spacing w:line="1" w:lineRule="exact"/>
      </w:pPr>
      <w:r>
        <mc:AlternateContent>
          <mc:Choice Requires="wps">
            <w:drawing>
              <wp:anchor distT="25400" distB="25400" distL="25400" distR="25400" simplePos="0" relativeHeight="125829410" behindDoc="0" locked="0" layoutInCell="1" allowOverlap="1">
                <wp:simplePos x="0" y="0"/>
                <wp:positionH relativeFrom="page">
                  <wp:posOffset>1124585</wp:posOffset>
                </wp:positionH>
                <wp:positionV relativeFrom="paragraph">
                  <wp:posOffset>12700</wp:posOffset>
                </wp:positionV>
                <wp:extent cx="1950720" cy="2380615"/>
                <wp:wrapSquare wrapText="right"/>
                <wp:docPr id="35" name="Shape 35"/>
                <a:graphic xmlns:a="http://schemas.openxmlformats.org/drawingml/2006/main">
                  <a:graphicData uri="http://schemas.microsoft.com/office/word/2010/wordprocessingShape">
                    <wps:wsp>
                      <wps:cNvSpPr txBox="1"/>
                      <wps:spPr>
                        <a:xfrm>
                          <a:ext cx="1950720" cy="2380615"/>
                        </a:xfrm>
                        <a:prstGeom prst="rect"/>
                        <a:noFill/>
                      </wps:spPr>
                      <wps:txbx>
                        <w:txbxContent>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如财务报表</w:t>
                            </w:r>
                            <w:r>
                              <w:rPr>
                                <w:rFonts w:ascii="Arial" w:eastAsia="Arial" w:hAnsi="Arial" w:cs="Arial"/>
                                <w:color w:val="000000"/>
                                <w:spacing w:val="0"/>
                                <w:w w:val="100"/>
                                <w:position w:val="0"/>
                                <w:sz w:val="24"/>
                                <w:szCs w:val="24"/>
                              </w:rPr>
                              <w:t>“</w:t>
                            </w:r>
                            <w:r>
                              <w:rPr>
                                <w:color w:val="000000"/>
                                <w:spacing w:val="0"/>
                                <w:w w:val="100"/>
                                <w:position w:val="0"/>
                              </w:rPr>
                              <w:t>附注五、</w:t>
                            </w:r>
                            <w:r>
                              <w:rPr>
                                <w:rFonts w:ascii="Arial" w:eastAsia="Arial" w:hAnsi="Arial" w:cs="Arial"/>
                                <w:color w:val="000000"/>
                                <w:spacing w:val="0"/>
                                <w:w w:val="100"/>
                                <w:position w:val="0"/>
                                <w:sz w:val="24"/>
                                <w:szCs w:val="24"/>
                              </w:rPr>
                              <w:t>38</w:t>
                            </w:r>
                            <w:r>
                              <w:rPr>
                                <w:color w:val="000000"/>
                                <w:spacing w:val="0"/>
                                <w:w w:val="100"/>
                                <w:position w:val="0"/>
                              </w:rPr>
                              <w:t>和 附注七、</w:t>
                            </w:r>
                            <w:r>
                              <w:rPr>
                                <w:rFonts w:ascii="Arial" w:eastAsia="Arial" w:hAnsi="Arial" w:cs="Arial"/>
                                <w:color w:val="000000"/>
                                <w:spacing w:val="0"/>
                                <w:w w:val="100"/>
                                <w:position w:val="0"/>
                                <w:sz w:val="24"/>
                                <w:szCs w:val="24"/>
                              </w:rPr>
                              <w:t>61”</w:t>
                            </w:r>
                            <w:r>
                              <w:rPr>
                                <w:color w:val="000000"/>
                                <w:spacing w:val="0"/>
                                <w:w w:val="100"/>
                                <w:position w:val="0"/>
                              </w:rPr>
                              <w:t>所述，北大荒股 份公司</w:t>
                            </w:r>
                            <w:r>
                              <w:rPr>
                                <w:rFonts w:ascii="Arial" w:eastAsia="Arial" w:hAnsi="Arial" w:cs="Arial"/>
                                <w:color w:val="000000"/>
                                <w:spacing w:val="0"/>
                                <w:w w:val="100"/>
                                <w:position w:val="0"/>
                                <w:sz w:val="24"/>
                                <w:szCs w:val="24"/>
                              </w:rPr>
                              <w:t>2021</w:t>
                            </w:r>
                            <w:r>
                              <w:rPr>
                                <w:color w:val="000000"/>
                                <w:spacing w:val="0"/>
                                <w:w w:val="100"/>
                                <w:position w:val="0"/>
                              </w:rPr>
                              <w:t>年度营业收入 人民币</w:t>
                            </w:r>
                            <w:r>
                              <w:rPr>
                                <w:rFonts w:ascii="Arial" w:eastAsia="Arial" w:hAnsi="Arial" w:cs="Arial"/>
                                <w:color w:val="000000"/>
                                <w:spacing w:val="0"/>
                                <w:w w:val="100"/>
                                <w:position w:val="0"/>
                                <w:sz w:val="24"/>
                                <w:szCs w:val="24"/>
                              </w:rPr>
                              <w:t>362,937.41</w:t>
                            </w:r>
                            <w:r>
                              <w:rPr>
                                <w:color w:val="000000"/>
                                <w:spacing w:val="0"/>
                                <w:w w:val="100"/>
                                <w:position w:val="0"/>
                              </w:rPr>
                              <w:t>万元，其 中土地承包收入</w:t>
                            </w:r>
                          </w:p>
                          <w:p>
                            <w:pPr>
                              <w:pStyle w:val="Style2"/>
                              <w:keepNext w:val="0"/>
                              <w:keepLines w:val="0"/>
                              <w:widowControl w:val="0"/>
                              <w:shd w:val="clear" w:color="auto" w:fill="auto"/>
                              <w:bidi w:val="0"/>
                              <w:spacing w:before="0" w:after="0" w:line="313" w:lineRule="exact"/>
                              <w:ind w:left="0" w:right="0" w:firstLine="0"/>
                              <w:jc w:val="both"/>
                            </w:pPr>
                            <w:r>
                              <w:rPr>
                                <w:rFonts w:ascii="Arial" w:eastAsia="Arial" w:hAnsi="Arial" w:cs="Arial"/>
                                <w:color w:val="000000"/>
                                <w:spacing w:val="0"/>
                                <w:w w:val="100"/>
                                <w:position w:val="0"/>
                                <w:sz w:val="24"/>
                                <w:szCs w:val="24"/>
                              </w:rPr>
                              <w:t>279,287.78</w:t>
                            </w:r>
                            <w:r>
                              <w:rPr>
                                <w:color w:val="000000"/>
                                <w:spacing w:val="0"/>
                                <w:w w:val="100"/>
                                <w:position w:val="0"/>
                              </w:rPr>
                              <w:t>万元。土地承包 收入金额重大且为关键业绩 指标，从而存在管理层为了 达到特定目的或期望而操纵 收入确认的固有风险，因此， 我们将土地承包收入确认作 为关键审计事项。</w:t>
                            </w:r>
                          </w:p>
                        </w:txbxContent>
                      </wps:txbx>
                      <wps:bodyPr lIns="0" tIns="0" rIns="0" bIns="0">
                        <a:noAutoFit/>
                      </wps:bodyPr>
                    </wps:wsp>
                  </a:graphicData>
                </a:graphic>
              </wp:anchor>
            </w:drawing>
          </mc:Choice>
          <mc:Fallback>
            <w:pict>
              <v:shape id="_x0000_s1061" type="#_x0000_t202" style="position:absolute;margin-left:88.549999999999997pt;margin-top:1.pt;width:153.59999999999999pt;height:187.45000000000002pt;z-index:-125829343;mso-wrap-distance-left:2.pt;mso-wrap-distance-top:2.pt;mso-wrap-distance-right:2.pt;mso-wrap-distance-bottom:2.pt;mso-position-horizontal-relative:page" filled="f" stroked="f">
                <v:textbox inset="0,0,0,0">
                  <w:txbxContent>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如财务报表</w:t>
                      </w:r>
                      <w:r>
                        <w:rPr>
                          <w:rFonts w:ascii="Arial" w:eastAsia="Arial" w:hAnsi="Arial" w:cs="Arial"/>
                          <w:color w:val="000000"/>
                          <w:spacing w:val="0"/>
                          <w:w w:val="100"/>
                          <w:position w:val="0"/>
                          <w:sz w:val="24"/>
                          <w:szCs w:val="24"/>
                        </w:rPr>
                        <w:t>“</w:t>
                      </w:r>
                      <w:r>
                        <w:rPr>
                          <w:color w:val="000000"/>
                          <w:spacing w:val="0"/>
                          <w:w w:val="100"/>
                          <w:position w:val="0"/>
                        </w:rPr>
                        <w:t>附注五、</w:t>
                      </w:r>
                      <w:r>
                        <w:rPr>
                          <w:rFonts w:ascii="Arial" w:eastAsia="Arial" w:hAnsi="Arial" w:cs="Arial"/>
                          <w:color w:val="000000"/>
                          <w:spacing w:val="0"/>
                          <w:w w:val="100"/>
                          <w:position w:val="0"/>
                          <w:sz w:val="24"/>
                          <w:szCs w:val="24"/>
                        </w:rPr>
                        <w:t>38</w:t>
                      </w:r>
                      <w:r>
                        <w:rPr>
                          <w:color w:val="000000"/>
                          <w:spacing w:val="0"/>
                          <w:w w:val="100"/>
                          <w:position w:val="0"/>
                        </w:rPr>
                        <w:t>和 附注七、</w:t>
                      </w:r>
                      <w:r>
                        <w:rPr>
                          <w:rFonts w:ascii="Arial" w:eastAsia="Arial" w:hAnsi="Arial" w:cs="Arial"/>
                          <w:color w:val="000000"/>
                          <w:spacing w:val="0"/>
                          <w:w w:val="100"/>
                          <w:position w:val="0"/>
                          <w:sz w:val="24"/>
                          <w:szCs w:val="24"/>
                        </w:rPr>
                        <w:t>61”</w:t>
                      </w:r>
                      <w:r>
                        <w:rPr>
                          <w:color w:val="000000"/>
                          <w:spacing w:val="0"/>
                          <w:w w:val="100"/>
                          <w:position w:val="0"/>
                        </w:rPr>
                        <w:t>所述，北大荒股 份公司</w:t>
                      </w:r>
                      <w:r>
                        <w:rPr>
                          <w:rFonts w:ascii="Arial" w:eastAsia="Arial" w:hAnsi="Arial" w:cs="Arial"/>
                          <w:color w:val="000000"/>
                          <w:spacing w:val="0"/>
                          <w:w w:val="100"/>
                          <w:position w:val="0"/>
                          <w:sz w:val="24"/>
                          <w:szCs w:val="24"/>
                        </w:rPr>
                        <w:t>2021</w:t>
                      </w:r>
                      <w:r>
                        <w:rPr>
                          <w:color w:val="000000"/>
                          <w:spacing w:val="0"/>
                          <w:w w:val="100"/>
                          <w:position w:val="0"/>
                        </w:rPr>
                        <w:t>年度营业收入 人民币</w:t>
                      </w:r>
                      <w:r>
                        <w:rPr>
                          <w:rFonts w:ascii="Arial" w:eastAsia="Arial" w:hAnsi="Arial" w:cs="Arial"/>
                          <w:color w:val="000000"/>
                          <w:spacing w:val="0"/>
                          <w:w w:val="100"/>
                          <w:position w:val="0"/>
                          <w:sz w:val="24"/>
                          <w:szCs w:val="24"/>
                        </w:rPr>
                        <w:t>362,937.41</w:t>
                      </w:r>
                      <w:r>
                        <w:rPr>
                          <w:color w:val="000000"/>
                          <w:spacing w:val="0"/>
                          <w:w w:val="100"/>
                          <w:position w:val="0"/>
                        </w:rPr>
                        <w:t>万元，其 中土地承包收入</w:t>
                      </w:r>
                    </w:p>
                    <w:p>
                      <w:pPr>
                        <w:pStyle w:val="Style2"/>
                        <w:keepNext w:val="0"/>
                        <w:keepLines w:val="0"/>
                        <w:widowControl w:val="0"/>
                        <w:shd w:val="clear" w:color="auto" w:fill="auto"/>
                        <w:bidi w:val="0"/>
                        <w:spacing w:before="0" w:after="0" w:line="313" w:lineRule="exact"/>
                        <w:ind w:left="0" w:right="0" w:firstLine="0"/>
                        <w:jc w:val="both"/>
                      </w:pPr>
                      <w:r>
                        <w:rPr>
                          <w:rFonts w:ascii="Arial" w:eastAsia="Arial" w:hAnsi="Arial" w:cs="Arial"/>
                          <w:color w:val="000000"/>
                          <w:spacing w:val="0"/>
                          <w:w w:val="100"/>
                          <w:position w:val="0"/>
                          <w:sz w:val="24"/>
                          <w:szCs w:val="24"/>
                        </w:rPr>
                        <w:t>279,287.78</w:t>
                      </w:r>
                      <w:r>
                        <w:rPr>
                          <w:color w:val="000000"/>
                          <w:spacing w:val="0"/>
                          <w:w w:val="100"/>
                          <w:position w:val="0"/>
                        </w:rPr>
                        <w:t>万元。土地承包 收入金额重大且为关键业绩 指标，从而存在管理层为了 达到特定目的或期望而操纵 收入确认的固有风险，因此， 我们将土地承包收入确认作 为关键审计事项。</w:t>
                      </w:r>
                    </w:p>
                  </w:txbxContent>
                </v:textbox>
                <w10:wrap type="square" side="right" anchorx="page"/>
              </v:shape>
            </w:pict>
          </mc:Fallback>
        </mc:AlternateConten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我们针对土地承包收入确认执行的审计程序主要包括：</w:t>
      </w:r>
    </w:p>
    <w:p>
      <w:pPr>
        <w:pStyle w:val="Style2"/>
        <w:keepNext w:val="0"/>
        <w:keepLines w:val="0"/>
        <w:widowControl w:val="0"/>
        <w:numPr>
          <w:ilvl w:val="0"/>
          <w:numId w:val="67"/>
        </w:numPr>
        <w:shd w:val="clear" w:color="auto" w:fill="auto"/>
        <w:tabs>
          <w:tab w:pos="661" w:val="left"/>
        </w:tabs>
        <w:bidi w:val="0"/>
        <w:spacing w:before="0" w:after="0" w:line="316" w:lineRule="exact"/>
        <w:ind w:left="0" w:right="0" w:firstLine="0"/>
        <w:jc w:val="left"/>
      </w:pPr>
      <w:bookmarkStart w:id="698" w:name="bookmark698"/>
      <w:bookmarkEnd w:id="698"/>
      <w:r>
        <w:rPr>
          <w:color w:val="000000"/>
          <w:spacing w:val="0"/>
          <w:w w:val="100"/>
          <w:position w:val="0"/>
        </w:rPr>
        <w:t>了解、测试与土地发包流程、承包流程、土地承 包费收取等相关的内部控制制度的有效性；</w:t>
      </w:r>
    </w:p>
    <w:p>
      <w:pPr>
        <w:pStyle w:val="Style2"/>
        <w:keepNext w:val="0"/>
        <w:keepLines w:val="0"/>
        <w:widowControl w:val="0"/>
        <w:numPr>
          <w:ilvl w:val="0"/>
          <w:numId w:val="67"/>
        </w:numPr>
        <w:shd w:val="clear" w:color="auto" w:fill="auto"/>
        <w:tabs>
          <w:tab w:pos="666" w:val="left"/>
        </w:tabs>
        <w:bidi w:val="0"/>
        <w:spacing w:before="0" w:after="0" w:line="316" w:lineRule="exact"/>
        <w:ind w:left="0" w:right="0" w:firstLine="0"/>
        <w:jc w:val="left"/>
      </w:pPr>
      <w:bookmarkStart w:id="699" w:name="bookmark699"/>
      <w:bookmarkEnd w:id="699"/>
      <w:r>
        <w:rPr>
          <w:color w:val="000000"/>
          <w:spacing w:val="0"/>
          <w:w w:val="100"/>
          <w:position w:val="0"/>
        </w:rPr>
        <w:t>选取样本检查《农业生产承包协议》，识别与土 地承包经营权上的风险和报酬转移相关的条款，评价收 入确认时点是否符合企业会计准则的要求；</w:t>
      </w:r>
    </w:p>
    <w:p>
      <w:pPr>
        <w:pStyle w:val="Style2"/>
        <w:keepNext w:val="0"/>
        <w:keepLines w:val="0"/>
        <w:widowControl w:val="0"/>
        <w:numPr>
          <w:ilvl w:val="0"/>
          <w:numId w:val="67"/>
        </w:numPr>
        <w:shd w:val="clear" w:color="auto" w:fill="auto"/>
        <w:tabs>
          <w:tab w:pos="666" w:val="left"/>
        </w:tabs>
        <w:bidi w:val="0"/>
        <w:spacing w:before="0" w:after="0" w:line="316" w:lineRule="exact"/>
        <w:ind w:left="0" w:right="0" w:firstLine="0"/>
        <w:jc w:val="left"/>
      </w:pPr>
      <w:bookmarkStart w:id="700" w:name="bookmark700"/>
      <w:bookmarkEnd w:id="700"/>
      <w:r>
        <w:rPr>
          <w:color w:val="000000"/>
          <w:spacing w:val="0"/>
          <w:w w:val="100"/>
          <w:position w:val="0"/>
        </w:rPr>
        <w:t>选取样本检查《农业生产承包协议》、收款收据、 凭证记录等支持性证据；检查承包费入账日期、土地面 积、地租单价、金额等是否与《农业生产承包协议》、 收款收据等一致；</w:t>
      </w:r>
    </w:p>
    <w:p>
      <w:pPr>
        <w:pStyle w:val="Style2"/>
        <w:keepNext w:val="0"/>
        <w:keepLines w:val="0"/>
        <w:widowControl w:val="0"/>
        <w:numPr>
          <w:ilvl w:val="0"/>
          <w:numId w:val="67"/>
        </w:numPr>
        <w:shd w:val="clear" w:color="auto" w:fill="auto"/>
        <w:tabs>
          <w:tab w:pos="661" w:val="left"/>
        </w:tabs>
        <w:bidi w:val="0"/>
        <w:spacing w:before="0" w:after="0" w:line="316" w:lineRule="exact"/>
        <w:ind w:left="0" w:right="0" w:firstLine="0"/>
        <w:jc w:val="left"/>
      </w:pPr>
      <w:bookmarkStart w:id="701" w:name="bookmark701"/>
      <w:bookmarkEnd w:id="701"/>
      <w:r>
        <w:rPr>
          <w:color w:val="000000"/>
          <w:spacing w:val="0"/>
          <w:w w:val="100"/>
          <w:position w:val="0"/>
        </w:rPr>
        <w:t>在家庭农场承包户中选取样本实施现场访谈及函 证程序；</w:t>
      </w:r>
    </w:p>
    <w:p>
      <w:pPr>
        <w:pStyle w:val="Style2"/>
        <w:keepNext w:val="0"/>
        <w:keepLines w:val="0"/>
        <w:widowControl w:val="0"/>
        <w:numPr>
          <w:ilvl w:val="0"/>
          <w:numId w:val="67"/>
        </w:numPr>
        <w:shd w:val="clear" w:color="auto" w:fill="auto"/>
        <w:tabs>
          <w:tab w:pos="661" w:val="left"/>
        </w:tabs>
        <w:bidi w:val="0"/>
        <w:spacing w:before="0" w:after="60" w:line="316" w:lineRule="exact"/>
        <w:ind w:left="3260" w:right="0" w:hanging="3260"/>
        <w:jc w:val="left"/>
      </w:pPr>
      <w:bookmarkStart w:id="702" w:name="bookmark702"/>
      <w:bookmarkEnd w:id="702"/>
      <w:r>
        <w:rPr>
          <w:color w:val="000000"/>
          <w:spacing w:val="0"/>
          <w:w w:val="100"/>
          <w:position w:val="0"/>
        </w:rPr>
        <w:t>对收入增长、毛利率波动执行分析性复核程序， 关注毛利率变动情况，复核收入确认的合理性。</w:t>
      </w:r>
    </w:p>
    <w:p>
      <w:pPr>
        <w:pStyle w:val="Style2"/>
        <w:keepNext w:val="0"/>
        <w:keepLines w:val="0"/>
        <w:widowControl w:val="0"/>
        <w:numPr>
          <w:ilvl w:val="0"/>
          <w:numId w:val="65"/>
        </w:numPr>
        <w:shd w:val="clear" w:color="auto" w:fill="auto"/>
        <w:bidi w:val="0"/>
        <w:spacing w:before="0" w:after="0" w:line="240" w:lineRule="auto"/>
        <w:ind w:left="0" w:right="0" w:firstLine="620"/>
        <w:jc w:val="left"/>
      </w:pPr>
      <w:bookmarkStart w:id="703" w:name="bookmark703"/>
      <w:bookmarkEnd w:id="703"/>
      <w:r>
        <w:rPr>
          <w:b/>
          <w:bCs/>
          <w:color w:val="000000"/>
          <w:spacing w:val="0"/>
          <w:w w:val="100"/>
          <w:position w:val="0"/>
        </w:rPr>
        <w:t>其他应收款预期信用损失</w:t>
      </w:r>
    </w:p>
    <w:tbl>
      <w:tblPr>
        <w:tblOverlap w:val="never"/>
        <w:jc w:val="center"/>
        <w:tblLayout w:type="fixed"/>
      </w:tblPr>
      <w:tblGrid>
        <w:gridCol w:w="3173"/>
        <w:gridCol w:w="5952"/>
      </w:tblGrid>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关键审计事项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在审计中如何应对该事项</w:t>
            </w:r>
          </w:p>
        </w:tc>
      </w:tr>
      <w:tr>
        <w:trPr>
          <w:trHeight w:val="437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如财务报表</w:t>
            </w:r>
            <w:r>
              <w:rPr>
                <w:rFonts w:ascii="Arial" w:eastAsia="Arial" w:hAnsi="Arial" w:cs="Arial"/>
                <w:color w:val="000000"/>
                <w:spacing w:val="0"/>
                <w:w w:val="100"/>
                <w:position w:val="0"/>
                <w:sz w:val="24"/>
                <w:szCs w:val="24"/>
              </w:rPr>
              <w:t>“</w:t>
            </w:r>
            <w:r>
              <w:rPr>
                <w:color w:val="000000"/>
                <w:spacing w:val="0"/>
                <w:w w:val="100"/>
                <w:position w:val="0"/>
              </w:rPr>
              <w:t>附注五、</w:t>
            </w:r>
            <w:r>
              <w:rPr>
                <w:rFonts w:ascii="Arial" w:eastAsia="Arial" w:hAnsi="Arial" w:cs="Arial"/>
                <w:color w:val="000000"/>
                <w:spacing w:val="0"/>
                <w:w w:val="100"/>
                <w:position w:val="0"/>
                <w:sz w:val="24"/>
                <w:szCs w:val="24"/>
              </w:rPr>
              <w:t>10</w:t>
            </w:r>
            <w:r>
              <w:rPr>
                <w:color w:val="000000"/>
                <w:spacing w:val="0"/>
                <w:w w:val="100"/>
                <w:position w:val="0"/>
              </w:rPr>
              <w:t>和 附注七、</w:t>
            </w:r>
            <w:r>
              <w:rPr>
                <w:rFonts w:ascii="Arial" w:eastAsia="Arial" w:hAnsi="Arial" w:cs="Arial"/>
                <w:color w:val="000000"/>
                <w:spacing w:val="0"/>
                <w:w w:val="100"/>
                <w:position w:val="0"/>
                <w:sz w:val="24"/>
                <w:szCs w:val="24"/>
              </w:rPr>
              <w:t>8”</w:t>
            </w:r>
            <w:r>
              <w:rPr>
                <w:color w:val="000000"/>
                <w:spacing w:val="0"/>
                <w:w w:val="100"/>
                <w:position w:val="0"/>
              </w:rPr>
              <w:t>所述，截至</w:t>
            </w:r>
            <w:r>
              <w:rPr>
                <w:rFonts w:ascii="Arial" w:eastAsia="Arial" w:hAnsi="Arial" w:cs="Arial"/>
                <w:color w:val="000000"/>
                <w:spacing w:val="0"/>
                <w:w w:val="100"/>
                <w:position w:val="0"/>
                <w:sz w:val="24"/>
                <w:szCs w:val="24"/>
              </w:rPr>
              <w:t xml:space="preserve">2021 </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日其他应收款余 额</w:t>
            </w:r>
            <w:r>
              <w:rPr>
                <w:rFonts w:ascii="Arial" w:eastAsia="Arial" w:hAnsi="Arial" w:cs="Arial"/>
                <w:color w:val="000000"/>
                <w:spacing w:val="0"/>
                <w:w w:val="100"/>
                <w:position w:val="0"/>
                <w:sz w:val="24"/>
                <w:szCs w:val="24"/>
              </w:rPr>
              <w:t>86,527.28</w:t>
            </w:r>
            <w:r>
              <w:rPr>
                <w:color w:val="000000"/>
                <w:spacing w:val="0"/>
                <w:w w:val="100"/>
                <w:position w:val="0"/>
              </w:rPr>
              <w:t>万元，已计提 坏账准备</w:t>
            </w:r>
            <w:r>
              <w:rPr>
                <w:rFonts w:ascii="Arial" w:eastAsia="Arial" w:hAnsi="Arial" w:cs="Arial"/>
                <w:color w:val="000000"/>
                <w:spacing w:val="0"/>
                <w:w w:val="100"/>
                <w:position w:val="0"/>
                <w:sz w:val="24"/>
                <w:szCs w:val="24"/>
              </w:rPr>
              <w:t>83,031.83</w:t>
            </w:r>
            <w:r>
              <w:rPr>
                <w:color w:val="000000"/>
                <w:spacing w:val="0"/>
                <w:w w:val="100"/>
                <w:position w:val="0"/>
              </w:rPr>
              <w:t>万元</w:t>
            </w:r>
          </w:p>
          <w:p>
            <w:pPr>
              <w:pStyle w:val="Style19"/>
              <w:keepNext w:val="0"/>
              <w:keepLines w:val="0"/>
              <w:widowControl w:val="0"/>
              <w:shd w:val="clear" w:color="auto" w:fill="auto"/>
              <w:bidi w:val="0"/>
              <w:spacing w:before="0" w:after="0" w:line="311" w:lineRule="exact"/>
              <w:ind w:left="140" w:right="0" w:firstLine="0"/>
              <w:jc w:val="both"/>
            </w:pPr>
            <w:r>
              <w:rPr>
                <w:color w:val="000000"/>
                <w:spacing w:val="0"/>
                <w:w w:val="100"/>
                <w:position w:val="0"/>
              </w:rPr>
              <w:t xml:space="preserve">（其中本年计提坏账准备 </w:t>
            </w:r>
            <w:r>
              <w:rPr>
                <w:rFonts w:ascii="Arial" w:eastAsia="Arial" w:hAnsi="Arial" w:cs="Arial"/>
                <w:color w:val="000000"/>
                <w:spacing w:val="0"/>
                <w:w w:val="100"/>
                <w:position w:val="0"/>
                <w:sz w:val="24"/>
                <w:szCs w:val="24"/>
              </w:rPr>
              <w:t>4,545.63</w:t>
            </w:r>
            <w:r>
              <w:rPr>
                <w:color w:val="000000"/>
                <w:spacing w:val="0"/>
                <w:w w:val="100"/>
                <w:position w:val="0"/>
              </w:rPr>
              <w:t>万元），其他应收 款净额</w:t>
            </w:r>
            <w:r>
              <w:rPr>
                <w:rFonts w:ascii="Arial" w:eastAsia="Arial" w:hAnsi="Arial" w:cs="Arial"/>
                <w:color w:val="000000"/>
                <w:spacing w:val="0"/>
                <w:w w:val="100"/>
                <w:position w:val="0"/>
                <w:sz w:val="24"/>
                <w:szCs w:val="24"/>
              </w:rPr>
              <w:t>3,495.45</w:t>
            </w:r>
            <w:r>
              <w:rPr>
                <w:color w:val="000000"/>
                <w:spacing w:val="0"/>
                <w:w w:val="100"/>
                <w:position w:val="0"/>
              </w:rPr>
              <w:t>万元。考虑 到其他应收款金额重大，且 管理层在确定其他应收款预 期信用损失时作出了重大判 断和估计，因此，我们将其 他应收款预期信用损失作为 关键审计事项。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我们针对其他应收款预期信用损失执行的审计程序主 要包括：</w:t>
            </w:r>
          </w:p>
          <w:p>
            <w:pPr>
              <w:pStyle w:val="Style19"/>
              <w:keepNext w:val="0"/>
              <w:keepLines w:val="0"/>
              <w:widowControl w:val="0"/>
              <w:shd w:val="clear" w:color="auto" w:fill="auto"/>
              <w:tabs>
                <w:tab w:pos="638" w:val="left"/>
              </w:tabs>
              <w:bidi w:val="0"/>
              <w:spacing w:before="0" w:after="0" w:line="313" w:lineRule="exact"/>
              <w:ind w:left="0" w:right="0" w:firstLine="0"/>
              <w:jc w:val="left"/>
            </w:pPr>
            <w:r>
              <w:rPr>
                <w:color w:val="000000"/>
                <w:spacing w:val="0"/>
                <w:w w:val="100"/>
                <w:position w:val="0"/>
              </w:rPr>
              <w:t>（</w:t>
            </w:r>
            <w:r>
              <w:rPr>
                <w:rFonts w:ascii="Arial" w:eastAsia="Arial" w:hAnsi="Arial" w:cs="Arial"/>
                <w:color w:val="000000"/>
                <w:spacing w:val="0"/>
                <w:w w:val="100"/>
                <w:position w:val="0"/>
                <w:sz w:val="24"/>
                <w:szCs w:val="24"/>
              </w:rPr>
              <w:t>1</w:t>
            </w:r>
            <w:r>
              <w:rPr>
                <w:color w:val="000000"/>
                <w:spacing w:val="0"/>
                <w:w w:val="100"/>
                <w:position w:val="0"/>
              </w:rPr>
              <w:t>）</w:t>
              <w:tab/>
              <w:t>了解、评价和测试管理层对其他应收款日常管理 相关内部控制的有效性；</w:t>
            </w:r>
          </w:p>
          <w:p>
            <w:pPr>
              <w:pStyle w:val="Style19"/>
              <w:keepNext w:val="0"/>
              <w:keepLines w:val="0"/>
              <w:widowControl w:val="0"/>
              <w:shd w:val="clear" w:color="auto" w:fill="auto"/>
              <w:tabs>
                <w:tab w:pos="552" w:val="left"/>
              </w:tabs>
              <w:bidi w:val="0"/>
              <w:spacing w:before="0" w:after="0" w:line="313" w:lineRule="exact"/>
              <w:ind w:left="0" w:right="0" w:firstLine="0"/>
              <w:jc w:val="left"/>
            </w:pPr>
            <w:r>
              <w:rPr>
                <w:color w:val="000000"/>
                <w:spacing w:val="0"/>
                <w:w w:val="100"/>
                <w:position w:val="0"/>
              </w:rPr>
              <w:t>（</w:t>
            </w:r>
            <w:r>
              <w:rPr>
                <w:rFonts w:ascii="Arial" w:eastAsia="Arial" w:hAnsi="Arial" w:cs="Arial"/>
                <w:color w:val="000000"/>
                <w:spacing w:val="0"/>
                <w:w w:val="100"/>
                <w:position w:val="0"/>
                <w:sz w:val="24"/>
                <w:szCs w:val="24"/>
              </w:rPr>
              <w:t>2</w:t>
            </w:r>
            <w:r>
              <w:rPr>
                <w:color w:val="000000"/>
                <w:spacing w:val="0"/>
                <w:w w:val="100"/>
                <w:position w:val="0"/>
              </w:rPr>
              <w:t>）</w:t>
              <w:tab/>
              <w:t>分析其他应收款预期信用损失会计估计的合理性， 包括确定其他应收款组合的依据以及单项计提预期信 用损失的判断，复核相关会计政策的一贯性；</w:t>
            </w:r>
          </w:p>
          <w:p>
            <w:pPr>
              <w:pStyle w:val="Style19"/>
              <w:keepNext w:val="0"/>
              <w:keepLines w:val="0"/>
              <w:widowControl w:val="0"/>
              <w:shd w:val="clear" w:color="auto" w:fill="auto"/>
              <w:tabs>
                <w:tab w:pos="614" w:val="left"/>
              </w:tabs>
              <w:bidi w:val="0"/>
              <w:spacing w:before="0" w:after="0" w:line="313" w:lineRule="exact"/>
              <w:ind w:left="0" w:right="0" w:firstLine="0"/>
              <w:jc w:val="left"/>
            </w:pPr>
            <w:r>
              <w:rPr>
                <w:color w:val="000000"/>
                <w:spacing w:val="0"/>
                <w:w w:val="100"/>
                <w:position w:val="0"/>
              </w:rPr>
              <w:t>（</w:t>
            </w:r>
            <w:r>
              <w:rPr>
                <w:rFonts w:ascii="Arial" w:eastAsia="Arial" w:hAnsi="Arial" w:cs="Arial"/>
                <w:color w:val="000000"/>
                <w:spacing w:val="0"/>
                <w:w w:val="100"/>
                <w:position w:val="0"/>
                <w:sz w:val="24"/>
                <w:szCs w:val="24"/>
              </w:rPr>
              <w:t>3</w:t>
            </w:r>
            <w:r>
              <w:rPr>
                <w:color w:val="000000"/>
                <w:spacing w:val="0"/>
                <w:w w:val="100"/>
                <w:position w:val="0"/>
              </w:rPr>
              <w:t>）</w:t>
              <w:tab/>
              <w:t>复核以前年度已计提坏账准备的其他应收款的后 续核销或转回情况，评价管理层过往预测的准确性；</w:t>
            </w:r>
          </w:p>
          <w:p>
            <w:pPr>
              <w:pStyle w:val="Style19"/>
              <w:keepNext w:val="0"/>
              <w:keepLines w:val="0"/>
              <w:widowControl w:val="0"/>
              <w:shd w:val="clear" w:color="auto" w:fill="auto"/>
              <w:tabs>
                <w:tab w:pos="614" w:val="left"/>
              </w:tabs>
              <w:bidi w:val="0"/>
              <w:spacing w:before="0" w:after="0" w:line="313" w:lineRule="exact"/>
              <w:ind w:left="0" w:right="0" w:firstLine="0"/>
              <w:jc w:val="left"/>
            </w:pPr>
            <w:r>
              <w:rPr>
                <w:color w:val="000000"/>
                <w:spacing w:val="0"/>
                <w:w w:val="100"/>
                <w:position w:val="0"/>
              </w:rPr>
              <w:t>（</w:t>
            </w:r>
            <w:r>
              <w:rPr>
                <w:rFonts w:ascii="Arial" w:eastAsia="Arial" w:hAnsi="Arial" w:cs="Arial"/>
                <w:color w:val="000000"/>
                <w:spacing w:val="0"/>
                <w:w w:val="100"/>
                <w:position w:val="0"/>
                <w:sz w:val="24"/>
                <w:szCs w:val="24"/>
              </w:rPr>
              <w:t>4</w:t>
            </w:r>
            <w:r>
              <w:rPr>
                <w:color w:val="000000"/>
                <w:spacing w:val="0"/>
                <w:w w:val="100"/>
                <w:position w:val="0"/>
              </w:rPr>
              <w:t>）</w:t>
              <w:tab/>
              <w:t>执行其他应收款函证程序及检查期后回款情况， 评价其他应收款预期信用损失计提的合理性；</w:t>
            </w:r>
          </w:p>
          <w:p>
            <w:pPr>
              <w:pStyle w:val="Style19"/>
              <w:keepNext w:val="0"/>
              <w:keepLines w:val="0"/>
              <w:widowControl w:val="0"/>
              <w:shd w:val="clear" w:color="auto" w:fill="auto"/>
              <w:tabs>
                <w:tab w:pos="610" w:val="left"/>
              </w:tabs>
              <w:bidi w:val="0"/>
              <w:spacing w:before="0" w:after="0" w:line="313" w:lineRule="exact"/>
              <w:ind w:left="0" w:right="0" w:firstLine="0"/>
              <w:jc w:val="left"/>
            </w:pPr>
            <w:r>
              <w:rPr>
                <w:color w:val="000000"/>
                <w:spacing w:val="0"/>
                <w:w w:val="100"/>
                <w:position w:val="0"/>
              </w:rPr>
              <w:t>（</w:t>
            </w:r>
            <w:r>
              <w:rPr>
                <w:rFonts w:ascii="Arial" w:eastAsia="Arial" w:hAnsi="Arial" w:cs="Arial"/>
                <w:color w:val="000000"/>
                <w:spacing w:val="0"/>
                <w:w w:val="100"/>
                <w:position w:val="0"/>
                <w:sz w:val="24"/>
                <w:szCs w:val="24"/>
              </w:rPr>
              <w:t>5</w:t>
            </w:r>
            <w:r>
              <w:rPr>
                <w:color w:val="000000"/>
                <w:spacing w:val="0"/>
                <w:w w:val="100"/>
                <w:position w:val="0"/>
              </w:rPr>
              <w:t>）</w:t>
              <w:tab/>
              <w:t>复核其他应收款及相应的预期信用损失在财务报 告中的列报和披露。</w:t>
            </w:r>
          </w:p>
        </w:tc>
      </w:tr>
      <w:tr>
        <w:trPr>
          <w:trHeight w:val="312"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四、其他信息</w:t>
            </w:r>
          </w:p>
        </w:tc>
      </w:tr>
    </w:tbl>
    <w:p>
      <w:pPr>
        <w:pStyle w:val="Style23"/>
        <w:keepNext w:val="0"/>
        <w:keepLines w:val="0"/>
        <w:widowControl w:val="0"/>
        <w:shd w:val="clear" w:color="auto" w:fill="auto"/>
        <w:bidi w:val="0"/>
        <w:spacing w:before="0" w:after="0" w:line="322" w:lineRule="exact"/>
        <w:ind w:left="139" w:right="0" w:firstLine="0"/>
        <w:jc w:val="left"/>
      </w:pPr>
      <w:r>
        <w:rPr>
          <w:b w:val="0"/>
          <w:bCs w:val="0"/>
          <w:color w:val="000000"/>
          <w:spacing w:val="0"/>
          <w:w w:val="100"/>
          <w:position w:val="0"/>
        </w:rPr>
        <w:t>北大荒股份公司管理层对其他信息负责。其他信息包括北大荒股份公司</w:t>
      </w:r>
      <w:r>
        <w:rPr>
          <w:rFonts w:ascii="Arial" w:eastAsia="Arial" w:hAnsi="Arial" w:cs="Arial"/>
          <w:b w:val="0"/>
          <w:bCs w:val="0"/>
          <w:color w:val="000000"/>
          <w:spacing w:val="0"/>
          <w:w w:val="100"/>
          <w:position w:val="0"/>
          <w:sz w:val="24"/>
          <w:szCs w:val="24"/>
        </w:rPr>
        <w:t>2021</w:t>
      </w:r>
      <w:r>
        <w:rPr>
          <w:b w:val="0"/>
          <w:bCs w:val="0"/>
          <w:color w:val="000000"/>
          <w:spacing w:val="0"/>
          <w:w w:val="100"/>
          <w:position w:val="0"/>
        </w:rPr>
        <w:t>年 年度报告中涵盖的信息，但不包括财务报表和我们的审计报告。</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我们对财务报表发表的审计意见不涵盖其他信息，我们也不对其他信息发表任何 形式的鉴证结论。</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结合我们对财务报表的审计，我们的责任是阅读其他信息，在此过程中，考虑其 他信息是否与财务报表或我们在审计过程中了解到的情况存在重大不一致或者似乎 存在重大错报。</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基于我们已执行的工作，如果我们确定其他信息存在重大错报，我们应当报告该 事实。在这方面，我们无任何事项需要报告。</w:t>
      </w:r>
    </w:p>
    <w:p>
      <w:pPr>
        <w:pStyle w:val="Style2"/>
        <w:keepNext w:val="0"/>
        <w:keepLines w:val="0"/>
        <w:widowControl w:val="0"/>
        <w:shd w:val="clear" w:color="auto" w:fill="auto"/>
        <w:tabs>
          <w:tab w:pos="1131" w:val="left"/>
        </w:tabs>
        <w:bidi w:val="0"/>
        <w:spacing w:before="0" w:after="0" w:line="313" w:lineRule="exact"/>
        <w:ind w:left="0" w:right="0" w:firstLine="620"/>
        <w:jc w:val="both"/>
      </w:pPr>
      <w:bookmarkStart w:id="704" w:name="bookmark704"/>
      <w:r>
        <w:rPr>
          <w:b/>
          <w:bCs/>
          <w:color w:val="000000"/>
          <w:spacing w:val="0"/>
          <w:w w:val="100"/>
          <w:position w:val="0"/>
        </w:rPr>
        <w:t>五</w:t>
      </w:r>
      <w:bookmarkEnd w:id="704"/>
      <w:r>
        <w:rPr>
          <w:b/>
          <w:bCs/>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北大荒股份公司管理层（以下简称</w:t>
      </w:r>
      <w:r>
        <w:rPr>
          <w:rFonts w:ascii="Arial" w:eastAsia="Arial" w:hAnsi="Arial" w:cs="Arial"/>
          <w:color w:val="000000"/>
          <w:spacing w:val="0"/>
          <w:w w:val="100"/>
          <w:position w:val="0"/>
          <w:sz w:val="24"/>
          <w:szCs w:val="24"/>
        </w:rPr>
        <w:t>“</w:t>
      </w:r>
      <w:r>
        <w:rPr>
          <w:color w:val="000000"/>
          <w:spacing w:val="0"/>
          <w:w w:val="100"/>
          <w:position w:val="0"/>
        </w:rPr>
        <w:t>管理层</w:t>
      </w:r>
      <w:r>
        <w:rPr>
          <w:rFonts w:ascii="Arial" w:eastAsia="Arial" w:hAnsi="Arial" w:cs="Arial"/>
          <w:color w:val="000000"/>
          <w:spacing w:val="0"/>
          <w:w w:val="100"/>
          <w:position w:val="0"/>
          <w:sz w:val="24"/>
          <w:szCs w:val="24"/>
        </w:rPr>
        <w:t>”</w:t>
      </w:r>
      <w:r>
        <w:rPr>
          <w:color w:val="000000"/>
          <w:spacing w:val="0"/>
          <w:w w:val="100"/>
          <w:position w:val="0"/>
        </w:rPr>
        <w:t>）负责按照企业会计准则的规定编制 财务报表，使其实现公允反映，并设计、执行和维护必要的内部控制，以使财务报表 不存在由于舞弊或错误导致的重大错报。</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在编制财务报表时，管理层负责评估北大荒股份公司的持续经营能力，披露与持 续经营相关的事项（如适用），并运用持续经营假设，除非管理层计划清算北大荒股 份公司、终止运营或别无其他现实的选择。</w:t>
      </w:r>
    </w:p>
    <w:p>
      <w:pPr>
        <w:pStyle w:val="Style2"/>
        <w:keepNext w:val="0"/>
        <w:keepLines w:val="0"/>
        <w:widowControl w:val="0"/>
        <w:shd w:val="clear" w:color="auto" w:fill="auto"/>
        <w:bidi w:val="0"/>
        <w:spacing w:before="0" w:after="0" w:line="313" w:lineRule="exact"/>
        <w:ind w:left="0" w:right="0" w:firstLine="620"/>
        <w:jc w:val="both"/>
      </w:pPr>
      <w:r>
        <w:rPr>
          <w:color w:val="000000"/>
          <w:spacing w:val="0"/>
          <w:w w:val="100"/>
          <w:position w:val="0"/>
        </w:rPr>
        <w:t>治理层负责监督北大荒股份公司的财务报告过程。</w:t>
      </w:r>
    </w:p>
    <w:p>
      <w:pPr>
        <w:pStyle w:val="Style2"/>
        <w:keepNext w:val="0"/>
        <w:keepLines w:val="0"/>
        <w:widowControl w:val="0"/>
        <w:shd w:val="clear" w:color="auto" w:fill="auto"/>
        <w:tabs>
          <w:tab w:pos="1131" w:val="left"/>
        </w:tabs>
        <w:bidi w:val="0"/>
        <w:spacing w:before="0" w:after="0" w:line="313" w:lineRule="exact"/>
        <w:ind w:left="0" w:right="0" w:firstLine="620"/>
        <w:jc w:val="both"/>
      </w:pPr>
      <w:bookmarkStart w:id="705" w:name="bookmark705"/>
      <w:r>
        <w:rPr>
          <w:b/>
          <w:bCs/>
          <w:color w:val="000000"/>
          <w:spacing w:val="0"/>
          <w:w w:val="100"/>
          <w:position w:val="0"/>
        </w:rPr>
        <w:t>六</w:t>
      </w:r>
      <w:bookmarkEnd w:id="705"/>
      <w:r>
        <w:rPr>
          <w:b/>
          <w:bCs/>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在按照审计准则执行审计工作的过程中，我们运用职业判断，并保持职业怀疑。 同时，我们也执行以下工作：</w:t>
      </w:r>
    </w:p>
    <w:p>
      <w:pPr>
        <w:pStyle w:val="Style2"/>
        <w:keepNext w:val="0"/>
        <w:keepLines w:val="0"/>
        <w:widowControl w:val="0"/>
        <w:shd w:val="clear" w:color="auto" w:fill="auto"/>
        <w:bidi w:val="0"/>
        <w:spacing w:before="0" w:after="0" w:line="313" w:lineRule="exact"/>
        <w:ind w:left="140" w:right="0" w:firstLine="480"/>
        <w:jc w:val="both"/>
      </w:pPr>
      <w:r>
        <w:rPr>
          <w:color w:val="000000"/>
          <w:spacing w:val="0"/>
          <w:w w:val="100"/>
          <w:position w:val="0"/>
        </w:rPr>
        <w:t xml:space="preserve">（一）识别和评估由于舞弊或错误导致的财务报表重大错报风险，设计和实施审 计程序以应对这些风险，并获取充分、适当的审计证据，作为发表审计意见的基础。 </w:t>
      </w:r>
      <w:r>
        <w:rPr>
          <w:color w:val="000000"/>
          <w:spacing w:val="0"/>
          <w:w w:val="100"/>
          <w:position w:val="0"/>
        </w:rPr>
        <w:t>由于舞弊可能涉及串通、伪造、故意遗漏、虚假陈述或凌驾于内部控制之上，未能发 现由于舞弊导致的重大错报的风险高于未能发现由于错误导致的重大错报的风险。</w:t>
      </w:r>
    </w:p>
    <w:p>
      <w:pPr>
        <w:pStyle w:val="Style2"/>
        <w:keepNext w:val="0"/>
        <w:keepLines w:val="0"/>
        <w:widowControl w:val="0"/>
        <w:shd w:val="clear" w:color="auto" w:fill="auto"/>
        <w:tabs>
          <w:tab w:pos="1186" w:val="left"/>
        </w:tabs>
        <w:bidi w:val="0"/>
        <w:spacing w:before="0" w:after="0" w:line="240" w:lineRule="auto"/>
        <w:ind w:left="0" w:right="0" w:firstLine="540"/>
        <w:jc w:val="both"/>
      </w:pPr>
      <w:bookmarkStart w:id="706" w:name="bookmark706"/>
      <w:r>
        <w:rPr>
          <w:color w:val="000000"/>
          <w:spacing w:val="0"/>
          <w:w w:val="100"/>
          <w:position w:val="0"/>
        </w:rPr>
        <w:t>（</w:t>
      </w:r>
      <w:bookmarkEnd w:id="706"/>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186" w:val="left"/>
        </w:tabs>
        <w:bidi w:val="0"/>
        <w:spacing w:before="0" w:after="0" w:line="312" w:lineRule="exact"/>
        <w:ind w:left="0" w:right="0" w:firstLine="540"/>
        <w:jc w:val="both"/>
      </w:pPr>
      <w:bookmarkStart w:id="707" w:name="bookmark707"/>
      <w:r>
        <w:rPr>
          <w:color w:val="000000"/>
          <w:spacing w:val="0"/>
          <w:w w:val="100"/>
          <w:position w:val="0"/>
        </w:rPr>
        <w:t>（</w:t>
      </w:r>
      <w:bookmarkEnd w:id="707"/>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251" w:val="left"/>
        </w:tabs>
        <w:bidi w:val="0"/>
        <w:spacing w:before="0" w:after="0" w:line="312" w:lineRule="exact"/>
        <w:ind w:left="0" w:right="0" w:firstLine="540"/>
        <w:jc w:val="both"/>
      </w:pPr>
      <w:bookmarkStart w:id="708" w:name="bookmark708"/>
      <w:r>
        <w:rPr>
          <w:color w:val="000000"/>
          <w:spacing w:val="0"/>
          <w:w w:val="100"/>
          <w:position w:val="0"/>
        </w:rPr>
        <w:t>（</w:t>
      </w:r>
      <w:bookmarkEnd w:id="708"/>
      <w:r>
        <w:rPr>
          <w:color w:val="000000"/>
          <w:spacing w:val="0"/>
          <w:w w:val="100"/>
          <w:position w:val="0"/>
        </w:rPr>
        <w:t>四）</w:t>
        <w:tab/>
        <w:t>对管理层使用持续经营假设的恰当性得出结论。同时，根据获取的审计证 据，就可能导致对北大荒股份公司持续经营能力产生重大疑虑的事项或情况是否存在 重大不确定性得出结论。如果我们得出结论认为存在重大不确定性，审计准则要求我 们在审计报告中提请报表使用者注意财务报表中的相关披露；如果披露不充分，我们 应当发表非无保留意见。我们的结论基于截至审计报告日可获得的信息。然而，未来 的事项或情况可能导致北大荒股份公司不能持续经营。</w:t>
      </w:r>
    </w:p>
    <w:p>
      <w:pPr>
        <w:pStyle w:val="Style2"/>
        <w:keepNext w:val="0"/>
        <w:keepLines w:val="0"/>
        <w:widowControl w:val="0"/>
        <w:shd w:val="clear" w:color="auto" w:fill="auto"/>
        <w:tabs>
          <w:tab w:pos="1246" w:val="left"/>
        </w:tabs>
        <w:bidi w:val="0"/>
        <w:spacing w:before="0" w:after="0" w:line="312" w:lineRule="exact"/>
        <w:ind w:left="0" w:right="0" w:firstLine="540"/>
        <w:jc w:val="both"/>
      </w:pPr>
      <w:bookmarkStart w:id="709" w:name="bookmark709"/>
      <w:r>
        <w:rPr>
          <w:color w:val="000000"/>
          <w:spacing w:val="0"/>
          <w:w w:val="100"/>
          <w:position w:val="0"/>
        </w:rPr>
        <w:t>（</w:t>
      </w:r>
      <w:bookmarkEnd w:id="709"/>
      <w:r>
        <w:rPr>
          <w:color w:val="000000"/>
          <w:spacing w:val="0"/>
          <w:w w:val="100"/>
          <w:position w:val="0"/>
        </w:rPr>
        <w:t>五）</w:t>
        <w:tab/>
        <w:t>评价财务报表的总体列报、结构和内容，并评价财务报表是否公允反映相 关交易和事项。</w:t>
      </w:r>
    </w:p>
    <w:p>
      <w:pPr>
        <w:pStyle w:val="Style2"/>
        <w:keepNext w:val="0"/>
        <w:keepLines w:val="0"/>
        <w:widowControl w:val="0"/>
        <w:shd w:val="clear" w:color="auto" w:fill="auto"/>
        <w:tabs>
          <w:tab w:pos="1251" w:val="left"/>
        </w:tabs>
        <w:bidi w:val="0"/>
        <w:spacing w:before="0" w:after="0" w:line="312" w:lineRule="exact"/>
        <w:ind w:left="0" w:right="0" w:firstLine="540"/>
        <w:jc w:val="both"/>
      </w:pPr>
      <w:bookmarkStart w:id="710" w:name="bookmark710"/>
      <w:r>
        <w:rPr>
          <w:color w:val="000000"/>
          <w:spacing w:val="0"/>
          <w:w w:val="100"/>
          <w:position w:val="0"/>
        </w:rPr>
        <w:t>（</w:t>
      </w:r>
      <w:bookmarkEnd w:id="710"/>
      <w:r>
        <w:rPr>
          <w:color w:val="000000"/>
          <w:spacing w:val="0"/>
          <w:w w:val="100"/>
          <w:position w:val="0"/>
        </w:rPr>
        <w:t>六）</w:t>
        <w:tab/>
        <w:t>就北大荒股份公司中实体或业务活动的财务信息获取充分、适当的审计证 据，以对财务报表发表意见。我们负责指导、监督和执行集团审计。我们对审计意见 承担全部责任。</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我们与治理层就计划的审计范围、时间安排和重大审计发现等事项进行沟通，包 括沟通我们在审计中识别出的值得关注的内部控制缺陷。</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我们还就已遵守与独立性相关的职业道德要求向治理层提供声明，并与治理层沟 通可能被合理认为影响我们独立性的所有关系和其他事项，以及相关的防范措施（如 适用）。</w:t>
      </w:r>
    </w:p>
    <w:p>
      <w:pPr>
        <w:pStyle w:val="Style2"/>
        <w:keepNext w:val="0"/>
        <w:keepLines w:val="0"/>
        <w:widowControl w:val="0"/>
        <w:shd w:val="clear" w:color="auto" w:fill="auto"/>
        <w:bidi w:val="0"/>
        <w:spacing w:before="0" w:after="880" w:line="312" w:lineRule="exact"/>
        <w:ind w:left="0" w:right="0" w:firstLine="540"/>
        <w:jc w:val="both"/>
      </w:pPr>
      <w:r>
        <w:rPr>
          <w:color w:val="000000"/>
          <w:spacing w:val="0"/>
          <w:w w:val="100"/>
          <w:position w:val="0"/>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2"/>
        <w:keepNext w:val="0"/>
        <w:keepLines w:val="0"/>
        <w:widowControl w:val="0"/>
        <w:shd w:val="clear" w:color="auto" w:fill="auto"/>
        <w:tabs>
          <w:tab w:pos="5506" w:val="left"/>
        </w:tabs>
        <w:bidi w:val="0"/>
        <w:spacing w:before="0" w:after="40" w:line="240" w:lineRule="auto"/>
        <w:ind w:left="0" w:right="0" w:firstLine="0"/>
        <w:jc w:val="both"/>
      </w:pPr>
      <w:r>
        <w:rPr>
          <w:color w:val="000000"/>
          <w:spacing w:val="0"/>
          <w:w w:val="100"/>
          <w:position w:val="0"/>
        </w:rPr>
        <w:t>中审众环会计师事务所（特殊普通合伙）</w:t>
        <w:tab/>
        <w:t>中国注册会计师：</w:t>
      </w:r>
    </w:p>
    <w:p>
      <w:pPr>
        <w:pStyle w:val="Style2"/>
        <w:keepNext w:val="0"/>
        <w:keepLines w:val="0"/>
        <w:widowControl w:val="0"/>
        <w:shd w:val="clear" w:color="auto" w:fill="auto"/>
        <w:bidi w:val="0"/>
        <w:spacing w:before="0" w:after="320" w:line="240" w:lineRule="auto"/>
        <w:ind w:left="5580" w:right="0" w:firstLine="0"/>
        <w:jc w:val="left"/>
      </w:pPr>
      <w:r>
        <w:rPr>
          <w:color w:val="000000"/>
          <w:spacing w:val="0"/>
          <w:w w:val="100"/>
          <w:position w:val="0"/>
        </w:rPr>
        <w:t>（项目合伙人）：宋卫东</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中国</w:t>
      </w:r>
      <w:r>
        <w:rPr>
          <w:rFonts w:ascii="Arial" w:eastAsia="Arial" w:hAnsi="Arial" w:cs="Arial"/>
          <w:color w:val="000000"/>
          <w:spacing w:val="0"/>
          <w:w w:val="100"/>
          <w:position w:val="0"/>
          <w:sz w:val="24"/>
          <w:szCs w:val="24"/>
        </w:rPr>
        <w:t>•</w:t>
      </w:r>
      <w:r>
        <w:rPr>
          <w:color w:val="000000"/>
          <w:spacing w:val="0"/>
          <w:w w:val="100"/>
          <w:position w:val="0"/>
        </w:rPr>
        <w:t>武汉</w:t>
      </w:r>
    </w:p>
    <w:p>
      <w:pPr>
        <w:pStyle w:val="Style2"/>
        <w:keepNext w:val="0"/>
        <w:keepLines w:val="0"/>
        <w:widowControl w:val="0"/>
        <w:shd w:val="clear" w:color="auto" w:fill="auto"/>
        <w:bidi w:val="0"/>
        <w:spacing w:before="0" w:after="580" w:line="240" w:lineRule="auto"/>
        <w:ind w:left="5580" w:right="0" w:firstLine="0"/>
        <w:jc w:val="left"/>
      </w:pPr>
      <w:r>
        <w:rPr>
          <w:color w:val="000000"/>
          <w:spacing w:val="0"/>
          <w:w w:val="100"/>
          <w:position w:val="0"/>
        </w:rPr>
        <w:t>中国注册会计师：吴艳芬</w:t>
      </w:r>
    </w:p>
    <w:p>
      <w:pPr>
        <w:pStyle w:val="Style97"/>
        <w:keepNext w:val="0"/>
        <w:keepLines w:val="0"/>
        <w:widowControl w:val="0"/>
        <w:shd w:val="clear" w:color="auto" w:fill="auto"/>
        <w:bidi w:val="0"/>
        <w:spacing w:before="0" w:after="180" w:line="240" w:lineRule="auto"/>
        <w:ind w:left="0" w:right="560" w:firstLine="0"/>
        <w:jc w:val="right"/>
        <w:rPr>
          <w:sz w:val="22"/>
          <w:szCs w:val="22"/>
        </w:rPr>
      </w:pPr>
      <w:r>
        <w:rPr>
          <w:color w:val="000000"/>
          <w:spacing w:val="0"/>
          <w:w w:val="100"/>
          <w:position w:val="0"/>
          <w:sz w:val="24"/>
          <w:szCs w:val="24"/>
        </w:rPr>
        <w:t>2022</w:t>
      </w:r>
      <w:r>
        <w:rPr>
          <w:rFonts w:ascii="SimSun" w:eastAsia="SimSun" w:hAnsi="SimSun" w:cs="SimSun"/>
          <w:color w:val="000000"/>
          <w:spacing w:val="0"/>
          <w:w w:val="100"/>
          <w:position w:val="0"/>
          <w:sz w:val="22"/>
          <w:szCs w:val="22"/>
        </w:rPr>
        <w:t>年</w:t>
      </w:r>
      <w:r>
        <w:rPr>
          <w:color w:val="000000"/>
          <w:spacing w:val="0"/>
          <w:w w:val="100"/>
          <w:position w:val="0"/>
          <w:sz w:val="24"/>
          <w:szCs w:val="24"/>
        </w:rPr>
        <w:t>3</w:t>
      </w:r>
      <w:r>
        <w:rPr>
          <w:rFonts w:ascii="SimSun" w:eastAsia="SimSun" w:hAnsi="SimSun" w:cs="SimSun"/>
          <w:color w:val="000000"/>
          <w:spacing w:val="0"/>
          <w:w w:val="100"/>
          <w:position w:val="0"/>
          <w:sz w:val="22"/>
          <w:szCs w:val="22"/>
        </w:rPr>
        <w:t>月</w:t>
      </w:r>
      <w:r>
        <w:rPr>
          <w:color w:val="000000"/>
          <w:spacing w:val="0"/>
          <w:w w:val="100"/>
          <w:position w:val="0"/>
          <w:sz w:val="24"/>
          <w:szCs w:val="24"/>
        </w:rPr>
        <w:t>28</w:t>
      </w:r>
      <w:r>
        <w:rPr>
          <w:rFonts w:ascii="SimSun" w:eastAsia="SimSun" w:hAnsi="SimSun" w:cs="SimSun"/>
          <w:color w:val="000000"/>
          <w:spacing w:val="0"/>
          <w:w w:val="100"/>
          <w:position w:val="0"/>
          <w:sz w:val="22"/>
          <w:szCs w:val="22"/>
        </w:rPr>
        <w:t>日</w:t>
      </w:r>
      <w:r>
        <w:br w:type="page"/>
      </w:r>
    </w:p>
    <w:p>
      <w:pPr>
        <w:pStyle w:val="Style26"/>
        <w:keepNext/>
        <w:keepLines/>
        <w:widowControl w:val="0"/>
        <w:shd w:val="clear" w:color="auto" w:fill="auto"/>
        <w:bidi w:val="0"/>
        <w:spacing w:before="0" w:after="80" w:line="240" w:lineRule="auto"/>
        <w:ind w:left="0" w:right="0" w:firstLine="0"/>
        <w:jc w:val="left"/>
      </w:pPr>
      <w:bookmarkStart w:id="711" w:name="bookmark711"/>
      <w:bookmarkStart w:id="712" w:name="bookmark712"/>
      <w:bookmarkStart w:id="713" w:name="bookmark713"/>
      <w:r>
        <w:rPr>
          <w:color w:val="000000"/>
          <w:spacing w:val="0"/>
          <w:w w:val="100"/>
          <w:position w:val="0"/>
        </w:rPr>
        <w:t>二、财务报表</w:t>
      </w:r>
      <w:bookmarkEnd w:id="711"/>
      <w:bookmarkEnd w:id="712"/>
      <w:bookmarkEnd w:id="713"/>
    </w:p>
    <w:p>
      <w:pPr>
        <w:pStyle w:val="Style26"/>
        <w:keepNext/>
        <w:keepLines/>
        <w:widowControl w:val="0"/>
        <w:shd w:val="clear" w:color="auto" w:fill="auto"/>
        <w:bidi w:val="0"/>
        <w:spacing w:before="0" w:after="80" w:line="240" w:lineRule="auto"/>
        <w:ind w:left="0" w:right="0" w:firstLine="0"/>
        <w:jc w:val="center"/>
      </w:pPr>
      <w:bookmarkStart w:id="711" w:name="bookmark711"/>
      <w:bookmarkStart w:id="712" w:name="bookmark712"/>
      <w:bookmarkStart w:id="714" w:name="bookmark714"/>
      <w:r>
        <w:rPr>
          <w:color w:val="000000"/>
          <w:spacing w:val="0"/>
          <w:w w:val="100"/>
          <w:position w:val="0"/>
        </w:rPr>
        <w:t>合并资产负债表</w:t>
      </w:r>
      <w:bookmarkEnd w:id="711"/>
      <w:bookmarkEnd w:id="712"/>
      <w:bookmarkEnd w:id="714"/>
    </w:p>
    <w:p>
      <w:pPr>
        <w:pStyle w:val="Style9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编制单位</w:t>
      </w:r>
      <w:r>
        <w:rPr>
          <w:rFonts w:ascii="Arial" w:eastAsia="Arial" w:hAnsi="Arial" w:cs="Arial"/>
          <w:color w:val="000000"/>
          <w:spacing w:val="0"/>
          <w:w w:val="100"/>
          <w:position w:val="0"/>
          <w:sz w:val="24"/>
          <w:szCs w:val="24"/>
        </w:rPr>
        <w:t>:</w:t>
      </w:r>
      <w:r>
        <w:rPr>
          <w:color w:val="000000"/>
          <w:spacing w:val="0"/>
          <w:w w:val="100"/>
          <w:position w:val="0"/>
        </w:rPr>
        <w:t>黑龙江北大荒农业股份有限公司</w:t>
      </w:r>
    </w:p>
    <w:p>
      <w:pPr>
        <w:pStyle w:val="Style23"/>
        <w:keepNext w:val="0"/>
        <w:keepLines w:val="0"/>
        <w:widowControl w:val="0"/>
        <w:shd w:val="clear" w:color="auto" w:fill="auto"/>
        <w:bidi w:val="0"/>
        <w:spacing w:before="0" w:after="0" w:line="240" w:lineRule="auto"/>
        <w:ind w:left="6662" w:right="0" w:firstLine="0"/>
        <w:jc w:val="left"/>
      </w:pPr>
      <w:r>
        <w:rPr>
          <w:b w:val="0"/>
          <w:bCs w:val="0"/>
          <w:color w:val="000000"/>
          <w:spacing w:val="0"/>
          <w:w w:val="100"/>
          <w:position w:val="0"/>
        </w:rPr>
        <w:t>单位</w:t>
      </w:r>
      <w:r>
        <w:rPr>
          <w:rFonts w:ascii="Arial" w:eastAsia="Arial" w:hAnsi="Arial" w:cs="Arial"/>
          <w:b w:val="0"/>
          <w:bCs w:val="0"/>
          <w:color w:val="000000"/>
          <w:spacing w:val="0"/>
          <w:w w:val="100"/>
          <w:position w:val="0"/>
          <w:sz w:val="24"/>
          <w:szCs w:val="24"/>
        </w:rPr>
        <w:t>:</w:t>
      </w:r>
      <w:r>
        <w:rPr>
          <w:b w:val="0"/>
          <w:bCs w:val="0"/>
          <w:color w:val="000000"/>
          <w:spacing w:val="0"/>
          <w:w w:val="100"/>
          <w:position w:val="0"/>
        </w:rPr>
        <w:t>元币种</w:t>
      </w:r>
      <w:r>
        <w:rPr>
          <w:rFonts w:ascii="Arial" w:eastAsia="Arial" w:hAnsi="Arial" w:cs="Arial"/>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3802"/>
        <w:gridCol w:w="926"/>
        <w:gridCol w:w="2150"/>
        <w:gridCol w:w="222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27"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1,684,826,445.76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1,644,706,876.60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1,028,608,725.80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12,913,918.26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6,125,642.52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75,623,442.52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34,954,549.91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170,465,543.66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179,811,045.29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212,311,012.32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31,256,124.76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34,084,088.55</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3,237,862,987.95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3,178,713,607.71</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非流动资产:</w:t>
      </w:r>
    </w:p>
    <w:tbl>
      <w:tblPr>
        <w:tblOverlap w:val="never"/>
        <w:jc w:val="center"/>
        <w:tblLayout w:type="fixed"/>
      </w:tblPr>
      <w:tblGrid>
        <w:gridCol w:w="3802"/>
        <w:gridCol w:w="926"/>
        <w:gridCol w:w="2150"/>
        <w:gridCol w:w="2222"/>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560,638,458.47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645,925,869.39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11,000,003.00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3,258,585,595.70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3,272,832,616.85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在建工程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40,686,854.17</w:t>
            </w:r>
          </w:p>
        </w:tc>
      </w:tr>
    </w:tbl>
    <w:p>
      <w:pPr>
        <w:widowControl w:val="0"/>
        <w:spacing w:line="1" w:lineRule="exact"/>
      </w:pPr>
      <w:r>
        <w:br w:type="page"/>
      </w:r>
    </w:p>
    <w:tbl>
      <w:tblPr>
        <w:tblOverlap w:val="never"/>
        <w:jc w:val="center"/>
        <w:tblLayout w:type="fixed"/>
      </w:tblPr>
      <w:tblGrid>
        <w:gridCol w:w="3802"/>
        <w:gridCol w:w="926"/>
        <w:gridCol w:w="2150"/>
        <w:gridCol w:w="222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6,520,238.66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414,485,582.74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418,753,801.96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42,924,076.84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52,753,879.51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484,720,848.62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473,107,576.91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4,791,143,040.11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4,915,060,601.79</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8,029,006,028.06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8,093,774,209.50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流动负债:</w:t>
      </w:r>
    </w:p>
    <w:p>
      <w:pPr>
        <w:widowControl w:val="0"/>
        <w:spacing w:after="59" w:line="1" w:lineRule="exact"/>
      </w:pPr>
    </w:p>
    <w:p>
      <w:pPr>
        <w:widowControl w:val="0"/>
        <w:spacing w:line="1" w:lineRule="exact"/>
      </w:pPr>
    </w:p>
    <w:tbl>
      <w:tblPr>
        <w:tblOverlap w:val="never"/>
        <w:jc w:val="center"/>
        <w:tblLayout w:type="fixed"/>
      </w:tblPr>
      <w:tblGrid>
        <w:gridCol w:w="3802"/>
        <w:gridCol w:w="926"/>
        <w:gridCol w:w="2150"/>
        <w:gridCol w:w="222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124,791,243.40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141,727,224.32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3,364,648.36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10,348,737.76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297,179,981.96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469,971,457.18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284,266,087.37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303,239,632.86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96,327,946.01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81,000,184.72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411,792,871.84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245,431,378.28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928,214.97</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6,685,713.70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6,484,173.62</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1,225,336,707.61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1,258,202,788.74</w:t>
            </w:r>
          </w:p>
        </w:tc>
      </w:tr>
    </w:tbl>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非流动负债:</w:t>
      </w:r>
    </w:p>
    <w:p>
      <w:pPr>
        <w:pStyle w:val="Style23"/>
        <w:keepNext w:val="0"/>
        <w:keepLines w:val="0"/>
        <w:widowControl w:val="0"/>
        <w:shd w:val="clear" w:color="auto" w:fill="auto"/>
        <w:bidi w:val="0"/>
        <w:spacing w:before="0" w:after="0" w:line="240" w:lineRule="auto"/>
        <w:ind w:left="331" w:right="0" w:firstLine="0"/>
        <w:jc w:val="left"/>
        <w:rPr>
          <w:sz w:val="19"/>
          <w:szCs w:val="19"/>
        </w:rPr>
      </w:pPr>
      <w:r>
        <w:rPr>
          <w:b w:val="0"/>
          <w:bCs w:val="0"/>
          <w:color w:val="000000"/>
          <w:spacing w:val="0"/>
          <w:w w:val="100"/>
          <w:position w:val="0"/>
          <w:sz w:val="19"/>
          <w:szCs w:val="19"/>
        </w:rPr>
        <w:t>保险合同准备金</w:t>
      </w:r>
    </w:p>
    <w:p>
      <w:pPr>
        <w:widowControl w:val="0"/>
        <w:spacing w:line="1" w:lineRule="exact"/>
      </w:pPr>
      <w:r>
        <w:br w:type="page"/>
      </w:r>
    </w:p>
    <w:tbl>
      <w:tblPr>
        <w:tblOverlap w:val="never"/>
        <w:jc w:val="center"/>
        <w:tblLayout w:type="fixed"/>
      </w:tblPr>
      <w:tblGrid>
        <w:gridCol w:w="3802"/>
        <w:gridCol w:w="926"/>
        <w:gridCol w:w="2150"/>
        <w:gridCol w:w="222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2,984,954.93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409,743.35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86,377,473.26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105,902,163.61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2,995,108.42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3,128,431.36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92,904,551.27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112,152,821.21</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1,318,241,258.88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1,370,355,609.95</w:t>
            </w:r>
          </w:p>
        </w:tc>
      </w:tr>
    </w:tbl>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所有者权益（或股东权益）：</w:t>
      </w:r>
    </w:p>
    <w:p>
      <w:pPr>
        <w:widowControl w:val="0"/>
        <w:spacing w:after="59" w:line="1" w:lineRule="exact"/>
      </w:pPr>
    </w:p>
    <w:p>
      <w:pPr>
        <w:widowControl w:val="0"/>
        <w:spacing w:line="1" w:lineRule="exact"/>
      </w:pPr>
    </w:p>
    <w:tbl>
      <w:tblPr>
        <w:tblOverlap w:val="never"/>
        <w:jc w:val="center"/>
        <w:tblLayout w:type="fixed"/>
      </w:tblPr>
      <w:tblGrid>
        <w:gridCol w:w="3802"/>
        <w:gridCol w:w="926"/>
        <w:gridCol w:w="2150"/>
        <w:gridCol w:w="2222"/>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1,777,679,909.00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2,420,221,207.29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-3,032,441.77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20"/>
                <w:szCs w:val="20"/>
              </w:rPr>
            </w:pPr>
            <w:r>
              <w:rPr>
                <w:rFonts w:ascii="Arial" w:eastAsia="Arial" w:hAnsi="Arial" w:cs="Arial"/>
                <w:color w:val="000000"/>
                <w:spacing w:val="0"/>
                <w:w w:val="100"/>
                <w:position w:val="0"/>
                <w:sz w:val="20"/>
                <w:szCs w:val="20"/>
              </w:rPr>
              <w:t>-2,358,877.66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1,913,719,207.78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1,787,225,529.41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997,219,054.80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977,357,506.71</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40"/>
              <w:jc w:val="left"/>
              <w:rPr>
                <w:sz w:val="19"/>
                <w:szCs w:val="19"/>
              </w:rPr>
            </w:pPr>
            <w:r>
              <w:rPr>
                <w:color w:val="000000"/>
                <w:spacing w:val="0"/>
                <w:w w:val="100"/>
                <w:position w:val="0"/>
                <w:sz w:val="19"/>
                <w:szCs w:val="19"/>
              </w:rPr>
              <w:t>归属于母公司所有者权益（或股东权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7,105,806,937.10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6,960,125,274.75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-395,042,167.92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-236,706,675.20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6,710,764,769.18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6,723,418,599.55</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760"/>
              <w:jc w:val="left"/>
              <w:rPr>
                <w:sz w:val="19"/>
                <w:szCs w:val="19"/>
              </w:rPr>
            </w:pPr>
            <w:r>
              <w:rPr>
                <w:color w:val="000000"/>
                <w:spacing w:val="0"/>
                <w:w w:val="100"/>
                <w:position w:val="0"/>
                <w:sz w:val="19"/>
                <w:szCs w:val="19"/>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8,029,006,028.06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8,093,774,209.50</w:t>
            </w:r>
          </w:p>
        </w:tc>
      </w:tr>
    </w:tbl>
    <w:p>
      <w:pPr>
        <w:pStyle w:val="Style23"/>
        <w:keepNext w:val="0"/>
        <w:keepLines w:val="0"/>
        <w:widowControl w:val="0"/>
        <w:shd w:val="clear" w:color="auto" w:fill="auto"/>
        <w:bidi w:val="0"/>
        <w:spacing w:before="0" w:after="0" w:line="240" w:lineRule="auto"/>
        <w:ind w:left="130" w:right="0" w:firstLine="0"/>
        <w:jc w:val="left"/>
        <w:rPr>
          <w:sz w:val="19"/>
          <w:szCs w:val="19"/>
        </w:rPr>
      </w:pPr>
      <w:r>
        <w:rPr>
          <w:b w:val="0"/>
          <w:bCs w:val="0"/>
          <w:color w:val="000000"/>
          <w:spacing w:val="0"/>
          <w:w w:val="100"/>
          <w:position w:val="0"/>
          <w:sz w:val="19"/>
          <w:szCs w:val="19"/>
        </w:rPr>
        <w:t>公司负责人：王守聪主管会计工作负责人：马忠峙会计机构负责人：葛树峰</w:t>
      </w:r>
      <w:r>
        <w:br w:type="page"/>
      </w:r>
    </w:p>
    <w:p>
      <w:pPr>
        <w:pStyle w:val="Style26"/>
        <w:keepNext/>
        <w:keepLines/>
        <w:widowControl w:val="0"/>
        <w:shd w:val="clear" w:color="auto" w:fill="auto"/>
        <w:bidi w:val="0"/>
        <w:spacing w:before="0" w:after="80" w:line="240" w:lineRule="auto"/>
        <w:ind w:left="0" w:right="0" w:firstLine="0"/>
        <w:jc w:val="center"/>
      </w:pPr>
      <w:bookmarkStart w:id="715" w:name="bookmark715"/>
      <w:bookmarkStart w:id="716" w:name="bookmark716"/>
      <w:bookmarkStart w:id="717" w:name="bookmark717"/>
      <w:r>
        <w:rPr>
          <w:color w:val="000000"/>
          <w:spacing w:val="0"/>
          <w:w w:val="100"/>
          <w:position w:val="0"/>
        </w:rPr>
        <w:t>母公司资产负债表</w:t>
      </w:r>
      <w:bookmarkEnd w:id="715"/>
      <w:bookmarkEnd w:id="716"/>
      <w:bookmarkEnd w:id="717"/>
    </w:p>
    <w:p>
      <w:pPr>
        <w:pStyle w:val="Style9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编制单位</w:t>
      </w:r>
      <w:r>
        <w:rPr>
          <w:rFonts w:ascii="Arial" w:eastAsia="Arial" w:hAnsi="Arial" w:cs="Arial"/>
          <w:color w:val="000000"/>
          <w:spacing w:val="0"/>
          <w:w w:val="100"/>
          <w:position w:val="0"/>
          <w:sz w:val="24"/>
          <w:szCs w:val="24"/>
        </w:rPr>
        <w:t>:</w:t>
      </w:r>
      <w:r>
        <w:rPr>
          <w:color w:val="000000"/>
          <w:spacing w:val="0"/>
          <w:w w:val="100"/>
          <w:position w:val="0"/>
        </w:rPr>
        <w:t>黑龙江北大荒农业股份有限公司</w:t>
      </w:r>
    </w:p>
    <w:p>
      <w:pPr>
        <w:pStyle w:val="Style23"/>
        <w:keepNext w:val="0"/>
        <w:keepLines w:val="0"/>
        <w:widowControl w:val="0"/>
        <w:shd w:val="clear" w:color="auto" w:fill="auto"/>
        <w:bidi w:val="0"/>
        <w:spacing w:before="0" w:after="0" w:line="240" w:lineRule="auto"/>
        <w:ind w:left="6662" w:right="0" w:firstLine="0"/>
        <w:jc w:val="left"/>
      </w:pPr>
      <w:r>
        <w:rPr>
          <w:b w:val="0"/>
          <w:bCs w:val="0"/>
          <w:color w:val="000000"/>
          <w:spacing w:val="0"/>
          <w:w w:val="100"/>
          <w:position w:val="0"/>
        </w:rPr>
        <w:t>单位</w:t>
      </w:r>
      <w:r>
        <w:rPr>
          <w:rFonts w:ascii="Arial" w:eastAsia="Arial" w:hAnsi="Arial" w:cs="Arial"/>
          <w:b w:val="0"/>
          <w:bCs w:val="0"/>
          <w:color w:val="000000"/>
          <w:spacing w:val="0"/>
          <w:w w:val="100"/>
          <w:position w:val="0"/>
          <w:sz w:val="24"/>
          <w:szCs w:val="24"/>
        </w:rPr>
        <w:t>:</w:t>
      </w:r>
      <w:r>
        <w:rPr>
          <w:b w:val="0"/>
          <w:bCs w:val="0"/>
          <w:color w:val="000000"/>
          <w:spacing w:val="0"/>
          <w:w w:val="100"/>
          <w:position w:val="0"/>
        </w:rPr>
        <w:t>元币种</w:t>
      </w:r>
      <w:r>
        <w:rPr>
          <w:rFonts w:ascii="Arial" w:eastAsia="Arial" w:hAnsi="Arial" w:cs="Arial"/>
          <w:b w:val="0"/>
          <w:bCs w:val="0"/>
          <w:color w:val="000000"/>
          <w:spacing w:val="0"/>
          <w:w w:val="100"/>
          <w:position w:val="0"/>
          <w:sz w:val="24"/>
          <w:szCs w:val="24"/>
        </w:rPr>
        <w:t>:</w:t>
      </w:r>
      <w:r>
        <w:rPr>
          <w:b w:val="0"/>
          <w:bCs w:val="0"/>
          <w:color w:val="000000"/>
          <w:spacing w:val="0"/>
          <w:w w:val="100"/>
          <w:position w:val="0"/>
        </w:rPr>
        <w:t>人民币</w:t>
      </w:r>
    </w:p>
    <w:tbl>
      <w:tblPr>
        <w:tblOverlap w:val="never"/>
        <w:jc w:val="center"/>
        <w:tblLayout w:type="fixed"/>
      </w:tblPr>
      <w:tblGrid>
        <w:gridCol w:w="4104"/>
        <w:gridCol w:w="994"/>
        <w:gridCol w:w="1982"/>
        <w:gridCol w:w="202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r>
      <w:tr>
        <w:trPr>
          <w:trHeight w:val="432"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1,620,606,109.54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1,577,505,266.46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1,028,608,725.80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2,356,300.00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71,846,000.00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十七、</w:t>
            </w: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743,779,518.00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1,127,037,251.26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122,684,067.59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50,983,648.08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25,937,220.63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24,810,280.19</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3,816,252,395.47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3,880,791,171.79</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非流动资产:</w:t>
      </w:r>
    </w:p>
    <w:tbl>
      <w:tblPr>
        <w:tblOverlap w:val="never"/>
        <w:jc w:val="center"/>
        <w:tblLayout w:type="fixed"/>
      </w:tblPr>
      <w:tblGrid>
        <w:gridCol w:w="4104"/>
        <w:gridCol w:w="994"/>
        <w:gridCol w:w="1982"/>
        <w:gridCol w:w="2021"/>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十七、</w:t>
            </w: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720,012,155.40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782,865,200.93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2,942,279,986.57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2,896,517,744.64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40,686,854.17</w:t>
            </w:r>
          </w:p>
        </w:tc>
      </w:tr>
    </w:tbl>
    <w:p>
      <w:pPr>
        <w:sectPr>
          <w:footnotePr>
            <w:pos w:val="pageBottom"/>
            <w:numFmt w:val="decimal"/>
            <w:numRestart w:val="continuous"/>
          </w:footnotePr>
          <w:type w:val="continuous"/>
          <w:pgSz w:w="11900" w:h="16840"/>
          <w:pgMar w:top="1515" w:right="1126" w:bottom="1491" w:left="1649" w:header="0" w:footer="3" w:gutter="0"/>
          <w:cols w:space="720"/>
          <w:noEndnote/>
          <w:rtlGutter w:val="0"/>
          <w:docGrid w:linePitch="360"/>
        </w:sectPr>
      </w:pPr>
    </w:p>
    <w:tbl>
      <w:tblPr>
        <w:tblOverlap w:val="never"/>
        <w:jc w:val="center"/>
        <w:tblLayout w:type="fixed"/>
      </w:tblPr>
      <w:tblGrid>
        <w:gridCol w:w="4104"/>
        <w:gridCol w:w="994"/>
        <w:gridCol w:w="1982"/>
        <w:gridCol w:w="202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6,520,238.66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51,155,385.92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53,803,713.53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42,539,943.84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52,339,146.51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333,123,705.30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378,295,344.69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4,118,899,651.77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4,215,508,004.47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7,935,152,047.24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8,096,299,176.26</w:t>
            </w:r>
          </w:p>
        </w:tc>
      </w:tr>
      <w:tr>
        <w:trPr>
          <w:trHeight w:val="432"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87,568,596.06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47,615,936.80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439,636.46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707,770.37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297,179,981.96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469,971,457.18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279,176,539.15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298,405,860.65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28,194,944.75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12,632,645.98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46,435,465.63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185,031,104.60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928,214.97</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6,685,713.70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6,484,173.62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746,609,092.68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1,020,848,949.20</w:t>
            </w:r>
          </w:p>
        </w:tc>
      </w:tr>
      <w:tr>
        <w:trPr>
          <w:trHeight w:val="432"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2,984,954.93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88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c>
      </w:tr>
    </w:tbl>
    <w:p>
      <w:pPr>
        <w:sectPr>
          <w:footnotePr>
            <w:pos w:val="pageBottom"/>
            <w:numFmt w:val="decimal"/>
            <w:numRestart w:val="continuous"/>
          </w:footnotePr>
          <w:pgSz w:w="11900" w:h="16840"/>
          <w:pgMar w:top="1522" w:right="1144" w:bottom="1210" w:left="1656" w:header="0" w:footer="3" w:gutter="0"/>
          <w:cols w:space="720"/>
          <w:noEndnote/>
          <w:rtlGutter w:val="0"/>
          <w:docGrid w:linePitch="360"/>
        </w:sectPr>
      </w:pPr>
    </w:p>
    <w:tbl>
      <w:tblPr>
        <w:tblOverlap w:val="never"/>
        <w:jc w:val="center"/>
        <w:tblLayout w:type="fixed"/>
      </w:tblPr>
      <w:tblGrid>
        <w:gridCol w:w="4123"/>
        <w:gridCol w:w="989"/>
        <w:gridCol w:w="1968"/>
        <w:gridCol w:w="20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409,743.35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86,377,473.26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105,780,391.63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2,995,108.42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3,128,431.36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92,904,551.27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112,031,049.23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839,513,643.95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1,132,879,998.43</w:t>
            </w:r>
          </w:p>
        </w:tc>
      </w:tr>
      <w:tr>
        <w:trPr>
          <w:trHeight w:val="427"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所有者权益（或股东权益）：</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1,777,679,909.00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2,422,095,180.79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2,422,095,180.79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1,913,719,207.78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1,787,225,529.41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982,144,105.72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976,418,558.63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7,095,638,403.29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6,963,419,177.83</w:t>
            </w:r>
          </w:p>
        </w:tc>
      </w:tr>
      <w:tr>
        <w:trPr>
          <w:trHeight w:val="58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760"/>
              <w:jc w:val="left"/>
              <w:rPr>
                <w:sz w:val="19"/>
                <w:szCs w:val="19"/>
              </w:rPr>
            </w:pPr>
            <w:r>
              <w:rPr>
                <w:color w:val="000000"/>
                <w:spacing w:val="0"/>
                <w:w w:val="100"/>
                <w:position w:val="0"/>
                <w:sz w:val="19"/>
                <w:szCs w:val="19"/>
              </w:rPr>
              <w:t>负债和所有者权益（或股东权益） 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7,935,152,047.24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8,096,299,176.26</w:t>
            </w:r>
          </w:p>
        </w:tc>
      </w:tr>
      <w:tr>
        <w:trPr>
          <w:trHeight w:val="1694"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420" w:line="240" w:lineRule="auto"/>
              <w:ind w:left="0" w:right="0" w:firstLine="0"/>
              <w:jc w:val="left"/>
              <w:rPr>
                <w:sz w:val="19"/>
                <w:szCs w:val="19"/>
              </w:rPr>
            </w:pPr>
            <w:r>
              <w:rPr>
                <w:color w:val="000000"/>
                <w:spacing w:val="0"/>
                <w:w w:val="100"/>
                <w:position w:val="0"/>
                <w:sz w:val="19"/>
                <w:szCs w:val="19"/>
              </w:rPr>
              <w:t>公司负责人：王守聪主管会计工作负责人：马忠峙会计机构负责人：葛树峰</w:t>
            </w:r>
          </w:p>
          <w:p>
            <w:pPr>
              <w:pStyle w:val="Style19"/>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19"/>
              <w:keepNext w:val="0"/>
              <w:keepLines w:val="0"/>
              <w:widowControl w:val="0"/>
              <w:shd w:val="clear" w:color="auto" w:fill="auto"/>
              <w:bidi w:val="0"/>
              <w:spacing w:before="0" w:after="40" w:line="240" w:lineRule="auto"/>
              <w:ind w:left="0" w:right="0" w:firstLine="0"/>
              <w:jc w:val="center"/>
            </w:pPr>
            <w:r>
              <w:rPr>
                <w:rFonts w:ascii="Arial" w:eastAsia="Arial" w:hAnsi="Arial" w:cs="Arial"/>
                <w:color w:val="000000"/>
                <w:spacing w:val="0"/>
                <w:w w:val="100"/>
                <w:position w:val="0"/>
                <w:sz w:val="24"/>
                <w:szCs w:val="24"/>
              </w:rPr>
              <w:t xml:space="preserve">2021 </w:t>
            </w:r>
            <w:r>
              <w:rPr>
                <w:color w:val="000000"/>
                <w:spacing w:val="0"/>
                <w:w w:val="100"/>
                <w:position w:val="0"/>
              </w:rPr>
              <w:t xml:space="preserve">年 </w:t>
            </w:r>
            <w:r>
              <w:rPr>
                <w:rFonts w:ascii="Arial" w:eastAsia="Arial" w:hAnsi="Arial" w:cs="Arial"/>
                <w:color w:val="000000"/>
                <w:spacing w:val="0"/>
                <w:w w:val="100"/>
                <w:position w:val="0"/>
                <w:sz w:val="24"/>
                <w:szCs w:val="24"/>
              </w:rPr>
              <w:t xml:space="preserve">1—12 </w:t>
            </w:r>
            <w:r>
              <w:rPr>
                <w:color w:val="000000"/>
                <w:spacing w:val="0"/>
                <w:w w:val="100"/>
                <w:position w:val="0"/>
              </w:rPr>
              <w:t>月</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r>
              <w:rPr>
                <w:rFonts w:ascii="Arial" w:eastAsia="Arial" w:hAnsi="Arial" w:cs="Arial"/>
                <w:color w:val="000000"/>
                <w:spacing w:val="0"/>
                <w:w w:val="100"/>
                <w:position w:val="0"/>
                <w:sz w:val="24"/>
                <w:szCs w:val="24"/>
              </w:rPr>
              <w:t>:</w:t>
            </w:r>
            <w:r>
              <w:rPr>
                <w:color w:val="000000"/>
                <w:spacing w:val="0"/>
                <w:w w:val="100"/>
                <w:position w:val="0"/>
              </w:rPr>
              <w:t>元币种</w:t>
            </w:r>
            <w:r>
              <w:rPr>
                <w:rFonts w:ascii="Arial" w:eastAsia="Arial" w:hAnsi="Arial" w:cs="Arial"/>
                <w:color w:val="000000"/>
                <w:spacing w:val="0"/>
                <w:w w:val="100"/>
                <w:position w:val="0"/>
                <w:sz w:val="24"/>
                <w:szCs w:val="24"/>
              </w:rPr>
              <w:t>:</w:t>
            </w:r>
            <w:r>
              <w:rPr>
                <w:color w:val="000000"/>
                <w:spacing w:val="0"/>
                <w:w w:val="100"/>
                <w:position w:val="0"/>
              </w:rPr>
              <w:t>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9"/>
                <w:szCs w:val="19"/>
              </w:rPr>
            </w:pPr>
            <w:r>
              <w:rPr>
                <w:color w:val="000000"/>
                <w:spacing w:val="0"/>
                <w:w w:val="100"/>
                <w:position w:val="0"/>
                <w:sz w:val="19"/>
                <w:szCs w:val="19"/>
              </w:rPr>
              <w:t>项目</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一、营业总收入</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61</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3,629,374,113.40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3,240,890,962.86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其中：营业收入</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61</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3,629,374,113.40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3,240,890,962.86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二、营业总成本</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61</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2,447,649,451.38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2,163,530,280.74</w:t>
            </w:r>
          </w:p>
        </w:tc>
      </w:tr>
    </w:tbl>
    <w:p>
      <w:pPr>
        <w:spacing w:lineRule="exact" w:line="1"/>
        <w:rPr>
          <w:sz w:val="2"/>
          <w:szCs w:val="2"/>
        </w:rPr>
      </w:pPr>
      <w:r>
        <w:br w:type="page"/>
      </w:r>
    </w:p>
    <w:tbl>
      <w:tblPr>
        <w:tblOverlap w:val="never"/>
        <w:jc w:val="center"/>
        <w:tblLayout w:type="fixed"/>
      </w:tblPr>
      <w:tblGrid>
        <w:gridCol w:w="4238"/>
        <w:gridCol w:w="955"/>
        <w:gridCol w:w="1896"/>
        <w:gridCol w:w="202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2,073,564,046.50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1,744,150,096.96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9,597,217.92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7,685,143.23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16,698,674.66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14,354,340.51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382,465,852.03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461,442,615.81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55,128,298.85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16,098,409.71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-89,804,638.58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-80,200,325.48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83,486,744.80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64,357,012.13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5,471,434.66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18,522,906.83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投资收益（损失以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7,085,369.06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31,283,047.19</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60"/>
              <w:jc w:val="left"/>
              <w:rPr>
                <w:sz w:val="19"/>
                <w:szCs w:val="19"/>
              </w:rPr>
            </w:pPr>
            <w:r>
              <w:rPr>
                <w:color w:val="000000"/>
                <w:spacing w:val="0"/>
                <w:w w:val="100"/>
                <w:position w:val="0"/>
                <w:sz w:val="19"/>
                <w:szCs w:val="19"/>
              </w:rPr>
              <w:t>其中：对联营企业和合营企业的投资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-41,449,865.23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-32,886,476.76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净敞口套期收益（损失以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60"/>
              <w:jc w:val="left"/>
              <w:rPr>
                <w:sz w:val="19"/>
                <w:szCs w:val="19"/>
              </w:rPr>
            </w:pPr>
            <w:r>
              <w:rPr>
                <w:color w:val="000000"/>
                <w:spacing w:val="0"/>
                <w:w w:val="100"/>
                <w:position w:val="0"/>
                <w:sz w:val="19"/>
                <w:szCs w:val="19"/>
              </w:rPr>
              <w:t>公允价值变动收益（损失以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信用减值损失（损失以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-33,738,386.77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6,424,403.47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资产减值损失（损失以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-125,933,854.00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-38,249,640.28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资产处置收益（损失以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15,792,327.39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三、营业利润（亏损以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1,034,682,844.14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1,111,133,726.72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68,514,852.73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12,934,624.55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371,423,995.16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137,433,296.27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四、利润总额（亏损总额以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731,773,701.71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986,635,055.00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32,682,004.37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14,999,738.42</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五、净利润（净亏损以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699,091,697.34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971,635,316.58</w:t>
            </w:r>
          </w:p>
        </w:tc>
      </w:tr>
    </w:tbl>
    <w:p>
      <w:pPr>
        <w:pStyle w:val="Style23"/>
        <w:keepNext w:val="0"/>
        <w:keepLines w:val="0"/>
        <w:widowControl w:val="0"/>
        <w:shd w:val="clear" w:color="auto" w:fill="auto"/>
        <w:bidi w:val="0"/>
        <w:spacing w:before="0" w:after="0" w:line="240" w:lineRule="auto"/>
        <w:ind w:left="139" w:right="0" w:firstLine="0"/>
        <w:jc w:val="left"/>
        <w:rPr>
          <w:sz w:val="19"/>
          <w:szCs w:val="19"/>
        </w:rPr>
      </w:pPr>
      <w:r>
        <w:rPr>
          <w:b w:val="0"/>
          <w:bCs w:val="0"/>
          <w:color w:val="000000"/>
          <w:spacing w:val="0"/>
          <w:w w:val="100"/>
          <w:position w:val="0"/>
          <w:sz w:val="19"/>
          <w:szCs w:val="19"/>
        </w:rPr>
        <w:t>（一）按经营持续性分类</w:t>
      </w:r>
    </w:p>
    <w:p>
      <w:pPr>
        <w:widowControl w:val="0"/>
        <w:spacing w:after="59" w:line="1" w:lineRule="exact"/>
      </w:pPr>
    </w:p>
    <w:tbl>
      <w:tblPr>
        <w:tblOverlap w:val="never"/>
        <w:jc w:val="center"/>
        <w:tblLayout w:type="fixed"/>
      </w:tblPr>
      <w:tblGrid>
        <w:gridCol w:w="4238"/>
        <w:gridCol w:w="955"/>
        <w:gridCol w:w="1896"/>
        <w:gridCol w:w="2021"/>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持续经营净利润（净亏损以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699,091,697.34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971,635,316.58</w:t>
            </w:r>
          </w:p>
        </w:tc>
      </w:tr>
      <w:tr>
        <w:trPr>
          <w:trHeight w:val="56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4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终止经营净利润（净亏损以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39" w:right="0" w:firstLine="0"/>
        <w:jc w:val="left"/>
        <w:rPr>
          <w:sz w:val="19"/>
          <w:szCs w:val="19"/>
        </w:rPr>
      </w:pPr>
      <w:r>
        <w:rPr>
          <w:b w:val="0"/>
          <w:bCs w:val="0"/>
          <w:color w:val="000000"/>
          <w:spacing w:val="0"/>
          <w:w w:val="100"/>
          <w:position w:val="0"/>
          <w:sz w:val="19"/>
          <w:szCs w:val="19"/>
        </w:rPr>
        <w:t>（二）按所有权归属分类</w:t>
      </w:r>
    </w:p>
    <w:p>
      <w:pPr>
        <w:widowControl w:val="0"/>
        <w:spacing w:after="59" w:line="1" w:lineRule="exact"/>
      </w:pPr>
    </w:p>
    <w:tbl>
      <w:tblPr>
        <w:tblOverlap w:val="never"/>
        <w:jc w:val="center"/>
        <w:tblLayout w:type="fixed"/>
      </w:tblPr>
      <w:tblGrid>
        <w:gridCol w:w="4238"/>
        <w:gridCol w:w="955"/>
        <w:gridCol w:w="1896"/>
        <w:gridCol w:w="2021"/>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归属于母公司股东的净利润（净亏损 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857,427,190.06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989,978,629.23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少数股东损益（净亏损以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-158,335,492.72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-18,343,312.65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六、其他综合收益的税后净额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-2,512,186.66</w:t>
            </w:r>
          </w:p>
        </w:tc>
      </w:tr>
    </w:tbl>
    <w:p>
      <w:pPr>
        <w:spacing w:lineRule="exact" w:line="1"/>
        <w:rPr>
          <w:sz w:val="2"/>
          <w:szCs w:val="2"/>
        </w:rPr>
      </w:pPr>
      <w:r>
        <w:br w:type="page"/>
      </w:r>
    </w:p>
    <w:tbl>
      <w:tblPr>
        <w:tblOverlap w:val="never"/>
        <w:jc w:val="center"/>
        <w:tblLayout w:type="fixed"/>
      </w:tblPr>
      <w:tblGrid>
        <w:gridCol w:w="4238"/>
        <w:gridCol w:w="955"/>
        <w:gridCol w:w="1896"/>
        <w:gridCol w:w="2021"/>
      </w:tblGrid>
      <w:tr>
        <w:trPr>
          <w:trHeight w:val="61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340"/>
              <w:jc w:val="left"/>
              <w:rPr>
                <w:sz w:val="19"/>
                <w:szCs w:val="19"/>
              </w:rPr>
            </w:pPr>
            <w:r>
              <w:rPr>
                <w:color w:val="000000"/>
                <w:spacing w:val="0"/>
                <w:w w:val="100"/>
                <w:position w:val="0"/>
                <w:sz w:val="19"/>
                <w:szCs w:val="19"/>
              </w:rPr>
              <w:t>(一)归属母公司所有者的其他综合收益</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-2,512,186.66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 xml:space="preserve">1 </w:t>
            </w:r>
            <w:r>
              <w:rPr>
                <w:color w:val="000000"/>
                <w:spacing w:val="0"/>
                <w:w w:val="100"/>
                <w:position w:val="0"/>
                <w:sz w:val="19"/>
                <w:szCs w:val="19"/>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1</w:t>
            </w:r>
            <w:r>
              <w:rPr>
                <w:color w:val="000000"/>
                <w:spacing w:val="0"/>
                <w:w w:val="100"/>
                <w:position w:val="0"/>
                <w:sz w:val="19"/>
                <w:szCs w:val="19"/>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2</w:t>
            </w:r>
            <w:r>
              <w:rPr>
                <w:color w:val="000000"/>
                <w:spacing w:val="0"/>
                <w:w w:val="100"/>
                <w:position w:val="0"/>
                <w:sz w:val="19"/>
                <w:szCs w:val="19"/>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3</w:t>
            </w:r>
            <w:r>
              <w:rPr>
                <w:color w:val="000000"/>
                <w:spacing w:val="0"/>
                <w:w w:val="100"/>
                <w:position w:val="0"/>
                <w:sz w:val="19"/>
                <w:szCs w:val="19"/>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4</w:t>
            </w:r>
            <w:r>
              <w:rPr>
                <w:color w:val="000000"/>
                <w:spacing w:val="0"/>
                <w:w w:val="100"/>
                <w:position w:val="0"/>
                <w:sz w:val="19"/>
                <w:szCs w:val="19"/>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 xml:space="preserve">2 </w:t>
            </w:r>
            <w:r>
              <w:rPr>
                <w:color w:val="000000"/>
                <w:spacing w:val="0"/>
                <w:w w:val="100"/>
                <w:position w:val="0"/>
                <w:sz w:val="19"/>
                <w:szCs w:val="19"/>
              </w:rPr>
              <w:t>.将重分类进损益的其他综合收益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-2,512,186.66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1</w:t>
            </w:r>
            <w:r>
              <w:rPr>
                <w:color w:val="000000"/>
                <w:spacing w:val="0"/>
                <w:w w:val="100"/>
                <w:position w:val="0"/>
                <w:sz w:val="19"/>
                <w:szCs w:val="19"/>
              </w:rPr>
              <w:t>)权益法下可转损益的其他综合收益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-2,512,186.66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2</w:t>
            </w:r>
            <w:r>
              <w:rPr>
                <w:color w:val="000000"/>
                <w:spacing w:val="0"/>
                <w:w w:val="100"/>
                <w:position w:val="0"/>
                <w:sz w:val="19"/>
                <w:szCs w:val="19"/>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3</w:t>
            </w:r>
            <w:r>
              <w:rPr>
                <w:color w:val="000000"/>
                <w:spacing w:val="0"/>
                <w:w w:val="100"/>
                <w:position w:val="0"/>
                <w:sz w:val="19"/>
                <w:szCs w:val="19"/>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4</w:t>
            </w:r>
            <w:r>
              <w:rPr>
                <w:color w:val="000000"/>
                <w:spacing w:val="0"/>
                <w:w w:val="100"/>
                <w:position w:val="0"/>
                <w:sz w:val="19"/>
                <w:szCs w:val="19"/>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5</w:t>
            </w:r>
            <w:r>
              <w:rPr>
                <w:color w:val="000000"/>
                <w:spacing w:val="0"/>
                <w:w w:val="100"/>
                <w:position w:val="0"/>
                <w:sz w:val="19"/>
                <w:szCs w:val="19"/>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6</w:t>
            </w:r>
            <w:r>
              <w:rPr>
                <w:color w:val="000000"/>
                <w:spacing w:val="0"/>
                <w:w w:val="100"/>
                <w:position w:val="0"/>
                <w:sz w:val="19"/>
                <w:szCs w:val="19"/>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7</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40"/>
              <w:jc w:val="left"/>
              <w:rPr>
                <w:sz w:val="19"/>
                <w:szCs w:val="19"/>
              </w:rPr>
            </w:pPr>
            <w:r>
              <w:rPr>
                <w:color w:val="000000"/>
                <w:spacing w:val="0"/>
                <w:w w:val="100"/>
                <w:position w:val="0"/>
                <w:sz w:val="19"/>
                <w:szCs w:val="19"/>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698,418,133.23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969,123,129.92</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40"/>
              <w:jc w:val="left"/>
              <w:rPr>
                <w:sz w:val="19"/>
                <w:szCs w:val="19"/>
              </w:rPr>
            </w:pPr>
            <w:r>
              <w:rPr>
                <w:color w:val="000000"/>
                <w:spacing w:val="0"/>
                <w:w w:val="100"/>
                <w:position w:val="0"/>
                <w:sz w:val="19"/>
                <w:szCs w:val="19"/>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856,753,625.95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987,466,442.57</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(二)归属于少数股东的综合收益总额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-158,335,492.72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-18,343,312.65</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八、每股收益:</w:t>
      </w:r>
    </w:p>
    <w:p>
      <w:pPr>
        <w:widowControl w:val="0"/>
        <w:spacing w:after="39" w:line="1" w:lineRule="exact"/>
      </w:pPr>
    </w:p>
    <w:tbl>
      <w:tblPr>
        <w:tblOverlap w:val="never"/>
        <w:jc w:val="center"/>
        <w:tblLayout w:type="fixed"/>
      </w:tblPr>
      <w:tblGrid>
        <w:gridCol w:w="4238"/>
        <w:gridCol w:w="955"/>
        <w:gridCol w:w="1896"/>
        <w:gridCol w:w="2021"/>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19"/>
                <w:szCs w:val="19"/>
              </w:rPr>
              <w:t>(一)基本每股收益</w:t>
            </w:r>
            <w:r>
              <w:rPr>
                <w:rFonts w:ascii="Arial" w:eastAsia="Arial" w:hAnsi="Arial" w:cs="Arial"/>
                <w:color w:val="000000"/>
                <w:spacing w:val="0"/>
                <w:w w:val="100"/>
                <w:position w:val="0"/>
                <w:sz w:val="20"/>
                <w:szCs w:val="20"/>
              </w:rPr>
              <w:t>(</w:t>
            </w:r>
            <w:r>
              <w:rPr>
                <w:color w:val="000000"/>
                <w:spacing w:val="0"/>
                <w:w w:val="100"/>
                <w:position w:val="0"/>
                <w:sz w:val="19"/>
                <w:szCs w:val="19"/>
              </w:rPr>
              <w:t>元</w:t>
            </w:r>
            <w:r>
              <w:rPr>
                <w:rFonts w:ascii="Arial" w:eastAsia="Arial" w:hAnsi="Arial" w:cs="Arial"/>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0.557</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19"/>
                <w:szCs w:val="19"/>
              </w:rPr>
              <w:t>(二)稀释每股收益</w:t>
            </w:r>
            <w:r>
              <w:rPr>
                <w:rFonts w:ascii="Arial" w:eastAsia="Arial" w:hAnsi="Arial" w:cs="Arial"/>
                <w:color w:val="000000"/>
                <w:spacing w:val="0"/>
                <w:w w:val="100"/>
                <w:position w:val="0"/>
                <w:sz w:val="20"/>
                <w:szCs w:val="20"/>
              </w:rPr>
              <w:t>(</w:t>
            </w:r>
            <w:r>
              <w:rPr>
                <w:color w:val="000000"/>
                <w:spacing w:val="0"/>
                <w:w w:val="100"/>
                <w:position w:val="0"/>
                <w:sz w:val="19"/>
                <w:szCs w:val="19"/>
              </w:rPr>
              <w:t>元</w:t>
            </w:r>
            <w:r>
              <w:rPr>
                <w:rFonts w:ascii="Arial" w:eastAsia="Arial" w:hAnsi="Arial" w:cs="Arial"/>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0.557</w:t>
            </w:r>
          </w:p>
        </w:tc>
      </w:tr>
    </w:tbl>
    <w:p>
      <w:pPr>
        <w:pStyle w:val="Style23"/>
        <w:keepNext w:val="0"/>
        <w:keepLines w:val="0"/>
        <w:widowControl w:val="0"/>
        <w:shd w:val="clear" w:color="auto" w:fill="auto"/>
        <w:bidi w:val="0"/>
        <w:spacing w:before="0" w:after="0" w:line="240" w:lineRule="auto"/>
        <w:ind w:left="130" w:right="0" w:firstLine="0"/>
        <w:jc w:val="left"/>
        <w:rPr>
          <w:sz w:val="19"/>
          <w:szCs w:val="19"/>
        </w:rPr>
      </w:pPr>
      <w:r>
        <w:rPr>
          <w:b w:val="0"/>
          <w:bCs w:val="0"/>
          <w:color w:val="000000"/>
          <w:spacing w:val="0"/>
          <w:w w:val="100"/>
          <w:position w:val="0"/>
          <w:sz w:val="19"/>
          <w:szCs w:val="19"/>
        </w:rPr>
        <w:t>公司负责人：王守聪主管会计工作负责人：马忠峙会计机构负责人：葛树峰</w:t>
      </w:r>
    </w:p>
    <w:p>
      <w:pPr>
        <w:widowControl w:val="0"/>
        <w:spacing w:after="359" w:line="1" w:lineRule="exact"/>
      </w:pPr>
    </w:p>
    <w:p>
      <w:pPr>
        <w:pStyle w:val="Style26"/>
        <w:keepNext/>
        <w:keepLines/>
        <w:widowControl w:val="0"/>
        <w:shd w:val="clear" w:color="auto" w:fill="auto"/>
        <w:bidi w:val="0"/>
        <w:spacing w:before="0" w:after="100" w:line="240" w:lineRule="auto"/>
        <w:ind w:left="0" w:right="0" w:firstLine="0"/>
        <w:jc w:val="center"/>
      </w:pPr>
      <w:bookmarkStart w:id="718" w:name="bookmark718"/>
      <w:bookmarkStart w:id="719" w:name="bookmark719"/>
      <w:bookmarkStart w:id="720" w:name="bookmark720"/>
      <w:r>
        <w:rPr>
          <w:color w:val="000000"/>
          <w:spacing w:val="0"/>
          <w:w w:val="100"/>
          <w:position w:val="0"/>
        </w:rPr>
        <w:t>母公司利润表</w:t>
      </w:r>
      <w:bookmarkEnd w:id="718"/>
      <w:bookmarkEnd w:id="719"/>
      <w:bookmarkEnd w:id="720"/>
    </w:p>
    <w:p>
      <w:pPr>
        <w:pStyle w:val="Style97"/>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2"/>
        <w:gridCol w:w="941"/>
        <w:gridCol w:w="1848"/>
        <w:gridCol w:w="19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十七、</w:t>
            </w: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3,563,086,041.39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3,229,090,189.19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十七、</w:t>
            </w: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2,013,032,163.34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1,721,072,924.96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4,774,629.64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4,825,214.64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销售费用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16,698,674.66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14,354,340.51</w:t>
            </w:r>
          </w:p>
        </w:tc>
      </w:tr>
    </w:tbl>
    <w:p>
      <w:pPr>
        <w:spacing w:lineRule="exact" w:line="1"/>
        <w:rPr>
          <w:sz w:val="2"/>
          <w:szCs w:val="2"/>
        </w:rPr>
      </w:pPr>
      <w:r>
        <w:br w:type="page"/>
      </w:r>
    </w:p>
    <w:tbl>
      <w:tblPr>
        <w:tblOverlap w:val="never"/>
        <w:jc w:val="center"/>
        <w:tblLayout w:type="fixed"/>
      </w:tblPr>
      <w:tblGrid>
        <w:gridCol w:w="4392"/>
        <w:gridCol w:w="941"/>
        <w:gridCol w:w="1848"/>
        <w:gridCol w:w="19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366,680,825.63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432,333,504.27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55,128,298.85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16,098,409.71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-83,955,225.32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-79,328,862.92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82,684,032.06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63,439,917.94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4,665,218.74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17,629,023.88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投资收益（损失以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十七、</w:t>
            </w: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28,846,170.34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37,062,013.18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-19,689,063.95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-27,107,510.77</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1280"/>
              <w:jc w:val="left"/>
              <w:rPr>
                <w:sz w:val="19"/>
                <w:szCs w:val="19"/>
              </w:rPr>
            </w:pPr>
            <w:r>
              <w:rPr>
                <w:color w:val="000000"/>
                <w:spacing w:val="0"/>
                <w:w w:val="100"/>
                <w:position w:val="0"/>
                <w:sz w:val="19"/>
                <w:szCs w:val="19"/>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净敞口套期收益（损失以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公允价值变动收益（损失以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信用减值损失（损失以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-259,158,335.43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1,038,828.43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资产减值损失（损失以</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-86,300,000.00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-32,867,730.51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资产处置收益（损失以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1,524,716.70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二、营业利润（亏损以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878,853,347.41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1,144,121,509.70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68,512,122.73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4,755,672.60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71,392,898.59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137,794,282.39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三、利润总额（亏损总额以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875,972,571.55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1,011,082,899.91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32,681,382.49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14,999,297.04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四、净利润（净亏损以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843,291,189.06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996,083,602.87</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40"/>
              <w:jc w:val="left"/>
              <w:rPr>
                <w:sz w:val="19"/>
                <w:szCs w:val="19"/>
              </w:rPr>
            </w:pPr>
            <w:r>
              <w:rPr>
                <w:color w:val="000000"/>
                <w:spacing w:val="0"/>
                <w:w w:val="100"/>
                <w:position w:val="0"/>
                <w:sz w:val="19"/>
                <w:szCs w:val="19"/>
              </w:rPr>
              <w:t>（一）持续经营净利润（净亏损以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843,291,189.06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996,083,602.87</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40"/>
              <w:jc w:val="left"/>
              <w:rPr>
                <w:sz w:val="19"/>
                <w:szCs w:val="19"/>
              </w:rPr>
            </w:pPr>
            <w:r>
              <w:rPr>
                <w:color w:val="000000"/>
                <w:spacing w:val="0"/>
                <w:w w:val="100"/>
                <w:position w:val="0"/>
                <w:sz w:val="19"/>
                <w:szCs w:val="19"/>
              </w:rPr>
              <w:t>（二）终止经营净利润（净亏损以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2"/>
        <w:gridCol w:w="941"/>
        <w:gridCol w:w="1848"/>
        <w:gridCol w:w="1930"/>
      </w:tblGrid>
      <w:tr>
        <w:trPr>
          <w:trHeight w:val="61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4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6.</w:t>
            </w:r>
            <w:r>
              <w:rPr>
                <w:color w:val="000000"/>
                <w:spacing w:val="0"/>
                <w:w w:val="100"/>
                <w:position w:val="0"/>
                <w:sz w:val="19"/>
                <w:szCs w:val="19"/>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7.</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843,291,189.06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996,083,602.87</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七、每股收益:</w:t>
      </w:r>
    </w:p>
    <w:p>
      <w:pPr>
        <w:widowControl w:val="0"/>
        <w:spacing w:after="59" w:line="1" w:lineRule="exact"/>
      </w:pPr>
    </w:p>
    <w:tbl>
      <w:tblPr>
        <w:tblOverlap w:val="never"/>
        <w:jc w:val="center"/>
        <w:tblLayout w:type="fixed"/>
      </w:tblPr>
      <w:tblGrid>
        <w:gridCol w:w="4392"/>
        <w:gridCol w:w="941"/>
        <w:gridCol w:w="1848"/>
        <w:gridCol w:w="1930"/>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19"/>
                <w:szCs w:val="19"/>
              </w:rPr>
              <w:t>（一）基本每股收益</w:t>
            </w:r>
            <w:r>
              <w:rPr>
                <w:rFonts w:ascii="Arial" w:eastAsia="Arial" w:hAnsi="Arial" w:cs="Arial"/>
                <w:color w:val="000000"/>
                <w:spacing w:val="0"/>
                <w:w w:val="100"/>
                <w:position w:val="0"/>
                <w:sz w:val="20"/>
                <w:szCs w:val="20"/>
              </w:rPr>
              <w:t>（</w:t>
            </w:r>
            <w:r>
              <w:rPr>
                <w:color w:val="000000"/>
                <w:spacing w:val="0"/>
                <w:w w:val="100"/>
                <w:position w:val="0"/>
                <w:sz w:val="19"/>
                <w:szCs w:val="19"/>
              </w:rPr>
              <w:t>元</w:t>
            </w:r>
            <w:r>
              <w:rPr>
                <w:rFonts w:ascii="Arial" w:eastAsia="Arial" w:hAnsi="Arial" w:cs="Arial"/>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19"/>
                <w:szCs w:val="19"/>
              </w:rPr>
              <w:t>（二）稀释每股收益</w:t>
            </w:r>
            <w:r>
              <w:rPr>
                <w:rFonts w:ascii="Arial" w:eastAsia="Arial" w:hAnsi="Arial" w:cs="Arial"/>
                <w:color w:val="000000"/>
                <w:spacing w:val="0"/>
                <w:w w:val="100"/>
                <w:position w:val="0"/>
                <w:sz w:val="20"/>
                <w:szCs w:val="20"/>
              </w:rPr>
              <w:t>（</w:t>
            </w:r>
            <w:r>
              <w:rPr>
                <w:color w:val="000000"/>
                <w:spacing w:val="0"/>
                <w:w w:val="100"/>
                <w:position w:val="0"/>
                <w:sz w:val="19"/>
                <w:szCs w:val="19"/>
              </w:rPr>
              <w:t>元</w:t>
            </w:r>
            <w:r>
              <w:rPr>
                <w:rFonts w:ascii="Arial" w:eastAsia="Arial" w:hAnsi="Arial" w:cs="Arial"/>
                <w:color w:val="000000"/>
                <w:spacing w:val="0"/>
                <w:w w:val="100"/>
                <w:position w:val="0"/>
                <w:sz w:val="20"/>
                <w:szCs w:val="20"/>
              </w:rPr>
              <w:t>/</w:t>
            </w:r>
            <w:r>
              <w:rPr>
                <w:color w:val="000000"/>
                <w:spacing w:val="0"/>
                <w:w w:val="100"/>
                <w:position w:val="0"/>
                <w:sz w:val="19"/>
                <w:szCs w:val="19"/>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30" w:right="0" w:firstLine="0"/>
        <w:jc w:val="left"/>
        <w:rPr>
          <w:sz w:val="19"/>
          <w:szCs w:val="19"/>
        </w:rPr>
      </w:pPr>
      <w:r>
        <w:rPr>
          <w:b w:val="0"/>
          <w:bCs w:val="0"/>
          <w:color w:val="000000"/>
          <w:spacing w:val="0"/>
          <w:w w:val="100"/>
          <w:position w:val="0"/>
          <w:sz w:val="19"/>
          <w:szCs w:val="19"/>
        </w:rPr>
        <w:t>公司负责人：王守聪主管会计工作负责人：马忠峙会计机构负责人：葛树峰</w:t>
      </w:r>
    </w:p>
    <w:p>
      <w:pPr>
        <w:widowControl w:val="0"/>
        <w:spacing w:after="959" w:line="1" w:lineRule="exact"/>
      </w:pPr>
    </w:p>
    <w:p>
      <w:pPr>
        <w:pStyle w:val="Style26"/>
        <w:keepNext/>
        <w:keepLines/>
        <w:widowControl w:val="0"/>
        <w:shd w:val="clear" w:color="auto" w:fill="auto"/>
        <w:bidi w:val="0"/>
        <w:spacing w:before="0" w:after="0" w:line="240" w:lineRule="auto"/>
        <w:ind w:left="0" w:right="0" w:firstLine="0"/>
        <w:jc w:val="center"/>
      </w:pPr>
      <w:bookmarkStart w:id="721" w:name="bookmark721"/>
      <w:bookmarkStart w:id="722" w:name="bookmark722"/>
      <w:bookmarkStart w:id="723" w:name="bookmark723"/>
      <w:r>
        <w:rPr>
          <w:color w:val="000000"/>
          <w:spacing w:val="0"/>
          <w:w w:val="100"/>
          <w:position w:val="0"/>
        </w:rPr>
        <w:t>合并现金流量表</w:t>
      </w:r>
      <w:bookmarkEnd w:id="721"/>
      <w:bookmarkEnd w:id="722"/>
      <w:bookmarkEnd w:id="723"/>
    </w:p>
    <w:p>
      <w:pPr>
        <w:pStyle w:val="Style9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4104"/>
        <w:gridCol w:w="994"/>
        <w:gridCol w:w="1978"/>
        <w:gridCol w:w="203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年度</w:t>
            </w:r>
          </w:p>
        </w:tc>
      </w:tr>
      <w:tr>
        <w:trPr>
          <w:trHeight w:val="432"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一、经营活动产生的现金流量：</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3,449,071,747.45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3,278,046,059.02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338,706,331.00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337,629,158.68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3,787,778,078.45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3,615,675,217.70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1,226,135,347.82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1,097,391,427.74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875,666,002.58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794,529,644.75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36,900,699.06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35,670,507.44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423,001,362.64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498,755,850.53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2,561,703,412.10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2,426,347,430.46</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1,226,074,666.35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1,189,327,787.24</w:t>
            </w:r>
          </w:p>
        </w:tc>
      </w:tr>
    </w:tbl>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二、投资活动产生的现金流量:</w:t>
      </w:r>
    </w:p>
    <w:tbl>
      <w:tblPr>
        <w:tblOverlap w:val="never"/>
        <w:jc w:val="center"/>
        <w:tblLayout w:type="fixed"/>
      </w:tblPr>
      <w:tblGrid>
        <w:gridCol w:w="4104"/>
        <w:gridCol w:w="994"/>
        <w:gridCol w:w="1978"/>
        <w:gridCol w:w="2035"/>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8,213,809,949.28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10,312,496,559.22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37,316,276.18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69,800,606.76</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40"/>
              <w:jc w:val="left"/>
              <w:rPr>
                <w:sz w:val="19"/>
                <w:szCs w:val="19"/>
              </w:rPr>
            </w:pPr>
            <w:r>
              <w:rPr>
                <w:color w:val="000000"/>
                <w:spacing w:val="0"/>
                <w:w w:val="100"/>
                <w:position w:val="0"/>
                <w:sz w:val="19"/>
                <w:szCs w:val="19"/>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392,255.00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20,307,972.00</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40"/>
              <w:jc w:val="left"/>
              <w:rPr>
                <w:sz w:val="19"/>
                <w:szCs w:val="19"/>
              </w:rPr>
            </w:pPr>
            <w:r>
              <w:rPr>
                <w:color w:val="000000"/>
                <w:spacing w:val="0"/>
                <w:w w:val="100"/>
                <w:position w:val="0"/>
                <w:sz w:val="19"/>
                <w:szCs w:val="19"/>
              </w:rPr>
              <w:t>处置子公司及其他营业单位收到的现金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04"/>
        <w:gridCol w:w="994"/>
        <w:gridCol w:w="1978"/>
        <w:gridCol w:w="203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8,251,518,480.46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10,402,605,137.98</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40"/>
              <w:jc w:val="left"/>
              <w:rPr>
                <w:sz w:val="19"/>
                <w:szCs w:val="19"/>
              </w:rPr>
            </w:pPr>
            <w:r>
              <w:rPr>
                <w:color w:val="000000"/>
                <w:spacing w:val="0"/>
                <w:w w:val="100"/>
                <w:position w:val="0"/>
                <w:sz w:val="19"/>
                <w:szCs w:val="19"/>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258,979,898.21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354,278,927.88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8,470,000,000.00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9,939,190,000.00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340"/>
              <w:jc w:val="left"/>
              <w:rPr>
                <w:sz w:val="19"/>
                <w:szCs w:val="19"/>
              </w:rPr>
            </w:pPr>
            <w:r>
              <w:rPr>
                <w:color w:val="000000"/>
                <w:spacing w:val="0"/>
                <w:w w:val="100"/>
                <w:position w:val="0"/>
                <w:sz w:val="19"/>
                <w:szCs w:val="19"/>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220,759.00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8,728,989,008.21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10,293,689,686.88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-477,470,527.75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108,915,451.10</w:t>
            </w:r>
          </w:p>
        </w:tc>
      </w:tr>
      <w:tr>
        <w:trPr>
          <w:trHeight w:val="432"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三、筹资活动产生的现金流量：</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40"/>
              <w:jc w:val="left"/>
              <w:rPr>
                <w:sz w:val="19"/>
                <w:szCs w:val="19"/>
              </w:rPr>
            </w:pPr>
            <w:r>
              <w:rPr>
                <w:color w:val="000000"/>
                <w:spacing w:val="0"/>
                <w:w w:val="100"/>
                <w:position w:val="0"/>
                <w:sz w:val="19"/>
                <w:szCs w:val="19"/>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711,324,320.54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675,518,365.42</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340"/>
              <w:jc w:val="left"/>
              <w:rPr>
                <w:sz w:val="19"/>
                <w:szCs w:val="19"/>
              </w:rPr>
            </w:pPr>
            <w:r>
              <w:rPr>
                <w:color w:val="000000"/>
                <w:spacing w:val="0"/>
                <w:w w:val="100"/>
                <w:position w:val="0"/>
                <w:sz w:val="19"/>
                <w:szCs w:val="19"/>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970,500.00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712,294,820.54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675,518,365.42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-712,294,820.54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-675,518,365.42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36,309,318.06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622,724,872.92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1,642,854,125.84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1,020,129,252.92</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1,679,163,443.90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1,642,854,125.84</w:t>
            </w:r>
          </w:p>
        </w:tc>
      </w:tr>
      <w:tr>
        <w:trPr>
          <w:trHeight w:val="1886"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680" w:line="240" w:lineRule="auto"/>
              <w:ind w:left="0" w:right="0" w:firstLine="0"/>
              <w:jc w:val="left"/>
              <w:rPr>
                <w:sz w:val="19"/>
                <w:szCs w:val="19"/>
              </w:rPr>
            </w:pPr>
            <w:r>
              <w:rPr>
                <w:color w:val="000000"/>
                <w:spacing w:val="0"/>
                <w:w w:val="100"/>
                <w:position w:val="0"/>
                <w:sz w:val="19"/>
                <w:szCs w:val="19"/>
              </w:rPr>
              <w:t>公司负责人：王守聪主管会计工作负责人：马忠峙会计机构负责人：葛树峰</w:t>
            </w:r>
          </w:p>
          <w:p>
            <w:pPr>
              <w:pStyle w:val="Style19"/>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母公司现金流量表</w:t>
            </w:r>
          </w:p>
          <w:p>
            <w:pPr>
              <w:pStyle w:val="Style19"/>
              <w:keepNext w:val="0"/>
              <w:keepLines w:val="0"/>
              <w:widowControl w:val="0"/>
              <w:shd w:val="clear" w:color="auto" w:fill="auto"/>
              <w:bidi w:val="0"/>
              <w:spacing w:before="0" w:after="40" w:line="240" w:lineRule="auto"/>
              <w:ind w:left="0" w:right="0" w:firstLine="0"/>
              <w:jc w:val="center"/>
            </w:pPr>
            <w:r>
              <w:rPr>
                <w:rFonts w:ascii="Arial" w:eastAsia="Arial" w:hAnsi="Arial" w:cs="Arial"/>
                <w:color w:val="000000"/>
                <w:spacing w:val="0"/>
                <w:w w:val="100"/>
                <w:position w:val="0"/>
                <w:sz w:val="24"/>
                <w:szCs w:val="24"/>
              </w:rPr>
              <w:t xml:space="preserve">2021 </w:t>
            </w:r>
            <w:r>
              <w:rPr>
                <w:color w:val="000000"/>
                <w:spacing w:val="0"/>
                <w:w w:val="100"/>
                <w:position w:val="0"/>
              </w:rPr>
              <w:t xml:space="preserve">年 </w:t>
            </w:r>
            <w:r>
              <w:rPr>
                <w:rFonts w:ascii="Arial" w:eastAsia="Arial" w:hAnsi="Arial" w:cs="Arial"/>
                <w:color w:val="000000"/>
                <w:spacing w:val="0"/>
                <w:w w:val="100"/>
                <w:position w:val="0"/>
                <w:sz w:val="24"/>
                <w:szCs w:val="24"/>
              </w:rPr>
              <w:t xml:space="preserve">1—12 </w:t>
            </w:r>
            <w:r>
              <w:rPr>
                <w:color w:val="000000"/>
                <w:spacing w:val="0"/>
                <w:w w:val="100"/>
                <w:position w:val="0"/>
              </w:rPr>
              <w:t>月</w:t>
            </w:r>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w:t>
            </w:r>
            <w:r>
              <w:rPr>
                <w:rFonts w:ascii="Arial" w:eastAsia="Arial" w:hAnsi="Arial" w:cs="Arial"/>
                <w:color w:val="000000"/>
                <w:spacing w:val="0"/>
                <w:w w:val="100"/>
                <w:position w:val="0"/>
                <w:sz w:val="24"/>
                <w:szCs w:val="24"/>
              </w:rPr>
              <w:t>:</w:t>
            </w:r>
            <w:r>
              <w:rPr>
                <w:color w:val="000000"/>
                <w:spacing w:val="0"/>
                <w:w w:val="100"/>
                <w:position w:val="0"/>
              </w:rPr>
              <w:t>元币种</w:t>
            </w:r>
            <w:r>
              <w:rPr>
                <w:rFonts w:ascii="Arial" w:eastAsia="Arial" w:hAnsi="Arial" w:cs="Arial"/>
                <w:color w:val="000000"/>
                <w:spacing w:val="0"/>
                <w:w w:val="100"/>
                <w:position w:val="0"/>
                <w:sz w:val="24"/>
                <w:szCs w:val="24"/>
              </w:rPr>
              <w:t>:</w:t>
            </w:r>
            <w:r>
              <w:rPr>
                <w:color w:val="000000"/>
                <w:spacing w:val="0"/>
                <w:w w:val="100"/>
                <w:position w:val="0"/>
              </w:rPr>
              <w:t>人民币</w:t>
            </w:r>
          </w:p>
        </w:tc>
      </w:tr>
      <w:tr>
        <w:trPr>
          <w:trHeight w:val="51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附注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年度</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一、经营活动产生的现金流量:</w:t>
      </w:r>
    </w:p>
    <w:tbl>
      <w:tblPr>
        <w:tblOverlap w:val="never"/>
        <w:jc w:val="center"/>
        <w:tblLayout w:type="fixed"/>
      </w:tblPr>
      <w:tblGrid>
        <w:gridCol w:w="4104"/>
        <w:gridCol w:w="994"/>
        <w:gridCol w:w="1987"/>
        <w:gridCol w:w="2026"/>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3,446,713,687.45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3,275,278,569.02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329,246,702.04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324,635,352.98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3,775,960,389.49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3,599,913,922.00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1,225,658,283.82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1,090,862,778.66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870,559,684.51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789,664,558.93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29,565,190.85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32,239,389.82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411,041,849.06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494,814,923.26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2,536,825,008.24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2,407,581,650.67</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1,239,135,381.25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1,192,332,271.33</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二、投资活动产生的现金流量:</w:t>
      </w:r>
    </w:p>
    <w:tbl>
      <w:tblPr>
        <w:tblOverlap w:val="never"/>
        <w:jc w:val="center"/>
        <w:tblLayout w:type="fixed"/>
      </w:tblPr>
      <w:tblGrid>
        <w:gridCol w:w="4104"/>
        <w:gridCol w:w="994"/>
        <w:gridCol w:w="1987"/>
        <w:gridCol w:w="2026"/>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8,213,809,949.28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10,312,494,902.21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37,316,276.18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69,800,606.76</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40"/>
              <w:jc w:val="left"/>
              <w:rPr>
                <w:sz w:val="19"/>
                <w:szCs w:val="19"/>
              </w:rPr>
            </w:pPr>
            <w:r>
              <w:rPr>
                <w:color w:val="000000"/>
                <w:spacing w:val="0"/>
                <w:w w:val="100"/>
                <w:position w:val="0"/>
                <w:sz w:val="19"/>
                <w:szCs w:val="19"/>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392,255.00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2,120,132.00</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40"/>
              <w:jc w:val="left"/>
              <w:rPr>
                <w:sz w:val="19"/>
                <w:szCs w:val="19"/>
              </w:rPr>
            </w:pPr>
            <w:r>
              <w:rPr>
                <w:color w:val="000000"/>
                <w:spacing w:val="0"/>
                <w:w w:val="100"/>
                <w:position w:val="0"/>
                <w:sz w:val="19"/>
                <w:szCs w:val="19"/>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8,251,518,480.46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10,384,415,640.97</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40"/>
              <w:jc w:val="left"/>
              <w:rPr>
                <w:sz w:val="19"/>
                <w:szCs w:val="19"/>
              </w:rPr>
            </w:pPr>
            <w:r>
              <w:rPr>
                <w:color w:val="000000"/>
                <w:spacing w:val="0"/>
                <w:w w:val="100"/>
                <w:position w:val="0"/>
                <w:sz w:val="19"/>
                <w:szCs w:val="19"/>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258,795,328.21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353,954,883.88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8,470,000,000.00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9,939,190,000.00</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340"/>
              <w:jc w:val="left"/>
              <w:rPr>
                <w:sz w:val="19"/>
                <w:szCs w:val="19"/>
              </w:rPr>
            </w:pPr>
            <w:r>
              <w:rPr>
                <w:color w:val="000000"/>
                <w:spacing w:val="0"/>
                <w:w w:val="100"/>
                <w:position w:val="0"/>
                <w:sz w:val="19"/>
                <w:szCs w:val="19"/>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220,759.00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8,728,804,438.21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10,293,365,642.88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-477,285,957.75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91,049,998.09</w:t>
            </w:r>
          </w:p>
        </w:tc>
      </w:tr>
      <w:tr>
        <w:trPr>
          <w:trHeight w:val="427"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三、筹资活动产生的现金流量：</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9"/>
                <w:szCs w:val="19"/>
              </w:rPr>
            </w:pPr>
            <w:r>
              <w:rPr>
                <w:color w:val="000000"/>
                <w:spacing w:val="0"/>
                <w:w w:val="100"/>
                <w:position w:val="0"/>
                <w:sz w:val="19"/>
                <w:szCs w:val="19"/>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55,343.00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18,035,900.00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55,343.00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18,035,900.00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04"/>
        <w:gridCol w:w="994"/>
        <w:gridCol w:w="1987"/>
        <w:gridCol w:w="202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711,324,320.54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675,518,365.42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8,258,100.00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1,396,100.00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719,582,420.54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676,914,465.42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-719,527,077.54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-658,878,565.42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42,322,345.96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624,503,704.00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1,575,652,515.70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951,148,811.70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1,617,974,861.66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1,575,652,515.70</w:t>
            </w:r>
          </w:p>
        </w:tc>
      </w:tr>
    </w:tbl>
    <w:p>
      <w:pPr>
        <w:pStyle w:val="Style23"/>
        <w:keepNext w:val="0"/>
        <w:keepLines w:val="0"/>
        <w:widowControl w:val="0"/>
        <w:shd w:val="clear" w:color="auto" w:fill="auto"/>
        <w:bidi w:val="0"/>
        <w:spacing w:before="0" w:after="0" w:line="240" w:lineRule="auto"/>
        <w:ind w:left="130" w:right="0" w:firstLine="0"/>
        <w:jc w:val="left"/>
        <w:rPr>
          <w:sz w:val="19"/>
          <w:szCs w:val="19"/>
        </w:rPr>
        <w:sectPr>
          <w:footnotePr>
            <w:pos w:val="pageBottom"/>
            <w:numFmt w:val="decimal"/>
            <w:numRestart w:val="continuous"/>
          </w:footnotePr>
          <w:pgSz w:w="11900" w:h="16840"/>
          <w:pgMar w:top="1522" w:right="1134" w:bottom="1498" w:left="1656" w:header="0" w:footer="3" w:gutter="0"/>
          <w:cols w:space="720"/>
          <w:noEndnote/>
          <w:rtlGutter w:val="0"/>
          <w:docGrid w:linePitch="360"/>
        </w:sectPr>
      </w:pPr>
      <w:r>
        <w:rPr>
          <w:b w:val="0"/>
          <w:bCs w:val="0"/>
          <w:color w:val="000000"/>
          <w:spacing w:val="0"/>
          <w:w w:val="100"/>
          <w:position w:val="0"/>
          <w:sz w:val="19"/>
          <w:szCs w:val="19"/>
        </w:rPr>
        <w:t>公司负责人：王守聪主管会计工作负责人：马忠峙会计机构负责人：葛树峰</w:t>
      </w:r>
    </w:p>
    <w:p>
      <w:pPr>
        <w:pStyle w:val="Style26"/>
        <w:keepNext/>
        <w:keepLines/>
        <w:widowControl w:val="0"/>
        <w:shd w:val="clear" w:color="auto" w:fill="auto"/>
        <w:bidi w:val="0"/>
        <w:spacing w:before="360" w:after="0" w:line="240" w:lineRule="auto"/>
        <w:ind w:left="0" w:right="0" w:firstLine="0"/>
        <w:jc w:val="center"/>
      </w:pPr>
      <w:bookmarkStart w:id="724" w:name="bookmark724"/>
      <w:bookmarkStart w:id="725" w:name="bookmark725"/>
      <w:bookmarkStart w:id="726" w:name="bookmark726"/>
      <w:r>
        <w:rPr>
          <w:color w:val="000000"/>
          <w:spacing w:val="0"/>
          <w:w w:val="100"/>
          <w:position w:val="0"/>
        </w:rPr>
        <w:t>合并所有者权益变动表</w:t>
      </w:r>
      <w:bookmarkEnd w:id="724"/>
      <w:bookmarkEnd w:id="725"/>
      <w:bookmarkEnd w:id="726"/>
    </w:p>
    <w:p>
      <w:pPr>
        <w:pStyle w:val="Style9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3"/>
        <w:keepNext w:val="0"/>
        <w:keepLines w:val="0"/>
        <w:widowControl w:val="0"/>
        <w:shd w:val="clear" w:color="auto" w:fill="auto"/>
        <w:bidi w:val="0"/>
        <w:spacing w:before="0" w:after="0" w:line="240" w:lineRule="auto"/>
        <w:ind w:left="12192" w:right="0" w:firstLine="0"/>
        <w:jc w:val="left"/>
        <w:rPr>
          <w:sz w:val="24"/>
          <w:szCs w:val="24"/>
        </w:rPr>
      </w:pPr>
      <w:r>
        <w:rPr>
          <w:b w:val="0"/>
          <w:bCs w:val="0"/>
          <w:color w:val="000000"/>
          <w:spacing w:val="0"/>
          <w:w w:val="100"/>
          <w:position w:val="0"/>
          <w:sz w:val="24"/>
          <w:szCs w:val="24"/>
        </w:rPr>
        <w:t>单位</w:t>
      </w:r>
      <w:r>
        <w:rPr>
          <w:rFonts w:ascii="Arial" w:eastAsia="Arial" w:hAnsi="Arial" w:cs="Arial"/>
          <w:b w:val="0"/>
          <w:bCs w:val="0"/>
          <w:color w:val="000000"/>
          <w:spacing w:val="0"/>
          <w:w w:val="100"/>
          <w:position w:val="0"/>
          <w:sz w:val="18"/>
          <w:szCs w:val="18"/>
        </w:rPr>
        <w:t>:</w:t>
      </w:r>
      <w:r>
        <w:rPr>
          <w:b w:val="0"/>
          <w:bCs w:val="0"/>
          <w:color w:val="000000"/>
          <w:spacing w:val="0"/>
          <w:w w:val="100"/>
          <w:position w:val="0"/>
          <w:sz w:val="24"/>
          <w:szCs w:val="24"/>
        </w:rPr>
        <w:t>元币种</w:t>
      </w:r>
      <w:r>
        <w:rPr>
          <w:rFonts w:ascii="Arial" w:eastAsia="Arial" w:hAnsi="Arial" w:cs="Arial"/>
          <w:b w:val="0"/>
          <w:bCs w:val="0"/>
          <w:color w:val="000000"/>
          <w:spacing w:val="0"/>
          <w:w w:val="100"/>
          <w:position w:val="0"/>
          <w:sz w:val="18"/>
          <w:szCs w:val="18"/>
        </w:rPr>
        <w:t>:</w:t>
      </w:r>
      <w:r>
        <w:rPr>
          <w:b w:val="0"/>
          <w:bCs w:val="0"/>
          <w:color w:val="000000"/>
          <w:spacing w:val="0"/>
          <w:w w:val="100"/>
          <w:position w:val="0"/>
          <w:sz w:val="24"/>
          <w:szCs w:val="24"/>
        </w:rPr>
        <w:t>人民币</w:t>
      </w:r>
    </w:p>
    <w:tbl>
      <w:tblPr>
        <w:tblOverlap w:val="never"/>
        <w:jc w:val="center"/>
        <w:tblLayout w:type="fixed"/>
      </w:tblPr>
      <w:tblGrid>
        <w:gridCol w:w="2189"/>
        <w:gridCol w:w="1555"/>
        <w:gridCol w:w="1560"/>
        <w:gridCol w:w="1229"/>
        <w:gridCol w:w="1459"/>
        <w:gridCol w:w="1421"/>
        <w:gridCol w:w="1565"/>
        <w:gridCol w:w="1387"/>
        <w:gridCol w:w="1627"/>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18"/>
                <w:szCs w:val="18"/>
              </w:rPr>
              <w:t>2021</w:t>
            </w:r>
            <w:r>
              <w:rPr>
                <w:color w:val="000000"/>
                <w:spacing w:val="0"/>
                <w:w w:val="100"/>
                <w:position w:val="0"/>
                <w:sz w:val="24"/>
                <w:szCs w:val="24"/>
              </w:rPr>
              <w:t>年度</w:t>
            </w:r>
          </w:p>
        </w:tc>
      </w:tr>
      <w:tr>
        <w:trPr>
          <w:trHeight w:val="350" w:hRule="exact"/>
        </w:trPr>
        <w:tc>
          <w:tcPr>
            <w:vMerge/>
            <w:tcBorders/>
            <w:shd w:val="clear" w:color="auto" w:fill="FFFFFF"/>
            <w:vAlign w:val="center"/>
          </w:tcPr>
          <w:p>
            <w:pP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少数股东权益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所有者权益合计</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实收资本</w:t>
            </w:r>
            <w:r>
              <w:rPr>
                <w:rFonts w:ascii="Arial" w:eastAsia="Arial" w:hAnsi="Arial" w:cs="Arial"/>
                <w:color w:val="000000"/>
                <w:spacing w:val="0"/>
                <w:w w:val="100"/>
                <w:position w:val="0"/>
                <w:sz w:val="18"/>
                <w:szCs w:val="18"/>
              </w:rPr>
              <w:t>（</w:t>
            </w:r>
            <w:r>
              <w:rPr>
                <w:color w:val="000000"/>
                <w:spacing w:val="0"/>
                <w:w w:val="100"/>
                <w:position w:val="0"/>
                <w:sz w:val="24"/>
                <w:szCs w:val="24"/>
              </w:rPr>
              <w:t>或股本</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-2,358,877.66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977,357,506.71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6,960,125,274.75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-236,706,675.20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6,723,418,599.55</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-2,358,877.66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977,357,506.71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6,960,125,274.75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-236,706,675.20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6,723,418,599.55</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left"/>
              <w:rPr>
                <w:sz w:val="24"/>
                <w:szCs w:val="24"/>
              </w:rPr>
            </w:pPr>
            <w:r>
              <w:rPr>
                <w:color w:val="000000"/>
                <w:spacing w:val="0"/>
                <w:w w:val="100"/>
                <w:position w:val="0"/>
                <w:sz w:val="24"/>
                <w:szCs w:val="24"/>
              </w:rPr>
              <w:t>三、本期增减变动金额（减少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以</w:t>
            </w:r>
            <w:r>
              <w:rPr>
                <w:rFonts w:ascii="Arial" w:eastAsia="Arial" w:hAnsi="Arial" w:cs="Arial"/>
                <w:color w:val="000000"/>
                <w:spacing w:val="0"/>
                <w:w w:val="100"/>
                <w:position w:val="0"/>
                <w:sz w:val="18"/>
                <w:szCs w:val="18"/>
              </w:rPr>
              <w:t>“</w:t>
            </w:r>
            <w:r>
              <w:rPr>
                <w:color w:val="000000"/>
                <w:spacing w:val="0"/>
                <w:w w:val="100"/>
                <w:position w:val="0"/>
                <w:sz w:val="24"/>
                <w:szCs w:val="24"/>
              </w:rPr>
              <w:t>一</w:t>
            </w:r>
            <w:r>
              <w:rPr>
                <w:rFonts w:ascii="Arial" w:eastAsia="Arial" w:hAnsi="Arial" w:cs="Arial"/>
                <w:color w:val="000000"/>
                <w:spacing w:val="0"/>
                <w:w w:val="100"/>
                <w:position w:val="0"/>
                <w:sz w:val="18"/>
                <w:szCs w:val="18"/>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-673,564.11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19,861,548.09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145,681,662.35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-158,335,492.72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-12,653,830.37</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857,427,190.06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856,753,625.95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-158,335,492.72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698,418,133.23</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w:t>
            </w:r>
            <w:r>
              <w:rPr>
                <w:rFonts w:ascii="Arial" w:eastAsia="Arial" w:hAnsi="Arial" w:cs="Arial"/>
                <w:color w:val="000000"/>
                <w:spacing w:val="0"/>
                <w:w w:val="100"/>
                <w:position w:val="0"/>
                <w:sz w:val="20"/>
                <w:szCs w:val="20"/>
              </w:rPr>
              <w:t>）</w:t>
            </w:r>
            <w:r>
              <w:rPr>
                <w:color w:val="000000"/>
                <w:spacing w:val="0"/>
                <w:w w:val="100"/>
                <w:position w:val="0"/>
                <w:sz w:val="24"/>
                <w:szCs w:val="24"/>
              </w:rPr>
              <w:t>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其他权益工具持有者投入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股份支付计入所有者权益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 xml:space="preserve">4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-837,565,641.97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-711,071,963.60</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对所有者</w:t>
            </w:r>
            <w:r>
              <w:rPr>
                <w:rFonts w:ascii="Arial" w:eastAsia="Arial" w:hAnsi="Arial" w:cs="Arial"/>
                <w:color w:val="000000"/>
                <w:spacing w:val="0"/>
                <w:w w:val="100"/>
                <w:position w:val="0"/>
                <w:sz w:val="20"/>
                <w:szCs w:val="20"/>
              </w:rPr>
              <w:t>（</w:t>
            </w:r>
            <w:r>
              <w:rPr>
                <w:color w:val="000000"/>
                <w:spacing w:val="0"/>
                <w:w w:val="100"/>
                <w:position w:val="0"/>
                <w:sz w:val="24"/>
                <w:szCs w:val="24"/>
              </w:rPr>
              <w:t>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-711,071,963.60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资本公积转增资本</w:t>
            </w:r>
            <w:r>
              <w:rPr>
                <w:rFonts w:ascii="Arial" w:eastAsia="Arial" w:hAnsi="Arial" w:cs="Arial"/>
                <w:color w:val="000000"/>
                <w:spacing w:val="0"/>
                <w:w w:val="100"/>
                <w:position w:val="0"/>
                <w:sz w:val="20"/>
                <w:szCs w:val="20"/>
              </w:rPr>
              <w:t>（</w:t>
            </w:r>
            <w:r>
              <w:rPr>
                <w:color w:val="000000"/>
                <w:spacing w:val="0"/>
                <w:w w:val="100"/>
                <w:position w:val="0"/>
                <w:sz w:val="24"/>
                <w:szCs w:val="24"/>
              </w:rPr>
              <w:t>或股本</w:t>
            </w: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9"/>
        <w:gridCol w:w="1555"/>
        <w:gridCol w:w="1560"/>
        <w:gridCol w:w="1229"/>
        <w:gridCol w:w="1459"/>
        <w:gridCol w:w="1421"/>
        <w:gridCol w:w="1565"/>
        <w:gridCol w:w="1387"/>
        <w:gridCol w:w="1627"/>
      </w:tblGrid>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盈余公积转增资本</w:t>
            </w:r>
            <w:r>
              <w:rPr>
                <w:rFonts w:ascii="Arial" w:eastAsia="Arial" w:hAnsi="Arial" w:cs="Arial"/>
                <w:color w:val="000000"/>
                <w:spacing w:val="0"/>
                <w:w w:val="100"/>
                <w:position w:val="0"/>
                <w:sz w:val="20"/>
                <w:szCs w:val="20"/>
              </w:rPr>
              <w:t>（</w:t>
            </w:r>
            <w:r>
              <w:rPr>
                <w:color w:val="000000"/>
                <w:spacing w:val="0"/>
                <w:w w:val="100"/>
                <w:position w:val="0"/>
                <w:sz w:val="24"/>
                <w:szCs w:val="24"/>
              </w:rPr>
              <w:t>或股本</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设定受益计划变动额结转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rFonts w:ascii="Arial" w:eastAsia="Arial" w:hAnsi="Arial" w:cs="Arial"/>
                <w:color w:val="000000"/>
                <w:spacing w:val="0"/>
                <w:w w:val="100"/>
                <w:position w:val="0"/>
                <w:sz w:val="20"/>
                <w:szCs w:val="20"/>
              </w:rPr>
              <w:t>.</w:t>
            </w:r>
            <w:r>
              <w:rPr>
                <w:color w:val="000000"/>
                <w:spacing w:val="0"/>
                <w:w w:val="100"/>
                <w:position w:val="0"/>
                <w:sz w:val="24"/>
                <w:szCs w:val="2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6</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-3,032,441.77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1,913,719,207.78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997,219,054.80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7,105,806,937.10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-395,042,167.92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6,710,764,769.18</w:t>
            </w:r>
          </w:p>
        </w:tc>
      </w:tr>
    </w:tbl>
    <w:p>
      <w:pPr>
        <w:widowControl w:val="0"/>
        <w:spacing w:after="299" w:line="1" w:lineRule="exact"/>
      </w:pPr>
    </w:p>
    <w:tbl>
      <w:tblPr>
        <w:tblOverlap w:val="never"/>
        <w:jc w:val="center"/>
        <w:tblLayout w:type="fixed"/>
      </w:tblPr>
      <w:tblGrid>
        <w:gridCol w:w="2184"/>
        <w:gridCol w:w="1594"/>
        <w:gridCol w:w="1579"/>
        <w:gridCol w:w="1253"/>
        <w:gridCol w:w="1459"/>
        <w:gridCol w:w="1397"/>
        <w:gridCol w:w="1546"/>
        <w:gridCol w:w="1373"/>
        <w:gridCol w:w="1608"/>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18"/>
                <w:szCs w:val="18"/>
              </w:rPr>
              <w:t>2020</w:t>
            </w:r>
            <w:r>
              <w:rPr>
                <w:color w:val="000000"/>
                <w:spacing w:val="0"/>
                <w:w w:val="100"/>
                <w:position w:val="0"/>
                <w:sz w:val="24"/>
                <w:szCs w:val="24"/>
              </w:rPr>
              <w:t>年度</w:t>
            </w:r>
          </w:p>
        </w:tc>
      </w:tr>
      <w:tr>
        <w:trPr>
          <w:trHeight w:val="350" w:hRule="exact"/>
        </w:trPr>
        <w:tc>
          <w:tcPr>
            <w:vMerge/>
            <w:tcBorders/>
            <w:shd w:val="clear" w:color="auto" w:fill="FFFFFF"/>
            <w:vAlign w:val="center"/>
          </w:tcPr>
          <w:p>
            <w:pP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少数股东权益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所有者权益合计</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实收资本</w:t>
            </w:r>
            <w:r>
              <w:rPr>
                <w:rFonts w:ascii="Arial" w:eastAsia="Arial" w:hAnsi="Arial" w:cs="Arial"/>
                <w:color w:val="000000"/>
                <w:spacing w:val="0"/>
                <w:w w:val="100"/>
                <w:position w:val="0"/>
                <w:sz w:val="18"/>
                <w:szCs w:val="18"/>
              </w:rPr>
              <w:t>（</w:t>
            </w:r>
            <w:r>
              <w:rPr>
                <w:color w:val="000000"/>
                <w:spacing w:val="0"/>
                <w:w w:val="100"/>
                <w:position w:val="0"/>
                <w:sz w:val="24"/>
                <w:szCs w:val="24"/>
              </w:rPr>
              <w:t>或股本</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153,310.00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812,309,782.43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6,648,177,197.60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-218,363,362.55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6,429,813,835.05</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153,310.00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812,309,782.43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6,648,177,197.60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-218,363,362.55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6,429,813,835.05</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rPr>
                <w:sz w:val="24"/>
                <w:szCs w:val="24"/>
              </w:rPr>
            </w:pPr>
            <w:r>
              <w:rPr>
                <w:color w:val="000000"/>
                <w:spacing w:val="0"/>
                <w:w w:val="100"/>
                <w:position w:val="0"/>
                <w:sz w:val="24"/>
                <w:szCs w:val="24"/>
              </w:rPr>
              <w:t>三、本期增减变动金额（减</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少以</w:t>
            </w:r>
            <w:r>
              <w:rPr>
                <w:rFonts w:ascii="Arial" w:eastAsia="Arial" w:hAnsi="Arial" w:cs="Arial"/>
                <w:color w:val="000000"/>
                <w:spacing w:val="0"/>
                <w:w w:val="100"/>
                <w:position w:val="0"/>
                <w:sz w:val="18"/>
                <w:szCs w:val="18"/>
              </w:rPr>
              <w:t>“</w:t>
            </w:r>
            <w:r>
              <w:rPr>
                <w:color w:val="000000"/>
                <w:spacing w:val="0"/>
                <w:w w:val="100"/>
                <w:position w:val="0"/>
                <w:sz w:val="24"/>
                <w:szCs w:val="24"/>
              </w:rPr>
              <w:t>一</w:t>
            </w:r>
            <w:r>
              <w:rPr>
                <w:rFonts w:ascii="Arial" w:eastAsia="Arial" w:hAnsi="Arial" w:cs="Arial"/>
                <w:color w:val="000000"/>
                <w:spacing w:val="0"/>
                <w:w w:val="100"/>
                <w:position w:val="0"/>
                <w:sz w:val="18"/>
                <w:szCs w:val="18"/>
              </w:rPr>
              <w:t>”</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149,412,540.53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165,047,724.28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311,948,077.15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-18,343,312.65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293,604,764.50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989,978,629.23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987,466,442.57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-18,343,312.65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969,123,129.92</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其他权益工具持有者投入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股份支付计入所有者权益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4"/>
        <w:gridCol w:w="1594"/>
        <w:gridCol w:w="1579"/>
        <w:gridCol w:w="1253"/>
        <w:gridCol w:w="1459"/>
        <w:gridCol w:w="1397"/>
        <w:gridCol w:w="1546"/>
        <w:gridCol w:w="1373"/>
        <w:gridCol w:w="1608"/>
      </w:tblGrid>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-824,930,905.85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-675,518,365.42</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对所有者</w:t>
            </w:r>
            <w:r>
              <w:rPr>
                <w:rFonts w:ascii="Arial" w:eastAsia="Arial" w:hAnsi="Arial" w:cs="Arial"/>
                <w:color w:val="000000"/>
                <w:spacing w:val="0"/>
                <w:w w:val="100"/>
                <w:position w:val="0"/>
                <w:sz w:val="20"/>
                <w:szCs w:val="20"/>
              </w:rPr>
              <w:t>（</w:t>
            </w:r>
            <w:r>
              <w:rPr>
                <w:color w:val="000000"/>
                <w:spacing w:val="0"/>
                <w:w w:val="100"/>
                <w:position w:val="0"/>
                <w:sz w:val="24"/>
                <w:szCs w:val="24"/>
              </w:rPr>
              <w:t>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-675,518,365.42</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资本公积转增资本（或股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盈余公积转增资本</w:t>
            </w:r>
            <w:r>
              <w:rPr>
                <w:rFonts w:ascii="Arial" w:eastAsia="Arial" w:hAnsi="Arial" w:cs="Arial"/>
                <w:color w:val="000000"/>
                <w:spacing w:val="0"/>
                <w:w w:val="100"/>
                <w:position w:val="0"/>
                <w:sz w:val="20"/>
                <w:szCs w:val="20"/>
              </w:rPr>
              <w:t>（</w:t>
            </w:r>
            <w:r>
              <w:rPr>
                <w:color w:val="000000"/>
                <w:spacing w:val="0"/>
                <w:w w:val="100"/>
                <w:position w:val="0"/>
                <w:sz w:val="24"/>
                <w:szCs w:val="24"/>
              </w:rPr>
              <w:t>或股本</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设定受益计划变动额结转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rFonts w:ascii="Arial" w:eastAsia="Arial" w:hAnsi="Arial" w:cs="Arial"/>
                <w:color w:val="000000"/>
                <w:spacing w:val="0"/>
                <w:w w:val="100"/>
                <w:position w:val="0"/>
                <w:sz w:val="20"/>
                <w:szCs w:val="20"/>
              </w:rPr>
              <w:t>.</w:t>
            </w:r>
            <w:r>
              <w:rPr>
                <w:color w:val="000000"/>
                <w:spacing w:val="0"/>
                <w:w w:val="100"/>
                <w:position w:val="0"/>
                <w:sz w:val="24"/>
                <w:szCs w:val="2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6</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-2,358,877.66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977,357,506.71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6,960,125,274.75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-236,706,675.20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6,723,418,599.55</w:t>
            </w:r>
          </w:p>
        </w:tc>
      </w:tr>
    </w:tbl>
    <w:p>
      <w:pPr>
        <w:pStyle w:val="Style23"/>
        <w:keepNext w:val="0"/>
        <w:keepLines w:val="0"/>
        <w:widowControl w:val="0"/>
        <w:shd w:val="clear" w:color="auto" w:fill="auto"/>
        <w:bidi w:val="0"/>
        <w:spacing w:before="0" w:after="0" w:line="240" w:lineRule="auto"/>
        <w:ind w:left="48" w:right="0" w:firstLine="0"/>
        <w:jc w:val="left"/>
        <w:rPr>
          <w:sz w:val="19"/>
          <w:szCs w:val="19"/>
        </w:rPr>
      </w:pPr>
      <w:r>
        <w:rPr>
          <w:b w:val="0"/>
          <w:bCs w:val="0"/>
          <w:color w:val="000000"/>
          <w:spacing w:val="0"/>
          <w:w w:val="100"/>
          <w:position w:val="0"/>
          <w:sz w:val="19"/>
          <w:szCs w:val="19"/>
        </w:rPr>
        <w:t>公司负责人：王守聪主管会计工作负责人：马忠峙会计机构负责人：葛树峰</w:t>
      </w:r>
    </w:p>
    <w:p>
      <w:pPr>
        <w:widowControl w:val="0"/>
        <w:spacing w:after="339" w:line="1" w:lineRule="exact"/>
      </w:pPr>
    </w:p>
    <w:p>
      <w:pPr>
        <w:pStyle w:val="Style26"/>
        <w:keepNext/>
        <w:keepLines/>
        <w:widowControl w:val="0"/>
        <w:shd w:val="clear" w:color="auto" w:fill="auto"/>
        <w:bidi w:val="0"/>
        <w:spacing w:before="0" w:after="0" w:line="240" w:lineRule="auto"/>
        <w:ind w:left="0" w:right="0" w:firstLine="0"/>
        <w:jc w:val="center"/>
      </w:pPr>
      <w:bookmarkStart w:id="727" w:name="bookmark727"/>
      <w:bookmarkStart w:id="728" w:name="bookmark728"/>
      <w:bookmarkStart w:id="729" w:name="bookmark729"/>
      <w:r>
        <w:rPr>
          <w:color w:val="000000"/>
          <w:spacing w:val="0"/>
          <w:w w:val="100"/>
          <w:position w:val="0"/>
        </w:rPr>
        <w:t>母公司所有者权益变动表</w:t>
      </w:r>
      <w:bookmarkEnd w:id="727"/>
      <w:bookmarkEnd w:id="728"/>
      <w:bookmarkEnd w:id="729"/>
    </w:p>
    <w:p>
      <w:pPr>
        <w:pStyle w:val="Style9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 xml:space="preserve">2021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1—12 </w:t>
      </w:r>
      <w:r>
        <w:rPr>
          <w:rFonts w:ascii="SimSun" w:eastAsia="SimSun" w:hAnsi="SimSun" w:cs="SimSun"/>
          <w:color w:val="000000"/>
          <w:spacing w:val="0"/>
          <w:w w:val="100"/>
          <w:position w:val="0"/>
          <w:sz w:val="22"/>
          <w:szCs w:val="22"/>
        </w:rPr>
        <w:t>月</w:t>
      </w:r>
    </w:p>
    <w:p>
      <w:pPr>
        <w:pStyle w:val="Style23"/>
        <w:keepNext w:val="0"/>
        <w:keepLines w:val="0"/>
        <w:widowControl w:val="0"/>
        <w:shd w:val="clear" w:color="auto" w:fill="auto"/>
        <w:bidi w:val="0"/>
        <w:spacing w:before="0" w:after="0" w:line="240" w:lineRule="auto"/>
        <w:ind w:left="12221" w:right="0" w:firstLine="0"/>
        <w:jc w:val="left"/>
        <w:rPr>
          <w:sz w:val="24"/>
          <w:szCs w:val="24"/>
        </w:rPr>
      </w:pPr>
      <w:r>
        <w:rPr>
          <w:b w:val="0"/>
          <w:bCs w:val="0"/>
          <w:color w:val="000000"/>
          <w:spacing w:val="0"/>
          <w:w w:val="100"/>
          <w:position w:val="0"/>
          <w:sz w:val="24"/>
          <w:szCs w:val="24"/>
        </w:rPr>
        <w:t>单位</w:t>
      </w:r>
      <w:r>
        <w:rPr>
          <w:rFonts w:ascii="Arial" w:eastAsia="Arial" w:hAnsi="Arial" w:cs="Arial"/>
          <w:b w:val="0"/>
          <w:bCs w:val="0"/>
          <w:color w:val="000000"/>
          <w:spacing w:val="0"/>
          <w:w w:val="100"/>
          <w:position w:val="0"/>
          <w:sz w:val="18"/>
          <w:szCs w:val="18"/>
        </w:rPr>
        <w:t>:</w:t>
      </w:r>
      <w:r>
        <w:rPr>
          <w:b w:val="0"/>
          <w:bCs w:val="0"/>
          <w:color w:val="000000"/>
          <w:spacing w:val="0"/>
          <w:w w:val="100"/>
          <w:position w:val="0"/>
          <w:sz w:val="24"/>
          <w:szCs w:val="24"/>
        </w:rPr>
        <w:t>元币种</w:t>
      </w:r>
      <w:r>
        <w:rPr>
          <w:rFonts w:ascii="Arial" w:eastAsia="Arial" w:hAnsi="Arial" w:cs="Arial"/>
          <w:b w:val="0"/>
          <w:bCs w:val="0"/>
          <w:color w:val="000000"/>
          <w:spacing w:val="0"/>
          <w:w w:val="100"/>
          <w:position w:val="0"/>
          <w:sz w:val="18"/>
          <w:szCs w:val="18"/>
        </w:rPr>
        <w:t>:</w:t>
      </w:r>
      <w:r>
        <w:rPr>
          <w:b w:val="0"/>
          <w:bCs w:val="0"/>
          <w:color w:val="000000"/>
          <w:spacing w:val="0"/>
          <w:w w:val="100"/>
          <w:position w:val="0"/>
          <w:sz w:val="24"/>
          <w:szCs w:val="24"/>
        </w:rPr>
        <w:t>人民币</w:t>
      </w:r>
    </w:p>
    <w:tbl>
      <w:tblPr>
        <w:tblOverlap w:val="never"/>
        <w:jc w:val="center"/>
        <w:tblLayout w:type="fixed"/>
      </w:tblPr>
      <w:tblGrid>
        <w:gridCol w:w="3206"/>
        <w:gridCol w:w="1699"/>
        <w:gridCol w:w="1704"/>
        <w:gridCol w:w="1416"/>
        <w:gridCol w:w="994"/>
        <w:gridCol w:w="1699"/>
        <w:gridCol w:w="1560"/>
        <w:gridCol w:w="1747"/>
      </w:tblGrid>
      <w:tr>
        <w:trPr>
          <w:trHeight w:val="40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项目</w:t>
            </w:r>
          </w:p>
        </w:tc>
        <w:tc>
          <w:tcPr>
            <w:gridSpan w:val="7"/>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18"/>
                <w:szCs w:val="18"/>
              </w:rPr>
              <w:t>2021</w:t>
            </w:r>
            <w:r>
              <w:rPr>
                <w:color w:val="000000"/>
                <w:spacing w:val="0"/>
                <w:w w:val="100"/>
                <w:position w:val="0"/>
                <w:sz w:val="24"/>
                <w:szCs w:val="24"/>
              </w:rPr>
              <w:t>年度</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实收资本</w:t>
            </w:r>
            <w:r>
              <w:rPr>
                <w:rFonts w:ascii="Arial" w:eastAsia="Arial" w:hAnsi="Arial" w:cs="Arial"/>
                <w:color w:val="000000"/>
                <w:spacing w:val="0"/>
                <w:w w:val="100"/>
                <w:position w:val="0"/>
                <w:sz w:val="18"/>
                <w:szCs w:val="18"/>
              </w:rPr>
              <w:t>（</w:t>
            </w:r>
            <w:r>
              <w:rPr>
                <w:color w:val="000000"/>
                <w:spacing w:val="0"/>
                <w:w w:val="100"/>
                <w:position w:val="0"/>
                <w:sz w:val="24"/>
                <w:szCs w:val="24"/>
              </w:rPr>
              <w:t>或股本</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专项储备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所有者权益合计</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976,418,558.63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6,963,419,177.83</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二、本年期初余额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976,418,558.63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6,963,419,177.83</w:t>
            </w:r>
          </w:p>
        </w:tc>
      </w:tr>
    </w:tbl>
    <w:p>
      <w:pPr>
        <w:spacing w:lineRule="exact" w:line="1"/>
        <w:rPr>
          <w:sz w:val="2"/>
          <w:szCs w:val="2"/>
        </w:rPr>
      </w:pPr>
      <w:r>
        <w:br w:type="page"/>
      </w:r>
    </w:p>
    <w:tbl>
      <w:tblPr>
        <w:tblOverlap w:val="never"/>
        <w:jc w:val="center"/>
        <w:tblLayout w:type="fixed"/>
      </w:tblPr>
      <w:tblGrid>
        <w:gridCol w:w="3206"/>
        <w:gridCol w:w="1699"/>
        <w:gridCol w:w="1704"/>
        <w:gridCol w:w="1416"/>
        <w:gridCol w:w="994"/>
        <w:gridCol w:w="1699"/>
        <w:gridCol w:w="1560"/>
        <w:gridCol w:w="1747"/>
      </w:tblGrid>
      <w:tr>
        <w:trPr>
          <w:trHeight w:val="54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140" w:right="0" w:firstLine="0"/>
              <w:jc w:val="left"/>
              <w:rPr>
                <w:sz w:val="24"/>
                <w:szCs w:val="24"/>
              </w:rPr>
            </w:pPr>
            <w:r>
              <w:rPr>
                <w:color w:val="000000"/>
                <w:spacing w:val="0"/>
                <w:w w:val="100"/>
                <w:position w:val="0"/>
                <w:sz w:val="24"/>
                <w:szCs w:val="24"/>
              </w:rPr>
              <w:t>三、本期增减变动金额（减少以</w:t>
            </w:r>
            <w:r>
              <w:rPr>
                <w:rFonts w:ascii="Arial" w:eastAsia="Arial" w:hAnsi="Arial" w:cs="Arial"/>
                <w:color w:val="000000"/>
                <w:spacing w:val="0"/>
                <w:w w:val="100"/>
                <w:position w:val="0"/>
                <w:sz w:val="18"/>
                <w:szCs w:val="18"/>
              </w:rPr>
              <w:t>“</w:t>
            </w:r>
            <w:r>
              <w:rPr>
                <w:color w:val="000000"/>
                <w:spacing w:val="0"/>
                <w:w w:val="100"/>
                <w:position w:val="0"/>
                <w:sz w:val="24"/>
                <w:szCs w:val="24"/>
              </w:rPr>
              <w:t>一</w:t>
            </w:r>
            <w:r>
              <w:rPr>
                <w:rFonts w:ascii="Arial" w:eastAsia="Arial" w:hAnsi="Arial" w:cs="Arial"/>
                <w:color w:val="000000"/>
                <w:spacing w:val="0"/>
                <w:w w:val="100"/>
                <w:position w:val="0"/>
                <w:sz w:val="18"/>
                <w:szCs w:val="18"/>
              </w:rPr>
              <w:t xml:space="preserve">” </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5,725,547.09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132,219,225.46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843,291,189.06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843,291,189.06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 xml:space="preserve">4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-837,565,641.97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-711,071,963.60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-126,493,678.37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 xml:space="preserve">2 </w:t>
            </w:r>
            <w:r>
              <w:rPr>
                <w:rFonts w:ascii="Arial" w:eastAsia="Arial" w:hAnsi="Arial" w:cs="Arial"/>
                <w:color w:val="000000"/>
                <w:spacing w:val="0"/>
                <w:w w:val="100"/>
                <w:position w:val="0"/>
                <w:sz w:val="20"/>
                <w:szCs w:val="20"/>
              </w:rPr>
              <w:t>.</w:t>
            </w:r>
            <w:r>
              <w:rPr>
                <w:color w:val="000000"/>
                <w:spacing w:val="0"/>
                <w:w w:val="100"/>
                <w:position w:val="0"/>
                <w:sz w:val="24"/>
                <w:szCs w:val="2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-711,071,963.60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 xml:space="preserve">3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5</w:t>
            </w:r>
            <w:r>
              <w:rPr>
                <w:rFonts w:ascii="Arial" w:eastAsia="Arial" w:hAnsi="Arial" w:cs="Arial"/>
                <w:color w:val="000000"/>
                <w:spacing w:val="0"/>
                <w:w w:val="100"/>
                <w:position w:val="0"/>
                <w:sz w:val="20"/>
                <w:szCs w:val="20"/>
              </w:rPr>
              <w:t>.</w:t>
            </w:r>
            <w:r>
              <w:rPr>
                <w:color w:val="000000"/>
                <w:spacing w:val="0"/>
                <w:w w:val="100"/>
                <w:position w:val="0"/>
                <w:sz w:val="24"/>
                <w:szCs w:val="2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18"/>
                <w:szCs w:val="18"/>
              </w:rPr>
              <w:t xml:space="preserve">6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1,913,719,207.78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982,144,105.72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7,095,638,403.29</w:t>
            </w:r>
          </w:p>
        </w:tc>
      </w:tr>
    </w:tbl>
    <w:p>
      <w:pPr>
        <w:widowControl w:val="0"/>
        <w:spacing w:after="199" w:line="1" w:lineRule="exact"/>
      </w:pPr>
    </w:p>
    <w:tbl>
      <w:tblPr>
        <w:tblOverlap w:val="never"/>
        <w:jc w:val="center"/>
        <w:tblLayout w:type="fixed"/>
      </w:tblPr>
      <w:tblGrid>
        <w:gridCol w:w="3149"/>
        <w:gridCol w:w="1699"/>
        <w:gridCol w:w="1704"/>
        <w:gridCol w:w="1416"/>
        <w:gridCol w:w="994"/>
        <w:gridCol w:w="1699"/>
        <w:gridCol w:w="1560"/>
        <w:gridCol w:w="1747"/>
      </w:tblGrid>
      <w:tr>
        <w:trPr>
          <w:trHeight w:val="40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gridSpan w:val="7"/>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18"/>
                <w:szCs w:val="18"/>
              </w:rPr>
              <w:t>2020</w:t>
            </w:r>
            <w:r>
              <w:rPr>
                <w:color w:val="000000"/>
                <w:spacing w:val="0"/>
                <w:w w:val="100"/>
                <w:position w:val="0"/>
                <w:sz w:val="24"/>
                <w:szCs w:val="24"/>
              </w:rPr>
              <w:t>年度</w:t>
            </w:r>
          </w:p>
        </w:tc>
      </w:tr>
      <w:tr>
        <w:trPr>
          <w:trHeight w:val="413"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实收资本</w:t>
            </w:r>
            <w:r>
              <w:rPr>
                <w:rFonts w:ascii="Arial" w:eastAsia="Arial" w:hAnsi="Arial" w:cs="Arial"/>
                <w:color w:val="000000"/>
                <w:spacing w:val="0"/>
                <w:w w:val="100"/>
                <w:position w:val="0"/>
                <w:sz w:val="18"/>
                <w:szCs w:val="18"/>
              </w:rPr>
              <w:t>（</w:t>
            </w:r>
            <w:r>
              <w:rPr>
                <w:color w:val="000000"/>
                <w:spacing w:val="0"/>
                <w:w w:val="100"/>
                <w:position w:val="0"/>
                <w:sz w:val="24"/>
                <w:szCs w:val="24"/>
              </w:rPr>
              <w:t>或股本</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资本公积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其他综合收益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专项储备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盈余公积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所有者权益合计</w:t>
            </w:r>
          </w:p>
        </w:tc>
      </w:tr>
    </w:tbl>
    <w:p>
      <w:pPr>
        <w:spacing w:lineRule="exact" w:line="1"/>
        <w:rPr>
          <w:sz w:val="2"/>
          <w:szCs w:val="2"/>
        </w:rPr>
      </w:pPr>
      <w:r>
        <w:br w:type="page"/>
      </w:r>
    </w:p>
    <w:tbl>
      <w:tblPr>
        <w:tblOverlap w:val="never"/>
        <w:jc w:val="center"/>
        <w:tblLayout w:type="fixed"/>
      </w:tblPr>
      <w:tblGrid>
        <w:gridCol w:w="3149"/>
        <w:gridCol w:w="1699"/>
        <w:gridCol w:w="1704"/>
        <w:gridCol w:w="1416"/>
        <w:gridCol w:w="994"/>
        <w:gridCol w:w="1699"/>
        <w:gridCol w:w="1560"/>
        <w:gridCol w:w="1747"/>
      </w:tblGrid>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一、上年年末余额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805,265,860.71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6,642,853,940.38</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805,265,860.71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6,642,853,940.38</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rPr>
                <w:sz w:val="24"/>
                <w:szCs w:val="24"/>
              </w:rPr>
            </w:pPr>
            <w:r>
              <w:rPr>
                <w:color w:val="000000"/>
                <w:spacing w:val="0"/>
                <w:w w:val="100"/>
                <w:position w:val="0"/>
                <w:sz w:val="24"/>
                <w:szCs w:val="24"/>
              </w:rPr>
              <w:t>三、本期增减变动金额（减少以</w:t>
            </w:r>
            <w:r>
              <w:rPr>
                <w:rFonts w:ascii="Arial" w:eastAsia="Arial" w:hAnsi="Arial" w:cs="Arial"/>
                <w:color w:val="000000"/>
                <w:spacing w:val="0"/>
                <w:w w:val="100"/>
                <w:position w:val="0"/>
                <w:sz w:val="18"/>
                <w:szCs w:val="18"/>
              </w:rPr>
              <w:t>“</w:t>
            </w:r>
            <w:r>
              <w:rPr>
                <w:color w:val="000000"/>
                <w:spacing w:val="0"/>
                <w:w w:val="100"/>
                <w:position w:val="0"/>
                <w:sz w:val="24"/>
                <w:szCs w:val="24"/>
              </w:rPr>
              <w:t>一</w:t>
            </w:r>
            <w:r>
              <w:rPr>
                <w:rFonts w:ascii="Arial" w:eastAsia="Arial" w:hAnsi="Arial" w:cs="Arial"/>
                <w:color w:val="000000"/>
                <w:spacing w:val="0"/>
                <w:w w:val="100"/>
                <w:position w:val="0"/>
                <w:sz w:val="18"/>
                <w:szCs w:val="18"/>
              </w:rPr>
              <w:t xml:space="preserve">” </w:t>
            </w:r>
            <w:r>
              <w:rPr>
                <w:color w:val="000000"/>
                <w:spacing w:val="0"/>
                <w:w w:val="100"/>
                <w:position w:val="0"/>
                <w:sz w:val="24"/>
                <w:szCs w:val="2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149,412,540.53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171,152,697.92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320,565,237.45</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996,083,602.87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996,083,602.87</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 xml:space="preserve">4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-824,930,905.85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-675,518,365.42</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 xml:space="preserve">2 </w:t>
            </w:r>
            <w:r>
              <w:rPr>
                <w:rFonts w:ascii="Arial" w:eastAsia="Arial" w:hAnsi="Arial" w:cs="Arial"/>
                <w:color w:val="000000"/>
                <w:spacing w:val="0"/>
                <w:w w:val="100"/>
                <w:position w:val="0"/>
                <w:sz w:val="20"/>
                <w:szCs w:val="20"/>
              </w:rPr>
              <w:t>.</w:t>
            </w:r>
            <w:r>
              <w:rPr>
                <w:color w:val="000000"/>
                <w:spacing w:val="0"/>
                <w:w w:val="100"/>
                <w:position w:val="0"/>
                <w:sz w:val="24"/>
                <w:szCs w:val="2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-675,518,365.42</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 xml:space="preserve">3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1</w:t>
            </w:r>
            <w:r>
              <w:rPr>
                <w:rFonts w:ascii="Arial" w:eastAsia="Arial" w:hAnsi="Arial" w:cs="Arial"/>
                <w:color w:val="000000"/>
                <w:spacing w:val="0"/>
                <w:w w:val="100"/>
                <w:position w:val="0"/>
                <w:sz w:val="20"/>
                <w:szCs w:val="20"/>
              </w:rPr>
              <w:t>.</w:t>
            </w:r>
            <w:r>
              <w:rPr>
                <w:color w:val="000000"/>
                <w:spacing w:val="0"/>
                <w:w w:val="100"/>
                <w:position w:val="0"/>
                <w:sz w:val="24"/>
                <w:szCs w:val="2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20"/>
                <w:szCs w:val="20"/>
              </w:rPr>
              <w:t>.</w:t>
            </w:r>
            <w:r>
              <w:rPr>
                <w:color w:val="000000"/>
                <w:spacing w:val="0"/>
                <w:w w:val="100"/>
                <w:position w:val="0"/>
                <w:sz w:val="24"/>
                <w:szCs w:val="2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3</w:t>
            </w:r>
            <w:r>
              <w:rPr>
                <w:rFonts w:ascii="Arial" w:eastAsia="Arial" w:hAnsi="Arial" w:cs="Arial"/>
                <w:color w:val="000000"/>
                <w:spacing w:val="0"/>
                <w:w w:val="100"/>
                <w:position w:val="0"/>
                <w:sz w:val="20"/>
                <w:szCs w:val="20"/>
              </w:rPr>
              <w:t>.</w:t>
            </w:r>
            <w:r>
              <w:rPr>
                <w:color w:val="000000"/>
                <w:spacing w:val="0"/>
                <w:w w:val="100"/>
                <w:position w:val="0"/>
                <w:sz w:val="24"/>
                <w:szCs w:val="2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4</w:t>
            </w:r>
            <w:r>
              <w:rPr>
                <w:rFonts w:ascii="Arial" w:eastAsia="Arial" w:hAnsi="Arial" w:cs="Arial"/>
                <w:color w:val="000000"/>
                <w:spacing w:val="0"/>
                <w:w w:val="100"/>
                <w:position w:val="0"/>
                <w:sz w:val="20"/>
                <w:szCs w:val="20"/>
              </w:rPr>
              <w:t>.</w:t>
            </w:r>
            <w:r>
              <w:rPr>
                <w:color w:val="000000"/>
                <w:spacing w:val="0"/>
                <w:w w:val="100"/>
                <w:position w:val="0"/>
                <w:sz w:val="24"/>
                <w:szCs w:val="24"/>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rFonts w:ascii="Arial" w:eastAsia="Arial" w:hAnsi="Arial" w:cs="Arial"/>
                <w:color w:val="000000"/>
                <w:spacing w:val="0"/>
                <w:w w:val="100"/>
                <w:position w:val="0"/>
                <w:sz w:val="20"/>
                <w:szCs w:val="20"/>
              </w:rPr>
              <w:t>.</w:t>
            </w:r>
            <w:r>
              <w:rPr>
                <w:color w:val="000000"/>
                <w:spacing w:val="0"/>
                <w:w w:val="100"/>
                <w:position w:val="0"/>
                <w:sz w:val="24"/>
                <w:szCs w:val="2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 xml:space="preserve">6 </w:t>
            </w:r>
            <w:r>
              <w:rPr>
                <w:rFonts w:ascii="Arial" w:eastAsia="Arial" w:hAnsi="Arial" w:cs="Arial"/>
                <w:color w:val="000000"/>
                <w:spacing w:val="0"/>
                <w:w w:val="100"/>
                <w:position w:val="0"/>
                <w:sz w:val="20"/>
                <w:szCs w:val="20"/>
              </w:rPr>
              <w:t>.</w:t>
            </w: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4"/>
                <w:szCs w:val="2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976,418,558.63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6,963,419,177.83</w:t>
            </w:r>
          </w:p>
        </w:tc>
      </w:tr>
    </w:tbl>
    <w:p>
      <w:pPr>
        <w:pStyle w:val="Style23"/>
        <w:keepNext w:val="0"/>
        <w:keepLines w:val="0"/>
        <w:widowControl w:val="0"/>
        <w:shd w:val="clear" w:color="auto" w:fill="auto"/>
        <w:bidi w:val="0"/>
        <w:spacing w:before="0" w:after="0" w:line="240" w:lineRule="auto"/>
        <w:ind w:left="19" w:right="0" w:firstLine="0"/>
        <w:jc w:val="left"/>
        <w:rPr>
          <w:sz w:val="19"/>
          <w:szCs w:val="19"/>
        </w:rPr>
        <w:sectPr>
          <w:footnotePr>
            <w:pos w:val="pageBottom"/>
            <w:numFmt w:val="decimal"/>
            <w:numRestart w:val="continuous"/>
          </w:footnotePr>
          <w:pgSz w:w="16840" w:h="11900" w:orient="landscape"/>
          <w:pgMar w:top="1415" w:right="1368" w:bottom="1798" w:left="1447" w:header="0" w:footer="3" w:gutter="0"/>
          <w:cols w:space="720"/>
          <w:noEndnote/>
          <w:rtlGutter w:val="0"/>
          <w:docGrid w:linePitch="360"/>
        </w:sectPr>
      </w:pPr>
      <w:r>
        <w:rPr>
          <w:b w:val="0"/>
          <w:bCs w:val="0"/>
          <w:color w:val="000000"/>
          <w:spacing w:val="0"/>
          <w:w w:val="100"/>
          <w:position w:val="0"/>
          <w:sz w:val="19"/>
          <w:szCs w:val="19"/>
        </w:rPr>
        <w:t>公司负责人：王守聪主管会计工作负责人：马忠峙会计机构负责人：葛树峰</w:t>
      </w:r>
    </w:p>
    <w:p>
      <w:pPr>
        <w:pStyle w:val="Style26"/>
        <w:keepNext/>
        <w:keepLines/>
        <w:widowControl w:val="0"/>
        <w:shd w:val="clear" w:color="auto" w:fill="auto"/>
        <w:bidi w:val="0"/>
        <w:spacing w:before="0" w:line="311" w:lineRule="exact"/>
        <w:ind w:left="0" w:right="0" w:firstLine="0"/>
        <w:jc w:val="left"/>
      </w:pPr>
      <w:bookmarkStart w:id="730" w:name="bookmark730"/>
      <w:bookmarkStart w:id="731" w:name="bookmark731"/>
      <w:bookmarkStart w:id="732" w:name="bookmark732"/>
      <w:bookmarkStart w:id="733" w:name="bookmark733"/>
      <w:r>
        <w:rPr>
          <w:color w:val="000000"/>
          <w:spacing w:val="0"/>
          <w:w w:val="100"/>
          <w:position w:val="0"/>
        </w:rPr>
        <w:t>三</w:t>
      </w:r>
      <w:bookmarkEnd w:id="732"/>
      <w:r>
        <w:rPr>
          <w:color w:val="000000"/>
          <w:spacing w:val="0"/>
          <w:w w:val="100"/>
          <w:position w:val="0"/>
        </w:rPr>
        <w:t>、公司基本情况</w:t>
      </w:r>
      <w:bookmarkEnd w:id="730"/>
      <w:bookmarkEnd w:id="731"/>
      <w:bookmarkEnd w:id="733"/>
    </w:p>
    <w:p>
      <w:pPr>
        <w:pStyle w:val="Style26"/>
        <w:keepNext/>
        <w:keepLines/>
        <w:widowControl w:val="0"/>
        <w:numPr>
          <w:ilvl w:val="0"/>
          <w:numId w:val="69"/>
        </w:numPr>
        <w:shd w:val="clear" w:color="auto" w:fill="auto"/>
        <w:bidi w:val="0"/>
        <w:spacing w:before="0" w:after="100" w:line="311" w:lineRule="exact"/>
        <w:ind w:left="0" w:right="0" w:firstLine="0"/>
        <w:jc w:val="left"/>
      </w:pPr>
      <w:bookmarkStart w:id="730" w:name="bookmark730"/>
      <w:bookmarkStart w:id="731" w:name="bookmark731"/>
      <w:bookmarkStart w:id="734" w:name="bookmark734"/>
      <w:bookmarkStart w:id="735" w:name="bookmark735"/>
      <w:bookmarkEnd w:id="734"/>
      <w:r>
        <w:rPr>
          <w:color w:val="000000"/>
          <w:spacing w:val="0"/>
          <w:w w:val="100"/>
          <w:position w:val="0"/>
        </w:rPr>
        <w:t>公司概况</w:t>
      </w:r>
      <w:bookmarkEnd w:id="730"/>
      <w:bookmarkEnd w:id="731"/>
      <w:bookmarkEnd w:id="735"/>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黑龙江北大荒农业股份有限公司（以下简称</w:t>
      </w:r>
      <w:r>
        <w:rPr>
          <w:rFonts w:ascii="Arial" w:eastAsia="Arial" w:hAnsi="Arial" w:cs="Arial"/>
          <w:color w:val="000000"/>
          <w:spacing w:val="0"/>
          <w:w w:val="100"/>
          <w:position w:val="0"/>
          <w:sz w:val="24"/>
          <w:szCs w:val="24"/>
        </w:rPr>
        <w:t>“</w:t>
      </w:r>
      <w:r>
        <w:rPr>
          <w:color w:val="000000"/>
          <w:spacing w:val="0"/>
          <w:w w:val="100"/>
          <w:position w:val="0"/>
        </w:rPr>
        <w:t>本公司</w:t>
      </w:r>
      <w:r>
        <w:rPr>
          <w:rFonts w:ascii="Arial" w:eastAsia="Arial" w:hAnsi="Arial" w:cs="Arial"/>
          <w:color w:val="000000"/>
          <w:spacing w:val="0"/>
          <w:w w:val="100"/>
          <w:position w:val="0"/>
          <w:sz w:val="24"/>
          <w:szCs w:val="24"/>
        </w:rPr>
        <w:t>”</w:t>
      </w:r>
      <w:r>
        <w:rPr>
          <w:color w:val="000000"/>
          <w:spacing w:val="0"/>
          <w:w w:val="100"/>
          <w:position w:val="0"/>
        </w:rPr>
        <w:t>或</w:t>
      </w:r>
      <w:r>
        <w:rPr>
          <w:rFonts w:ascii="Arial" w:eastAsia="Arial" w:hAnsi="Arial" w:cs="Arial"/>
          <w:color w:val="000000"/>
          <w:spacing w:val="0"/>
          <w:w w:val="100"/>
          <w:position w:val="0"/>
          <w:sz w:val="24"/>
          <w:szCs w:val="24"/>
        </w:rPr>
        <w:t>“</w:t>
      </w:r>
      <w:r>
        <w:rPr>
          <w:color w:val="000000"/>
          <w:spacing w:val="0"/>
          <w:w w:val="100"/>
          <w:position w:val="0"/>
        </w:rPr>
        <w:t>公司</w:t>
      </w:r>
      <w:r>
        <w:rPr>
          <w:rFonts w:ascii="Arial" w:eastAsia="Arial" w:hAnsi="Arial" w:cs="Arial"/>
          <w:color w:val="000000"/>
          <w:spacing w:val="0"/>
          <w:w w:val="100"/>
          <w:position w:val="0"/>
          <w:sz w:val="24"/>
          <w:szCs w:val="24"/>
        </w:rPr>
        <w:t>”</w:t>
      </w:r>
      <w:r>
        <w:rPr>
          <w:color w:val="000000"/>
          <w:spacing w:val="0"/>
          <w:w w:val="100"/>
          <w:position w:val="0"/>
        </w:rPr>
        <w:t>）于</w:t>
      </w:r>
      <w:r>
        <w:rPr>
          <w:rFonts w:ascii="Arial" w:eastAsia="Arial" w:hAnsi="Arial" w:cs="Arial"/>
          <w:color w:val="000000"/>
          <w:spacing w:val="0"/>
          <w:w w:val="100"/>
          <w:position w:val="0"/>
          <w:sz w:val="24"/>
          <w:szCs w:val="24"/>
        </w:rPr>
        <w:t>1998</w:t>
      </w:r>
      <w:r>
        <w:rPr>
          <w:color w:val="000000"/>
          <w:spacing w:val="0"/>
          <w:w w:val="100"/>
          <w:position w:val="0"/>
        </w:rPr>
        <w:t>年</w:t>
      </w:r>
      <w:r>
        <w:rPr>
          <w:rFonts w:ascii="Arial" w:eastAsia="Arial" w:hAnsi="Arial" w:cs="Arial"/>
          <w:color w:val="000000"/>
          <w:spacing w:val="0"/>
          <w:w w:val="100"/>
          <w:position w:val="0"/>
          <w:sz w:val="24"/>
          <w:szCs w:val="24"/>
        </w:rPr>
        <w:t>11</w:t>
      </w:r>
      <w:r>
        <w:rPr>
          <w:color w:val="000000"/>
          <w:spacing w:val="0"/>
          <w:w w:val="100"/>
          <w:position w:val="0"/>
        </w:rPr>
        <w:t>月 在黑龙江省工商行政管理局注册成立，登记机关哈尔滨市市场监督管理局开发区分局。 现公司总部位于黑龙江省哈尔滨市南岗区汉水路</w:t>
      </w:r>
      <w:r>
        <w:rPr>
          <w:rFonts w:ascii="Arial" w:eastAsia="Arial" w:hAnsi="Arial" w:cs="Arial"/>
          <w:color w:val="000000"/>
          <w:spacing w:val="0"/>
          <w:w w:val="100"/>
          <w:position w:val="0"/>
          <w:sz w:val="24"/>
          <w:szCs w:val="24"/>
        </w:rPr>
        <w:t>263</w:t>
      </w:r>
      <w:r>
        <w:rPr>
          <w:color w:val="000000"/>
          <w:spacing w:val="0"/>
          <w:w w:val="100"/>
          <w:position w:val="0"/>
        </w:rPr>
        <w:t xml:space="preserve">号。统一社会信用代码 </w:t>
      </w:r>
      <w:r>
        <w:rPr>
          <w:rFonts w:ascii="Arial" w:eastAsia="Arial" w:hAnsi="Arial" w:cs="Arial"/>
          <w:color w:val="000000"/>
          <w:spacing w:val="0"/>
          <w:w w:val="100"/>
          <w:position w:val="0"/>
          <w:sz w:val="24"/>
          <w:szCs w:val="24"/>
        </w:rPr>
        <w:t>9123000070283865X0</w:t>
      </w:r>
      <w:r>
        <w:rPr>
          <w:rFonts w:ascii="Times New Roman" w:eastAsia="Times New Roman" w:hAnsi="Times New Roman" w:cs="Times New Roman"/>
          <w:color w:val="000000"/>
          <w:spacing w:val="0"/>
          <w:w w:val="100"/>
          <w:position w:val="0"/>
          <w:sz w:val="22"/>
          <w:szCs w:val="22"/>
        </w:rPr>
        <w:t>0</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本公司及各子公司（统称</w:t>
      </w:r>
      <w:r>
        <w:rPr>
          <w:rFonts w:ascii="Arial" w:eastAsia="Arial" w:hAnsi="Arial" w:cs="Arial"/>
          <w:color w:val="000000"/>
          <w:spacing w:val="0"/>
          <w:w w:val="100"/>
          <w:position w:val="0"/>
          <w:sz w:val="24"/>
          <w:szCs w:val="24"/>
        </w:rPr>
        <w:t>“</w:t>
      </w:r>
      <w:r>
        <w:rPr>
          <w:color w:val="000000"/>
          <w:spacing w:val="0"/>
          <w:w w:val="100"/>
          <w:position w:val="0"/>
        </w:rPr>
        <w:t>本集团</w:t>
      </w:r>
      <w:r>
        <w:rPr>
          <w:rFonts w:ascii="Arial" w:eastAsia="Arial" w:hAnsi="Arial" w:cs="Arial"/>
          <w:color w:val="000000"/>
          <w:spacing w:val="0"/>
          <w:w w:val="100"/>
          <w:position w:val="0"/>
          <w:sz w:val="24"/>
          <w:szCs w:val="24"/>
        </w:rPr>
        <w:t>”</w:t>
      </w:r>
      <w:r>
        <w:rPr>
          <w:color w:val="000000"/>
          <w:spacing w:val="0"/>
          <w:w w:val="100"/>
          <w:position w:val="0"/>
        </w:rPr>
        <w:t>）主要从事业务包括农业、化肥、麦芽、纸业、 投资、矿产等，分公司主要包括</w:t>
      </w:r>
      <w:r>
        <w:rPr>
          <w:rFonts w:ascii="Arial" w:eastAsia="Arial" w:hAnsi="Arial" w:cs="Arial"/>
          <w:color w:val="000000"/>
          <w:spacing w:val="0"/>
          <w:w w:val="100"/>
          <w:position w:val="0"/>
          <w:sz w:val="24"/>
          <w:szCs w:val="24"/>
        </w:rPr>
        <w:t>16</w:t>
      </w:r>
      <w:r>
        <w:rPr>
          <w:color w:val="000000"/>
          <w:spacing w:val="0"/>
          <w:w w:val="100"/>
          <w:position w:val="0"/>
        </w:rPr>
        <w:t>家农业分公司、浩良河化肥分公司等，二级子公 司主要包括北大荒龙垦麦芽有限公司（以下简称</w:t>
      </w:r>
      <w:r>
        <w:rPr>
          <w:rFonts w:ascii="Arial" w:eastAsia="Arial" w:hAnsi="Arial" w:cs="Arial"/>
          <w:color w:val="000000"/>
          <w:spacing w:val="0"/>
          <w:w w:val="100"/>
          <w:position w:val="0"/>
          <w:sz w:val="24"/>
          <w:szCs w:val="24"/>
        </w:rPr>
        <w:t>“</w:t>
      </w:r>
      <w:r>
        <w:rPr>
          <w:color w:val="000000"/>
          <w:spacing w:val="0"/>
          <w:w w:val="100"/>
          <w:position w:val="0"/>
        </w:rPr>
        <w:t>麦芽公司</w:t>
      </w:r>
      <w:r>
        <w:rPr>
          <w:rFonts w:ascii="Arial" w:eastAsia="Arial" w:hAnsi="Arial" w:cs="Arial"/>
          <w:color w:val="000000"/>
          <w:spacing w:val="0"/>
          <w:w w:val="100"/>
          <w:position w:val="0"/>
          <w:sz w:val="24"/>
          <w:szCs w:val="24"/>
        </w:rPr>
        <w:t>”</w:t>
      </w:r>
      <w:r>
        <w:rPr>
          <w:color w:val="000000"/>
          <w:spacing w:val="0"/>
          <w:w w:val="100"/>
          <w:position w:val="0"/>
        </w:rPr>
        <w:t>）、黑龙江北琴海纸业有 限责任公司（原黑龙江北大荒纸业有限责任公司，以下简称</w:t>
      </w:r>
      <w:r>
        <w:rPr>
          <w:rFonts w:ascii="Arial" w:eastAsia="Arial" w:hAnsi="Arial" w:cs="Arial"/>
          <w:color w:val="000000"/>
          <w:spacing w:val="0"/>
          <w:w w:val="100"/>
          <w:position w:val="0"/>
          <w:sz w:val="24"/>
          <w:szCs w:val="24"/>
        </w:rPr>
        <w:t>“</w:t>
      </w:r>
      <w:r>
        <w:rPr>
          <w:color w:val="000000"/>
          <w:spacing w:val="0"/>
          <w:w w:val="100"/>
          <w:position w:val="0"/>
        </w:rPr>
        <w:t>纸业公司</w:t>
      </w:r>
      <w:r>
        <w:rPr>
          <w:rFonts w:ascii="Arial" w:eastAsia="Arial" w:hAnsi="Arial" w:cs="Arial"/>
          <w:color w:val="000000"/>
          <w:spacing w:val="0"/>
          <w:w w:val="100"/>
          <w:position w:val="0"/>
          <w:sz w:val="24"/>
          <w:szCs w:val="24"/>
        </w:rPr>
        <w:t>”</w:t>
      </w:r>
      <w:r>
        <w:rPr>
          <w:color w:val="000000"/>
          <w:spacing w:val="0"/>
          <w:w w:val="100"/>
          <w:position w:val="0"/>
        </w:rPr>
        <w:t>）、黑龙江省 宝泉岭农垦四方山石墨产业有限公司（以下简称</w:t>
      </w:r>
      <w:r>
        <w:rPr>
          <w:rFonts w:ascii="Arial" w:eastAsia="Arial" w:hAnsi="Arial" w:cs="Arial"/>
          <w:color w:val="000000"/>
          <w:spacing w:val="0"/>
          <w:w w:val="100"/>
          <w:position w:val="0"/>
          <w:sz w:val="24"/>
          <w:szCs w:val="24"/>
        </w:rPr>
        <w:t>“</w:t>
      </w:r>
      <w:r>
        <w:rPr>
          <w:color w:val="000000"/>
          <w:spacing w:val="0"/>
          <w:w w:val="100"/>
          <w:position w:val="0"/>
        </w:rPr>
        <w:t>四方山石墨公司</w:t>
      </w:r>
      <w:r>
        <w:rPr>
          <w:rFonts w:ascii="Arial" w:eastAsia="Arial" w:hAnsi="Arial" w:cs="Arial"/>
          <w:color w:val="000000"/>
          <w:spacing w:val="0"/>
          <w:w w:val="100"/>
          <w:position w:val="0"/>
          <w:sz w:val="24"/>
          <w:szCs w:val="24"/>
        </w:rPr>
        <w:t>”</w:t>
      </w:r>
      <w:r>
        <w:rPr>
          <w:color w:val="000000"/>
          <w:spacing w:val="0"/>
          <w:w w:val="100"/>
          <w:position w:val="0"/>
        </w:rPr>
        <w:t>）、北大荒建筑工 程有限公司（以下简称</w:t>
      </w:r>
      <w:r>
        <w:rPr>
          <w:rFonts w:ascii="Arial" w:eastAsia="Arial" w:hAnsi="Arial" w:cs="Arial"/>
          <w:color w:val="000000"/>
          <w:spacing w:val="0"/>
          <w:w w:val="100"/>
          <w:position w:val="0"/>
          <w:sz w:val="24"/>
          <w:szCs w:val="24"/>
        </w:rPr>
        <w:t>“</w:t>
      </w:r>
      <w:r>
        <w:rPr>
          <w:color w:val="000000"/>
          <w:spacing w:val="0"/>
          <w:w w:val="100"/>
          <w:position w:val="0"/>
        </w:rPr>
        <w:t>鑫都建筑公司</w:t>
      </w:r>
      <w:r>
        <w:rPr>
          <w:rFonts w:ascii="Arial" w:eastAsia="Arial" w:hAnsi="Arial" w:cs="Arial"/>
          <w:color w:val="000000"/>
          <w:spacing w:val="0"/>
          <w:w w:val="100"/>
          <w:position w:val="0"/>
          <w:sz w:val="24"/>
          <w:szCs w:val="24"/>
        </w:rPr>
        <w:t>”</w:t>
      </w:r>
      <w:r>
        <w:rPr>
          <w:color w:val="000000"/>
          <w:spacing w:val="0"/>
          <w:w w:val="100"/>
          <w:position w:val="0"/>
        </w:rPr>
        <w:t>）、北大荒鑫都房地产开发有限公司（以下简 称</w:t>
      </w:r>
      <w:r>
        <w:rPr>
          <w:rFonts w:ascii="Arial" w:eastAsia="Arial" w:hAnsi="Arial" w:cs="Arial"/>
          <w:color w:val="000000"/>
          <w:spacing w:val="0"/>
          <w:w w:val="100"/>
          <w:position w:val="0"/>
          <w:sz w:val="24"/>
          <w:szCs w:val="24"/>
        </w:rPr>
        <w:t>“</w:t>
      </w:r>
      <w:r>
        <w:rPr>
          <w:color w:val="000000"/>
          <w:spacing w:val="0"/>
          <w:w w:val="100"/>
          <w:position w:val="0"/>
        </w:rPr>
        <w:t>鑫都房地产公司</w:t>
      </w:r>
      <w:r>
        <w:rPr>
          <w:rFonts w:ascii="Arial" w:eastAsia="Arial" w:hAnsi="Arial" w:cs="Arial"/>
          <w:color w:val="000000"/>
          <w:spacing w:val="0"/>
          <w:w w:val="100"/>
          <w:position w:val="0"/>
          <w:sz w:val="24"/>
          <w:szCs w:val="24"/>
        </w:rPr>
        <w:t>”</w:t>
      </w:r>
      <w:r>
        <w:rPr>
          <w:color w:val="000000"/>
          <w:spacing w:val="0"/>
          <w:w w:val="100"/>
          <w:position w:val="0"/>
        </w:rPr>
        <w:t>）、黑龙江北大荒投资管理有限公司（以下简称</w:t>
      </w:r>
      <w:r>
        <w:rPr>
          <w:rFonts w:ascii="Arial" w:eastAsia="Arial" w:hAnsi="Arial" w:cs="Arial"/>
          <w:color w:val="000000"/>
          <w:spacing w:val="0"/>
          <w:w w:val="100"/>
          <w:position w:val="0"/>
          <w:sz w:val="24"/>
          <w:szCs w:val="24"/>
        </w:rPr>
        <w:t>“</w:t>
      </w:r>
      <w:r>
        <w:rPr>
          <w:color w:val="000000"/>
          <w:spacing w:val="0"/>
          <w:w w:val="100"/>
          <w:position w:val="0"/>
        </w:rPr>
        <w:t>投资管理公司</w:t>
      </w:r>
      <w:r>
        <w:rPr>
          <w:rFonts w:ascii="Arial" w:eastAsia="Arial" w:hAnsi="Arial" w:cs="Arial"/>
          <w:color w:val="000000"/>
          <w:spacing w:val="0"/>
          <w:w w:val="100"/>
          <w:position w:val="0"/>
          <w:sz w:val="24"/>
          <w:szCs w:val="24"/>
        </w:rPr>
        <w:t>”</w:t>
      </w:r>
      <w:r>
        <w:rPr>
          <w:color w:val="000000"/>
          <w:spacing w:val="0"/>
          <w:w w:val="100"/>
          <w:position w:val="0"/>
        </w:rPr>
        <w:t>）、 北大荒鑫亚经贸有限责任公司（以下简称</w:t>
      </w:r>
      <w:r>
        <w:rPr>
          <w:rFonts w:ascii="Arial" w:eastAsia="Arial" w:hAnsi="Arial" w:cs="Arial"/>
          <w:color w:val="000000"/>
          <w:spacing w:val="0"/>
          <w:w w:val="100"/>
          <w:position w:val="0"/>
          <w:sz w:val="24"/>
          <w:szCs w:val="24"/>
        </w:rPr>
        <w:t>“</w:t>
      </w:r>
      <w:r>
        <w:rPr>
          <w:color w:val="000000"/>
          <w:spacing w:val="0"/>
          <w:w w:val="100"/>
          <w:position w:val="0"/>
        </w:rPr>
        <w:t>鑫亚公司</w:t>
      </w:r>
      <w:r>
        <w:rPr>
          <w:rFonts w:ascii="Arial" w:eastAsia="Arial" w:hAnsi="Arial" w:cs="Arial"/>
          <w:color w:val="000000"/>
          <w:spacing w:val="0"/>
          <w:w w:val="100"/>
          <w:position w:val="0"/>
          <w:sz w:val="24"/>
          <w:szCs w:val="24"/>
        </w:rPr>
        <w:t>”</w:t>
      </w:r>
      <w:r>
        <w:rPr>
          <w:color w:val="000000"/>
          <w:spacing w:val="0"/>
          <w:w w:val="100"/>
          <w:position w:val="0"/>
        </w:rPr>
        <w:t>）等。</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本集团所属行业为农业。本集团的经营范围：谷物、豆类、油料、薯类、蔬菜、 食用菌、园艺作物、水果、中药材（不含麻醉类）、草的种植及销售；烟草的种植； 农副产品初加工；农业技术开发、技术咨询、技术服务、技术转让；信息处理和存储 支持服务；仓储服务（不含危险化学品）；房地产开发经营；机械设备租赁；货物进 出口、技术进出口；水源及供水设施工程、市政工程、水利工程、机电设备工程（不 含电力设施）、金属门窗工程、建筑幕墙工程、钢结构工程设计、施工。食品生产经 营；粮食收购。以下仅限分支机构使用：肥料制造及销售；牲畜饲养；家禽饲养；牲 畜屠宰；家禽屠宰；水产养殖；农药经营（需与食品分开经营）。</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本财务报表业经本公司董事会于</w:t>
      </w:r>
      <w:r>
        <w:rPr>
          <w:rFonts w:ascii="Arial" w:eastAsia="Arial" w:hAnsi="Arial" w:cs="Arial"/>
          <w:color w:val="000000"/>
          <w:spacing w:val="0"/>
          <w:w w:val="100"/>
          <w:position w:val="0"/>
          <w:sz w:val="24"/>
          <w:szCs w:val="24"/>
        </w:rPr>
        <w:t>2022</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28</w:t>
      </w:r>
      <w:r>
        <w:rPr>
          <w:color w:val="000000"/>
          <w:spacing w:val="0"/>
          <w:w w:val="100"/>
          <w:position w:val="0"/>
        </w:rPr>
        <w:t>日决议批准报出。</w:t>
      </w:r>
    </w:p>
    <w:p>
      <w:pPr>
        <w:pStyle w:val="Style2"/>
        <w:keepNext w:val="0"/>
        <w:keepLines w:val="0"/>
        <w:widowControl w:val="0"/>
        <w:shd w:val="clear" w:color="auto" w:fill="auto"/>
        <w:tabs>
          <w:tab w:pos="5647" w:val="left"/>
        </w:tabs>
        <w:bidi w:val="0"/>
        <w:spacing w:before="0" w:after="0" w:line="311" w:lineRule="exact"/>
        <w:ind w:left="0" w:right="0" w:firstLine="540"/>
        <w:jc w:val="both"/>
      </w:pPr>
      <w:r>
        <w:rPr>
          <w:color w:val="000000"/>
          <w:spacing w:val="0"/>
          <w:w w:val="100"/>
          <w:position w:val="0"/>
        </w:rPr>
        <w:t>经中国证券监督管理委员会证监发行字〔</w:t>
      </w:r>
      <w:r>
        <w:rPr>
          <w:rFonts w:ascii="Arial" w:eastAsia="Arial" w:hAnsi="Arial" w:cs="Arial"/>
          <w:color w:val="000000"/>
          <w:spacing w:val="0"/>
          <w:w w:val="100"/>
          <w:position w:val="0"/>
          <w:sz w:val="24"/>
          <w:szCs w:val="24"/>
        </w:rPr>
        <w:t>2002</w:t>
      </w:r>
      <w:r>
        <w:rPr>
          <w:color w:val="000000"/>
          <w:spacing w:val="0"/>
          <w:w w:val="100"/>
          <w:position w:val="0"/>
        </w:rPr>
        <w:t>）</w:t>
        <w:tab/>
      </w:r>
      <w:r>
        <w:rPr>
          <w:rFonts w:ascii="Arial" w:eastAsia="Arial" w:hAnsi="Arial" w:cs="Arial"/>
          <w:color w:val="000000"/>
          <w:spacing w:val="0"/>
          <w:w w:val="100"/>
          <w:position w:val="0"/>
          <w:sz w:val="24"/>
          <w:szCs w:val="24"/>
        </w:rPr>
        <w:t>19</w:t>
      </w:r>
      <w:r>
        <w:rPr>
          <w:color w:val="000000"/>
          <w:spacing w:val="0"/>
          <w:w w:val="100"/>
          <w:position w:val="0"/>
        </w:rPr>
        <w:t>号文核准，同意本公司利用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上海证券交易系统，采用上网定价发行方式向社会公开发行人民币普通股股票</w:t>
      </w:r>
      <w:r>
        <w:rPr>
          <w:rFonts w:ascii="Arial" w:eastAsia="Arial" w:hAnsi="Arial" w:cs="Arial"/>
          <w:color w:val="000000"/>
          <w:spacing w:val="0"/>
          <w:w w:val="100"/>
          <w:position w:val="0"/>
          <w:sz w:val="24"/>
          <w:szCs w:val="24"/>
        </w:rPr>
        <w:t xml:space="preserve">30,000 </w:t>
      </w:r>
      <w:r>
        <w:rPr>
          <w:color w:val="000000"/>
          <w:spacing w:val="0"/>
          <w:w w:val="100"/>
          <w:position w:val="0"/>
        </w:rPr>
        <w:t>万股;本公司于</w:t>
      </w:r>
      <w:r>
        <w:rPr>
          <w:rFonts w:ascii="Arial" w:eastAsia="Arial" w:hAnsi="Arial" w:cs="Arial"/>
          <w:color w:val="000000"/>
          <w:spacing w:val="0"/>
          <w:w w:val="100"/>
          <w:position w:val="0"/>
          <w:sz w:val="24"/>
          <w:szCs w:val="24"/>
        </w:rPr>
        <w:t>2002</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日以每股发行价格人民币</w:t>
      </w:r>
      <w:r>
        <w:rPr>
          <w:rFonts w:ascii="Arial" w:eastAsia="Arial" w:hAnsi="Arial" w:cs="Arial"/>
          <w:color w:val="000000"/>
          <w:spacing w:val="0"/>
          <w:w w:val="100"/>
          <w:position w:val="0"/>
          <w:sz w:val="24"/>
          <w:szCs w:val="24"/>
        </w:rPr>
        <w:t>5.38</w:t>
      </w:r>
      <w:r>
        <w:rPr>
          <w:color w:val="000000"/>
          <w:spacing w:val="0"/>
          <w:w w:val="100"/>
          <w:position w:val="0"/>
        </w:rPr>
        <w:t>元，发行每股面值</w:t>
      </w:r>
      <w:r>
        <w:rPr>
          <w:rFonts w:ascii="Arial" w:eastAsia="Arial" w:hAnsi="Arial" w:cs="Arial"/>
          <w:color w:val="000000"/>
          <w:spacing w:val="0"/>
          <w:w w:val="100"/>
          <w:position w:val="0"/>
          <w:sz w:val="24"/>
          <w:szCs w:val="24"/>
        </w:rPr>
        <w:t xml:space="preserve">1.00 </w:t>
      </w:r>
      <w:r>
        <w:rPr>
          <w:color w:val="000000"/>
          <w:spacing w:val="0"/>
          <w:w w:val="100"/>
          <w:position w:val="0"/>
        </w:rPr>
        <w:t>元的社会公众股</w:t>
      </w:r>
      <w:r>
        <w:rPr>
          <w:rFonts w:ascii="Arial" w:eastAsia="Arial" w:hAnsi="Arial" w:cs="Arial"/>
          <w:color w:val="000000"/>
          <w:spacing w:val="0"/>
          <w:w w:val="100"/>
          <w:position w:val="0"/>
          <w:sz w:val="24"/>
          <w:szCs w:val="24"/>
        </w:rPr>
        <w:t>30,000</w:t>
      </w:r>
      <w:r>
        <w:rPr>
          <w:color w:val="000000"/>
          <w:spacing w:val="0"/>
          <w:w w:val="100"/>
          <w:position w:val="0"/>
        </w:rPr>
        <w:t>万股，</w:t>
      </w:r>
      <w:r>
        <w:rPr>
          <w:rFonts w:ascii="Arial" w:eastAsia="Arial" w:hAnsi="Arial" w:cs="Arial"/>
          <w:color w:val="000000"/>
          <w:spacing w:val="0"/>
          <w:w w:val="100"/>
          <w:position w:val="0"/>
          <w:sz w:val="24"/>
          <w:szCs w:val="24"/>
        </w:rPr>
        <w:t>2002</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29</w:t>
      </w:r>
      <w:r>
        <w:rPr>
          <w:color w:val="000000"/>
          <w:spacing w:val="0"/>
          <w:w w:val="100"/>
          <w:position w:val="0"/>
        </w:rPr>
        <w:t>日在上海证券交易所挂牌交易。</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根据本公司</w:t>
      </w:r>
      <w:r>
        <w:rPr>
          <w:rFonts w:ascii="Arial" w:eastAsia="Arial" w:hAnsi="Arial" w:cs="Arial"/>
          <w:color w:val="000000"/>
          <w:spacing w:val="0"/>
          <w:w w:val="100"/>
          <w:position w:val="0"/>
          <w:sz w:val="24"/>
          <w:szCs w:val="24"/>
        </w:rPr>
        <w:t>2004</w:t>
      </w:r>
      <w:r>
        <w:rPr>
          <w:color w:val="000000"/>
          <w:spacing w:val="0"/>
          <w:w w:val="100"/>
          <w:position w:val="0"/>
        </w:rPr>
        <w:t>年度股东大会决议，</w:t>
      </w:r>
      <w:r>
        <w:rPr>
          <w:rFonts w:ascii="Arial" w:eastAsia="Arial" w:hAnsi="Arial" w:cs="Arial"/>
          <w:color w:val="000000"/>
          <w:spacing w:val="0"/>
          <w:w w:val="100"/>
          <w:position w:val="0"/>
          <w:sz w:val="24"/>
          <w:szCs w:val="24"/>
        </w:rPr>
        <w:t>2005</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月本公司实施资本公积转增股本， 每</w:t>
      </w:r>
      <w:r>
        <w:rPr>
          <w:rFonts w:ascii="Arial" w:eastAsia="Arial" w:hAnsi="Arial" w:cs="Arial"/>
          <w:color w:val="000000"/>
          <w:spacing w:val="0"/>
          <w:w w:val="100"/>
          <w:position w:val="0"/>
          <w:sz w:val="24"/>
          <w:szCs w:val="24"/>
        </w:rPr>
        <w:t>10</w:t>
      </w:r>
      <w:r>
        <w:rPr>
          <w:color w:val="000000"/>
          <w:spacing w:val="0"/>
          <w:w w:val="100"/>
          <w:position w:val="0"/>
        </w:rPr>
        <w:t>股转增</w:t>
      </w:r>
      <w:r>
        <w:rPr>
          <w:rFonts w:ascii="Arial" w:eastAsia="Arial" w:hAnsi="Arial" w:cs="Arial"/>
          <w:color w:val="000000"/>
          <w:spacing w:val="0"/>
          <w:w w:val="100"/>
          <w:position w:val="0"/>
          <w:sz w:val="24"/>
          <w:szCs w:val="24"/>
        </w:rPr>
        <w:t>2</w:t>
      </w:r>
      <w:r>
        <w:rPr>
          <w:color w:val="000000"/>
          <w:spacing w:val="0"/>
          <w:w w:val="100"/>
          <w:position w:val="0"/>
        </w:rPr>
        <w:t>股，共计转增股本</w:t>
      </w:r>
      <w:r>
        <w:rPr>
          <w:rFonts w:ascii="Arial" w:eastAsia="Arial" w:hAnsi="Arial" w:cs="Arial"/>
          <w:color w:val="000000"/>
          <w:spacing w:val="0"/>
          <w:w w:val="100"/>
          <w:position w:val="0"/>
          <w:sz w:val="24"/>
          <w:szCs w:val="24"/>
        </w:rPr>
        <w:t>293,992,000</w:t>
      </w:r>
      <w:r>
        <w:rPr>
          <w:color w:val="000000"/>
          <w:spacing w:val="0"/>
          <w:w w:val="100"/>
          <w:position w:val="0"/>
        </w:rPr>
        <w:t>股。根据农业部《关于黑龙江北大荒 农业股份有限公司进行股权分置改革及定向回购方案的批复》（农财发〔</w:t>
      </w:r>
      <w:r>
        <w:rPr>
          <w:rFonts w:ascii="Arial" w:eastAsia="Arial" w:hAnsi="Arial" w:cs="Arial"/>
          <w:color w:val="000000"/>
          <w:spacing w:val="0"/>
          <w:w w:val="100"/>
          <w:position w:val="0"/>
          <w:sz w:val="24"/>
          <w:szCs w:val="24"/>
        </w:rPr>
        <w:t>2005</w:t>
      </w:r>
      <w:r>
        <w:rPr>
          <w:color w:val="000000"/>
          <w:spacing w:val="0"/>
          <w:w w:val="100"/>
          <w:position w:val="0"/>
        </w:rPr>
        <w:t xml:space="preserve">） </w:t>
      </w:r>
      <w:r>
        <w:rPr>
          <w:rFonts w:ascii="Arial" w:eastAsia="Arial" w:hAnsi="Arial" w:cs="Arial"/>
          <w:color w:val="000000"/>
          <w:spacing w:val="0"/>
          <w:w w:val="100"/>
          <w:position w:val="0"/>
          <w:sz w:val="24"/>
          <w:szCs w:val="24"/>
        </w:rPr>
        <w:t xml:space="preserve">98 </w:t>
      </w:r>
      <w:r>
        <w:rPr>
          <w:color w:val="000000"/>
          <w:spacing w:val="0"/>
          <w:w w:val="100"/>
          <w:position w:val="0"/>
        </w:rPr>
        <w:t>号）的批准，经本公司</w:t>
      </w:r>
      <w:r>
        <w:rPr>
          <w:rFonts w:ascii="Arial" w:eastAsia="Arial" w:hAnsi="Arial" w:cs="Arial"/>
          <w:color w:val="000000"/>
          <w:spacing w:val="0"/>
          <w:w w:val="100"/>
          <w:position w:val="0"/>
          <w:sz w:val="24"/>
          <w:szCs w:val="24"/>
        </w:rPr>
        <w:t>2005</w:t>
      </w:r>
      <w:r>
        <w:rPr>
          <w:color w:val="000000"/>
          <w:spacing w:val="0"/>
          <w:w w:val="100"/>
          <w:position w:val="0"/>
        </w:rPr>
        <w:t>年第三次临时股东大会决议，</w:t>
      </w:r>
      <w:r>
        <w:rPr>
          <w:rFonts w:ascii="Arial" w:eastAsia="Arial" w:hAnsi="Arial" w:cs="Arial"/>
          <w:color w:val="000000"/>
          <w:spacing w:val="0"/>
          <w:w w:val="100"/>
          <w:position w:val="0"/>
          <w:sz w:val="24"/>
          <w:szCs w:val="24"/>
        </w:rPr>
        <w:t>2006</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17</w:t>
      </w:r>
      <w:r>
        <w:rPr>
          <w:color w:val="000000"/>
          <w:spacing w:val="0"/>
          <w:w w:val="100"/>
          <w:position w:val="0"/>
        </w:rPr>
        <w:t>日本公司 定向回购农垦集团所持本公司股份</w:t>
      </w:r>
      <w:r>
        <w:rPr>
          <w:rFonts w:ascii="Arial" w:eastAsia="Arial" w:hAnsi="Arial" w:cs="Arial"/>
          <w:color w:val="000000"/>
          <w:spacing w:val="0"/>
          <w:w w:val="100"/>
          <w:position w:val="0"/>
          <w:sz w:val="24"/>
          <w:szCs w:val="24"/>
        </w:rPr>
        <w:t>129,660,000</w:t>
      </w:r>
      <w:r>
        <w:rPr>
          <w:color w:val="000000"/>
          <w:spacing w:val="0"/>
          <w:w w:val="100"/>
          <w:position w:val="0"/>
        </w:rPr>
        <w:t>股。</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根据本公司</w:t>
      </w:r>
      <w:r>
        <w:rPr>
          <w:rFonts w:ascii="Arial" w:eastAsia="Arial" w:hAnsi="Arial" w:cs="Arial"/>
          <w:color w:val="000000"/>
          <w:spacing w:val="0"/>
          <w:w w:val="100"/>
          <w:position w:val="0"/>
          <w:sz w:val="24"/>
          <w:szCs w:val="24"/>
        </w:rPr>
        <w:t>2007</w:t>
      </w:r>
      <w:r>
        <w:rPr>
          <w:color w:val="000000"/>
          <w:spacing w:val="0"/>
          <w:w w:val="100"/>
          <w:position w:val="0"/>
        </w:rPr>
        <w:t>年度第二次临时股东大会通过的发行可转换公司债券决议，以 及中国证券监督管理委员会证监发行字〔</w:t>
      </w:r>
      <w:r>
        <w:rPr>
          <w:rFonts w:ascii="Arial" w:eastAsia="Arial" w:hAnsi="Arial" w:cs="Arial"/>
          <w:color w:val="000000"/>
          <w:spacing w:val="0"/>
          <w:w w:val="100"/>
          <w:position w:val="0"/>
          <w:sz w:val="24"/>
          <w:szCs w:val="24"/>
        </w:rPr>
        <w:t>2007</w:t>
      </w:r>
      <w:r>
        <w:rPr>
          <w:color w:val="000000"/>
          <w:spacing w:val="0"/>
          <w:w w:val="100"/>
          <w:position w:val="0"/>
        </w:rPr>
        <w:t xml:space="preserve">） </w:t>
      </w:r>
      <w:r>
        <w:rPr>
          <w:rFonts w:ascii="Arial" w:eastAsia="Arial" w:hAnsi="Arial" w:cs="Arial"/>
          <w:color w:val="000000"/>
          <w:spacing w:val="0"/>
          <w:w w:val="100"/>
          <w:position w:val="0"/>
          <w:sz w:val="24"/>
          <w:szCs w:val="24"/>
        </w:rPr>
        <w:t>451</w:t>
      </w:r>
      <w:r>
        <w:rPr>
          <w:color w:val="000000"/>
          <w:spacing w:val="0"/>
          <w:w w:val="100"/>
          <w:position w:val="0"/>
        </w:rPr>
        <w:t>号文的核准，</w:t>
      </w:r>
      <w:r>
        <w:rPr>
          <w:rFonts w:ascii="Arial" w:eastAsia="Arial" w:hAnsi="Arial" w:cs="Arial"/>
          <w:color w:val="000000"/>
          <w:spacing w:val="0"/>
          <w:w w:val="100"/>
          <w:position w:val="0"/>
          <w:sz w:val="24"/>
          <w:szCs w:val="24"/>
        </w:rPr>
        <w:t>2007</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 xml:space="preserve">19 </w:t>
      </w:r>
      <w:r>
        <w:rPr>
          <w:color w:val="000000"/>
          <w:spacing w:val="0"/>
          <w:w w:val="100"/>
          <w:position w:val="0"/>
        </w:rPr>
        <w:t>日本公司以面值（</w:t>
      </w:r>
      <w:r>
        <w:rPr>
          <w:rFonts w:ascii="Arial" w:eastAsia="Arial" w:hAnsi="Arial" w:cs="Arial"/>
          <w:color w:val="000000"/>
          <w:spacing w:val="0"/>
          <w:w w:val="100"/>
          <w:position w:val="0"/>
          <w:sz w:val="24"/>
          <w:szCs w:val="24"/>
        </w:rPr>
        <w:t>100</w:t>
      </w:r>
      <w:r>
        <w:rPr>
          <w:color w:val="000000"/>
          <w:spacing w:val="0"/>
          <w:w w:val="100"/>
          <w:position w:val="0"/>
        </w:rPr>
        <w:t>元）为发行价格，公开发行可转换公司债券</w:t>
      </w:r>
      <w:r>
        <w:rPr>
          <w:rFonts w:ascii="Arial" w:eastAsia="Arial" w:hAnsi="Arial" w:cs="Arial"/>
          <w:color w:val="000000"/>
          <w:spacing w:val="0"/>
          <w:w w:val="100"/>
          <w:position w:val="0"/>
          <w:sz w:val="24"/>
          <w:szCs w:val="24"/>
        </w:rPr>
        <w:t>1,500</w:t>
      </w:r>
      <w:r>
        <w:rPr>
          <w:color w:val="000000"/>
          <w:spacing w:val="0"/>
          <w:w w:val="100"/>
          <w:position w:val="0"/>
        </w:rPr>
        <w:t>万张，募集 资金总额</w:t>
      </w:r>
      <w:r>
        <w:rPr>
          <w:rFonts w:ascii="Arial" w:eastAsia="Arial" w:hAnsi="Arial" w:cs="Arial"/>
          <w:color w:val="000000"/>
          <w:spacing w:val="0"/>
          <w:w w:val="100"/>
          <w:position w:val="0"/>
          <w:sz w:val="24"/>
          <w:szCs w:val="24"/>
        </w:rPr>
        <w:t>15</w:t>
      </w:r>
      <w:r>
        <w:rPr>
          <w:color w:val="000000"/>
          <w:spacing w:val="0"/>
          <w:w w:val="100"/>
          <w:position w:val="0"/>
        </w:rPr>
        <w:t>亿元，根据《发行可转换公司债券募集说明书》的约定，可转换公司债 券的转股期自其发行结束之日起满</w:t>
      </w:r>
      <w:r>
        <w:rPr>
          <w:rFonts w:ascii="Arial" w:eastAsia="Arial" w:hAnsi="Arial" w:cs="Arial"/>
          <w:color w:val="000000"/>
          <w:spacing w:val="0"/>
          <w:w w:val="100"/>
          <w:position w:val="0"/>
          <w:sz w:val="24"/>
          <w:szCs w:val="24"/>
        </w:rPr>
        <w:t>6</w:t>
      </w:r>
      <w:r>
        <w:rPr>
          <w:color w:val="000000"/>
          <w:spacing w:val="0"/>
          <w:w w:val="100"/>
          <w:position w:val="0"/>
        </w:rPr>
        <w:t>个月后的第一个交易日起至其到期日止，即</w:t>
      </w:r>
      <w:r>
        <w:rPr>
          <w:rFonts w:ascii="Arial" w:eastAsia="Arial" w:hAnsi="Arial" w:cs="Arial"/>
          <w:color w:val="000000"/>
          <w:spacing w:val="0"/>
          <w:w w:val="100"/>
          <w:position w:val="0"/>
          <w:sz w:val="24"/>
          <w:szCs w:val="24"/>
        </w:rPr>
        <w:t xml:space="preserve">2008 </w:t>
      </w:r>
      <w:r>
        <w:rPr>
          <w:color w:val="000000"/>
          <w:spacing w:val="0"/>
          <w:w w:val="100"/>
          <w:position w:val="0"/>
        </w:rPr>
        <w:t>年</w:t>
      </w:r>
      <w:r>
        <w:rPr>
          <w:rFonts w:ascii="Arial" w:eastAsia="Arial" w:hAnsi="Arial" w:cs="Arial"/>
          <w:color w:val="000000"/>
          <w:spacing w:val="0"/>
          <w:w w:val="100"/>
          <w:position w:val="0"/>
          <w:sz w:val="24"/>
          <w:szCs w:val="24"/>
        </w:rPr>
        <w:t>6</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日至</w:t>
      </w:r>
      <w:r>
        <w:rPr>
          <w:rFonts w:ascii="Arial" w:eastAsia="Arial" w:hAnsi="Arial" w:cs="Arial"/>
          <w:color w:val="000000"/>
          <w:spacing w:val="0"/>
          <w:w w:val="100"/>
          <w:position w:val="0"/>
          <w:sz w:val="24"/>
          <w:szCs w:val="24"/>
        </w:rPr>
        <w:t>2012</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19</w:t>
      </w:r>
      <w:r>
        <w:rPr>
          <w:color w:val="000000"/>
          <w:spacing w:val="0"/>
          <w:w w:val="100"/>
          <w:position w:val="0"/>
        </w:rPr>
        <w:t>日止，持有人可以在转股期内的转股申请时间内申 请转股。</w:t>
      </w:r>
    </w:p>
    <w:p>
      <w:pPr>
        <w:pStyle w:val="Style2"/>
        <w:keepNext w:val="0"/>
        <w:keepLines w:val="0"/>
        <w:widowControl w:val="0"/>
        <w:shd w:val="clear" w:color="auto" w:fill="auto"/>
        <w:bidi w:val="0"/>
        <w:spacing w:before="0" w:after="40" w:line="311" w:lineRule="exact"/>
        <w:ind w:left="0" w:right="0" w:firstLine="540"/>
        <w:jc w:val="both"/>
      </w:pPr>
      <w:r>
        <w:rPr>
          <w:color w:val="000000"/>
          <w:spacing w:val="0"/>
          <w:w w:val="100"/>
          <w:position w:val="0"/>
        </w:rPr>
        <w:t>截至</w:t>
      </w:r>
      <w:r>
        <w:rPr>
          <w:rFonts w:ascii="Arial" w:eastAsia="Arial" w:hAnsi="Arial" w:cs="Arial"/>
          <w:color w:val="000000"/>
          <w:spacing w:val="0"/>
          <w:w w:val="100"/>
          <w:position w:val="0"/>
          <w:sz w:val="24"/>
          <w:szCs w:val="24"/>
        </w:rPr>
        <w:t>2010</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日，上述可转债已有</w:t>
      </w:r>
      <w:r>
        <w:rPr>
          <w:rFonts w:ascii="Arial" w:eastAsia="Arial" w:hAnsi="Arial" w:cs="Arial"/>
          <w:color w:val="000000"/>
          <w:spacing w:val="0"/>
          <w:w w:val="100"/>
          <w:position w:val="0"/>
          <w:sz w:val="24"/>
          <w:szCs w:val="24"/>
        </w:rPr>
        <w:t>1,496,544,000.00</w:t>
      </w:r>
      <w:r>
        <w:rPr>
          <w:color w:val="000000"/>
          <w:spacing w:val="0"/>
          <w:w w:val="100"/>
          <w:position w:val="0"/>
        </w:rPr>
        <w:t>元转成本公司发行 的股票，自进入转股期以来累计转股股数为</w:t>
      </w:r>
      <w:r>
        <w:rPr>
          <w:rFonts w:ascii="Arial" w:eastAsia="Arial" w:hAnsi="Arial" w:cs="Arial"/>
          <w:color w:val="000000"/>
          <w:spacing w:val="0"/>
          <w:w w:val="100"/>
          <w:position w:val="0"/>
          <w:sz w:val="24"/>
          <w:szCs w:val="24"/>
        </w:rPr>
        <w:t>143,387,909</w:t>
      </w:r>
      <w:r>
        <w:rPr>
          <w:color w:val="000000"/>
          <w:spacing w:val="0"/>
          <w:w w:val="100"/>
          <w:position w:val="0"/>
        </w:rPr>
        <w:t>股；剩余余额</w:t>
      </w:r>
      <w:r>
        <w:rPr>
          <w:rFonts w:ascii="Arial" w:eastAsia="Arial" w:hAnsi="Arial" w:cs="Arial"/>
          <w:color w:val="000000"/>
          <w:spacing w:val="0"/>
          <w:w w:val="100"/>
          <w:position w:val="0"/>
          <w:sz w:val="24"/>
          <w:szCs w:val="24"/>
        </w:rPr>
        <w:t xml:space="preserve">3,446,000.00 </w:t>
      </w:r>
      <w:r>
        <w:rPr>
          <w:color w:val="000000"/>
          <w:spacing w:val="0"/>
          <w:w w:val="100"/>
          <w:position w:val="0"/>
        </w:rPr>
        <w:t>元因已触发可转债的提前赎回条款，于</w:t>
      </w:r>
      <w:r>
        <w:rPr>
          <w:rFonts w:ascii="Arial" w:eastAsia="Arial" w:hAnsi="Arial" w:cs="Arial"/>
          <w:color w:val="000000"/>
          <w:spacing w:val="0"/>
          <w:w w:val="100"/>
          <w:position w:val="0"/>
          <w:sz w:val="24"/>
          <w:szCs w:val="24"/>
        </w:rPr>
        <w:t>2010</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5</w:t>
      </w:r>
      <w:r>
        <w:rPr>
          <w:color w:val="000000"/>
          <w:spacing w:val="0"/>
          <w:w w:val="100"/>
          <w:position w:val="0"/>
        </w:rPr>
        <w:t>日收市后全部赎回。</w:t>
      </w:r>
    </w:p>
    <w:p>
      <w:pPr>
        <w:pStyle w:val="Style2"/>
        <w:keepNext w:val="0"/>
        <w:keepLines w:val="0"/>
        <w:widowControl w:val="0"/>
        <w:shd w:val="clear" w:color="auto" w:fill="auto"/>
        <w:bidi w:val="0"/>
        <w:spacing w:before="0" w:after="300" w:line="312" w:lineRule="exact"/>
        <w:ind w:left="0" w:right="0" w:firstLine="540"/>
        <w:jc w:val="both"/>
      </w:pPr>
      <w:r>
        <w:rPr>
          <w:color w:val="000000"/>
          <w:spacing w:val="0"/>
          <w:w w:val="100"/>
          <w:position w:val="0"/>
        </w:rPr>
        <w:t>截至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日，本公司累计发行股本总数</w:t>
      </w:r>
      <w:r>
        <w:rPr>
          <w:rFonts w:ascii="Arial" w:eastAsia="Arial" w:hAnsi="Arial" w:cs="Arial"/>
          <w:color w:val="000000"/>
          <w:spacing w:val="0"/>
          <w:w w:val="100"/>
          <w:position w:val="0"/>
          <w:sz w:val="24"/>
          <w:szCs w:val="24"/>
        </w:rPr>
        <w:t>177,768</w:t>
      </w:r>
      <w:r>
        <w:rPr>
          <w:color w:val="000000"/>
          <w:spacing w:val="0"/>
          <w:w w:val="100"/>
          <w:position w:val="0"/>
        </w:rPr>
        <w:t xml:space="preserve">万股，详见附注七、 </w:t>
      </w:r>
      <w:r>
        <w:rPr>
          <w:rFonts w:ascii="Arial" w:eastAsia="Arial" w:hAnsi="Arial" w:cs="Arial"/>
          <w:color w:val="000000"/>
          <w:spacing w:val="0"/>
          <w:w w:val="100"/>
          <w:position w:val="0"/>
          <w:sz w:val="24"/>
          <w:szCs w:val="24"/>
        </w:rPr>
        <w:t>53“</w:t>
      </w:r>
      <w:r>
        <w:rPr>
          <w:color w:val="000000"/>
          <w:spacing w:val="0"/>
          <w:w w:val="100"/>
          <w:position w:val="0"/>
        </w:rPr>
        <w:t>股本</w:t>
      </w:r>
      <w:r>
        <w:rPr>
          <w:rFonts w:ascii="Arial" w:eastAsia="Arial" w:hAnsi="Arial" w:cs="Arial"/>
          <w:color w:val="000000"/>
          <w:spacing w:val="0"/>
          <w:w w:val="100"/>
          <w:position w:val="0"/>
          <w:sz w:val="24"/>
          <w:szCs w:val="24"/>
        </w:rPr>
        <w:t>”</w:t>
      </w:r>
      <w:r>
        <w:rPr>
          <w:color w:val="000000"/>
          <w:spacing w:val="0"/>
          <w:w w:val="100"/>
          <w:position w:val="0"/>
        </w:rPr>
        <w:t>。</w:t>
      </w:r>
    </w:p>
    <w:p>
      <w:pPr>
        <w:pStyle w:val="Style26"/>
        <w:keepNext/>
        <w:keepLines/>
        <w:widowControl w:val="0"/>
        <w:numPr>
          <w:ilvl w:val="0"/>
          <w:numId w:val="69"/>
        </w:numPr>
        <w:shd w:val="clear" w:color="auto" w:fill="auto"/>
        <w:bidi w:val="0"/>
        <w:spacing w:before="0" w:after="120" w:line="310" w:lineRule="exact"/>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合并财务报表范围</w:t>
      </w:r>
      <w:bookmarkEnd w:id="736"/>
      <w:bookmarkEnd w:id="737"/>
      <w:bookmarkEnd w:id="739"/>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80" w:line="314" w:lineRule="exact"/>
        <w:ind w:left="0" w:right="0" w:firstLine="540"/>
        <w:jc w:val="both"/>
      </w:pPr>
      <w:r>
        <w:rPr>
          <w:color w:val="000000"/>
          <w:spacing w:val="0"/>
          <w:w w:val="100"/>
          <w:position w:val="0"/>
        </w:rPr>
        <w:t>截至</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日，本集团纳入合并范围的二级子公司</w:t>
      </w:r>
      <w:r>
        <w:rPr>
          <w:rFonts w:ascii="Arial" w:eastAsia="Arial" w:hAnsi="Arial" w:cs="Arial"/>
          <w:color w:val="000000"/>
          <w:spacing w:val="0"/>
          <w:w w:val="100"/>
          <w:position w:val="0"/>
          <w:sz w:val="24"/>
          <w:szCs w:val="24"/>
        </w:rPr>
        <w:t>7</w:t>
      </w:r>
      <w:r>
        <w:rPr>
          <w:color w:val="000000"/>
          <w:spacing w:val="0"/>
          <w:w w:val="100"/>
          <w:position w:val="0"/>
        </w:rPr>
        <w:t xml:space="preserve">户，三级子公司 </w:t>
      </w:r>
      <w:r>
        <w:rPr>
          <w:rFonts w:ascii="Arial" w:eastAsia="Arial" w:hAnsi="Arial" w:cs="Arial"/>
          <w:color w:val="000000"/>
          <w:spacing w:val="0"/>
          <w:w w:val="100"/>
          <w:position w:val="0"/>
          <w:sz w:val="24"/>
          <w:szCs w:val="24"/>
        </w:rPr>
        <w:t>5</w:t>
      </w:r>
      <w:r>
        <w:rPr>
          <w:color w:val="000000"/>
          <w:spacing w:val="0"/>
          <w:w w:val="100"/>
          <w:position w:val="0"/>
        </w:rPr>
        <w:t>户，详见本附注九、</w:t>
      </w:r>
      <w:r>
        <w:rPr>
          <w:rFonts w:ascii="Arial" w:eastAsia="Arial" w:hAnsi="Arial" w:cs="Arial"/>
          <w:color w:val="000000"/>
          <w:spacing w:val="0"/>
          <w:w w:val="100"/>
          <w:position w:val="0"/>
          <w:sz w:val="24"/>
          <w:szCs w:val="24"/>
        </w:rPr>
        <w:t>“</w:t>
      </w:r>
      <w:r>
        <w:rPr>
          <w:color w:val="000000"/>
          <w:spacing w:val="0"/>
          <w:w w:val="100"/>
          <w:position w:val="0"/>
        </w:rPr>
        <w:t>在其他主体中的权益</w:t>
      </w:r>
      <w:r>
        <w:rPr>
          <w:rFonts w:ascii="Arial" w:eastAsia="Arial" w:hAnsi="Arial" w:cs="Arial"/>
          <w:color w:val="000000"/>
          <w:spacing w:val="0"/>
          <w:w w:val="100"/>
          <w:position w:val="0"/>
          <w:sz w:val="24"/>
          <w:szCs w:val="24"/>
        </w:rPr>
        <w:t>”</w:t>
      </w:r>
      <w:r>
        <w:rPr>
          <w:color w:val="000000"/>
          <w:spacing w:val="0"/>
          <w:w w:val="100"/>
          <w:position w:val="0"/>
        </w:rPr>
        <w:t>。本集团本年合并范围较上年减少三级 子公司</w:t>
      </w:r>
      <w:r>
        <w:rPr>
          <w:rFonts w:ascii="Arial" w:eastAsia="Arial" w:hAnsi="Arial" w:cs="Arial"/>
          <w:color w:val="000000"/>
          <w:spacing w:val="0"/>
          <w:w w:val="100"/>
          <w:position w:val="0"/>
          <w:sz w:val="24"/>
          <w:szCs w:val="24"/>
        </w:rPr>
        <w:t>1</w:t>
      </w:r>
      <w:r>
        <w:rPr>
          <w:color w:val="000000"/>
          <w:spacing w:val="0"/>
          <w:w w:val="100"/>
          <w:position w:val="0"/>
        </w:rPr>
        <w:t>户，详见本附注八、</w:t>
      </w:r>
      <w:r>
        <w:rPr>
          <w:rFonts w:ascii="Arial" w:eastAsia="Arial" w:hAnsi="Arial" w:cs="Arial"/>
          <w:color w:val="000000"/>
          <w:spacing w:val="0"/>
          <w:w w:val="100"/>
          <w:position w:val="0"/>
          <w:sz w:val="24"/>
          <w:szCs w:val="24"/>
        </w:rPr>
        <w:t>“</w:t>
      </w:r>
      <w:r>
        <w:rPr>
          <w:color w:val="000000"/>
          <w:spacing w:val="0"/>
          <w:w w:val="100"/>
          <w:position w:val="0"/>
        </w:rPr>
        <w:t>合并范围的变更</w:t>
      </w:r>
      <w:r>
        <w:rPr>
          <w:rFonts w:ascii="Arial" w:eastAsia="Arial" w:hAnsi="Arial" w:cs="Arial"/>
          <w:color w:val="000000"/>
          <w:spacing w:val="0"/>
          <w:w w:val="100"/>
          <w:position w:val="0"/>
          <w:sz w:val="24"/>
          <w:szCs w:val="24"/>
        </w:rPr>
        <w:t>”</w:t>
      </w:r>
      <w:r>
        <w:rPr>
          <w:color w:val="000000"/>
          <w:spacing w:val="0"/>
          <w:w w:val="100"/>
          <w:position w:val="0"/>
        </w:rPr>
        <w:t>。</w:t>
      </w:r>
    </w:p>
    <w:p>
      <w:pPr>
        <w:pStyle w:val="Style26"/>
        <w:keepNext/>
        <w:keepLines/>
        <w:widowControl w:val="0"/>
        <w:shd w:val="clear" w:color="auto" w:fill="auto"/>
        <w:tabs>
          <w:tab w:pos="830" w:val="left"/>
        </w:tabs>
        <w:bidi w:val="0"/>
        <w:spacing w:before="0" w:line="310" w:lineRule="exact"/>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四</w:t>
      </w:r>
      <w:bookmarkEnd w:id="742"/>
      <w:r>
        <w:rPr>
          <w:color w:val="000000"/>
          <w:spacing w:val="0"/>
          <w:w w:val="100"/>
          <w:position w:val="0"/>
        </w:rPr>
        <w:t>、</w:t>
        <w:tab/>
        <w:t>财务报表的编制基础</w:t>
      </w:r>
      <w:bookmarkEnd w:id="740"/>
      <w:bookmarkEnd w:id="741"/>
      <w:bookmarkEnd w:id="743"/>
    </w:p>
    <w:p>
      <w:pPr>
        <w:pStyle w:val="Style26"/>
        <w:keepNext/>
        <w:keepLines/>
        <w:widowControl w:val="0"/>
        <w:numPr>
          <w:ilvl w:val="0"/>
          <w:numId w:val="71"/>
        </w:numPr>
        <w:shd w:val="clear" w:color="auto" w:fill="auto"/>
        <w:tabs>
          <w:tab w:pos="415" w:val="left"/>
        </w:tabs>
        <w:bidi w:val="0"/>
        <w:spacing w:before="0" w:line="310" w:lineRule="exact"/>
        <w:ind w:left="0" w:right="0" w:firstLine="0"/>
        <w:jc w:val="left"/>
      </w:pPr>
      <w:bookmarkStart w:id="740" w:name="bookmark740"/>
      <w:bookmarkStart w:id="741" w:name="bookmark741"/>
      <w:bookmarkStart w:id="744" w:name="bookmark744"/>
      <w:bookmarkStart w:id="745" w:name="bookmark745"/>
      <w:bookmarkEnd w:id="744"/>
      <w:r>
        <w:rPr>
          <w:color w:val="000000"/>
          <w:spacing w:val="0"/>
          <w:w w:val="100"/>
          <w:position w:val="0"/>
        </w:rPr>
        <w:t>编制基础</w:t>
      </w:r>
      <w:bookmarkEnd w:id="740"/>
      <w:bookmarkEnd w:id="741"/>
      <w:bookmarkEnd w:id="745"/>
    </w:p>
    <w:p>
      <w:pPr>
        <w:pStyle w:val="Style2"/>
        <w:keepNext w:val="0"/>
        <w:keepLines w:val="0"/>
        <w:widowControl w:val="0"/>
        <w:shd w:val="clear" w:color="auto" w:fill="auto"/>
        <w:bidi w:val="0"/>
        <w:spacing w:before="0" w:after="0" w:line="310" w:lineRule="exact"/>
        <w:ind w:left="0" w:right="0" w:firstLine="540"/>
        <w:jc w:val="both"/>
      </w:pPr>
      <w:r>
        <w:rPr>
          <w:color w:val="000000"/>
          <w:spacing w:val="0"/>
          <w:w w:val="100"/>
          <w:position w:val="0"/>
        </w:rPr>
        <w:t>本集团财务报表以持续经营假设为基础，根据实际发生的交易和事项，按照财政 部发布的《企业会计准则——基本准则》（财政部令第</w:t>
      </w:r>
      <w:r>
        <w:rPr>
          <w:rFonts w:ascii="Arial" w:eastAsia="Arial" w:hAnsi="Arial" w:cs="Arial"/>
          <w:color w:val="000000"/>
          <w:spacing w:val="0"/>
          <w:w w:val="100"/>
          <w:position w:val="0"/>
          <w:sz w:val="24"/>
          <w:szCs w:val="24"/>
        </w:rPr>
        <w:t>33</w:t>
      </w:r>
      <w:r>
        <w:rPr>
          <w:color w:val="000000"/>
          <w:spacing w:val="0"/>
          <w:w w:val="100"/>
          <w:position w:val="0"/>
        </w:rPr>
        <w:t>号发布、财政部令第</w:t>
      </w:r>
      <w:r>
        <w:rPr>
          <w:rFonts w:ascii="Arial" w:eastAsia="Arial" w:hAnsi="Arial" w:cs="Arial"/>
          <w:color w:val="000000"/>
          <w:spacing w:val="0"/>
          <w:w w:val="100"/>
          <w:position w:val="0"/>
          <w:sz w:val="24"/>
          <w:szCs w:val="24"/>
        </w:rPr>
        <w:t xml:space="preserve">76 </w:t>
      </w:r>
      <w:r>
        <w:rPr>
          <w:color w:val="000000"/>
          <w:spacing w:val="0"/>
          <w:w w:val="100"/>
          <w:position w:val="0"/>
        </w:rPr>
        <w:t>号修订）、于</w:t>
      </w:r>
      <w:r>
        <w:rPr>
          <w:rFonts w:ascii="Arial" w:eastAsia="Arial" w:hAnsi="Arial" w:cs="Arial"/>
          <w:color w:val="000000"/>
          <w:spacing w:val="0"/>
          <w:w w:val="100"/>
          <w:position w:val="0"/>
          <w:sz w:val="24"/>
          <w:szCs w:val="24"/>
        </w:rPr>
        <w:t>2006</w:t>
      </w:r>
      <w:r>
        <w:rPr>
          <w:color w:val="000000"/>
          <w:spacing w:val="0"/>
          <w:w w:val="100"/>
          <w:position w:val="0"/>
        </w:rPr>
        <w:t>年</w:t>
      </w:r>
      <w:r>
        <w:rPr>
          <w:rFonts w:ascii="Arial" w:eastAsia="Arial" w:hAnsi="Arial" w:cs="Arial"/>
          <w:color w:val="000000"/>
          <w:spacing w:val="0"/>
          <w:w w:val="100"/>
          <w:position w:val="0"/>
          <w:sz w:val="24"/>
          <w:szCs w:val="24"/>
        </w:rPr>
        <w:t>2</w:t>
      </w:r>
      <w:r>
        <w:rPr>
          <w:color w:val="000000"/>
          <w:spacing w:val="0"/>
          <w:w w:val="100"/>
          <w:position w:val="0"/>
        </w:rPr>
        <w:t>月</w:t>
      </w:r>
      <w:r>
        <w:rPr>
          <w:rFonts w:ascii="Arial" w:eastAsia="Arial" w:hAnsi="Arial" w:cs="Arial"/>
          <w:color w:val="000000"/>
          <w:spacing w:val="0"/>
          <w:w w:val="100"/>
          <w:position w:val="0"/>
          <w:sz w:val="24"/>
          <w:szCs w:val="24"/>
        </w:rPr>
        <w:t>15</w:t>
      </w:r>
      <w:r>
        <w:rPr>
          <w:color w:val="000000"/>
          <w:spacing w:val="0"/>
          <w:w w:val="100"/>
          <w:position w:val="0"/>
        </w:rPr>
        <w:t>日及其后颁布和修订的</w:t>
      </w:r>
      <w:r>
        <w:rPr>
          <w:rFonts w:ascii="Arial" w:eastAsia="Arial" w:hAnsi="Arial" w:cs="Arial"/>
          <w:color w:val="000000"/>
          <w:spacing w:val="0"/>
          <w:w w:val="100"/>
          <w:position w:val="0"/>
          <w:sz w:val="24"/>
          <w:szCs w:val="24"/>
        </w:rPr>
        <w:t>41</w:t>
      </w:r>
      <w:r>
        <w:rPr>
          <w:color w:val="000000"/>
          <w:spacing w:val="0"/>
          <w:w w:val="100"/>
          <w:position w:val="0"/>
        </w:rPr>
        <w:t>项具体会计准则、企业会计 准则应用指南、企业会计准则解释及其他相关规定（以下合称</w:t>
      </w:r>
      <w:r>
        <w:rPr>
          <w:rFonts w:ascii="Arial" w:eastAsia="Arial" w:hAnsi="Arial" w:cs="Arial"/>
          <w:color w:val="000000"/>
          <w:spacing w:val="0"/>
          <w:w w:val="100"/>
          <w:position w:val="0"/>
          <w:sz w:val="24"/>
          <w:szCs w:val="24"/>
        </w:rPr>
        <w:t>“</w:t>
      </w:r>
      <w:r>
        <w:rPr>
          <w:color w:val="000000"/>
          <w:spacing w:val="0"/>
          <w:w w:val="100"/>
          <w:position w:val="0"/>
        </w:rPr>
        <w:t>企业会计准则</w:t>
      </w:r>
      <w:r>
        <w:rPr>
          <w:rFonts w:ascii="Arial" w:eastAsia="Arial" w:hAnsi="Arial" w:cs="Arial"/>
          <w:color w:val="000000"/>
          <w:spacing w:val="0"/>
          <w:w w:val="100"/>
          <w:position w:val="0"/>
          <w:sz w:val="24"/>
          <w:szCs w:val="24"/>
        </w:rPr>
        <w:t>”</w:t>
      </w:r>
      <w:r>
        <w:rPr>
          <w:color w:val="000000"/>
          <w:spacing w:val="0"/>
          <w:w w:val="100"/>
          <w:position w:val="0"/>
        </w:rPr>
        <w:t>），以 及中国证券监督管理委员会《公开发行证券的公司信息披露编报规则第</w:t>
      </w:r>
      <w:r>
        <w:rPr>
          <w:rFonts w:ascii="Arial" w:eastAsia="Arial" w:hAnsi="Arial" w:cs="Arial"/>
          <w:color w:val="000000"/>
          <w:spacing w:val="0"/>
          <w:w w:val="100"/>
          <w:position w:val="0"/>
          <w:sz w:val="24"/>
          <w:szCs w:val="24"/>
        </w:rPr>
        <w:t>15</w:t>
      </w:r>
      <w:r>
        <w:rPr>
          <w:color w:val="000000"/>
          <w:spacing w:val="0"/>
          <w:w w:val="100"/>
          <w:position w:val="0"/>
        </w:rPr>
        <w:t>号——财 务报告的一般规定（</w:t>
      </w:r>
      <w:r>
        <w:rPr>
          <w:rFonts w:ascii="Arial" w:eastAsia="Arial" w:hAnsi="Arial" w:cs="Arial"/>
          <w:color w:val="000000"/>
          <w:spacing w:val="0"/>
          <w:w w:val="100"/>
          <w:position w:val="0"/>
          <w:sz w:val="24"/>
          <w:szCs w:val="24"/>
        </w:rPr>
        <w:t>2014</w:t>
      </w:r>
      <w:r>
        <w:rPr>
          <w:color w:val="000000"/>
          <w:spacing w:val="0"/>
          <w:w w:val="100"/>
          <w:position w:val="0"/>
        </w:rPr>
        <w:t>年修订）》的披露规定编制。</w:t>
      </w:r>
    </w:p>
    <w:p>
      <w:pPr>
        <w:pStyle w:val="Style2"/>
        <w:keepNext w:val="0"/>
        <w:keepLines w:val="0"/>
        <w:widowControl w:val="0"/>
        <w:shd w:val="clear" w:color="auto" w:fill="auto"/>
        <w:bidi w:val="0"/>
        <w:spacing w:before="0" w:after="300" w:line="310" w:lineRule="exact"/>
        <w:ind w:left="0" w:right="0" w:firstLine="540"/>
        <w:jc w:val="both"/>
      </w:pPr>
      <w:r>
        <w:rPr>
          <w:color w:val="000000"/>
          <w:spacing w:val="0"/>
          <w:w w:val="100"/>
          <w:position w:val="0"/>
        </w:rPr>
        <w:t>根据企业会计准则的相关规定，本集团会计核算以权责发生制为基础。除某些金 融工具外，本财务报表均以历史成本为计量基础。资产如果发生减值，则按照相关规 定计提相应的减值准备。</w:t>
      </w:r>
    </w:p>
    <w:p>
      <w:pPr>
        <w:pStyle w:val="Style26"/>
        <w:keepNext/>
        <w:keepLines/>
        <w:widowControl w:val="0"/>
        <w:numPr>
          <w:ilvl w:val="0"/>
          <w:numId w:val="71"/>
        </w:numPr>
        <w:shd w:val="clear" w:color="auto" w:fill="auto"/>
        <w:tabs>
          <w:tab w:pos="415" w:val="left"/>
        </w:tabs>
        <w:bidi w:val="0"/>
        <w:spacing w:before="0" w:after="120" w:line="310" w:lineRule="exact"/>
        <w:ind w:left="0" w:right="0" w:firstLine="0"/>
        <w:jc w:val="left"/>
      </w:pPr>
      <w:bookmarkStart w:id="746" w:name="bookmark746"/>
      <w:bookmarkStart w:id="747" w:name="bookmark747"/>
      <w:bookmarkStart w:id="748" w:name="bookmark748"/>
      <w:bookmarkStart w:id="749" w:name="bookmark749"/>
      <w:bookmarkEnd w:id="748"/>
      <w:r>
        <w:rPr>
          <w:color w:val="000000"/>
          <w:spacing w:val="0"/>
          <w:w w:val="100"/>
          <w:position w:val="0"/>
        </w:rPr>
        <w:t>持续经营</w:t>
      </w:r>
      <w:bookmarkEnd w:id="746"/>
      <w:bookmarkEnd w:id="747"/>
      <w:bookmarkEnd w:id="749"/>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00" w:line="326" w:lineRule="exact"/>
        <w:ind w:left="0" w:right="0" w:firstLine="540"/>
        <w:jc w:val="both"/>
      </w:pPr>
      <w:r>
        <w:rPr>
          <w:color w:val="000000"/>
          <w:spacing w:val="0"/>
          <w:w w:val="100"/>
          <w:position w:val="0"/>
        </w:rPr>
        <w:t>公司自本报告期末至少</w:t>
      </w:r>
      <w:r>
        <w:rPr>
          <w:rFonts w:ascii="Arial" w:eastAsia="Arial" w:hAnsi="Arial" w:cs="Arial"/>
          <w:color w:val="000000"/>
          <w:spacing w:val="0"/>
          <w:w w:val="100"/>
          <w:position w:val="0"/>
          <w:sz w:val="24"/>
          <w:szCs w:val="24"/>
        </w:rPr>
        <w:t>12</w:t>
      </w:r>
      <w:r>
        <w:rPr>
          <w:color w:val="000000"/>
          <w:spacing w:val="0"/>
          <w:w w:val="100"/>
          <w:position w:val="0"/>
        </w:rPr>
        <w:t>个月内具备持续经营能力，无影响持续经营能力的重 大事项。</w:t>
      </w:r>
    </w:p>
    <w:p>
      <w:pPr>
        <w:pStyle w:val="Style26"/>
        <w:keepNext/>
        <w:keepLines/>
        <w:widowControl w:val="0"/>
        <w:shd w:val="clear" w:color="auto" w:fill="auto"/>
        <w:tabs>
          <w:tab w:pos="830" w:val="left"/>
        </w:tabs>
        <w:bidi w:val="0"/>
        <w:spacing w:before="0" w:line="310" w:lineRule="exact"/>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五</w:t>
      </w:r>
      <w:bookmarkEnd w:id="752"/>
      <w:r>
        <w:rPr>
          <w:color w:val="000000"/>
          <w:spacing w:val="0"/>
          <w:w w:val="100"/>
          <w:position w:val="0"/>
        </w:rPr>
        <w:t>、</w:t>
        <w:tab/>
        <w:t>重要会计政策及会计估计</w:t>
      </w:r>
      <w:bookmarkEnd w:id="750"/>
      <w:bookmarkEnd w:id="751"/>
      <w:bookmarkEnd w:id="753"/>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80" w:line="307" w:lineRule="exact"/>
        <w:ind w:left="0" w:right="0" w:firstLine="540"/>
        <w:jc w:val="both"/>
      </w:pPr>
      <w:r>
        <w:rPr>
          <w:color w:val="000000"/>
          <w:spacing w:val="0"/>
          <w:w w:val="100"/>
          <w:position w:val="0"/>
        </w:rPr>
        <w:t>本集团从事农业经营。本集团根据实际生产经营特点，依据相关企业会计准则的 规定，对收入确认等交易和事项制定了若干项具体会计政策和会计估计，详见本附注 五、</w:t>
      </w:r>
      <w:r>
        <w:rPr>
          <w:rFonts w:ascii="Arial" w:eastAsia="Arial" w:hAnsi="Arial" w:cs="Arial"/>
          <w:color w:val="000000"/>
          <w:spacing w:val="0"/>
          <w:w w:val="100"/>
          <w:position w:val="0"/>
          <w:sz w:val="24"/>
          <w:szCs w:val="24"/>
        </w:rPr>
        <w:t>38“</w:t>
      </w:r>
      <w:r>
        <w:rPr>
          <w:color w:val="000000"/>
          <w:spacing w:val="0"/>
          <w:w w:val="100"/>
          <w:position w:val="0"/>
        </w:rPr>
        <w:t>收入</w:t>
      </w:r>
      <w:r>
        <w:rPr>
          <w:rFonts w:ascii="Arial" w:eastAsia="Arial" w:hAnsi="Arial" w:cs="Arial"/>
          <w:color w:val="000000"/>
          <w:spacing w:val="0"/>
          <w:w w:val="100"/>
          <w:position w:val="0"/>
          <w:sz w:val="24"/>
          <w:szCs w:val="24"/>
        </w:rPr>
        <w:t>”</w:t>
      </w:r>
      <w:r>
        <w:rPr>
          <w:color w:val="000000"/>
          <w:spacing w:val="0"/>
          <w:w w:val="100"/>
          <w:position w:val="0"/>
        </w:rPr>
        <w:t>等各项描述。关于管理层所作出的重大会计判断和估计的说明，请参阅 附注五、</w:t>
      </w:r>
      <w:r>
        <w:rPr>
          <w:rFonts w:ascii="Arial" w:eastAsia="Arial" w:hAnsi="Arial" w:cs="Arial"/>
          <w:color w:val="000000"/>
          <w:spacing w:val="0"/>
          <w:w w:val="100"/>
          <w:position w:val="0"/>
          <w:sz w:val="24"/>
          <w:szCs w:val="24"/>
        </w:rPr>
        <w:t>43“</w:t>
      </w:r>
      <w:r>
        <w:rPr>
          <w:color w:val="000000"/>
          <w:spacing w:val="0"/>
          <w:w w:val="100"/>
          <w:position w:val="0"/>
        </w:rPr>
        <w:t>其他重要的会计政策和会计估计</w:t>
      </w:r>
      <w:r>
        <w:rPr>
          <w:rFonts w:ascii="Arial" w:eastAsia="Arial" w:hAnsi="Arial" w:cs="Arial"/>
          <w:color w:val="000000"/>
          <w:spacing w:val="0"/>
          <w:w w:val="100"/>
          <w:position w:val="0"/>
          <w:sz w:val="24"/>
          <w:szCs w:val="24"/>
        </w:rPr>
        <w:t>”</w:t>
      </w:r>
      <w:r>
        <w:rPr>
          <w:color w:val="000000"/>
          <w:spacing w:val="0"/>
          <w:w w:val="100"/>
          <w:position w:val="0"/>
        </w:rPr>
        <w:t>。</w:t>
      </w:r>
    </w:p>
    <w:p>
      <w:pPr>
        <w:pStyle w:val="Style26"/>
        <w:keepNext/>
        <w:keepLines/>
        <w:widowControl w:val="0"/>
        <w:numPr>
          <w:ilvl w:val="0"/>
          <w:numId w:val="73"/>
        </w:numPr>
        <w:shd w:val="clear" w:color="auto" w:fill="auto"/>
        <w:bidi w:val="0"/>
        <w:spacing w:before="0" w:line="310" w:lineRule="exact"/>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遵循企业会计准则的声明</w:t>
      </w:r>
      <w:bookmarkEnd w:id="754"/>
      <w:bookmarkEnd w:id="755"/>
      <w:bookmarkEnd w:id="757"/>
    </w:p>
    <w:p>
      <w:pPr>
        <w:pStyle w:val="Style2"/>
        <w:keepNext w:val="0"/>
        <w:keepLines w:val="0"/>
        <w:widowControl w:val="0"/>
        <w:shd w:val="clear" w:color="auto" w:fill="auto"/>
        <w:bidi w:val="0"/>
        <w:spacing w:before="0" w:after="120" w:line="311" w:lineRule="exact"/>
        <w:ind w:left="0" w:right="0" w:firstLine="540"/>
        <w:jc w:val="both"/>
      </w:pPr>
      <w:r>
        <w:rPr>
          <w:color w:val="000000"/>
          <w:spacing w:val="0"/>
          <w:w w:val="100"/>
          <w:position w:val="0"/>
        </w:rPr>
        <w:t>本公司编制的财务报表符合企业会计准则的要求，真实、完整地反映了本公司及 本集团</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日的财务状况及</w:t>
      </w:r>
      <w:r>
        <w:rPr>
          <w:rFonts w:ascii="Arial" w:eastAsia="Arial" w:hAnsi="Arial" w:cs="Arial"/>
          <w:color w:val="000000"/>
          <w:spacing w:val="0"/>
          <w:w w:val="100"/>
          <w:position w:val="0"/>
          <w:sz w:val="24"/>
          <w:szCs w:val="24"/>
        </w:rPr>
        <w:t>2021</w:t>
      </w:r>
      <w:r>
        <w:rPr>
          <w:color w:val="000000"/>
          <w:spacing w:val="0"/>
          <w:w w:val="100"/>
          <w:position w:val="0"/>
        </w:rPr>
        <w:t xml:space="preserve">年度的经营成果和现金流量等有关信 息。此外，本公司及本集团的财务报表在所有重大方面符合中国证券监督管理委员会 </w:t>
      </w:r>
      <w:r>
        <w:rPr>
          <w:rFonts w:ascii="Arial" w:eastAsia="Arial" w:hAnsi="Arial" w:cs="Arial"/>
          <w:color w:val="000000"/>
          <w:spacing w:val="0"/>
          <w:w w:val="100"/>
          <w:position w:val="0"/>
          <w:sz w:val="24"/>
          <w:szCs w:val="24"/>
        </w:rPr>
        <w:t>2014</w:t>
      </w:r>
      <w:r>
        <w:rPr>
          <w:color w:val="000000"/>
          <w:spacing w:val="0"/>
          <w:w w:val="100"/>
          <w:position w:val="0"/>
        </w:rPr>
        <w:t>年修订的《公开发行证券的公司信息披露编报规则第</w:t>
      </w:r>
      <w:r>
        <w:rPr>
          <w:rFonts w:ascii="Arial" w:eastAsia="Arial" w:hAnsi="Arial" w:cs="Arial"/>
          <w:color w:val="000000"/>
          <w:spacing w:val="0"/>
          <w:w w:val="100"/>
          <w:position w:val="0"/>
          <w:sz w:val="24"/>
          <w:szCs w:val="24"/>
        </w:rPr>
        <w:t>15</w:t>
      </w:r>
      <w:r>
        <w:rPr>
          <w:color w:val="000000"/>
          <w:spacing w:val="0"/>
          <w:w w:val="100"/>
          <w:position w:val="0"/>
        </w:rPr>
        <w:t>号——财务报告的一般 规定》有关财务报表及其附注的披露要求。</w:t>
      </w:r>
    </w:p>
    <w:p>
      <w:pPr>
        <w:pStyle w:val="Style26"/>
        <w:keepNext/>
        <w:keepLines/>
        <w:widowControl w:val="0"/>
        <w:numPr>
          <w:ilvl w:val="0"/>
          <w:numId w:val="73"/>
        </w:numPr>
        <w:shd w:val="clear" w:color="auto" w:fill="auto"/>
        <w:tabs>
          <w:tab w:pos="427" w:val="left"/>
        </w:tabs>
        <w:bidi w:val="0"/>
        <w:spacing w:before="0" w:line="311" w:lineRule="exact"/>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会计期间</w:t>
      </w:r>
      <w:bookmarkEnd w:id="758"/>
      <w:bookmarkEnd w:id="759"/>
      <w:bookmarkEnd w:id="761"/>
    </w:p>
    <w:p>
      <w:pPr>
        <w:pStyle w:val="Style2"/>
        <w:keepNext w:val="0"/>
        <w:keepLines w:val="0"/>
        <w:widowControl w:val="0"/>
        <w:shd w:val="clear" w:color="auto" w:fill="auto"/>
        <w:bidi w:val="0"/>
        <w:spacing w:before="0" w:after="360" w:line="307" w:lineRule="exact"/>
        <w:ind w:left="0" w:right="0" w:firstLine="540"/>
        <w:jc w:val="both"/>
      </w:pPr>
      <w:r>
        <w:rPr>
          <w:color w:val="000000"/>
          <w:spacing w:val="0"/>
          <w:w w:val="100"/>
          <w:position w:val="0"/>
        </w:rPr>
        <w:t>本集团的会计期间分为年度和中期，会计中期指短于一个完整的会计年度的报告 期间。本集团会计年度采用公历年度，即每年自</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日起至</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日止。</w:t>
      </w:r>
    </w:p>
    <w:p>
      <w:pPr>
        <w:pStyle w:val="Style26"/>
        <w:keepNext/>
        <w:keepLines/>
        <w:widowControl w:val="0"/>
        <w:numPr>
          <w:ilvl w:val="0"/>
          <w:numId w:val="73"/>
        </w:numPr>
        <w:shd w:val="clear" w:color="auto" w:fill="auto"/>
        <w:tabs>
          <w:tab w:pos="427" w:val="left"/>
        </w:tabs>
        <w:bidi w:val="0"/>
        <w:spacing w:before="0" w:after="120" w:line="311" w:lineRule="exact"/>
        <w:ind w:left="0" w:right="0" w:firstLine="0"/>
        <w:jc w:val="both"/>
      </w:pPr>
      <w:bookmarkStart w:id="762" w:name="bookmark762"/>
      <w:bookmarkStart w:id="763" w:name="bookmark763"/>
      <w:bookmarkStart w:id="764" w:name="bookmark764"/>
      <w:bookmarkStart w:id="765" w:name="bookmark765"/>
      <w:bookmarkEnd w:id="764"/>
      <w:r>
        <w:rPr>
          <w:color w:val="000000"/>
          <w:spacing w:val="0"/>
          <w:w w:val="100"/>
          <w:position w:val="0"/>
        </w:rPr>
        <w:t>营业周期</w:t>
      </w:r>
      <w:bookmarkEnd w:id="762"/>
      <w:bookmarkEnd w:id="763"/>
      <w:bookmarkEnd w:id="765"/>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0" w:lineRule="exact"/>
        <w:ind w:left="0" w:right="0" w:firstLine="540"/>
        <w:jc w:val="left"/>
      </w:pPr>
      <w:r>
        <w:rPr>
          <w:color w:val="000000"/>
          <w:spacing w:val="0"/>
          <w:w w:val="100"/>
          <w:position w:val="0"/>
        </w:rPr>
        <w:t>正常营业周期是指本集团从购买用于加工的资产起至实现现金或现金等价物的 期间。本集团以</w:t>
      </w:r>
      <w:r>
        <w:rPr>
          <w:rFonts w:ascii="Arial" w:eastAsia="Arial" w:hAnsi="Arial" w:cs="Arial"/>
          <w:color w:val="000000"/>
          <w:spacing w:val="0"/>
          <w:w w:val="100"/>
          <w:position w:val="0"/>
          <w:sz w:val="24"/>
          <w:szCs w:val="24"/>
        </w:rPr>
        <w:t>12</w:t>
      </w:r>
      <w:r>
        <w:rPr>
          <w:color w:val="000000"/>
          <w:spacing w:val="0"/>
          <w:w w:val="100"/>
          <w:position w:val="0"/>
        </w:rPr>
        <w:t>个月作为一个营业周期，并以其作为资产和负债的流动性划分标 准。</w:t>
      </w:r>
    </w:p>
    <w:p>
      <w:pPr>
        <w:pStyle w:val="Style26"/>
        <w:keepNext/>
        <w:keepLines/>
        <w:widowControl w:val="0"/>
        <w:numPr>
          <w:ilvl w:val="0"/>
          <w:numId w:val="73"/>
        </w:numPr>
        <w:shd w:val="clear" w:color="auto" w:fill="auto"/>
        <w:tabs>
          <w:tab w:pos="427" w:val="left"/>
        </w:tabs>
        <w:bidi w:val="0"/>
        <w:spacing w:before="0" w:line="311" w:lineRule="exact"/>
        <w:ind w:left="0" w:right="0" w:firstLine="0"/>
        <w:jc w:val="both"/>
      </w:pPr>
      <w:bookmarkStart w:id="766" w:name="bookmark766"/>
      <w:bookmarkStart w:id="767" w:name="bookmark767"/>
      <w:bookmarkStart w:id="768" w:name="bookmark768"/>
      <w:bookmarkStart w:id="769" w:name="bookmark769"/>
      <w:bookmarkEnd w:id="768"/>
      <w:r>
        <w:rPr>
          <w:color w:val="000000"/>
          <w:spacing w:val="0"/>
          <w:w w:val="100"/>
          <w:position w:val="0"/>
        </w:rPr>
        <w:t>记账本位币</w:t>
      </w:r>
      <w:bookmarkEnd w:id="766"/>
      <w:bookmarkEnd w:id="767"/>
      <w:bookmarkEnd w:id="769"/>
    </w:p>
    <w:p>
      <w:pPr>
        <w:pStyle w:val="Style2"/>
        <w:keepNext w:val="0"/>
        <w:keepLines w:val="0"/>
        <w:widowControl w:val="0"/>
        <w:shd w:val="clear" w:color="auto" w:fill="auto"/>
        <w:bidi w:val="0"/>
        <w:spacing w:before="0" w:after="360" w:line="298" w:lineRule="exact"/>
        <w:ind w:left="0" w:right="0" w:firstLine="540"/>
        <w:jc w:val="both"/>
      </w:pPr>
      <w:r>
        <w:rPr>
          <w:color w:val="000000"/>
          <w:spacing w:val="0"/>
          <w:w w:val="100"/>
          <w:position w:val="0"/>
        </w:rPr>
        <w:t>人民币为本公司及境内子公司经营所处的主要经济环境中的货币，本公司及境内 子公司以人民币为记账本位币。本集团编制本财务报表时所采用的货币为人民币。</w:t>
      </w:r>
    </w:p>
    <w:p>
      <w:pPr>
        <w:pStyle w:val="Style26"/>
        <w:keepNext/>
        <w:keepLines/>
        <w:widowControl w:val="0"/>
        <w:numPr>
          <w:ilvl w:val="0"/>
          <w:numId w:val="73"/>
        </w:numPr>
        <w:shd w:val="clear" w:color="auto" w:fill="auto"/>
        <w:tabs>
          <w:tab w:pos="427" w:val="left"/>
        </w:tabs>
        <w:bidi w:val="0"/>
        <w:spacing w:before="0" w:after="120" w:line="311" w:lineRule="exact"/>
        <w:ind w:left="0" w:right="0" w:firstLine="0"/>
        <w:jc w:val="both"/>
      </w:pPr>
      <w:bookmarkStart w:id="770" w:name="bookmark770"/>
      <w:bookmarkStart w:id="771" w:name="bookmark771"/>
      <w:bookmarkStart w:id="772" w:name="bookmark772"/>
      <w:bookmarkStart w:id="773" w:name="bookmark773"/>
      <w:bookmarkEnd w:id="772"/>
      <w:r>
        <w:rPr>
          <w:color w:val="000000"/>
          <w:spacing w:val="0"/>
          <w:w w:val="100"/>
          <w:position w:val="0"/>
        </w:rPr>
        <w:t>同一控制下和非同一控制下企业合并的会计处理方法</w:t>
      </w:r>
      <w:bookmarkEnd w:id="770"/>
      <w:bookmarkEnd w:id="771"/>
      <w:bookmarkEnd w:id="773"/>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企业合并，是指将两个或两个以上单独的企业合并形成一个报告主体的交易或事 项。企业合并分为同一控制下企业合并和非同一控制下企业合并。</w:t>
      </w:r>
    </w:p>
    <w:p>
      <w:pPr>
        <w:pStyle w:val="Style2"/>
        <w:keepNext w:val="0"/>
        <w:keepLines w:val="0"/>
        <w:widowControl w:val="0"/>
        <w:shd w:val="clear" w:color="auto" w:fill="auto"/>
        <w:tabs>
          <w:tab w:pos="1071" w:val="left"/>
        </w:tabs>
        <w:bidi w:val="0"/>
        <w:spacing w:before="0" w:after="0" w:line="311" w:lineRule="exact"/>
        <w:ind w:left="0" w:right="0" w:firstLine="540"/>
        <w:jc w:val="both"/>
      </w:pPr>
      <w:bookmarkStart w:id="774" w:name="bookmark774"/>
      <w:r>
        <w:rPr>
          <w:color w:val="000000"/>
          <w:spacing w:val="0"/>
          <w:w w:val="100"/>
          <w:position w:val="0"/>
        </w:rPr>
        <w:t>（</w:t>
      </w:r>
      <w:bookmarkEnd w:id="774"/>
      <w:r>
        <w:rPr>
          <w:rFonts w:ascii="Arial" w:eastAsia="Arial" w:hAnsi="Arial" w:cs="Arial"/>
          <w:color w:val="000000"/>
          <w:spacing w:val="0"/>
          <w:w w:val="100"/>
          <w:position w:val="0"/>
          <w:sz w:val="24"/>
          <w:szCs w:val="24"/>
        </w:rPr>
        <w:t>1</w:t>
      </w:r>
      <w:r>
        <w:rPr>
          <w:color w:val="000000"/>
          <w:spacing w:val="0"/>
          <w:w w:val="100"/>
          <w:position w:val="0"/>
        </w:rPr>
        <w:t>）</w:t>
        <w:tab/>
        <w:t>同一控制下企业合并</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参与合并的企业在合并前后均受同一方或相同的多方最终控制，且该控制并非暂 时性的，为同一控制下的企业合并。同一控制下的企业合并，在合并日取得对其他参 与合并企业控制权的一方为合并方，参与合并的其他企业为被合并方。合并日，是指 合并方实际取得对被合并方控制权的日期。</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合并方取得的资产和负债均按合并日在被合并方的账面价值计量。合并方取得的 净资产账面价值与支付的合并对价账面价值（或发行股份面值总额）的差额，调整资 本公积（股本溢价）；资本公积（股本溢价）不足以冲减的，调整留存收益。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合并方为进行企业合并发生的各项直接费用，于发生时计入当期损益。</w:t>
      </w:r>
    </w:p>
    <w:p>
      <w:pPr>
        <w:pStyle w:val="Style2"/>
        <w:keepNext w:val="0"/>
        <w:keepLines w:val="0"/>
        <w:widowControl w:val="0"/>
        <w:shd w:val="clear" w:color="auto" w:fill="auto"/>
        <w:tabs>
          <w:tab w:pos="1071" w:val="left"/>
        </w:tabs>
        <w:bidi w:val="0"/>
        <w:spacing w:before="0" w:after="0" w:line="311" w:lineRule="exact"/>
        <w:ind w:left="0" w:right="0" w:firstLine="540"/>
        <w:jc w:val="both"/>
      </w:pPr>
      <w:bookmarkStart w:id="775" w:name="bookmark775"/>
      <w:r>
        <w:rPr>
          <w:color w:val="000000"/>
          <w:spacing w:val="0"/>
          <w:w w:val="100"/>
          <w:position w:val="0"/>
        </w:rPr>
        <w:t>（</w:t>
      </w:r>
      <w:bookmarkEnd w:id="775"/>
      <w:r>
        <w:rPr>
          <w:rFonts w:ascii="Arial" w:eastAsia="Arial" w:hAnsi="Arial" w:cs="Arial"/>
          <w:color w:val="000000"/>
          <w:spacing w:val="0"/>
          <w:w w:val="100"/>
          <w:position w:val="0"/>
          <w:sz w:val="24"/>
          <w:szCs w:val="24"/>
        </w:rPr>
        <w:t>2</w:t>
      </w:r>
      <w:r>
        <w:rPr>
          <w:color w:val="000000"/>
          <w:spacing w:val="0"/>
          <w:w w:val="100"/>
          <w:position w:val="0"/>
        </w:rPr>
        <w:t>）</w:t>
        <w:tab/>
        <w:t>非同一控制下企业合并</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参与合并的企业在合并前后不受同一方或相同的多方最终控制的，为非同一控制 下的企业合并。非同一控制下的企业合并，在购买日取得对其他参与合并企业控制权 的一方为购买方，参与合并的其他企业为被购买方。购买日，是指为购买方实际取得 对被购买方控制权的日期。</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对于非同一控制下的企业合并，合并成本包含购买日购买方为取得对被购买方的 控制权而付出的资产、发生或承担的负债以及发行的权益性证券的公允价值，为企业 合并发生的审计、法律服务、评估咨询等中介费用以及其他管理费用于发生时计入当 期损益。购买方作为合并对价发行的权益性证券或债务性证券的交易费用，计入权益 性证券或债务性证券的初始确认金额。所涉及的或有对价按其在购买日的公允价值计 入合并成本，购买日后</w:t>
      </w:r>
      <w:r>
        <w:rPr>
          <w:rFonts w:ascii="Arial" w:eastAsia="Arial" w:hAnsi="Arial" w:cs="Arial"/>
          <w:color w:val="000000"/>
          <w:spacing w:val="0"/>
          <w:w w:val="100"/>
          <w:position w:val="0"/>
          <w:sz w:val="24"/>
          <w:szCs w:val="24"/>
        </w:rPr>
        <w:t>12</w:t>
      </w:r>
      <w:r>
        <w:rPr>
          <w:color w:val="000000"/>
          <w:spacing w:val="0"/>
          <w:w w:val="100"/>
          <w:position w:val="0"/>
        </w:rPr>
        <w:t xml:space="preserve">个月内出现对购买日已存在情况的新的或进一步证据而需 要调整或有对价的，相应调整合并商誉。购买方发生的合并成本及在合并中取得的可 辨认净资产按购买日的公允价值计量。合并成本大于合并中取得的被购买方于购买日 可辨认净资产公允价值份额的差额，确认为商誉。合并成本小于合并中取得的被购买 方可辨认净资产公允价值份额的，首先对取得的被购买方各项可辨认资产、负债及或 </w:t>
      </w:r>
      <w:r>
        <w:rPr>
          <w:color w:val="000000"/>
          <w:spacing w:val="0"/>
          <w:w w:val="100"/>
          <w:position w:val="0"/>
        </w:rPr>
        <w:t>有负债的公允价值以及合并成本的计量进行复核，复核后合并成本仍小于合并中取得 的被购买方可辨认净资产公允价值份额的，其差额计入当期损益。</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购买方取得被购买方的可抵扣暂时性差异，在购买日因不符合递延所得税资产确 认条件而未予确认的，在购买日后</w:t>
      </w:r>
      <w:r>
        <w:rPr>
          <w:rFonts w:ascii="Arial" w:eastAsia="Arial" w:hAnsi="Arial" w:cs="Arial"/>
          <w:color w:val="000000"/>
          <w:spacing w:val="0"/>
          <w:w w:val="100"/>
          <w:position w:val="0"/>
          <w:sz w:val="24"/>
          <w:szCs w:val="24"/>
        </w:rPr>
        <w:t>12</w:t>
      </w:r>
      <w:r>
        <w:rPr>
          <w:color w:val="000000"/>
          <w:spacing w:val="0"/>
          <w:w w:val="100"/>
          <w:position w:val="0"/>
        </w:rPr>
        <w:t>个月内，如取得新的或进一步的信息表明购买 日的相关情况已经存在，预期被购买方在购买日可抵扣暂时性差异带来的经济利益能 够实现的，则确认相关的递延所得税资产，同时减少商誉，商誉不足冲减的，差额部 分确认为当期损益；除上述情况以外，确认与企业合并相关的递延所得税资产的，计 入当期损益。</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通过多次交易分步实现的非同一控制下企业合并，根据《财政部关于印发企业会 计准则解释第</w:t>
      </w:r>
      <w:r>
        <w:rPr>
          <w:rFonts w:ascii="Arial" w:eastAsia="Arial" w:hAnsi="Arial" w:cs="Arial"/>
          <w:color w:val="000000"/>
          <w:spacing w:val="0"/>
          <w:w w:val="100"/>
          <w:position w:val="0"/>
          <w:sz w:val="24"/>
          <w:szCs w:val="24"/>
        </w:rPr>
        <w:t>5</w:t>
      </w:r>
      <w:r>
        <w:rPr>
          <w:color w:val="000000"/>
          <w:spacing w:val="0"/>
          <w:w w:val="100"/>
          <w:position w:val="0"/>
        </w:rPr>
        <w:t>号的通知》（财会〔</w:t>
      </w:r>
      <w:r>
        <w:rPr>
          <w:rFonts w:ascii="Arial" w:eastAsia="Arial" w:hAnsi="Arial" w:cs="Arial"/>
          <w:color w:val="000000"/>
          <w:spacing w:val="0"/>
          <w:w w:val="100"/>
          <w:position w:val="0"/>
          <w:sz w:val="24"/>
          <w:szCs w:val="24"/>
        </w:rPr>
        <w:t>2012</w:t>
      </w:r>
      <w:r>
        <w:rPr>
          <w:color w:val="000000"/>
          <w:spacing w:val="0"/>
          <w:w w:val="100"/>
          <w:position w:val="0"/>
        </w:rPr>
        <w:t xml:space="preserve">） </w:t>
      </w:r>
      <w:r>
        <w:rPr>
          <w:rFonts w:ascii="Arial" w:eastAsia="Arial" w:hAnsi="Arial" w:cs="Arial"/>
          <w:color w:val="000000"/>
          <w:spacing w:val="0"/>
          <w:w w:val="100"/>
          <w:position w:val="0"/>
          <w:sz w:val="24"/>
          <w:szCs w:val="24"/>
        </w:rPr>
        <w:t>19</w:t>
      </w:r>
      <w:r>
        <w:rPr>
          <w:color w:val="000000"/>
          <w:spacing w:val="0"/>
          <w:w w:val="100"/>
          <w:position w:val="0"/>
        </w:rPr>
        <w:t>号）和《企业会计准则第</w:t>
      </w:r>
      <w:r>
        <w:rPr>
          <w:rFonts w:ascii="Arial" w:eastAsia="Arial" w:hAnsi="Arial" w:cs="Arial"/>
          <w:color w:val="000000"/>
          <w:spacing w:val="0"/>
          <w:w w:val="100"/>
          <w:position w:val="0"/>
          <w:sz w:val="24"/>
          <w:szCs w:val="24"/>
        </w:rPr>
        <w:t>33</w:t>
      </w:r>
      <w:r>
        <w:rPr>
          <w:color w:val="000000"/>
          <w:spacing w:val="0"/>
          <w:w w:val="100"/>
          <w:position w:val="0"/>
        </w:rPr>
        <w:t>号——合 并财务报表》第五十一条关于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w:t>
      </w:r>
      <w:r>
        <w:rPr>
          <w:color w:val="000000"/>
          <w:spacing w:val="0"/>
          <w:w w:val="100"/>
          <w:position w:val="0"/>
        </w:rPr>
        <w:t>的判断标准（参见本附注五、</w:t>
      </w:r>
      <w:r>
        <w:rPr>
          <w:rFonts w:ascii="Arial" w:eastAsia="Arial" w:hAnsi="Arial" w:cs="Arial"/>
          <w:color w:val="000000"/>
          <w:spacing w:val="0"/>
          <w:w w:val="100"/>
          <w:position w:val="0"/>
          <w:sz w:val="24"/>
          <w:szCs w:val="24"/>
        </w:rPr>
        <w:t>6“</w:t>
      </w:r>
      <w:r>
        <w:rPr>
          <w:color w:val="000000"/>
          <w:spacing w:val="0"/>
          <w:w w:val="100"/>
          <w:position w:val="0"/>
        </w:rPr>
        <w:t>合并财务 报表的编制方法</w:t>
      </w:r>
      <w:r>
        <w:rPr>
          <w:rFonts w:ascii="Arial" w:eastAsia="Arial" w:hAnsi="Arial" w:cs="Arial"/>
          <w:color w:val="000000"/>
          <w:spacing w:val="0"/>
          <w:w w:val="100"/>
          <w:position w:val="0"/>
          <w:sz w:val="24"/>
          <w:szCs w:val="24"/>
        </w:rPr>
        <w:t xml:space="preserve">” </w:t>
      </w:r>
      <w:r>
        <w:rPr>
          <w:color w:val="000000"/>
          <w:spacing w:val="0"/>
          <w:w w:val="100"/>
          <w:position w:val="0"/>
        </w:rPr>
        <w:t>（</w:t>
      </w:r>
      <w:r>
        <w:rPr>
          <w:rFonts w:ascii="Arial" w:eastAsia="Arial" w:hAnsi="Arial" w:cs="Arial"/>
          <w:color w:val="000000"/>
          <w:spacing w:val="0"/>
          <w:w w:val="100"/>
          <w:position w:val="0"/>
          <w:sz w:val="24"/>
          <w:szCs w:val="24"/>
        </w:rPr>
        <w:t>2</w:t>
      </w:r>
      <w:r>
        <w:rPr>
          <w:color w:val="000000"/>
          <w:spacing w:val="0"/>
          <w:w w:val="100"/>
          <w:position w:val="0"/>
        </w:rPr>
        <w:t>）），判断该多次交易是否属于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w:t>
      </w:r>
      <w:r>
        <w:rPr>
          <w:color w:val="000000"/>
          <w:spacing w:val="0"/>
          <w:w w:val="100"/>
          <w:position w:val="0"/>
        </w:rPr>
        <w:t>。属于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 xml:space="preserve">” </w:t>
      </w:r>
      <w:r>
        <w:rPr>
          <w:color w:val="000000"/>
          <w:spacing w:val="0"/>
          <w:w w:val="100"/>
          <w:position w:val="0"/>
        </w:rPr>
        <w:t>的，参考本部分前面各段描述及本附注五、</w:t>
      </w:r>
      <w:r>
        <w:rPr>
          <w:rFonts w:ascii="Arial" w:eastAsia="Arial" w:hAnsi="Arial" w:cs="Arial"/>
          <w:color w:val="000000"/>
          <w:spacing w:val="0"/>
          <w:w w:val="100"/>
          <w:position w:val="0"/>
          <w:sz w:val="24"/>
          <w:szCs w:val="24"/>
        </w:rPr>
        <w:t>21“</w:t>
      </w:r>
      <w:r>
        <w:rPr>
          <w:color w:val="000000"/>
          <w:spacing w:val="0"/>
          <w:w w:val="100"/>
          <w:position w:val="0"/>
        </w:rPr>
        <w:t>长期股权投资</w:t>
      </w:r>
      <w:r>
        <w:rPr>
          <w:rFonts w:ascii="Arial" w:eastAsia="Arial" w:hAnsi="Arial" w:cs="Arial"/>
          <w:color w:val="000000"/>
          <w:spacing w:val="0"/>
          <w:w w:val="100"/>
          <w:position w:val="0"/>
          <w:sz w:val="24"/>
          <w:szCs w:val="24"/>
        </w:rPr>
        <w:t>”</w:t>
      </w:r>
      <w:r>
        <w:rPr>
          <w:color w:val="000000"/>
          <w:spacing w:val="0"/>
          <w:w w:val="100"/>
          <w:position w:val="0"/>
        </w:rPr>
        <w:t>进行会计处理;不属于</w:t>
      </w:r>
      <w:r>
        <w:rPr>
          <w:rFonts w:ascii="Arial" w:eastAsia="Arial" w:hAnsi="Arial" w:cs="Arial"/>
          <w:color w:val="000000"/>
          <w:spacing w:val="0"/>
          <w:w w:val="100"/>
          <w:position w:val="0"/>
          <w:sz w:val="24"/>
          <w:szCs w:val="24"/>
        </w:rPr>
        <w:t>“</w:t>
      </w:r>
      <w:r>
        <w:rPr>
          <w:color w:val="000000"/>
          <w:spacing w:val="0"/>
          <w:w w:val="100"/>
          <w:position w:val="0"/>
        </w:rPr>
        <w:t>一 揽子交易</w:t>
      </w:r>
      <w:r>
        <w:rPr>
          <w:rFonts w:ascii="Arial" w:eastAsia="Arial" w:hAnsi="Arial" w:cs="Arial"/>
          <w:color w:val="000000"/>
          <w:spacing w:val="0"/>
          <w:w w:val="100"/>
          <w:position w:val="0"/>
          <w:sz w:val="24"/>
          <w:szCs w:val="24"/>
        </w:rPr>
        <w:t>”</w:t>
      </w:r>
      <w:r>
        <w:rPr>
          <w:color w:val="000000"/>
          <w:spacing w:val="0"/>
          <w:w w:val="100"/>
          <w:position w:val="0"/>
        </w:rPr>
        <w:t>的，区分个别财务报表和合并财务报表进行相关会计处理：</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在个别财务报表中，以购买日之前所持被购买方的股权投资的账面价值与购买日 新增投资成本之和，作为该项投资的初始投资成本；购买日之前持有的被购买方的股 权涉及其他综合收益的，在处置该项投资时将与其相关的其他综合收益采用与被购买 方直接处置相关资产或负债相同的基础进行会计处理。</w:t>
      </w:r>
    </w:p>
    <w:p>
      <w:pPr>
        <w:pStyle w:val="Style2"/>
        <w:keepNext w:val="0"/>
        <w:keepLines w:val="0"/>
        <w:widowControl w:val="0"/>
        <w:shd w:val="clear" w:color="auto" w:fill="auto"/>
        <w:bidi w:val="0"/>
        <w:spacing w:before="0" w:after="360" w:line="312" w:lineRule="exact"/>
        <w:ind w:left="0" w:right="0" w:firstLine="540"/>
        <w:jc w:val="both"/>
        <w:rPr>
          <w:sz w:val="19"/>
          <w:szCs w:val="19"/>
        </w:rPr>
      </w:pPr>
      <w:r>
        <w:rPr>
          <w:color w:val="000000"/>
          <w:spacing w:val="0"/>
          <w:w w:val="100"/>
          <w:position w:val="0"/>
          <w:sz w:val="22"/>
          <w:szCs w:val="22"/>
        </w:rPr>
        <w:t>在合并财务报表中，对于购买日之前持有的被购买方的股权，按照该股权在购买 日的公允价值进行重新计量，公允价值与其账面价值的差额计入当期投资收益；购买 日之前持有的被购买方的股权涉及其他综合收益的，与其相关的其他综合收益应当采 用与被购买方直接处置相关资产或负债相同的基础进行会计处理</w:t>
      </w:r>
      <w:r>
        <w:rPr>
          <w:color w:val="000000"/>
          <w:spacing w:val="0"/>
          <w:w w:val="100"/>
          <w:position w:val="0"/>
          <w:sz w:val="19"/>
          <w:szCs w:val="19"/>
        </w:rPr>
        <w:t>。</w:t>
      </w:r>
    </w:p>
    <w:p>
      <w:pPr>
        <w:pStyle w:val="Style26"/>
        <w:keepNext/>
        <w:keepLines/>
        <w:widowControl w:val="0"/>
        <w:numPr>
          <w:ilvl w:val="0"/>
          <w:numId w:val="73"/>
        </w:numPr>
        <w:shd w:val="clear" w:color="auto" w:fill="auto"/>
        <w:bidi w:val="0"/>
        <w:spacing w:before="0" w:after="120" w:line="312" w:lineRule="exact"/>
        <w:ind w:left="0" w:right="0" w:firstLine="0"/>
        <w:jc w:val="both"/>
      </w:pPr>
      <w:bookmarkStart w:id="776" w:name="bookmark776"/>
      <w:bookmarkStart w:id="777" w:name="bookmark777"/>
      <w:bookmarkStart w:id="778" w:name="bookmark778"/>
      <w:bookmarkStart w:id="779" w:name="bookmark779"/>
      <w:bookmarkEnd w:id="778"/>
      <w:r>
        <w:rPr>
          <w:color w:val="000000"/>
          <w:spacing w:val="0"/>
          <w:w w:val="100"/>
          <w:position w:val="0"/>
        </w:rPr>
        <w:t>合并财务报表的编制方法</w:t>
      </w:r>
      <w:bookmarkEnd w:id="776"/>
      <w:bookmarkEnd w:id="777"/>
      <w:bookmarkEnd w:id="779"/>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tabs>
          <w:tab w:pos="1030" w:val="left"/>
        </w:tabs>
        <w:bidi w:val="0"/>
        <w:spacing w:before="0" w:after="0" w:line="311" w:lineRule="exact"/>
        <w:ind w:left="0" w:right="0" w:firstLine="540"/>
        <w:jc w:val="both"/>
      </w:pPr>
      <w:bookmarkStart w:id="780" w:name="bookmark780"/>
      <w:r>
        <w:rPr>
          <w:color w:val="000000"/>
          <w:spacing w:val="0"/>
          <w:w w:val="100"/>
          <w:position w:val="0"/>
        </w:rPr>
        <w:t>（</w:t>
      </w:r>
      <w:bookmarkEnd w:id="780"/>
      <w:r>
        <w:rPr>
          <w:rFonts w:ascii="Arial" w:eastAsia="Arial" w:hAnsi="Arial" w:cs="Arial"/>
          <w:color w:val="000000"/>
          <w:spacing w:val="0"/>
          <w:w w:val="100"/>
          <w:position w:val="0"/>
          <w:sz w:val="24"/>
          <w:szCs w:val="24"/>
        </w:rPr>
        <w:t>1</w:t>
      </w:r>
      <w:r>
        <w:rPr>
          <w:color w:val="000000"/>
          <w:spacing w:val="0"/>
          <w:w w:val="100"/>
          <w:position w:val="0"/>
        </w:rPr>
        <w:t>）</w:t>
        <w:tab/>
        <w:t>合并财务报表范围的确定原则</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合并财务报表的合并范围以控制为基础予以确定。控制是指本集团拥有对被投资方的 权力，通过参与被投资方的相关活动而享有可变回报，并且有能力运用对被投资方的 权力影响该回报金额。合并范围包括本公司及全部子公司。子公司，是指被本集团控 制的主体。</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一旦相关事实和情况的变化导致上述控制定义涉及的相关要素发生了变化，本集 团将进行重新评估。</w:t>
      </w:r>
    </w:p>
    <w:p>
      <w:pPr>
        <w:pStyle w:val="Style2"/>
        <w:keepNext w:val="0"/>
        <w:keepLines w:val="0"/>
        <w:widowControl w:val="0"/>
        <w:shd w:val="clear" w:color="auto" w:fill="auto"/>
        <w:tabs>
          <w:tab w:pos="1030" w:val="left"/>
        </w:tabs>
        <w:bidi w:val="0"/>
        <w:spacing w:before="0" w:after="0" w:line="311" w:lineRule="exact"/>
        <w:ind w:left="0" w:right="0" w:firstLine="540"/>
        <w:jc w:val="both"/>
      </w:pPr>
      <w:bookmarkStart w:id="781" w:name="bookmark781"/>
      <w:r>
        <w:rPr>
          <w:color w:val="000000"/>
          <w:spacing w:val="0"/>
          <w:w w:val="100"/>
          <w:position w:val="0"/>
        </w:rPr>
        <w:t>（</w:t>
      </w:r>
      <w:bookmarkEnd w:id="781"/>
      <w:r>
        <w:rPr>
          <w:rFonts w:ascii="Arial" w:eastAsia="Arial" w:hAnsi="Arial" w:cs="Arial"/>
          <w:color w:val="000000"/>
          <w:spacing w:val="0"/>
          <w:w w:val="100"/>
          <w:position w:val="0"/>
          <w:sz w:val="24"/>
          <w:szCs w:val="24"/>
        </w:rPr>
        <w:t>2</w:t>
      </w:r>
      <w:r>
        <w:rPr>
          <w:color w:val="000000"/>
          <w:spacing w:val="0"/>
          <w:w w:val="100"/>
          <w:position w:val="0"/>
        </w:rPr>
        <w:t>）</w:t>
        <w:tab/>
        <w:t>合并财务报表编制的方法</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从取得子公司的净资产和生产经营决策的实际控制权之日起，本集团开始将其纳 入合并范围；从丧失实际控制权之日起停止纳入合并范围。对于处置的子公司，处置 日前的经营成果和现金流量已经适当地包括在合并利润表和合并现金流量表中；当期 处置的子公司，不调整合并资产负债表的期初数。非同一控制下企业合并增加的子公 司，其购买日后的经营成果及现金流量已经适当地包括在合并利润表和合并现金流量 表中，且不调整合并财务报表的期初数和对比数。同一控制下企业合并增加的子公司 及吸收合并下的被合并方，其自合并当期期初至合并日的经营成果和现金流量已经适 当地包括在合并利润表和合并现金流量表中，并且同时调整合并财务报表的对比数。</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在编制合并财务报表时，子公司与本公司采用的会计政策或会计期间不一致的， 按照本公司的会计政策和会计期间对子公司财务报表进行必要的调整。对于非同一控 </w:t>
      </w:r>
      <w:r>
        <w:rPr>
          <w:color w:val="000000"/>
          <w:spacing w:val="0"/>
          <w:w w:val="100"/>
          <w:position w:val="0"/>
        </w:rPr>
        <w:t>制下企业合并取得的子公司，以购买日可辨认净资产公允价值为基础对其财务报表进 行调整。</w:t>
      </w:r>
    </w:p>
    <w:p>
      <w:pPr>
        <w:pStyle w:val="Style2"/>
        <w:keepNext w:val="0"/>
        <w:keepLines w:val="0"/>
        <w:widowControl w:val="0"/>
        <w:shd w:val="clear" w:color="auto" w:fill="auto"/>
        <w:bidi w:val="0"/>
        <w:spacing w:before="0" w:after="0" w:line="303" w:lineRule="exact"/>
        <w:ind w:left="0" w:right="0" w:firstLine="540"/>
        <w:jc w:val="both"/>
      </w:pPr>
      <w:r>
        <w:rPr>
          <w:color w:val="000000"/>
          <w:spacing w:val="0"/>
          <w:w w:val="100"/>
          <w:position w:val="0"/>
        </w:rPr>
        <w:t>集团内所有重大往来余额、交易及未实现利润在合并财务报表编制时予以抵销。</w:t>
      </w:r>
    </w:p>
    <w:p>
      <w:pPr>
        <w:pStyle w:val="Style2"/>
        <w:keepNext w:val="0"/>
        <w:keepLines w:val="0"/>
        <w:widowControl w:val="0"/>
        <w:shd w:val="clear" w:color="auto" w:fill="auto"/>
        <w:bidi w:val="0"/>
        <w:spacing w:before="0" w:after="0" w:line="303" w:lineRule="exact"/>
        <w:ind w:left="0" w:right="0" w:firstLine="540"/>
        <w:jc w:val="both"/>
      </w:pPr>
      <w:r>
        <w:rPr>
          <w:color w:val="000000"/>
          <w:spacing w:val="0"/>
          <w:w w:val="100"/>
          <w:position w:val="0"/>
        </w:rPr>
        <w:t>子公司的股东权益及当期净损益中不属于本公司所拥有的部分分别作为少数股 东权益及少数股东损益在合并财务报表中股东权益及净利润项下单独列示。子公司当 期净损益中属于少数股东权益的份额，在合并利润表中净利润项目下以</w:t>
      </w:r>
      <w:r>
        <w:rPr>
          <w:rFonts w:ascii="Arial" w:eastAsia="Arial" w:hAnsi="Arial" w:cs="Arial"/>
          <w:color w:val="000000"/>
          <w:spacing w:val="0"/>
          <w:w w:val="100"/>
          <w:position w:val="0"/>
          <w:sz w:val="24"/>
          <w:szCs w:val="24"/>
        </w:rPr>
        <w:t>“</w:t>
      </w:r>
      <w:r>
        <w:rPr>
          <w:color w:val="000000"/>
          <w:spacing w:val="0"/>
          <w:w w:val="100"/>
          <w:position w:val="0"/>
        </w:rPr>
        <w:t>少数股东损 益</w:t>
      </w:r>
      <w:r>
        <w:rPr>
          <w:rFonts w:ascii="Arial" w:eastAsia="Arial" w:hAnsi="Arial" w:cs="Arial"/>
          <w:color w:val="000000"/>
          <w:spacing w:val="0"/>
          <w:w w:val="100"/>
          <w:position w:val="0"/>
          <w:sz w:val="24"/>
          <w:szCs w:val="24"/>
        </w:rPr>
        <w:t>”</w:t>
      </w:r>
      <w:r>
        <w:rPr>
          <w:color w:val="000000"/>
          <w:spacing w:val="0"/>
          <w:w w:val="100"/>
          <w:position w:val="0"/>
        </w:rPr>
        <w:t>项目列示。少数股东分担的子公司的亏损超过了少数股东在该子公司期初股东权 益中所享有的份额，仍冲减少数股东权益。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当因处置部分股权投资或其他原因丧失了对原有子公司的控制权时，对于剩余股 权，按照其在丧失控制权日的公允价值进行重新计量。处置股权取得的对价与剩余股 权公允价值之和，减去按原持股比例计算应享有原有子公司自购买日开始持续计算的 净资产的份额之间的差额，计入丧失控制权当期的投资收益。与原有子公司股权投资 相关的其他综合收益，在丧失控制权时采用与该子公司直接处置相关资产或负债相同 的基础进行会计处理。其后，对该部分剩余股权按照《企业会计准则第</w:t>
      </w:r>
      <w:r>
        <w:rPr>
          <w:rFonts w:ascii="Arial" w:eastAsia="Arial" w:hAnsi="Arial" w:cs="Arial"/>
          <w:color w:val="000000"/>
          <w:spacing w:val="0"/>
          <w:w w:val="100"/>
          <w:position w:val="0"/>
          <w:sz w:val="24"/>
          <w:szCs w:val="24"/>
        </w:rPr>
        <w:t>2</w:t>
      </w:r>
      <w:r>
        <w:rPr>
          <w:color w:val="000000"/>
          <w:spacing w:val="0"/>
          <w:w w:val="100"/>
          <w:position w:val="0"/>
        </w:rPr>
        <w:t>号——长期 股权投资》或《企业会计准则第</w:t>
      </w:r>
      <w:r>
        <w:rPr>
          <w:rFonts w:ascii="Arial" w:eastAsia="Arial" w:hAnsi="Arial" w:cs="Arial"/>
          <w:color w:val="000000"/>
          <w:spacing w:val="0"/>
          <w:w w:val="100"/>
          <w:position w:val="0"/>
          <w:sz w:val="24"/>
          <w:szCs w:val="24"/>
        </w:rPr>
        <w:t>22</w:t>
      </w:r>
      <w:r>
        <w:rPr>
          <w:color w:val="000000"/>
          <w:spacing w:val="0"/>
          <w:w w:val="100"/>
          <w:position w:val="0"/>
        </w:rPr>
        <w:t>号——金融工具确认和计量》等相关规定进行后 续计量，详见本附注五、</w:t>
      </w:r>
      <w:r>
        <w:rPr>
          <w:rFonts w:ascii="Arial" w:eastAsia="Arial" w:hAnsi="Arial" w:cs="Arial"/>
          <w:color w:val="000000"/>
          <w:spacing w:val="0"/>
          <w:w w:val="100"/>
          <w:position w:val="0"/>
          <w:sz w:val="24"/>
          <w:szCs w:val="24"/>
        </w:rPr>
        <w:t>21“</w:t>
      </w:r>
      <w:r>
        <w:rPr>
          <w:color w:val="000000"/>
          <w:spacing w:val="0"/>
          <w:w w:val="100"/>
          <w:position w:val="0"/>
        </w:rPr>
        <w:t>长期股权投资</w:t>
      </w:r>
      <w:r>
        <w:rPr>
          <w:rFonts w:ascii="Arial" w:eastAsia="Arial" w:hAnsi="Arial" w:cs="Arial"/>
          <w:color w:val="000000"/>
          <w:spacing w:val="0"/>
          <w:w w:val="100"/>
          <w:position w:val="0"/>
          <w:sz w:val="24"/>
          <w:szCs w:val="24"/>
        </w:rPr>
        <w:t>”</w:t>
      </w:r>
      <w:r>
        <w:rPr>
          <w:color w:val="000000"/>
          <w:spacing w:val="0"/>
          <w:w w:val="100"/>
          <w:position w:val="0"/>
        </w:rPr>
        <w:t>或本附注五、</w:t>
      </w:r>
      <w:r>
        <w:rPr>
          <w:rFonts w:ascii="Arial" w:eastAsia="Arial" w:hAnsi="Arial" w:cs="Arial"/>
          <w:color w:val="000000"/>
          <w:spacing w:val="0"/>
          <w:w w:val="100"/>
          <w:position w:val="0"/>
          <w:sz w:val="24"/>
          <w:szCs w:val="24"/>
        </w:rPr>
        <w:t>10“</w:t>
      </w:r>
      <w:r>
        <w:rPr>
          <w:color w:val="000000"/>
          <w:spacing w:val="0"/>
          <w:w w:val="100"/>
          <w:position w:val="0"/>
        </w:rPr>
        <w:t>金融工具</w:t>
      </w:r>
      <w:r>
        <w:rPr>
          <w:rFonts w:ascii="Arial" w:eastAsia="Arial" w:hAnsi="Arial" w:cs="Arial"/>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280" w:line="311" w:lineRule="exact"/>
        <w:ind w:left="0" w:right="0" w:firstLine="540"/>
        <w:jc w:val="both"/>
      </w:pPr>
      <w:r>
        <w:rPr>
          <w:color w:val="000000"/>
          <w:spacing w:val="0"/>
          <w:w w:val="100"/>
          <w:position w:val="0"/>
        </w:rPr>
        <w:t xml:space="preserve">本集团通过多次交易分步处置对子公司股权投资直至丧失控制权的，需区分处置 对子公司股权投资直至丧失控制权的各项交易是否属于一揽子交易。处置对子公司股 权投资的各项交易的条款、条件以及经济影响符合以下一种或多种情况，通常表明应 将多次交易事项作为一揽子交易进行会计处理：①这些交易是同时或者在考虑了彼此 影响的情况下订立的；②这些交易整体才能达成一项完整的商业结果；③一项交易的 发生取决于其他至少一项交易的发生；④一项交易单独看是不经济的，但是和其他交 易一并考虑时是经济的。不属于一揽子交易的，对其中的每一项交易视情况分别按照 </w:t>
      </w:r>
      <w:r>
        <w:rPr>
          <w:rFonts w:ascii="Arial" w:eastAsia="Arial" w:hAnsi="Arial" w:cs="Arial"/>
          <w:color w:val="000000"/>
          <w:spacing w:val="0"/>
          <w:w w:val="100"/>
          <w:position w:val="0"/>
          <w:sz w:val="24"/>
          <w:szCs w:val="24"/>
        </w:rPr>
        <w:t>“</w:t>
      </w:r>
      <w:r>
        <w:rPr>
          <w:color w:val="000000"/>
          <w:spacing w:val="0"/>
          <w:w w:val="100"/>
          <w:position w:val="0"/>
        </w:rPr>
        <w:t>不丧失控制权的情况下部分处置对子公司的长期股权投资</w:t>
      </w:r>
      <w:r>
        <w:rPr>
          <w:rFonts w:ascii="Arial" w:eastAsia="Arial" w:hAnsi="Arial" w:cs="Arial"/>
          <w:color w:val="000000"/>
          <w:spacing w:val="0"/>
          <w:w w:val="100"/>
          <w:position w:val="0"/>
          <w:sz w:val="24"/>
          <w:szCs w:val="24"/>
        </w:rPr>
        <w:t>”</w:t>
      </w:r>
      <w:r>
        <w:rPr>
          <w:color w:val="000000"/>
          <w:spacing w:val="0"/>
          <w:w w:val="100"/>
          <w:position w:val="0"/>
        </w:rPr>
        <w:t>（详见本附注五、</w:t>
      </w:r>
      <w:r>
        <w:rPr>
          <w:rFonts w:ascii="Arial" w:eastAsia="Arial" w:hAnsi="Arial" w:cs="Arial"/>
          <w:color w:val="000000"/>
          <w:spacing w:val="0"/>
          <w:w w:val="100"/>
          <w:position w:val="0"/>
          <w:sz w:val="24"/>
          <w:szCs w:val="24"/>
        </w:rPr>
        <w:t>21“</w:t>
      </w:r>
      <w:r>
        <w:rPr>
          <w:color w:val="000000"/>
          <w:spacing w:val="0"/>
          <w:w w:val="100"/>
          <w:position w:val="0"/>
        </w:rPr>
        <w:t>长期 股权投资</w:t>
      </w:r>
      <w:r>
        <w:rPr>
          <w:rFonts w:ascii="Arial" w:eastAsia="Arial" w:hAnsi="Arial" w:cs="Arial"/>
          <w:color w:val="000000"/>
          <w:spacing w:val="0"/>
          <w:w w:val="100"/>
          <w:position w:val="0"/>
          <w:sz w:val="24"/>
          <w:szCs w:val="24"/>
        </w:rPr>
        <w:t>”</w:t>
      </w:r>
      <w:r>
        <w:rPr>
          <w:color w:val="000000"/>
          <w:spacing w:val="0"/>
          <w:w w:val="100"/>
          <w:position w:val="0"/>
        </w:rPr>
        <w:t>（</w:t>
      </w:r>
      <w:r>
        <w:rPr>
          <w:rFonts w:ascii="Arial" w:eastAsia="Arial" w:hAnsi="Arial" w:cs="Arial"/>
          <w:color w:val="000000"/>
          <w:spacing w:val="0"/>
          <w:w w:val="100"/>
          <w:position w:val="0"/>
          <w:sz w:val="24"/>
          <w:szCs w:val="24"/>
        </w:rPr>
        <w:t>2</w:t>
      </w:r>
      <w:r>
        <w:rPr>
          <w:color w:val="000000"/>
          <w:spacing w:val="0"/>
          <w:w w:val="100"/>
          <w:position w:val="0"/>
        </w:rPr>
        <w:t>）④）和</w:t>
      </w:r>
      <w:r>
        <w:rPr>
          <w:rFonts w:ascii="Arial" w:eastAsia="Arial" w:hAnsi="Arial" w:cs="Arial"/>
          <w:color w:val="000000"/>
          <w:spacing w:val="0"/>
          <w:w w:val="100"/>
          <w:position w:val="0"/>
          <w:sz w:val="24"/>
          <w:szCs w:val="24"/>
        </w:rPr>
        <w:t>“</w:t>
      </w:r>
      <w:r>
        <w:rPr>
          <w:color w:val="000000"/>
          <w:spacing w:val="0"/>
          <w:w w:val="100"/>
          <w:position w:val="0"/>
        </w:rPr>
        <w:t>因处置部分股权投资或其他原因丧失了对原有子公司的控制权</w:t>
      </w:r>
      <w:r>
        <w:rPr>
          <w:rFonts w:ascii="Arial" w:eastAsia="Arial" w:hAnsi="Arial" w:cs="Arial"/>
          <w:color w:val="000000"/>
          <w:spacing w:val="0"/>
          <w:w w:val="100"/>
          <w:position w:val="0"/>
          <w:sz w:val="24"/>
          <w:szCs w:val="24"/>
        </w:rPr>
        <w:t xml:space="preserve">” </w:t>
      </w:r>
      <w:r>
        <w:rPr>
          <w:color w:val="000000"/>
          <w:spacing w:val="0"/>
          <w:w w:val="100"/>
          <w:position w:val="0"/>
        </w:rPr>
        <w:t>（详见前段）适用的原则进行会计处理。处置对子公司股权投资直至丧失控制权的各 项交易属于一揽子交易的，将各项交易作为一项处置子公司并丧失控制权的交易进行 会计处理；但是，在丧失控制权之前每一次处置价款与处置投资对应的享有该子公司 净资产份额的差额，在合并财务报表中确认为其他综合收益，在丧失控制权时一并转 入丧失控制权当期的损益。</w:t>
      </w:r>
    </w:p>
    <w:p>
      <w:pPr>
        <w:pStyle w:val="Style26"/>
        <w:keepNext/>
        <w:keepLines/>
        <w:widowControl w:val="0"/>
        <w:numPr>
          <w:ilvl w:val="0"/>
          <w:numId w:val="73"/>
        </w:numPr>
        <w:shd w:val="clear" w:color="auto" w:fill="auto"/>
        <w:bidi w:val="0"/>
        <w:spacing w:before="0" w:after="120" w:line="311" w:lineRule="exact"/>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合营安排分类及共同经营会计处理方法</w:t>
      </w:r>
      <w:bookmarkEnd w:id="782"/>
      <w:bookmarkEnd w:id="783"/>
      <w:bookmarkEnd w:id="785"/>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合营安排，是指一项由两个或两个以上的参与方共同控制的安排。本集团根据在 合营安排中享有的权利和承担的义务，将合营安排分为共同经营和合营企业。共同经 营，是指本集团享有该安排相关资产且承担该安排相关负债的合营安排。合营企业， 是指本集团仅对该安排的净资产享有权利的合营安排。</w:t>
      </w:r>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本集团对合营企业的投资采用权益法核算，按照本附注五、</w:t>
      </w:r>
      <w:r>
        <w:rPr>
          <w:rFonts w:ascii="Arial" w:eastAsia="Arial" w:hAnsi="Arial" w:cs="Arial"/>
          <w:color w:val="000000"/>
          <w:spacing w:val="0"/>
          <w:w w:val="100"/>
          <w:position w:val="0"/>
          <w:sz w:val="24"/>
          <w:szCs w:val="24"/>
        </w:rPr>
        <w:t>21“</w:t>
      </w:r>
      <w:r>
        <w:rPr>
          <w:color w:val="000000"/>
          <w:spacing w:val="0"/>
          <w:w w:val="100"/>
          <w:position w:val="0"/>
        </w:rPr>
        <w:t>长期股权投资</w:t>
      </w:r>
      <w:r>
        <w:rPr>
          <w:rFonts w:ascii="Arial" w:eastAsia="Arial" w:hAnsi="Arial" w:cs="Arial"/>
          <w:color w:val="000000"/>
          <w:spacing w:val="0"/>
          <w:w w:val="100"/>
          <w:position w:val="0"/>
          <w:sz w:val="24"/>
          <w:szCs w:val="24"/>
        </w:rPr>
        <w:t>”</w:t>
      </w:r>
      <w:r>
        <w:rPr>
          <w:color w:val="000000"/>
          <w:spacing w:val="0"/>
          <w:w w:val="100"/>
          <w:position w:val="0"/>
        </w:rPr>
        <w:t>（</w:t>
      </w:r>
      <w:r>
        <w:rPr>
          <w:rFonts w:ascii="Arial" w:eastAsia="Arial" w:hAnsi="Arial" w:cs="Arial"/>
          <w:color w:val="000000"/>
          <w:spacing w:val="0"/>
          <w:w w:val="100"/>
          <w:position w:val="0"/>
          <w:sz w:val="24"/>
          <w:szCs w:val="24"/>
        </w:rPr>
        <w:t>2</w:t>
      </w:r>
      <w:r>
        <w:rPr>
          <w:color w:val="000000"/>
          <w:spacing w:val="0"/>
          <w:w w:val="100"/>
          <w:position w:val="0"/>
        </w:rPr>
        <w:t>） ②</w:t>
      </w:r>
      <w:r>
        <w:rPr>
          <w:rFonts w:ascii="Arial" w:eastAsia="Arial" w:hAnsi="Arial" w:cs="Arial"/>
          <w:color w:val="000000"/>
          <w:spacing w:val="0"/>
          <w:w w:val="100"/>
          <w:position w:val="0"/>
          <w:sz w:val="24"/>
          <w:szCs w:val="24"/>
        </w:rPr>
        <w:t>“</w:t>
      </w:r>
      <w:r>
        <w:rPr>
          <w:color w:val="000000"/>
          <w:spacing w:val="0"/>
          <w:w w:val="100"/>
          <w:position w:val="0"/>
        </w:rPr>
        <w:t>权益法核算的长期股权投资</w:t>
      </w:r>
      <w:r>
        <w:rPr>
          <w:rFonts w:ascii="Arial" w:eastAsia="Arial" w:hAnsi="Arial" w:cs="Arial"/>
          <w:color w:val="000000"/>
          <w:spacing w:val="0"/>
          <w:w w:val="100"/>
          <w:position w:val="0"/>
          <w:sz w:val="24"/>
          <w:szCs w:val="24"/>
        </w:rPr>
        <w:t>”</w:t>
      </w:r>
      <w:r>
        <w:rPr>
          <w:color w:val="000000"/>
          <w:spacing w:val="0"/>
          <w:w w:val="100"/>
          <w:position w:val="0"/>
        </w:rPr>
        <w:t>中所述的会计政策处理。</w:t>
      </w:r>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本集团作为合营方对共同经营，确认本集团单独持有的资产、单独所承担的负债， 以及按本集团份额确认共同持有的资产和共同承担的负债；确认出售本集团享有的共 同经营产出份额所产生的收入；按本集团份额确认共同经营因出售产出所产生的收入; 确认本集团单独所发生的费用，以及按本集团份额确认共同经营发生的费用。</w:t>
      </w:r>
    </w:p>
    <w:p>
      <w:pPr>
        <w:pStyle w:val="Style2"/>
        <w:keepNext w:val="0"/>
        <w:keepLines w:val="0"/>
        <w:widowControl w:val="0"/>
        <w:shd w:val="clear" w:color="auto" w:fill="auto"/>
        <w:bidi w:val="0"/>
        <w:spacing w:before="0" w:after="340" w:line="311" w:lineRule="exact"/>
        <w:ind w:left="0" w:right="0" w:firstLine="540"/>
        <w:jc w:val="both"/>
      </w:pPr>
      <w:r>
        <w:rPr>
          <w:color w:val="000000"/>
          <w:spacing w:val="0"/>
          <w:w w:val="100"/>
          <w:position w:val="0"/>
        </w:rPr>
        <w:t>当本集团作为合营方向共同经营投出或出售资产（该资产不构成业务，下同）、 或者自共同经营购买资产时，在该等资产出售给第三方之前，本集团仅确认因该交易 产生的损益中归属于共同经营其他参与方的部分。该等资产发生符合《企业会计准则 第</w:t>
      </w:r>
      <w:r>
        <w:rPr>
          <w:rFonts w:ascii="Arial" w:eastAsia="Arial" w:hAnsi="Arial" w:cs="Arial"/>
          <w:color w:val="000000"/>
          <w:spacing w:val="0"/>
          <w:w w:val="100"/>
          <w:position w:val="0"/>
          <w:sz w:val="24"/>
          <w:szCs w:val="24"/>
        </w:rPr>
        <w:t>8</w:t>
      </w:r>
      <w:r>
        <w:rPr>
          <w:color w:val="000000"/>
          <w:spacing w:val="0"/>
          <w:w w:val="100"/>
          <w:position w:val="0"/>
        </w:rPr>
        <w:t>号——资产减值》等规定的资产减值损失的，对于由本集团向共同经营投出或出 售资产的情况，本集团全额确认该损失；对于本集团自共同经营购买资产的情况，本 集团按承担的份额确认该损失。</w:t>
      </w:r>
    </w:p>
    <w:p>
      <w:pPr>
        <w:pStyle w:val="Style26"/>
        <w:keepNext/>
        <w:keepLines/>
        <w:widowControl w:val="0"/>
        <w:numPr>
          <w:ilvl w:val="0"/>
          <w:numId w:val="73"/>
        </w:numPr>
        <w:shd w:val="clear" w:color="auto" w:fill="auto"/>
        <w:tabs>
          <w:tab w:pos="419" w:val="left"/>
        </w:tabs>
        <w:bidi w:val="0"/>
        <w:spacing w:before="0" w:line="312"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现金及现金等价物的确定标准</w:t>
      </w:r>
      <w:bookmarkEnd w:id="786"/>
      <w:bookmarkEnd w:id="787"/>
      <w:bookmarkEnd w:id="789"/>
    </w:p>
    <w:p>
      <w:pPr>
        <w:pStyle w:val="Style2"/>
        <w:keepNext w:val="0"/>
        <w:keepLines w:val="0"/>
        <w:widowControl w:val="0"/>
        <w:shd w:val="clear" w:color="auto" w:fill="auto"/>
        <w:bidi w:val="0"/>
        <w:spacing w:before="0" w:after="340" w:line="310" w:lineRule="exact"/>
        <w:ind w:left="0" w:right="0" w:firstLine="540"/>
        <w:jc w:val="both"/>
      </w:pPr>
      <w:r>
        <w:rPr>
          <w:color w:val="000000"/>
          <w:spacing w:val="0"/>
          <w:w w:val="100"/>
          <w:position w:val="0"/>
        </w:rPr>
        <w:t>本集团现金及现金等价物包括库存现金、可以随时用于支付的存款以及本集团持 有的期限短（一般为从购买日起三个月内到期）、流动性强、易于转换为已知金额现 金、价值变动风险很小的投资。</w:t>
      </w:r>
    </w:p>
    <w:p>
      <w:pPr>
        <w:pStyle w:val="Style26"/>
        <w:keepNext/>
        <w:keepLines/>
        <w:widowControl w:val="0"/>
        <w:numPr>
          <w:ilvl w:val="0"/>
          <w:numId w:val="73"/>
        </w:numPr>
        <w:shd w:val="clear" w:color="auto" w:fill="auto"/>
        <w:tabs>
          <w:tab w:pos="419" w:val="left"/>
        </w:tabs>
        <w:bidi w:val="0"/>
        <w:spacing w:before="0" w:line="312"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外币业务和外币报表折算</w:t>
      </w:r>
      <w:bookmarkEnd w:id="790"/>
      <w:bookmarkEnd w:id="791"/>
      <w:bookmarkEnd w:id="793"/>
    </w:p>
    <w:p>
      <w:pPr>
        <w:pStyle w:val="Style2"/>
        <w:keepNext w:val="0"/>
        <w:keepLines w:val="0"/>
        <w:widowControl w:val="0"/>
        <w:shd w:val="clear" w:color="auto" w:fill="auto"/>
        <w:bidi w:val="0"/>
        <w:spacing w:before="0" w:after="340" w:line="31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73"/>
        </w:numPr>
        <w:shd w:val="clear" w:color="auto" w:fill="auto"/>
        <w:tabs>
          <w:tab w:pos="454" w:val="left"/>
        </w:tabs>
        <w:bidi w:val="0"/>
        <w:spacing w:before="0" w:after="100" w:line="312" w:lineRule="exact"/>
        <w:ind w:left="0" w:right="0" w:firstLine="0"/>
        <w:jc w:val="both"/>
      </w:pPr>
      <w:bookmarkStart w:id="794" w:name="bookmark794"/>
      <w:bookmarkStart w:id="795" w:name="bookmark795"/>
      <w:bookmarkStart w:id="796" w:name="bookmark796"/>
      <w:bookmarkStart w:id="797" w:name="bookmark797"/>
      <w:bookmarkEnd w:id="796"/>
      <w:r>
        <w:rPr>
          <w:color w:val="000000"/>
          <w:spacing w:val="0"/>
          <w:w w:val="100"/>
          <w:position w:val="0"/>
        </w:rPr>
        <w:t>金融工具</w:t>
      </w:r>
      <w:bookmarkEnd w:id="794"/>
      <w:bookmarkEnd w:id="795"/>
      <w:bookmarkEnd w:id="797"/>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在本集团成为金融工具合同的一方时确认一项金融资产或金融负债。</w:t>
      </w:r>
    </w:p>
    <w:p>
      <w:pPr>
        <w:pStyle w:val="Style2"/>
        <w:keepNext w:val="0"/>
        <w:keepLines w:val="0"/>
        <w:widowControl w:val="0"/>
        <w:shd w:val="clear" w:color="auto" w:fill="auto"/>
        <w:bidi w:val="0"/>
        <w:spacing w:before="0" w:after="0" w:line="312" w:lineRule="exact"/>
        <w:ind w:left="0" w:right="0" w:firstLine="540"/>
        <w:jc w:val="both"/>
      </w:pPr>
      <w:bookmarkStart w:id="798" w:name="bookmark798"/>
      <w:r>
        <w:rPr>
          <w:color w:val="000000"/>
          <w:spacing w:val="0"/>
          <w:w w:val="100"/>
          <w:position w:val="0"/>
        </w:rPr>
        <w:t>（</w:t>
      </w:r>
      <w:bookmarkEnd w:id="798"/>
      <w:r>
        <w:rPr>
          <w:rFonts w:ascii="Arial" w:eastAsia="Arial" w:hAnsi="Arial" w:cs="Arial"/>
          <w:color w:val="000000"/>
          <w:spacing w:val="0"/>
          <w:w w:val="100"/>
          <w:position w:val="0"/>
          <w:sz w:val="24"/>
          <w:szCs w:val="24"/>
        </w:rPr>
        <w:t>1</w:t>
      </w:r>
      <w:r>
        <w:rPr>
          <w:color w:val="000000"/>
          <w:spacing w:val="0"/>
          <w:w w:val="100"/>
          <w:position w:val="0"/>
        </w:rPr>
        <w:t>）金融资产的分类、确认和计量</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本集团根据管理金融资产的业务模式和金融资产的合同现金流量特征，将金融资 产划分为：以摊余成本计量的金融资产；以公允价值计量且其变动计入其他综合收益 的金融资产；以公允价值计量且其变动计入当期损益的金融资产。</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金融资产在初始确认时以公允价值计量。对于以公允价值计量且其变动计入当期 损益的金融资产，相关交易费用直接计入当期损益；对于其他类别的金融资产，相关 交易费用计入初始确认金额。因销售产品或提供劳务而产生的、未包含或不考虑重大 融资成分的应收账款或应收票据，本集团按照预期有权收取的对价金额作为初始确认 金额。</w:t>
      </w:r>
    </w:p>
    <w:p>
      <w:pPr>
        <w:pStyle w:val="Style2"/>
        <w:keepNext w:val="0"/>
        <w:keepLines w:val="0"/>
        <w:widowControl w:val="0"/>
        <w:numPr>
          <w:ilvl w:val="0"/>
          <w:numId w:val="75"/>
        </w:numPr>
        <w:shd w:val="clear" w:color="auto" w:fill="auto"/>
        <w:tabs>
          <w:tab w:pos="951" w:val="left"/>
        </w:tabs>
        <w:bidi w:val="0"/>
        <w:spacing w:before="0" w:after="0" w:line="312" w:lineRule="exact"/>
        <w:ind w:left="0" w:right="0" w:firstLine="540"/>
        <w:jc w:val="both"/>
      </w:pPr>
      <w:bookmarkStart w:id="799" w:name="bookmark799"/>
      <w:bookmarkEnd w:id="799"/>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本集团管理以摊余成本计量的金融资产的业务模式为以收取合同现金流量为目 标，且此类金融资产的合同现金流量特征与基本借贷安排相一致，即在特定日期产生 的现金流量，仅为对本金和以未偿付本金金额为基础的利息的支付。本集团对于此类 金融资产，采用实际利率法，按照摊余成本进行后续计量，其摊销或减值产生的利得 或损失，计入当期损益。</w:t>
      </w:r>
    </w:p>
    <w:p>
      <w:pPr>
        <w:pStyle w:val="Style2"/>
        <w:keepNext w:val="0"/>
        <w:keepLines w:val="0"/>
        <w:widowControl w:val="0"/>
        <w:numPr>
          <w:ilvl w:val="0"/>
          <w:numId w:val="75"/>
        </w:numPr>
        <w:shd w:val="clear" w:color="auto" w:fill="auto"/>
        <w:tabs>
          <w:tab w:pos="951" w:val="left"/>
        </w:tabs>
        <w:bidi w:val="0"/>
        <w:spacing w:before="0" w:after="0" w:line="312" w:lineRule="exact"/>
        <w:ind w:left="0" w:right="0" w:firstLine="540"/>
        <w:jc w:val="both"/>
      </w:pPr>
      <w:bookmarkStart w:id="800" w:name="bookmark800"/>
      <w:bookmarkEnd w:id="800"/>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本集团管理此类金融资产的业务模式为既以收取合同现金流量为目标又以出售 为目标，且此类金融资产的合同现金流量特征与基本借贷安排相一致。本集团对此类 金融资产按照公允价值计量且其变动计入其他综合收益，但减值损失或利得、汇兑损 益和按照实际利率法计算的利息收入计入当期损益。</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此外，本集团将部分非交易性权益工具投资指定为以公允价值计量且其变动计入 其他综合收益的金融资产。本集团将该类金融资产的相关股利收入计入当期损益，公 允价值变动计入其他综合收益。当该金融资产终止确认时，之前计入其他综合收益的 累计利得或损失将从其他综合收益转入留存收益，不计入当期损益。</w:t>
      </w:r>
    </w:p>
    <w:p>
      <w:pPr>
        <w:pStyle w:val="Style2"/>
        <w:keepNext w:val="0"/>
        <w:keepLines w:val="0"/>
        <w:widowControl w:val="0"/>
        <w:numPr>
          <w:ilvl w:val="0"/>
          <w:numId w:val="75"/>
        </w:numPr>
        <w:shd w:val="clear" w:color="auto" w:fill="auto"/>
        <w:tabs>
          <w:tab w:pos="951" w:val="left"/>
        </w:tabs>
        <w:bidi w:val="0"/>
        <w:spacing w:before="0" w:after="220" w:line="312" w:lineRule="exact"/>
        <w:ind w:left="0" w:right="0" w:firstLine="540"/>
        <w:jc w:val="both"/>
      </w:pPr>
      <w:bookmarkStart w:id="801" w:name="bookmark801"/>
      <w:bookmarkEnd w:id="801"/>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310" w:lineRule="exact"/>
        <w:ind w:left="0" w:right="0" w:firstLine="520"/>
        <w:jc w:val="left"/>
      </w:pPr>
      <w:r>
        <w:rPr>
          <w:color w:val="000000"/>
          <w:spacing w:val="0"/>
          <w:w w:val="100"/>
          <w:position w:val="0"/>
        </w:rPr>
        <w:t>本集团将上述以摊余成本计量的金融资产和以公允价值计量且其变动计入其他 综合收益的金融资产之外的金融资产，分类为以公允价值计量且其变动计入当期损益 的金融资产。此外，在初始确认时，本集团为了消除或显著减少会计错配，将部分金 融资产指定为以公允价值计量且其变动计入当期损益的金融资产。对于此类金融资产， 本集团采用公允价值进行后续计量，公允价值变动计入当期损益。</w:t>
      </w:r>
    </w:p>
    <w:p>
      <w:pPr>
        <w:pStyle w:val="Style2"/>
        <w:keepNext w:val="0"/>
        <w:keepLines w:val="0"/>
        <w:widowControl w:val="0"/>
        <w:shd w:val="clear" w:color="auto" w:fill="auto"/>
        <w:tabs>
          <w:tab w:pos="971" w:val="left"/>
        </w:tabs>
        <w:bidi w:val="0"/>
        <w:spacing w:before="0" w:after="0" w:line="310" w:lineRule="exact"/>
        <w:ind w:left="0" w:right="0" w:firstLine="480"/>
        <w:jc w:val="left"/>
      </w:pPr>
      <w:bookmarkStart w:id="802" w:name="bookmark802"/>
      <w:r>
        <w:rPr>
          <w:color w:val="000000"/>
          <w:spacing w:val="0"/>
          <w:w w:val="100"/>
          <w:position w:val="0"/>
        </w:rPr>
        <w:t>（</w:t>
      </w:r>
      <w:bookmarkEnd w:id="802"/>
      <w:r>
        <w:rPr>
          <w:rFonts w:ascii="Arial" w:eastAsia="Arial" w:hAnsi="Arial" w:cs="Arial"/>
          <w:color w:val="000000"/>
          <w:spacing w:val="0"/>
          <w:w w:val="100"/>
          <w:position w:val="0"/>
          <w:sz w:val="24"/>
          <w:szCs w:val="24"/>
        </w:rPr>
        <w:t>2</w:t>
      </w:r>
      <w:r>
        <w:rPr>
          <w:color w:val="000000"/>
          <w:spacing w:val="0"/>
          <w:w w:val="100"/>
          <w:position w:val="0"/>
        </w:rPr>
        <w:t>）</w:t>
        <w:tab/>
        <w:t>金融负债的分类、确认和计量</w:t>
      </w:r>
    </w:p>
    <w:p>
      <w:pPr>
        <w:pStyle w:val="Style2"/>
        <w:keepNext w:val="0"/>
        <w:keepLines w:val="0"/>
        <w:widowControl w:val="0"/>
        <w:shd w:val="clear" w:color="auto" w:fill="auto"/>
        <w:bidi w:val="0"/>
        <w:spacing w:before="0" w:after="0" w:line="310" w:lineRule="exact"/>
        <w:ind w:left="0" w:right="0" w:firstLine="520"/>
        <w:jc w:val="left"/>
      </w:pPr>
      <w:r>
        <w:rPr>
          <w:color w:val="000000"/>
          <w:spacing w:val="0"/>
          <w:w w:val="100"/>
          <w:position w:val="0"/>
        </w:rPr>
        <w:t>金融负债于初始确认时分类为以公允价值计量且其变动计入当期损益的金融负 债和其他金融负债。对于以公允价值计量且其变动计入当期损益的金融负债，相关交 易费用直接计入当期损益，其他金融负债的相关交易费用计入其初始确认金额。</w:t>
      </w:r>
    </w:p>
    <w:p>
      <w:pPr>
        <w:pStyle w:val="Style2"/>
        <w:keepNext w:val="0"/>
        <w:keepLines w:val="0"/>
        <w:widowControl w:val="0"/>
        <w:numPr>
          <w:ilvl w:val="0"/>
          <w:numId w:val="77"/>
        </w:numPr>
        <w:shd w:val="clear" w:color="auto" w:fill="auto"/>
        <w:tabs>
          <w:tab w:pos="926" w:val="left"/>
        </w:tabs>
        <w:bidi w:val="0"/>
        <w:spacing w:before="0" w:after="0" w:line="310" w:lineRule="exact"/>
        <w:ind w:left="0" w:right="0" w:firstLine="480"/>
        <w:jc w:val="left"/>
      </w:pPr>
      <w:bookmarkStart w:id="803" w:name="bookmark803"/>
      <w:bookmarkEnd w:id="803"/>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以公允价值计量且其变动计入当期损益的金融负债，包括交易性金融负债（含属 于金融负债的衍生工具）和初始确认时指定为以公允价值计量且其变动计入当期损益 的金融负债。</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交易性金融负债（含属于金融负债的衍生工具），按照公允价值进行后续计量，除与 套期会计有关外，公允价值变动计入当期损益。</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被指定为以公允价值计量且其变动计入当期损益的金融负债，该负债由本集团自 身信用风险变动引起的公允价值变动计入其他综合收益，且终止确认该负债时，计入 其他综合收益的自身信用风险变动引起的其公允价值累计变动额转入留存收益。其余 公允价值变动计入当期损益。若按上述方式对该等金融负债的自身信用风险变动的影 响进行处理会造成或扩大损益中的会计错配的，本集团将该金融负债的全部利得或损 失（包括企业自身信用风险变动的影响金额）计入当期损益。</w:t>
      </w:r>
    </w:p>
    <w:p>
      <w:pPr>
        <w:pStyle w:val="Style2"/>
        <w:keepNext w:val="0"/>
        <w:keepLines w:val="0"/>
        <w:widowControl w:val="0"/>
        <w:numPr>
          <w:ilvl w:val="0"/>
          <w:numId w:val="77"/>
        </w:numPr>
        <w:shd w:val="clear" w:color="auto" w:fill="auto"/>
        <w:tabs>
          <w:tab w:pos="926" w:val="left"/>
        </w:tabs>
        <w:bidi w:val="0"/>
        <w:spacing w:before="0" w:after="0" w:line="310" w:lineRule="exact"/>
        <w:ind w:left="0" w:right="0" w:firstLine="480"/>
        <w:jc w:val="left"/>
      </w:pPr>
      <w:bookmarkStart w:id="804" w:name="bookmark804"/>
      <w:bookmarkEnd w:id="804"/>
      <w:r>
        <w:rPr>
          <w:color w:val="000000"/>
          <w:spacing w:val="0"/>
          <w:w w:val="100"/>
          <w:position w:val="0"/>
        </w:rPr>
        <w:t>其他金融负债</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除金融资产转移不符合终止确认条件或继续涉入被转移金融资产所形成的金融 负债、财务担保合同外的其他金融负债分类为以摊余成本计量的金融负债，按摊余成 本进行后续计量，终止确认或摊销产生的利得或损失计入当期损益。</w:t>
      </w:r>
    </w:p>
    <w:p>
      <w:pPr>
        <w:pStyle w:val="Style2"/>
        <w:keepNext w:val="0"/>
        <w:keepLines w:val="0"/>
        <w:widowControl w:val="0"/>
        <w:shd w:val="clear" w:color="auto" w:fill="auto"/>
        <w:tabs>
          <w:tab w:pos="1011" w:val="left"/>
        </w:tabs>
        <w:bidi w:val="0"/>
        <w:spacing w:before="0" w:after="0" w:line="310" w:lineRule="exact"/>
        <w:ind w:left="0" w:right="0" w:firstLine="520"/>
        <w:jc w:val="both"/>
      </w:pPr>
      <w:bookmarkStart w:id="805" w:name="bookmark805"/>
      <w:r>
        <w:rPr>
          <w:color w:val="000000"/>
          <w:spacing w:val="0"/>
          <w:w w:val="100"/>
          <w:position w:val="0"/>
        </w:rPr>
        <w:t>（</w:t>
      </w:r>
      <w:bookmarkEnd w:id="805"/>
      <w:r>
        <w:rPr>
          <w:rFonts w:ascii="Arial" w:eastAsia="Arial" w:hAnsi="Arial" w:cs="Arial"/>
          <w:color w:val="000000"/>
          <w:spacing w:val="0"/>
          <w:w w:val="100"/>
          <w:position w:val="0"/>
          <w:sz w:val="24"/>
          <w:szCs w:val="24"/>
        </w:rPr>
        <w:t>3</w:t>
      </w:r>
      <w:r>
        <w:rPr>
          <w:color w:val="000000"/>
          <w:spacing w:val="0"/>
          <w:w w:val="100"/>
          <w:position w:val="0"/>
        </w:rPr>
        <w:t>）</w:t>
        <w:tab/>
        <w:t>金融资产转移的确认依据和计量方法</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满足下列条件之一的金融资产，予以终止确认：①收取该金融资产现金流量的合 同权利终止；②该金融资产已转移，且将金融资产所有权上几乎所有的风险和报酬转 移给转入方；③该金融资产已转移，虽然企业既没有转移也没有保留金融资产所有权 上几乎所有的风险和报酬，但是放弃了对该金融资产的控制。</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若企业既没有转移也没有保留金融资产所有权上几乎所有的风险和报酬，且未放 弃对该金融资产的控制的，则按照继续涉入所转移金融资产的程度确认有关金融资产， 并相应确认有关负债。继续涉入所转移金融资产的程度，是指该金融资产价值变动使 企业面临的风险水平。</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金融资产整体转移满足终止确认条件的，将所转移金融资产的账面价值及因转移 而收到的对价与原计入其他综合收益的公允价值变动累计额之和的差额计入当期损 益。</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金融资产部分转移满足终止确认条件的，将所转移金融资产的账面价值在终止确 认及未终止确认部分之间按其相对的公允价值进行分摊，并将因转移而收到的对价与 应分摊至终止确认部分的原计入其他综合收益的公允价值变动累计额之和与分摊的 前述账面金额之差额计入当期损益。</w:t>
      </w:r>
    </w:p>
    <w:p>
      <w:pPr>
        <w:pStyle w:val="Style2"/>
        <w:keepNext w:val="0"/>
        <w:keepLines w:val="0"/>
        <w:widowControl w:val="0"/>
        <w:shd w:val="clear" w:color="auto" w:fill="auto"/>
        <w:bidi w:val="0"/>
        <w:spacing w:before="0" w:after="0" w:line="310" w:lineRule="exact"/>
        <w:ind w:left="0" w:right="0" w:firstLine="520"/>
        <w:jc w:val="both"/>
      </w:pPr>
      <w:r>
        <w:rPr>
          <w:color w:val="000000"/>
          <w:spacing w:val="0"/>
          <w:w w:val="100"/>
          <w:position w:val="0"/>
        </w:rPr>
        <w:t xml:space="preserve">本集团对采用附追索权方式出售的金融资产，或将持有的金融资产背书转让，需 确定该金融资产所有权上几乎所有的风险和报酬是否已经转移。已将该金融资产所有 权上几乎所有的风险和报酬转移给转入方的，终止确认该金融资产；保留了金融资产 </w:t>
      </w:r>
      <w:r>
        <w:rPr>
          <w:color w:val="000000"/>
          <w:spacing w:val="0"/>
          <w:w w:val="100"/>
          <w:position w:val="0"/>
        </w:rPr>
        <w:t>所有权上几乎所有的风险和报酬的，不终止确认该金融资产；既没有转移也没有保留 金融资产所有权上几乎所有的风险和报酬的，则继续判断企业是否对该资产保留了控 制，并根据前面各段所述的原则进行会计处理。</w:t>
      </w:r>
    </w:p>
    <w:p>
      <w:pPr>
        <w:pStyle w:val="Style2"/>
        <w:keepNext w:val="0"/>
        <w:keepLines w:val="0"/>
        <w:widowControl w:val="0"/>
        <w:shd w:val="clear" w:color="auto" w:fill="auto"/>
        <w:tabs>
          <w:tab w:pos="1033" w:val="left"/>
        </w:tabs>
        <w:bidi w:val="0"/>
        <w:spacing w:before="0" w:after="0" w:line="313" w:lineRule="exact"/>
        <w:ind w:left="0" w:right="0" w:firstLine="540"/>
        <w:jc w:val="left"/>
      </w:pPr>
      <w:bookmarkStart w:id="806" w:name="bookmark806"/>
      <w:r>
        <w:rPr>
          <w:color w:val="000000"/>
          <w:spacing w:val="0"/>
          <w:w w:val="100"/>
          <w:position w:val="0"/>
        </w:rPr>
        <w:t>（</w:t>
      </w:r>
      <w:bookmarkEnd w:id="806"/>
      <w:r>
        <w:rPr>
          <w:rFonts w:ascii="Arial" w:eastAsia="Arial" w:hAnsi="Arial" w:cs="Arial"/>
          <w:color w:val="000000"/>
          <w:spacing w:val="0"/>
          <w:w w:val="100"/>
          <w:position w:val="0"/>
          <w:sz w:val="24"/>
          <w:szCs w:val="24"/>
        </w:rPr>
        <w:t>4</w:t>
      </w:r>
      <w:r>
        <w:rPr>
          <w:color w:val="000000"/>
          <w:spacing w:val="0"/>
          <w:w w:val="100"/>
          <w:position w:val="0"/>
        </w:rPr>
        <w:t>）</w:t>
        <w:tab/>
        <w:t>金融负债的终止确认</w:t>
      </w:r>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金融负债（或其一部分）的现时义务已经解除的，本集团终止确认该金融负债（或 该部分金融负债）。本集团（借入方）与借出方签订协议，以承担新金融负债的方式 替换原金融负债，且新金融负债与原金融负债的合同条款实质上不同的，终止确认原 金融负债，同时确认一项新金融负债。本集团对原金融负债（或其一部分）的合同条 款作出实质性修改的，终止确认原金融负债，同时按照修改后的条款确认一项新金融 负债。</w:t>
      </w:r>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金融负债（或其一部分）终止确认的，本集团将其账面价值与支付的对价（包括 转出的非现金资产或承担的负债）之间的差额，计入当期损益。</w:t>
      </w:r>
    </w:p>
    <w:p>
      <w:pPr>
        <w:pStyle w:val="Style2"/>
        <w:keepNext w:val="0"/>
        <w:keepLines w:val="0"/>
        <w:widowControl w:val="0"/>
        <w:shd w:val="clear" w:color="auto" w:fill="auto"/>
        <w:tabs>
          <w:tab w:pos="1033" w:val="left"/>
        </w:tabs>
        <w:bidi w:val="0"/>
        <w:spacing w:before="0" w:after="0" w:line="313" w:lineRule="exact"/>
        <w:ind w:left="0" w:right="0" w:firstLine="540"/>
        <w:jc w:val="both"/>
      </w:pPr>
      <w:bookmarkStart w:id="807" w:name="bookmark807"/>
      <w:r>
        <w:rPr>
          <w:color w:val="000000"/>
          <w:spacing w:val="0"/>
          <w:w w:val="100"/>
          <w:position w:val="0"/>
        </w:rPr>
        <w:t>（</w:t>
      </w:r>
      <w:bookmarkEnd w:id="807"/>
      <w:r>
        <w:rPr>
          <w:rFonts w:ascii="Arial" w:eastAsia="Arial" w:hAnsi="Arial" w:cs="Arial"/>
          <w:color w:val="000000"/>
          <w:spacing w:val="0"/>
          <w:w w:val="100"/>
          <w:position w:val="0"/>
          <w:sz w:val="24"/>
          <w:szCs w:val="24"/>
        </w:rPr>
        <w:t>5</w:t>
      </w:r>
      <w:r>
        <w:rPr>
          <w:color w:val="000000"/>
          <w:spacing w:val="0"/>
          <w:w w:val="100"/>
          <w:position w:val="0"/>
        </w:rPr>
        <w:t>）</w:t>
        <w:tab/>
        <w:t>金融资产和金融负债的抵销</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当本集团具有抵销已确认金额的金融资产和金融负债的法定权利，且该种法定权 利是当前可执行的，同时本集团计划以净额结算或同时变现该金融资产和清偿该金融 负债时，金融资产和金融负债以相互抵销后的净额在资产负债表内列示。除此以外， 金融资产和金融负债在资产负债表内分别列示，不予相互抵销。</w:t>
      </w:r>
    </w:p>
    <w:p>
      <w:pPr>
        <w:pStyle w:val="Style2"/>
        <w:keepNext w:val="0"/>
        <w:keepLines w:val="0"/>
        <w:widowControl w:val="0"/>
        <w:shd w:val="clear" w:color="auto" w:fill="auto"/>
        <w:tabs>
          <w:tab w:pos="1033" w:val="left"/>
        </w:tabs>
        <w:bidi w:val="0"/>
        <w:spacing w:before="0" w:after="0" w:line="314" w:lineRule="exact"/>
        <w:ind w:left="0" w:right="0" w:firstLine="540"/>
        <w:jc w:val="left"/>
      </w:pPr>
      <w:bookmarkStart w:id="808" w:name="bookmark808"/>
      <w:r>
        <w:rPr>
          <w:color w:val="000000"/>
          <w:spacing w:val="0"/>
          <w:w w:val="100"/>
          <w:position w:val="0"/>
        </w:rPr>
        <w:t>（</w:t>
      </w:r>
      <w:bookmarkEnd w:id="808"/>
      <w:r>
        <w:rPr>
          <w:rFonts w:ascii="Arial" w:eastAsia="Arial" w:hAnsi="Arial" w:cs="Arial"/>
          <w:color w:val="000000"/>
          <w:spacing w:val="0"/>
          <w:w w:val="100"/>
          <w:position w:val="0"/>
          <w:sz w:val="24"/>
          <w:szCs w:val="24"/>
        </w:rPr>
        <w:t>6</w:t>
      </w:r>
      <w:r>
        <w:rPr>
          <w:color w:val="000000"/>
          <w:spacing w:val="0"/>
          <w:w w:val="100"/>
          <w:position w:val="0"/>
        </w:rPr>
        <w:t>）</w:t>
        <w:tab/>
        <w:t>金融资产和金融负债的公允价值确定方法</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公允价值，是指市场参与者在计量日发生的有序交易中，出售一项资产所能收到 或者转移一项负债所需支付的价格。金融工具存在活跃市场的，本集团采用活跃市场 中的报价确定其公允价值。活跃市场中的报价是指易于定期从交易所、经纪商、行业 协会、定价服务机构等获得的价格，且代表了在公平交易中实际发生的市场交易的价 格。金融工具不存在活跃市场的，本集团采用估值技术确定其公允价值。估值技术包 括参考熟悉情况并自愿交易的各方最近进行的市场交易中使用的价格、参照实质上相 同的其他金融工具当前的公允价值、现金流量折现法和期权定价模型等。在估值时， 本集团采用在当前情况下适用并且有足够可利用数据和其他信息支持的估值技术，选 择与市场参与者在相关资产或负债的交易中所考虑的资产或负债特征相一致的输入 值，并尽可能优先使用相关可观察输入值。在相关可观察输入值无法取得或取得不切 实可行的情况下，使用不可输入值。</w:t>
      </w:r>
    </w:p>
    <w:p>
      <w:pPr>
        <w:pStyle w:val="Style2"/>
        <w:keepNext w:val="0"/>
        <w:keepLines w:val="0"/>
        <w:widowControl w:val="0"/>
        <w:shd w:val="clear" w:color="auto" w:fill="auto"/>
        <w:tabs>
          <w:tab w:pos="1033" w:val="left"/>
        </w:tabs>
        <w:bidi w:val="0"/>
        <w:spacing w:before="0" w:after="0" w:line="314" w:lineRule="exact"/>
        <w:ind w:left="0" w:right="0" w:firstLine="540"/>
        <w:jc w:val="both"/>
      </w:pPr>
      <w:bookmarkStart w:id="809" w:name="bookmark809"/>
      <w:r>
        <w:rPr>
          <w:color w:val="000000"/>
          <w:spacing w:val="0"/>
          <w:w w:val="100"/>
          <w:position w:val="0"/>
        </w:rPr>
        <w:t>（</w:t>
      </w:r>
      <w:bookmarkEnd w:id="809"/>
      <w:r>
        <w:rPr>
          <w:rFonts w:ascii="Arial" w:eastAsia="Arial" w:hAnsi="Arial" w:cs="Arial"/>
          <w:color w:val="000000"/>
          <w:spacing w:val="0"/>
          <w:w w:val="100"/>
          <w:position w:val="0"/>
          <w:sz w:val="24"/>
          <w:szCs w:val="24"/>
        </w:rPr>
        <w:t>7</w:t>
      </w:r>
      <w:r>
        <w:rPr>
          <w:color w:val="000000"/>
          <w:spacing w:val="0"/>
          <w:w w:val="100"/>
          <w:position w:val="0"/>
        </w:rPr>
        <w:t>）</w:t>
        <w:tab/>
        <w:t>权益工具</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权益工具是指能证明拥有本集团在扣除所有负债后的资产中的剩余权益的合同。 本集团发行（含再融资）、回购、出售或注销权益工具作为权益的变动处理，与权益 性交易相关的交易费用从权益中扣减。本集团不确认权益工具的公允价值变动。</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本集团权益工具在存续期间分派股利（含分类为权益工具的工具所产生的</w:t>
      </w:r>
      <w:r>
        <w:rPr>
          <w:rFonts w:ascii="Arial" w:eastAsia="Arial" w:hAnsi="Arial" w:cs="Arial"/>
          <w:color w:val="000000"/>
          <w:spacing w:val="0"/>
          <w:w w:val="100"/>
          <w:position w:val="0"/>
          <w:sz w:val="24"/>
          <w:szCs w:val="24"/>
        </w:rPr>
        <w:t>“</w:t>
      </w:r>
      <w:r>
        <w:rPr>
          <w:color w:val="000000"/>
          <w:spacing w:val="0"/>
          <w:w w:val="100"/>
          <w:position w:val="0"/>
        </w:rPr>
        <w:t>利息</w:t>
      </w:r>
      <w:r>
        <w:rPr>
          <w:rFonts w:ascii="Arial" w:eastAsia="Arial" w:hAnsi="Arial" w:cs="Arial"/>
          <w:color w:val="000000"/>
          <w:spacing w:val="0"/>
          <w:w w:val="100"/>
          <w:position w:val="0"/>
          <w:sz w:val="24"/>
          <w:szCs w:val="24"/>
        </w:rPr>
        <w:t>”</w:t>
      </w:r>
      <w:r>
        <w:rPr>
          <w:color w:val="000000"/>
          <w:spacing w:val="0"/>
          <w:w w:val="100"/>
          <w:position w:val="0"/>
        </w:rPr>
        <w:t>） 的，作为利润分配处理。</w:t>
      </w:r>
    </w:p>
    <w:p>
      <w:pPr>
        <w:pStyle w:val="Style2"/>
        <w:keepNext w:val="0"/>
        <w:keepLines w:val="0"/>
        <w:widowControl w:val="0"/>
        <w:shd w:val="clear" w:color="auto" w:fill="auto"/>
        <w:tabs>
          <w:tab w:pos="1033" w:val="left"/>
        </w:tabs>
        <w:bidi w:val="0"/>
        <w:spacing w:before="0" w:after="0" w:line="314" w:lineRule="exact"/>
        <w:ind w:left="0" w:right="0" w:firstLine="540"/>
        <w:jc w:val="both"/>
      </w:pPr>
      <w:bookmarkStart w:id="810" w:name="bookmark810"/>
      <w:r>
        <w:rPr>
          <w:color w:val="000000"/>
          <w:spacing w:val="0"/>
          <w:w w:val="100"/>
          <w:position w:val="0"/>
        </w:rPr>
        <w:t>（</w:t>
      </w:r>
      <w:bookmarkEnd w:id="810"/>
      <w:r>
        <w:rPr>
          <w:rFonts w:ascii="Arial" w:eastAsia="Arial" w:hAnsi="Arial" w:cs="Arial"/>
          <w:color w:val="000000"/>
          <w:spacing w:val="0"/>
          <w:w w:val="100"/>
          <w:position w:val="0"/>
          <w:sz w:val="24"/>
          <w:szCs w:val="24"/>
        </w:rPr>
        <w:t>8</w:t>
      </w:r>
      <w:r>
        <w:rPr>
          <w:color w:val="000000"/>
          <w:spacing w:val="0"/>
          <w:w w:val="100"/>
          <w:position w:val="0"/>
        </w:rPr>
        <w:t>）</w:t>
        <w:tab/>
        <w:t>金融资产减值</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本集团需确认减值损失的金融资产系以摊余成本计量的金融资产、以公允价值计 量且其变动计入其他综合收益的债务工具、租赁应收款，主要包括应收票据、应收账 款、应收款项融资、其他应收款、债权投资、其他债权投资、长期应收款等。此外， 对合同资产及部分财务担保合同，也按照本部分所述会计政策计提减值准备和确认信 用减值损失。</w:t>
      </w:r>
    </w:p>
    <w:p>
      <w:pPr>
        <w:pStyle w:val="Style2"/>
        <w:keepNext w:val="0"/>
        <w:keepLines w:val="0"/>
        <w:widowControl w:val="0"/>
        <w:numPr>
          <w:ilvl w:val="0"/>
          <w:numId w:val="79"/>
        </w:numPr>
        <w:shd w:val="clear" w:color="auto" w:fill="auto"/>
        <w:bidi w:val="0"/>
        <w:spacing w:before="0" w:after="0" w:line="314" w:lineRule="exact"/>
        <w:ind w:left="0" w:right="0" w:firstLine="540"/>
        <w:jc w:val="both"/>
      </w:pPr>
      <w:bookmarkStart w:id="811" w:name="bookmark811"/>
      <w:bookmarkEnd w:id="811"/>
      <w:r>
        <w:rPr>
          <w:color w:val="000000"/>
          <w:spacing w:val="0"/>
          <w:w w:val="100"/>
          <w:position w:val="0"/>
        </w:rPr>
        <w:t>减值准备的确认方法</w:t>
      </w:r>
    </w:p>
    <w:p>
      <w:pPr>
        <w:pStyle w:val="Style2"/>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本集团以预期信用损失为基础，对上述各项目按照其适用的预期信用损失计量方 法（一般方法或简化方法）计提减值准备并确认信用减值损失。</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信用损失，是指本集团按照原实际利率折现的、根据合同应收的所有合同现金流 量与预期收取的所有现金流量之间的差额，即全部现金短缺的现值。其中，对于购买 或源生的已发生信用减值的金融资产，本集团按照该金融资产经信用调整的实际利率 折现。</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预期信用损失计量的一般方法是指，本集团在每个资产负债表日评估金融资产 （含合同资产等其他适用项目，下同）的信用风险自初始确认后是否已经显著增加， 如果信用风险自初始确认后已显著增加，本集团按照相当于整个存续期内预期信用损 失的金额计量损失准备；如果信用风险自初始确认后未显著增加，本集团按照相当于 未来</w:t>
      </w:r>
      <w:r>
        <w:rPr>
          <w:rFonts w:ascii="Arial" w:eastAsia="Arial" w:hAnsi="Arial" w:cs="Arial"/>
          <w:color w:val="000000"/>
          <w:spacing w:val="0"/>
          <w:w w:val="100"/>
          <w:position w:val="0"/>
          <w:sz w:val="24"/>
          <w:szCs w:val="24"/>
        </w:rPr>
        <w:t>12</w:t>
      </w:r>
      <w:r>
        <w:rPr>
          <w:color w:val="000000"/>
          <w:spacing w:val="0"/>
          <w:w w:val="100"/>
          <w:position w:val="0"/>
        </w:rPr>
        <w:t>个月内预期信用损失的金额计量损失准备。本集团在评估预期信用损失时， 考虑所有合理且有依据的信息，包括前瞻性信息。</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对于在资产负债表日具有较低信用风险的金融工具，本集团假设其信用风险自初 始确认后并未显著增加，选择按照未来</w:t>
      </w:r>
      <w:r>
        <w:rPr>
          <w:rFonts w:ascii="Arial" w:eastAsia="Arial" w:hAnsi="Arial" w:cs="Arial"/>
          <w:color w:val="000000"/>
          <w:spacing w:val="0"/>
          <w:w w:val="100"/>
          <w:position w:val="0"/>
          <w:sz w:val="24"/>
          <w:szCs w:val="24"/>
        </w:rPr>
        <w:t>12</w:t>
      </w:r>
      <w:r>
        <w:rPr>
          <w:color w:val="000000"/>
          <w:spacing w:val="0"/>
          <w:w w:val="100"/>
          <w:position w:val="0"/>
        </w:rPr>
        <w:t>个月内的预期信用损失计量损失准备。</w:t>
      </w:r>
    </w:p>
    <w:p>
      <w:pPr>
        <w:pStyle w:val="Style2"/>
        <w:keepNext w:val="0"/>
        <w:keepLines w:val="0"/>
        <w:widowControl w:val="0"/>
        <w:numPr>
          <w:ilvl w:val="0"/>
          <w:numId w:val="79"/>
        </w:numPr>
        <w:shd w:val="clear" w:color="auto" w:fill="auto"/>
        <w:tabs>
          <w:tab w:pos="990" w:val="left"/>
        </w:tabs>
        <w:bidi w:val="0"/>
        <w:spacing w:before="0" w:after="0" w:line="310" w:lineRule="exact"/>
        <w:ind w:left="0" w:right="0" w:firstLine="600"/>
        <w:jc w:val="both"/>
      </w:pPr>
      <w:bookmarkStart w:id="812" w:name="bookmark812"/>
      <w:bookmarkEnd w:id="812"/>
      <w:r>
        <w:rPr>
          <w:color w:val="000000"/>
          <w:spacing w:val="0"/>
          <w:w w:val="100"/>
          <w:position w:val="0"/>
        </w:rPr>
        <w:t>信用风险自初始确认后是否显著增加的判断标准</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如果某项金融资产在资产负债表日确定的预计存续期内的违约概率显著高于在 初始确认时确定的预计存续期内的违约概率，则表明该项金融资产的信用风险显著增 加。除特殊情况外，本集团采用未来</w:t>
      </w:r>
      <w:r>
        <w:rPr>
          <w:rFonts w:ascii="Arial" w:eastAsia="Arial" w:hAnsi="Arial" w:cs="Arial"/>
          <w:color w:val="000000"/>
          <w:spacing w:val="0"/>
          <w:w w:val="100"/>
          <w:position w:val="0"/>
          <w:sz w:val="24"/>
          <w:szCs w:val="24"/>
        </w:rPr>
        <w:t>12</w:t>
      </w:r>
      <w:r>
        <w:rPr>
          <w:color w:val="000000"/>
          <w:spacing w:val="0"/>
          <w:w w:val="100"/>
          <w:position w:val="0"/>
        </w:rPr>
        <w:t>个月内发生的违约风险的变化作为整个存续 期内发生违约风险变化的合理估计，来确定自初始确认后信用风险是否显著增加。</w:t>
      </w:r>
    </w:p>
    <w:p>
      <w:pPr>
        <w:pStyle w:val="Style2"/>
        <w:keepNext w:val="0"/>
        <w:keepLines w:val="0"/>
        <w:widowControl w:val="0"/>
        <w:numPr>
          <w:ilvl w:val="0"/>
          <w:numId w:val="79"/>
        </w:numPr>
        <w:shd w:val="clear" w:color="auto" w:fill="auto"/>
        <w:tabs>
          <w:tab w:pos="990" w:val="left"/>
        </w:tabs>
        <w:bidi w:val="0"/>
        <w:spacing w:before="0" w:after="0" w:line="310" w:lineRule="exact"/>
        <w:ind w:left="0" w:right="0" w:firstLine="600"/>
        <w:jc w:val="both"/>
      </w:pPr>
      <w:bookmarkStart w:id="813" w:name="bookmark813"/>
      <w:bookmarkEnd w:id="813"/>
      <w:r>
        <w:rPr>
          <w:color w:val="000000"/>
          <w:spacing w:val="0"/>
          <w:w w:val="100"/>
          <w:position w:val="0"/>
        </w:rPr>
        <w:t>以组合为基础评估预期信用风险的组合方法</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本集团对信用风险显著不同的金融资产单项评价信用风险，如：应收关联方款项； 与对方存在争议或涉及诉讼、仲裁的应收款项；已有明显迹象表明债务人很可能无法 履行还款义务的应收款项等。</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 xml:space="preserve">单项评估计提进一步细分为单项金额重大和单项金额不重大两部分。单项金额 </w:t>
      </w:r>
      <w:r>
        <w:rPr>
          <w:rFonts w:ascii="Arial" w:eastAsia="Arial" w:hAnsi="Arial" w:cs="Arial"/>
          <w:color w:val="000000"/>
          <w:spacing w:val="0"/>
          <w:w w:val="100"/>
          <w:position w:val="0"/>
          <w:sz w:val="24"/>
          <w:szCs w:val="24"/>
        </w:rPr>
        <w:t>500</w:t>
      </w:r>
      <w:r>
        <w:rPr>
          <w:color w:val="000000"/>
          <w:spacing w:val="0"/>
          <w:w w:val="100"/>
          <w:position w:val="0"/>
        </w:rPr>
        <w:t>万以上（含</w:t>
      </w:r>
      <w:r>
        <w:rPr>
          <w:rFonts w:ascii="Arial" w:eastAsia="Arial" w:hAnsi="Arial" w:cs="Arial"/>
          <w:color w:val="000000"/>
          <w:spacing w:val="0"/>
          <w:w w:val="100"/>
          <w:position w:val="0"/>
          <w:sz w:val="24"/>
          <w:szCs w:val="24"/>
        </w:rPr>
        <w:t>500</w:t>
      </w:r>
      <w:r>
        <w:rPr>
          <w:color w:val="000000"/>
          <w:spacing w:val="0"/>
          <w:w w:val="100"/>
          <w:position w:val="0"/>
        </w:rPr>
        <w:t>万）为单项金额重大，</w:t>
      </w:r>
      <w:r>
        <w:rPr>
          <w:rFonts w:ascii="Arial" w:eastAsia="Arial" w:hAnsi="Arial" w:cs="Arial"/>
          <w:color w:val="000000"/>
          <w:spacing w:val="0"/>
          <w:w w:val="100"/>
          <w:position w:val="0"/>
          <w:sz w:val="24"/>
          <w:szCs w:val="24"/>
        </w:rPr>
        <w:t>500</w:t>
      </w:r>
      <w:r>
        <w:rPr>
          <w:color w:val="000000"/>
          <w:spacing w:val="0"/>
          <w:w w:val="100"/>
          <w:position w:val="0"/>
        </w:rPr>
        <w:t>万以下为单项金额不重大。</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除了单项评估信用风险的金融资产外，本集团基于共同风险特征将金融资产划分 为不同的组别，在组合的基础上评估信用风险。</w:t>
      </w:r>
    </w:p>
    <w:p>
      <w:pPr>
        <w:pStyle w:val="Style2"/>
        <w:keepNext w:val="0"/>
        <w:keepLines w:val="0"/>
        <w:widowControl w:val="0"/>
        <w:numPr>
          <w:ilvl w:val="0"/>
          <w:numId w:val="79"/>
        </w:numPr>
        <w:shd w:val="clear" w:color="auto" w:fill="auto"/>
        <w:tabs>
          <w:tab w:pos="990" w:val="left"/>
        </w:tabs>
        <w:bidi w:val="0"/>
        <w:spacing w:before="0" w:after="0" w:line="310" w:lineRule="exact"/>
        <w:ind w:left="0" w:right="0" w:firstLine="600"/>
        <w:jc w:val="both"/>
      </w:pPr>
      <w:bookmarkStart w:id="814" w:name="bookmark814"/>
      <w:bookmarkEnd w:id="814"/>
      <w:r>
        <w:rPr>
          <w:color w:val="000000"/>
          <w:spacing w:val="0"/>
          <w:w w:val="100"/>
          <w:position w:val="0"/>
        </w:rPr>
        <w:t>金融资产减值的会计处理方法</w:t>
      </w:r>
    </w:p>
    <w:p>
      <w:pPr>
        <w:pStyle w:val="Style2"/>
        <w:keepNext w:val="0"/>
        <w:keepLines w:val="0"/>
        <w:widowControl w:val="0"/>
        <w:shd w:val="clear" w:color="auto" w:fill="auto"/>
        <w:bidi w:val="0"/>
        <w:spacing w:before="0" w:after="380" w:line="310" w:lineRule="exact"/>
        <w:ind w:left="0" w:right="0" w:firstLine="600"/>
        <w:jc w:val="both"/>
      </w:pPr>
      <w:r>
        <w:rPr>
          <w:color w:val="000000"/>
          <w:spacing w:val="0"/>
          <w:w w:val="100"/>
          <w:position w:val="0"/>
        </w:rPr>
        <w:t>期末，本集团计算各类金融资产的预计信用损失，如果该预计信用损失大于其当 前减值准备的账面金额，将其差额确认为减值损失；如果小于当前减值准备的账面金 额，则将差额确认为减值利得。</w:t>
      </w:r>
    </w:p>
    <w:p>
      <w:pPr>
        <w:pStyle w:val="Style23"/>
        <w:keepNext w:val="0"/>
        <w:keepLines w:val="0"/>
        <w:widowControl w:val="0"/>
        <w:shd w:val="clear" w:color="auto" w:fill="auto"/>
        <w:bidi w:val="0"/>
        <w:spacing w:before="0" w:after="60" w:line="310" w:lineRule="exact"/>
        <w:ind w:left="77" w:right="0" w:firstLine="0"/>
        <w:jc w:val="left"/>
      </w:pPr>
      <w:r>
        <w:rPr>
          <w:color w:val="000000"/>
          <w:spacing w:val="0"/>
          <w:w w:val="100"/>
          <w:position w:val="0"/>
        </w:rPr>
        <w:t>11.</w:t>
      </w:r>
      <w:r>
        <w:rPr>
          <w:color w:val="000000"/>
          <w:spacing w:val="0"/>
          <w:w w:val="100"/>
          <w:position w:val="0"/>
        </w:rPr>
        <w:t>应收票据</w:t>
      </w:r>
    </w:p>
    <w:p>
      <w:pPr>
        <w:pStyle w:val="Style23"/>
        <w:keepNext w:val="0"/>
        <w:keepLines w:val="0"/>
        <w:widowControl w:val="0"/>
        <w:shd w:val="clear" w:color="auto" w:fill="auto"/>
        <w:bidi w:val="0"/>
        <w:spacing w:before="0" w:after="100" w:line="310" w:lineRule="exact"/>
        <w:ind w:left="77" w:right="0" w:firstLine="0"/>
        <w:jc w:val="left"/>
      </w:pPr>
      <w:r>
        <w:rPr>
          <w:color w:val="000000"/>
          <w:spacing w:val="0"/>
          <w:w w:val="100"/>
          <w:position w:val="0"/>
        </w:rPr>
        <w:t>应收票据的预期信用损失的确定方法及会计处理方法</w:t>
      </w:r>
    </w:p>
    <w:p>
      <w:pPr>
        <w:pStyle w:val="Style23"/>
        <w:keepNext w:val="0"/>
        <w:keepLines w:val="0"/>
        <w:widowControl w:val="0"/>
        <w:shd w:val="clear" w:color="auto" w:fill="auto"/>
        <w:bidi w:val="0"/>
        <w:spacing w:before="0" w:after="0" w:line="295" w:lineRule="auto"/>
        <w:ind w:left="77"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80" w:line="240" w:lineRule="auto"/>
        <w:ind w:left="77" w:right="0" w:firstLine="0"/>
        <w:jc w:val="left"/>
        <w:rPr>
          <w:sz w:val="19"/>
          <w:szCs w:val="19"/>
        </w:rPr>
      </w:pPr>
      <w:r>
        <w:rPr>
          <w:b w:val="0"/>
          <w:bCs w:val="0"/>
          <w:color w:val="000000"/>
          <w:spacing w:val="0"/>
          <w:w w:val="100"/>
          <w:position w:val="0"/>
          <w:sz w:val="19"/>
          <w:szCs w:val="19"/>
        </w:rPr>
        <w:t>本集团对于应收票据按照相当于整个存续期内的预期信用损失金额计量损失准备。基于应收</w:t>
      </w:r>
    </w:p>
    <w:tbl>
      <w:tblPr>
        <w:tblOverlap w:val="never"/>
        <w:jc w:val="center"/>
        <w:tblLayout w:type="fixed"/>
      </w:tblPr>
      <w:tblGrid>
        <w:gridCol w:w="2141"/>
        <w:gridCol w:w="6970"/>
      </w:tblGrid>
      <w:tr>
        <w:trPr>
          <w:trHeight w:val="288"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票据的信用风险特征，将其划分为不同组合：</w:t>
            </w:r>
          </w:p>
        </w:tc>
      </w:tr>
      <w:tr>
        <w:trPr>
          <w:trHeight w:val="49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r>
      <w:tr>
        <w:trPr>
          <w:trHeight w:val="466"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承兑人为信用风险较小的银行</w:t>
            </w:r>
          </w:p>
        </w:tc>
      </w:tr>
      <w:tr>
        <w:trPr>
          <w:trHeight w:val="533"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组合二</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以商业承兑汇票、组合一之外的银行承兑汇票，以账龄作为信用风险特征</w:t>
            </w:r>
          </w:p>
        </w:tc>
      </w:tr>
    </w:tbl>
    <w:p>
      <w:pPr>
        <w:pStyle w:val="Style26"/>
        <w:keepNext/>
        <w:keepLines/>
        <w:widowControl w:val="0"/>
        <w:shd w:val="clear" w:color="auto" w:fill="auto"/>
        <w:bidi w:val="0"/>
        <w:spacing w:before="0" w:after="80" w:line="312" w:lineRule="exact"/>
        <w:ind w:left="0" w:right="0" w:firstLine="0"/>
        <w:jc w:val="both"/>
      </w:pPr>
      <w:bookmarkStart w:id="815" w:name="bookmark815"/>
      <w:bookmarkStart w:id="816" w:name="bookmark816"/>
      <w:bookmarkStart w:id="817" w:name="bookmark817"/>
      <w:r>
        <w:rPr>
          <w:color w:val="000000"/>
          <w:spacing w:val="0"/>
          <w:w w:val="100"/>
          <w:position w:val="0"/>
        </w:rPr>
        <w:t>12.</w:t>
      </w:r>
      <w:r>
        <w:rPr>
          <w:color w:val="000000"/>
          <w:spacing w:val="0"/>
          <w:w w:val="100"/>
          <w:position w:val="0"/>
        </w:rPr>
        <w:t>应收账款</w:t>
      </w:r>
      <w:bookmarkEnd w:id="815"/>
      <w:bookmarkEnd w:id="816"/>
      <w:bookmarkEnd w:id="817"/>
    </w:p>
    <w:p>
      <w:pPr>
        <w:pStyle w:val="Style26"/>
        <w:keepNext/>
        <w:keepLines/>
        <w:widowControl w:val="0"/>
        <w:shd w:val="clear" w:color="auto" w:fill="auto"/>
        <w:bidi w:val="0"/>
        <w:spacing w:before="0" w:after="80" w:line="312" w:lineRule="exact"/>
        <w:ind w:left="0" w:right="0" w:firstLine="0"/>
        <w:jc w:val="both"/>
      </w:pPr>
      <w:bookmarkStart w:id="815" w:name="bookmark815"/>
      <w:bookmarkStart w:id="816" w:name="bookmark816"/>
      <w:bookmarkStart w:id="818" w:name="bookmark818"/>
      <w:r>
        <w:rPr>
          <w:color w:val="000000"/>
          <w:spacing w:val="0"/>
          <w:w w:val="100"/>
          <w:position w:val="0"/>
        </w:rPr>
        <w:t>应收账款的预期信用损失的确定方法及会计处理方法</w:t>
      </w:r>
      <w:bookmarkEnd w:id="815"/>
      <w:bookmarkEnd w:id="816"/>
      <w:bookmarkEnd w:id="818"/>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对于不含重大融资成分的应收账款和合同资产，本集团按照相当于整个存续期内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的预期信用损失金额计量损失准备。</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对于包含重大融资成分的应收账款、合同资产和租赁应收款，本集团选择始终按 照相当于存续期内预期信用损失的金额计量损失准备。</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除了单项评估信用风险的应收账款外，基于其信用风险特征，将其划分为不同组</w:t>
      </w:r>
    </w:p>
    <w:p>
      <w:pPr>
        <w:pStyle w:val="Style23"/>
        <w:keepNext w:val="0"/>
        <w:keepLines w:val="0"/>
        <w:widowControl w:val="0"/>
        <w:shd w:val="clear" w:color="auto" w:fill="auto"/>
        <w:bidi w:val="0"/>
        <w:spacing w:before="0" w:after="0" w:line="240" w:lineRule="auto"/>
        <w:ind w:left="0" w:right="0" w:firstLine="0"/>
        <w:jc w:val="distribute"/>
      </w:pPr>
      <w:r>
        <w:rPr>
          <w:b w:val="0"/>
          <w:bCs w:val="0"/>
          <w:color w:val="000000"/>
          <w:spacing w:val="0"/>
          <w:w w:val="100"/>
          <w:position w:val="0"/>
        </w:rPr>
        <w:t>合:</w:t>
      </w:r>
    </w:p>
    <w:tbl>
      <w:tblPr>
        <w:tblOverlap w:val="never"/>
        <w:jc w:val="center"/>
        <w:tblLayout w:type="fixed"/>
      </w:tblPr>
      <w:tblGrid>
        <w:gridCol w:w="3456"/>
        <w:gridCol w:w="5654"/>
      </w:tblGrid>
      <w:tr>
        <w:trPr>
          <w:trHeight w:val="52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r>
      <w:tr>
        <w:trPr>
          <w:trHeight w:val="47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w:t>
            </w:r>
            <w:r>
              <w:rPr>
                <w:rFonts w:ascii="Arial" w:eastAsia="Arial" w:hAnsi="Arial" w:cs="Arial"/>
                <w:color w:val="000000"/>
                <w:spacing w:val="0"/>
                <w:w w:val="100"/>
                <w:position w:val="0"/>
                <w:sz w:val="20"/>
                <w:szCs w:val="20"/>
              </w:rPr>
              <w:t>1</w:t>
            </w:r>
            <w:r>
              <w:rPr>
                <w:color w:val="000000"/>
                <w:spacing w:val="0"/>
                <w:w w:val="100"/>
                <w:position w:val="0"/>
                <w:sz w:val="19"/>
                <w:szCs w:val="19"/>
              </w:rPr>
              <w:t>:账龄组合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以应收款项的账龄为信用风险特征划分组合</w:t>
            </w:r>
          </w:p>
        </w:tc>
      </w:tr>
      <w:tr>
        <w:trPr>
          <w:trHeight w:val="49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w:t>
            </w:r>
            <w:r>
              <w:rPr>
                <w:rFonts w:ascii="Arial" w:eastAsia="Arial" w:hAnsi="Arial" w:cs="Arial"/>
                <w:color w:val="000000"/>
                <w:spacing w:val="0"/>
                <w:w w:val="100"/>
                <w:position w:val="0"/>
                <w:sz w:val="20"/>
                <w:szCs w:val="20"/>
              </w:rPr>
              <w:t>2</w:t>
            </w:r>
            <w:r>
              <w:rPr>
                <w:color w:val="000000"/>
                <w:spacing w:val="0"/>
                <w:w w:val="100"/>
                <w:position w:val="0"/>
                <w:sz w:val="19"/>
                <w:szCs w:val="19"/>
              </w:rPr>
              <w:t>：与交易对象关系组合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以关联方关系划分组合</w:t>
            </w:r>
          </w:p>
        </w:tc>
      </w:tr>
      <w:tr>
        <w:trPr>
          <w:trHeight w:val="126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13.</w:t>
            </w:r>
            <w:r>
              <w:rPr>
                <w:b/>
                <w:bCs/>
                <w:color w:val="000000"/>
                <w:spacing w:val="0"/>
                <w:w w:val="100"/>
                <w:position w:val="0"/>
              </w:rPr>
              <w:t xml:space="preserve">应收款项融资 </w:t>
            </w: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w:t>
            </w:r>
            <w:r>
              <w:rPr>
                <w:b/>
                <w:bCs/>
                <w:color w:val="000000"/>
                <w:spacing w:val="0"/>
                <w:w w:val="100"/>
                <w:position w:val="0"/>
              </w:rPr>
              <w:t>其他应收款</w:t>
            </w:r>
          </w:p>
        </w:tc>
        <w:tc>
          <w:tcPr>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00" w:line="298" w:lineRule="exact"/>
        <w:ind w:left="120" w:right="0" w:firstLine="0"/>
        <w:jc w:val="left"/>
      </w:pPr>
      <w:r>
        <w:rPr>
          <w:color w:val="000000"/>
          <w:spacing w:val="0"/>
          <w:w w:val="100"/>
          <w:position w:val="0"/>
        </w:rPr>
        <w:t>其他应收款预期信用损失的确定方法及会计处理方法</w:t>
      </w:r>
    </w:p>
    <w:p>
      <w:pPr>
        <w:pStyle w:val="Style23"/>
        <w:keepNext w:val="0"/>
        <w:keepLines w:val="0"/>
        <w:widowControl w:val="0"/>
        <w:shd w:val="clear" w:color="auto" w:fill="auto"/>
        <w:bidi w:val="0"/>
        <w:spacing w:before="0" w:after="0" w:line="283" w:lineRule="auto"/>
        <w:ind w:left="120"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0" w:line="298" w:lineRule="exact"/>
        <w:ind w:left="120" w:right="0" w:firstLine="0"/>
        <w:jc w:val="left"/>
      </w:pPr>
      <w:r>
        <w:rPr>
          <w:b w:val="0"/>
          <w:bCs w:val="0"/>
          <w:color w:val="000000"/>
          <w:spacing w:val="0"/>
          <w:w w:val="100"/>
          <w:position w:val="0"/>
        </w:rPr>
        <w:t>本集团依据其他应收款信用风险自初始确认后是否已经显著增加，采用相当于未 来</w:t>
      </w:r>
      <w:r>
        <w:rPr>
          <w:rFonts w:ascii="Arial" w:eastAsia="Arial" w:hAnsi="Arial" w:cs="Arial"/>
          <w:b w:val="0"/>
          <w:bCs w:val="0"/>
          <w:color w:val="000000"/>
          <w:spacing w:val="0"/>
          <w:w w:val="100"/>
          <w:position w:val="0"/>
          <w:sz w:val="24"/>
          <w:szCs w:val="24"/>
        </w:rPr>
        <w:t>12</w:t>
      </w:r>
      <w:r>
        <w:rPr>
          <w:b w:val="0"/>
          <w:bCs w:val="0"/>
          <w:color w:val="000000"/>
          <w:spacing w:val="0"/>
          <w:w w:val="100"/>
          <w:position w:val="0"/>
        </w:rPr>
        <w:t>个月内、或整个存续期的预期信用损失的金额计量减值损失。</w:t>
      </w:r>
    </w:p>
    <w:p>
      <w:pPr>
        <w:widowControl w:val="0"/>
        <w:spacing w:after="199" w:line="1" w:lineRule="exact"/>
      </w:pPr>
    </w:p>
    <w:p>
      <w:pPr>
        <w:pStyle w:val="Style23"/>
        <w:keepNext w:val="0"/>
        <w:keepLines w:val="0"/>
        <w:widowControl w:val="0"/>
        <w:shd w:val="clear" w:color="auto" w:fill="auto"/>
        <w:bidi w:val="0"/>
        <w:spacing w:before="0" w:after="0" w:line="240" w:lineRule="auto"/>
        <w:ind w:left="552" w:right="0" w:firstLine="0"/>
        <w:jc w:val="left"/>
        <w:rPr>
          <w:sz w:val="19"/>
          <w:szCs w:val="19"/>
        </w:rPr>
      </w:pPr>
      <w:r>
        <w:rPr>
          <w:b w:val="0"/>
          <w:bCs w:val="0"/>
          <w:color w:val="000000"/>
          <w:spacing w:val="0"/>
          <w:w w:val="100"/>
          <w:position w:val="0"/>
          <w:sz w:val="19"/>
          <w:szCs w:val="19"/>
        </w:rPr>
        <w:t>除了单项评估信用风险的其他应收款外，基于其信用风险特征，将其划分为不同组合:</w:t>
      </w:r>
    </w:p>
    <w:tbl>
      <w:tblPr>
        <w:tblOverlap w:val="never"/>
        <w:jc w:val="center"/>
        <w:tblLayout w:type="fixed"/>
      </w:tblPr>
      <w:tblGrid>
        <w:gridCol w:w="2938"/>
        <w:gridCol w:w="6173"/>
      </w:tblGrid>
      <w:tr>
        <w:trPr>
          <w:trHeight w:val="52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确定组合的依据</w:t>
            </w:r>
          </w:p>
        </w:tc>
      </w:tr>
      <w:tr>
        <w:trPr>
          <w:trHeight w:val="47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w:t>
            </w:r>
            <w:r>
              <w:rPr>
                <w:rFonts w:ascii="Arial" w:eastAsia="Arial" w:hAnsi="Arial" w:cs="Arial"/>
                <w:color w:val="000000"/>
                <w:spacing w:val="0"/>
                <w:w w:val="100"/>
                <w:position w:val="0"/>
                <w:sz w:val="20"/>
                <w:szCs w:val="20"/>
              </w:rPr>
              <w:t>1</w:t>
            </w:r>
            <w:r>
              <w:rPr>
                <w:color w:val="000000"/>
                <w:spacing w:val="0"/>
                <w:w w:val="100"/>
                <w:position w:val="0"/>
                <w:sz w:val="19"/>
                <w:szCs w:val="19"/>
              </w:rPr>
              <w:t>：账龄组合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以应收款项的账龄为信用风险特征划分组合</w:t>
            </w:r>
          </w:p>
        </w:tc>
      </w:tr>
      <w:tr>
        <w:trPr>
          <w:trHeight w:val="47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w:t>
            </w:r>
            <w:r>
              <w:rPr>
                <w:rFonts w:ascii="Arial" w:eastAsia="Arial" w:hAnsi="Arial" w:cs="Arial"/>
                <w:color w:val="000000"/>
                <w:spacing w:val="0"/>
                <w:w w:val="100"/>
                <w:position w:val="0"/>
                <w:sz w:val="20"/>
                <w:szCs w:val="20"/>
              </w:rPr>
              <w:t>2</w:t>
            </w:r>
            <w:r>
              <w:rPr>
                <w:color w:val="000000"/>
                <w:spacing w:val="0"/>
                <w:w w:val="100"/>
                <w:position w:val="0"/>
                <w:sz w:val="19"/>
                <w:szCs w:val="19"/>
              </w:rPr>
              <w:t>：与交易对象关系组合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以关联方关系划分组合</w:t>
            </w:r>
          </w:p>
        </w:tc>
      </w:tr>
      <w:tr>
        <w:trPr>
          <w:trHeight w:val="533"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组合</w:t>
            </w:r>
            <w:r>
              <w:rPr>
                <w:rFonts w:ascii="Arial" w:eastAsia="Arial" w:hAnsi="Arial" w:cs="Arial"/>
                <w:color w:val="000000"/>
                <w:spacing w:val="0"/>
                <w:w w:val="100"/>
                <w:position w:val="0"/>
                <w:sz w:val="20"/>
                <w:szCs w:val="20"/>
              </w:rPr>
              <w:t>3</w:t>
            </w:r>
            <w:r>
              <w:rPr>
                <w:color w:val="000000"/>
                <w:spacing w:val="0"/>
                <w:w w:val="100"/>
                <w:position w:val="0"/>
                <w:sz w:val="19"/>
                <w:szCs w:val="19"/>
              </w:rPr>
              <w:t>：款项性质组合</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以保证金、押金、备用金等划分组合</w:t>
            </w:r>
          </w:p>
        </w:tc>
      </w:tr>
    </w:tbl>
    <w:p>
      <w:pPr>
        <w:widowControl w:val="0"/>
        <w:spacing w:after="319" w:line="1" w:lineRule="exact"/>
      </w:pPr>
    </w:p>
    <w:p>
      <w:pPr>
        <w:pStyle w:val="Style26"/>
        <w:keepNext/>
        <w:keepLines/>
        <w:widowControl w:val="0"/>
        <w:numPr>
          <w:ilvl w:val="0"/>
          <w:numId w:val="81"/>
        </w:numPr>
        <w:shd w:val="clear" w:color="auto" w:fill="auto"/>
        <w:bidi w:val="0"/>
        <w:spacing w:before="0" w:after="80" w:line="312" w:lineRule="exact"/>
        <w:ind w:left="0" w:right="0" w:firstLine="0"/>
        <w:jc w:val="both"/>
      </w:pPr>
      <w:bookmarkStart w:id="819" w:name="bookmark819"/>
      <w:bookmarkStart w:id="820" w:name="bookmark820"/>
      <w:bookmarkStart w:id="821" w:name="bookmark821"/>
      <w:bookmarkStart w:id="822" w:name="bookmark822"/>
      <w:bookmarkEnd w:id="821"/>
      <w:r>
        <w:rPr>
          <w:color w:val="000000"/>
          <w:spacing w:val="0"/>
          <w:w w:val="100"/>
          <w:position w:val="0"/>
        </w:rPr>
        <w:t>存货</w:t>
      </w:r>
      <w:bookmarkEnd w:id="819"/>
      <w:bookmarkEnd w:id="820"/>
      <w:bookmarkEnd w:id="822"/>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tabs>
          <w:tab w:pos="1101" w:val="left"/>
        </w:tabs>
        <w:bidi w:val="0"/>
        <w:spacing w:before="0" w:after="0" w:line="312" w:lineRule="exact"/>
        <w:ind w:left="0" w:right="0" w:firstLine="560"/>
        <w:jc w:val="both"/>
      </w:pPr>
      <w:bookmarkStart w:id="823" w:name="bookmark823"/>
      <w:r>
        <w:rPr>
          <w:color w:val="000000"/>
          <w:spacing w:val="0"/>
          <w:w w:val="100"/>
          <w:position w:val="0"/>
        </w:rPr>
        <w:t>（</w:t>
      </w:r>
      <w:bookmarkEnd w:id="823"/>
      <w:r>
        <w:rPr>
          <w:rFonts w:ascii="Arial" w:eastAsia="Arial" w:hAnsi="Arial" w:cs="Arial"/>
          <w:color w:val="000000"/>
          <w:spacing w:val="0"/>
          <w:w w:val="100"/>
          <w:position w:val="0"/>
          <w:sz w:val="24"/>
          <w:szCs w:val="24"/>
        </w:rPr>
        <w:t>1</w:t>
      </w:r>
      <w:r>
        <w:rPr>
          <w:color w:val="000000"/>
          <w:spacing w:val="0"/>
          <w:w w:val="100"/>
          <w:position w:val="0"/>
        </w:rPr>
        <w:t>）</w:t>
        <w:tab/>
        <w:t>存货的分类</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存货主要包括原材料、库存商品、周转材料、消耗性生物资产、发出商品、在途 物资等，摊销期限不超过一年或一个营业周期的合同履约成本也列报为存货。</w:t>
      </w:r>
    </w:p>
    <w:p>
      <w:pPr>
        <w:pStyle w:val="Style2"/>
        <w:keepNext w:val="0"/>
        <w:keepLines w:val="0"/>
        <w:widowControl w:val="0"/>
        <w:shd w:val="clear" w:color="auto" w:fill="auto"/>
        <w:tabs>
          <w:tab w:pos="1101" w:val="left"/>
        </w:tabs>
        <w:bidi w:val="0"/>
        <w:spacing w:before="0" w:after="0" w:line="312" w:lineRule="exact"/>
        <w:ind w:left="0" w:right="0" w:firstLine="560"/>
        <w:jc w:val="both"/>
      </w:pPr>
      <w:bookmarkStart w:id="824" w:name="bookmark824"/>
      <w:r>
        <w:rPr>
          <w:color w:val="000000"/>
          <w:spacing w:val="0"/>
          <w:w w:val="100"/>
          <w:position w:val="0"/>
        </w:rPr>
        <w:t>（</w:t>
      </w:r>
      <w:bookmarkEnd w:id="824"/>
      <w:r>
        <w:rPr>
          <w:rFonts w:ascii="Arial" w:eastAsia="Arial" w:hAnsi="Arial" w:cs="Arial"/>
          <w:color w:val="000000"/>
          <w:spacing w:val="0"/>
          <w:w w:val="100"/>
          <w:position w:val="0"/>
          <w:sz w:val="24"/>
          <w:szCs w:val="24"/>
        </w:rPr>
        <w:t>2</w:t>
      </w:r>
      <w:r>
        <w:rPr>
          <w:color w:val="000000"/>
          <w:spacing w:val="0"/>
          <w:w w:val="100"/>
          <w:position w:val="0"/>
        </w:rPr>
        <w:t>）</w:t>
        <w:tab/>
        <w:t>存货取得和发出的计价方法</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存货在取得时按实际成本计价，存货成本包括采购成本、加工成本和其他成本。 领用和发出时按加权平均法计价。</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 xml:space="preserve">其中：①房地产开发企业存货按成本进行初始计量。存货主要包括库存材料、在 建开发产品（开发成本）、已完工开发产品和意图出售而暂时出租的开发产品等。开 发产品的成本包括土地出让金、基础配套设施支出、建筑安装工程支出、开发项目完 </w:t>
      </w:r>
      <w:r>
        <w:rPr>
          <w:color w:val="000000"/>
          <w:spacing w:val="0"/>
          <w:w w:val="100"/>
          <w:position w:val="0"/>
        </w:rPr>
        <w:t>工之前所发生的借款费用及开发过程中的其他相关费用。存货发出时，采用个别计价 法确定其实际成本。</w:t>
      </w:r>
    </w:p>
    <w:p>
      <w:pPr>
        <w:pStyle w:val="Style2"/>
        <w:keepNext w:val="0"/>
        <w:keepLines w:val="0"/>
        <w:widowControl w:val="0"/>
        <w:numPr>
          <w:ilvl w:val="0"/>
          <w:numId w:val="83"/>
        </w:numPr>
        <w:shd w:val="clear" w:color="auto" w:fill="auto"/>
        <w:tabs>
          <w:tab w:pos="901" w:val="left"/>
        </w:tabs>
        <w:bidi w:val="0"/>
        <w:spacing w:before="0" w:after="0" w:line="313" w:lineRule="exact"/>
        <w:ind w:left="0" w:right="0" w:firstLine="560"/>
        <w:jc w:val="both"/>
      </w:pPr>
      <w:bookmarkStart w:id="825" w:name="bookmark825"/>
      <w:bookmarkEnd w:id="825"/>
      <w:r>
        <w:rPr>
          <w:color w:val="000000"/>
          <w:spacing w:val="0"/>
          <w:w w:val="100"/>
          <w:position w:val="0"/>
        </w:rPr>
        <w:t>建造合同按实际成本计量，包括从合同签订开始至合同完成止所发生的、与执 行合同有关的直接费用和间接费用。为订立合同而发生的差旅费、投标费等，能够单 独区分和可靠计量且合同很可能订立的，在取得合同时计入合同成本；未满足上述条 件的，则计入当期损益。在建合同累计已发生的成本和累计已确认的毛利（亏损）与 已结算的价款在资产负债表中以抵销后的净额列示。在建合同累计已发生的成本和累 计已确认的毛利（亏损）之和超过已结算价款的部分作为存货列示；在建合同已结算 的价款超过累计已发生的成本与累计已确认的毛利（亏损）之和的部分作为预收款项 列示。</w:t>
      </w:r>
    </w:p>
    <w:p>
      <w:pPr>
        <w:pStyle w:val="Style2"/>
        <w:keepNext w:val="0"/>
        <w:keepLines w:val="0"/>
        <w:widowControl w:val="0"/>
        <w:numPr>
          <w:ilvl w:val="0"/>
          <w:numId w:val="83"/>
        </w:numPr>
        <w:shd w:val="clear" w:color="auto" w:fill="auto"/>
        <w:tabs>
          <w:tab w:pos="981" w:val="left"/>
        </w:tabs>
        <w:bidi w:val="0"/>
        <w:spacing w:before="0" w:after="0" w:line="313" w:lineRule="exact"/>
        <w:ind w:left="0" w:right="0" w:firstLine="560"/>
        <w:jc w:val="left"/>
      </w:pPr>
      <w:bookmarkStart w:id="826" w:name="bookmark826"/>
      <w:bookmarkEnd w:id="826"/>
      <w:r>
        <w:rPr>
          <w:color w:val="000000"/>
          <w:spacing w:val="0"/>
          <w:w w:val="100"/>
          <w:position w:val="0"/>
        </w:rPr>
        <w:t>消耗性生物资产按照成本进行初始计量。</w:t>
      </w:r>
    </w:p>
    <w:p>
      <w:pPr>
        <w:pStyle w:val="Style2"/>
        <w:keepNext w:val="0"/>
        <w:keepLines w:val="0"/>
        <w:widowControl w:val="0"/>
        <w:shd w:val="clear" w:color="auto" w:fill="auto"/>
        <w:tabs>
          <w:tab w:pos="1101" w:val="left"/>
        </w:tabs>
        <w:bidi w:val="0"/>
        <w:spacing w:before="0" w:after="0" w:line="313" w:lineRule="exact"/>
        <w:ind w:left="0" w:right="0" w:firstLine="560"/>
        <w:jc w:val="left"/>
      </w:pPr>
      <w:bookmarkStart w:id="827" w:name="bookmark827"/>
      <w:r>
        <w:rPr>
          <w:color w:val="000000"/>
          <w:spacing w:val="0"/>
          <w:w w:val="100"/>
          <w:position w:val="0"/>
        </w:rPr>
        <w:t>（</w:t>
      </w:r>
      <w:bookmarkEnd w:id="827"/>
      <w:r>
        <w:rPr>
          <w:rFonts w:ascii="Arial" w:eastAsia="Arial" w:hAnsi="Arial" w:cs="Arial"/>
          <w:color w:val="000000"/>
          <w:spacing w:val="0"/>
          <w:w w:val="100"/>
          <w:position w:val="0"/>
          <w:sz w:val="24"/>
          <w:szCs w:val="24"/>
        </w:rPr>
        <w:t>3</w:t>
      </w:r>
      <w:r>
        <w:rPr>
          <w:color w:val="000000"/>
          <w:spacing w:val="0"/>
          <w:w w:val="100"/>
          <w:position w:val="0"/>
        </w:rPr>
        <w:t>）</w:t>
        <w:tab/>
        <w:t>存货可变现净值的确认和跌价准备的计提方法</w:t>
      </w:r>
    </w:p>
    <w:p>
      <w:pPr>
        <w:pStyle w:val="Style2"/>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可变现净值是指在日常活动中，存货的估计售价减去至完工时估计将要发生的成 本、估计的销售费用以及相关税费后的金额。在确定存货的可变现净值时，以取得的 确凿证据为基础，同时考虑持有存货的目的以及资产负债表日后事项的影响。</w:t>
      </w:r>
    </w:p>
    <w:p>
      <w:pPr>
        <w:pStyle w:val="Style2"/>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在资产负债表日，存货按照成本与可变现净值孰低计量。当其可变现净值低于成 本时，提取存货跌价准备。存货跌价准备通常按单个存货项目的成本高于其可变现净 值的差额提取。</w:t>
      </w:r>
    </w:p>
    <w:p>
      <w:pPr>
        <w:pStyle w:val="Style2"/>
        <w:keepNext w:val="0"/>
        <w:keepLines w:val="0"/>
        <w:widowControl w:val="0"/>
        <w:shd w:val="clear" w:color="auto" w:fill="auto"/>
        <w:bidi w:val="0"/>
        <w:spacing w:before="0" w:after="0" w:line="313" w:lineRule="exact"/>
        <w:ind w:left="0" w:right="0" w:firstLine="560"/>
        <w:jc w:val="both"/>
      </w:pPr>
      <w:r>
        <w:rPr>
          <w:color w:val="000000"/>
          <w:spacing w:val="0"/>
          <w:w w:val="100"/>
          <w:position w:val="0"/>
        </w:rPr>
        <w:t>计提存货跌价准备后，如果以前减记存货价值的影响因素已经消失，导致存货的 可变现净值高于其账面价值的，在原已计提的存货跌价准备金额内予以转回，转回的 金额计入当期损益。</w:t>
      </w:r>
    </w:p>
    <w:p>
      <w:pPr>
        <w:pStyle w:val="Style2"/>
        <w:keepNext w:val="0"/>
        <w:keepLines w:val="0"/>
        <w:widowControl w:val="0"/>
        <w:shd w:val="clear" w:color="auto" w:fill="auto"/>
        <w:tabs>
          <w:tab w:pos="1101" w:val="left"/>
        </w:tabs>
        <w:bidi w:val="0"/>
        <w:spacing w:before="0" w:after="0" w:line="313" w:lineRule="exact"/>
        <w:ind w:left="0" w:right="0" w:firstLine="560"/>
        <w:jc w:val="both"/>
      </w:pPr>
      <w:bookmarkStart w:id="828" w:name="bookmark828"/>
      <w:r>
        <w:rPr>
          <w:color w:val="000000"/>
          <w:spacing w:val="0"/>
          <w:w w:val="100"/>
          <w:position w:val="0"/>
        </w:rPr>
        <w:t>（</w:t>
      </w:r>
      <w:bookmarkEnd w:id="828"/>
      <w:r>
        <w:rPr>
          <w:rFonts w:ascii="Arial" w:eastAsia="Arial" w:hAnsi="Arial" w:cs="Arial"/>
          <w:color w:val="000000"/>
          <w:spacing w:val="0"/>
          <w:w w:val="100"/>
          <w:position w:val="0"/>
          <w:sz w:val="24"/>
          <w:szCs w:val="24"/>
        </w:rPr>
        <w:t>4</w:t>
      </w:r>
      <w:r>
        <w:rPr>
          <w:color w:val="000000"/>
          <w:spacing w:val="0"/>
          <w:w w:val="100"/>
          <w:position w:val="0"/>
        </w:rPr>
        <w:t>）</w:t>
        <w:tab/>
        <w:t>存货的盘存制度为永续盘存制。</w:t>
      </w:r>
    </w:p>
    <w:p>
      <w:pPr>
        <w:pStyle w:val="Style2"/>
        <w:keepNext w:val="0"/>
        <w:keepLines w:val="0"/>
        <w:widowControl w:val="0"/>
        <w:shd w:val="clear" w:color="auto" w:fill="auto"/>
        <w:tabs>
          <w:tab w:pos="1101" w:val="left"/>
        </w:tabs>
        <w:bidi w:val="0"/>
        <w:spacing w:before="0" w:after="0" w:line="313" w:lineRule="exact"/>
        <w:ind w:left="0" w:right="0" w:firstLine="560"/>
        <w:jc w:val="both"/>
      </w:pPr>
      <w:bookmarkStart w:id="829" w:name="bookmark829"/>
      <w:r>
        <w:rPr>
          <w:color w:val="000000"/>
          <w:spacing w:val="0"/>
          <w:w w:val="100"/>
          <w:position w:val="0"/>
        </w:rPr>
        <w:t>（</w:t>
      </w:r>
      <w:bookmarkEnd w:id="829"/>
      <w:r>
        <w:rPr>
          <w:rFonts w:ascii="Arial" w:eastAsia="Arial" w:hAnsi="Arial" w:cs="Arial"/>
          <w:color w:val="000000"/>
          <w:spacing w:val="0"/>
          <w:w w:val="100"/>
          <w:position w:val="0"/>
          <w:sz w:val="24"/>
          <w:szCs w:val="24"/>
        </w:rPr>
        <w:t>5</w:t>
      </w:r>
      <w:r>
        <w:rPr>
          <w:color w:val="000000"/>
          <w:spacing w:val="0"/>
          <w:w w:val="100"/>
          <w:position w:val="0"/>
        </w:rPr>
        <w:t>）</w:t>
        <w:tab/>
        <w:t>低值易耗品和包装物的摊销方法</w:t>
      </w:r>
    </w:p>
    <w:p>
      <w:pPr>
        <w:pStyle w:val="Style2"/>
        <w:keepNext w:val="0"/>
        <w:keepLines w:val="0"/>
        <w:widowControl w:val="0"/>
        <w:shd w:val="clear" w:color="auto" w:fill="auto"/>
        <w:bidi w:val="0"/>
        <w:spacing w:before="0" w:after="360" w:line="313" w:lineRule="exact"/>
        <w:ind w:left="0" w:right="0" w:firstLine="560"/>
        <w:jc w:val="left"/>
      </w:pPr>
      <w:r>
        <w:rPr>
          <w:color w:val="000000"/>
          <w:spacing w:val="0"/>
          <w:w w:val="100"/>
          <w:position w:val="0"/>
        </w:rPr>
        <w:t>低值易耗品于领用时按一次摊销法摊销；包装物于领用时按一次摊销法摊销。</w:t>
      </w:r>
    </w:p>
    <w:p>
      <w:pPr>
        <w:pStyle w:val="Style26"/>
        <w:keepNext/>
        <w:keepLines/>
        <w:widowControl w:val="0"/>
        <w:numPr>
          <w:ilvl w:val="0"/>
          <w:numId w:val="81"/>
        </w:numPr>
        <w:shd w:val="clear" w:color="auto" w:fill="auto"/>
        <w:tabs>
          <w:tab w:pos="464" w:val="left"/>
        </w:tabs>
        <w:bidi w:val="0"/>
        <w:spacing w:before="0" w:line="313" w:lineRule="exact"/>
        <w:ind w:left="0" w:right="0" w:firstLine="0"/>
        <w:jc w:val="left"/>
      </w:pPr>
      <w:bookmarkStart w:id="830" w:name="bookmark830"/>
      <w:bookmarkStart w:id="831" w:name="bookmark831"/>
      <w:bookmarkStart w:id="832" w:name="bookmark832"/>
      <w:bookmarkStart w:id="833" w:name="bookmark833"/>
      <w:bookmarkEnd w:id="832"/>
      <w:r>
        <w:rPr>
          <w:color w:val="000000"/>
          <w:spacing w:val="0"/>
          <w:w w:val="100"/>
          <w:position w:val="0"/>
        </w:rPr>
        <w:t>合同资产</w:t>
      </w:r>
      <w:bookmarkEnd w:id="830"/>
      <w:bookmarkEnd w:id="831"/>
      <w:bookmarkEnd w:id="833"/>
    </w:p>
    <w:p>
      <w:pPr>
        <w:pStyle w:val="Style26"/>
        <w:keepNext/>
        <w:keepLines/>
        <w:widowControl w:val="0"/>
        <w:shd w:val="clear" w:color="auto" w:fill="auto"/>
        <w:tabs>
          <w:tab w:pos="459" w:val="left"/>
          <w:tab w:pos="764" w:val="left"/>
        </w:tabs>
        <w:bidi w:val="0"/>
        <w:spacing w:before="0" w:after="120" w:line="313" w:lineRule="exact"/>
        <w:ind w:left="0" w:right="0" w:firstLine="0"/>
        <w:jc w:val="left"/>
      </w:pPr>
      <w:bookmarkStart w:id="830" w:name="bookmark830"/>
      <w:bookmarkStart w:id="831" w:name="bookmark831"/>
      <w:bookmarkStart w:id="834" w:name="bookmark834"/>
      <w:bookmarkStart w:id="835" w:name="bookmark835"/>
      <w:r>
        <w:rPr>
          <w:color w:val="000000"/>
          <w:spacing w:val="0"/>
          <w:w w:val="100"/>
          <w:position w:val="0"/>
        </w:rPr>
        <w:t>（</w:t>
      </w:r>
      <w:bookmarkEnd w:id="834"/>
      <w:r>
        <w:rPr>
          <w:color w:val="000000"/>
          <w:spacing w:val="0"/>
          <w:w w:val="100"/>
          <w:position w:val="0"/>
        </w:rPr>
        <w:t>1）</w:t>
        <w:tab/>
        <w:t>.</w:t>
        <w:tab/>
      </w:r>
      <w:r>
        <w:rPr>
          <w:color w:val="000000"/>
          <w:spacing w:val="0"/>
          <w:w w:val="100"/>
          <w:position w:val="0"/>
        </w:rPr>
        <w:t>合同资产的确认方法及标准</w:t>
      </w:r>
      <w:bookmarkEnd w:id="830"/>
      <w:bookmarkEnd w:id="831"/>
      <w:bookmarkEnd w:id="835"/>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本集团将客户尚未支付合同对价，但本集团已经依据合同履行了履约义务，且不 属于无条件（即仅取决于时间流逝）向客户收款的权利，在资产负债表中列示为合同 资产。同一合同下的合同资产和合同负债以净额列示，不同合同下的合同资产和合同 负债不予抵销。</w:t>
      </w:r>
    </w:p>
    <w:p>
      <w:pPr>
        <w:pStyle w:val="Style2"/>
        <w:keepNext w:val="0"/>
        <w:keepLines w:val="0"/>
        <w:widowControl w:val="0"/>
        <w:shd w:val="clear" w:color="auto" w:fill="auto"/>
        <w:tabs>
          <w:tab w:pos="459" w:val="left"/>
          <w:tab w:pos="764" w:val="left"/>
        </w:tabs>
        <w:bidi w:val="0"/>
        <w:spacing w:before="0" w:after="120" w:line="313" w:lineRule="exact"/>
        <w:ind w:left="0" w:right="0" w:firstLine="0"/>
        <w:jc w:val="left"/>
      </w:pPr>
      <w:bookmarkStart w:id="836" w:name="bookmark836"/>
      <w:r>
        <w:rPr>
          <w:b/>
          <w:bCs/>
          <w:color w:val="000000"/>
          <w:spacing w:val="0"/>
          <w:w w:val="100"/>
          <w:position w:val="0"/>
        </w:rPr>
        <w:t>（</w:t>
      </w:r>
      <w:bookmarkEnd w:id="836"/>
      <w:r>
        <w:rPr>
          <w:b/>
          <w:bCs/>
          <w:color w:val="000000"/>
          <w:spacing w:val="0"/>
          <w:w w:val="100"/>
          <w:position w:val="0"/>
        </w:rPr>
        <w:t>2）</w:t>
        <w:tab/>
      </w:r>
      <w:r>
        <w:rPr>
          <w:b/>
          <w:bCs/>
          <w:color w:val="000000"/>
          <w:spacing w:val="0"/>
          <w:w w:val="100"/>
          <w:position w:val="0"/>
        </w:rPr>
        <w:t>.</w:t>
        <w:tab/>
      </w:r>
      <w:r>
        <w:rPr>
          <w:b/>
          <w:bCs/>
          <w:color w:val="000000"/>
          <w:spacing w:val="0"/>
          <w:w w:val="100"/>
          <w:position w:val="0"/>
        </w:rPr>
        <w:t>合同资产预期信用损失的确定方法及会计处理方法</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560"/>
        <w:jc w:val="both"/>
      </w:pPr>
      <w:r>
        <w:rPr>
          <w:color w:val="000000"/>
          <w:spacing w:val="0"/>
          <w:w w:val="100"/>
          <w:position w:val="0"/>
        </w:rPr>
        <w:t>合同资产预期信用损失的确定方法和会计处理方法参见附注五、</w:t>
      </w:r>
      <w:r>
        <w:rPr>
          <w:rFonts w:ascii="Arial" w:eastAsia="Arial" w:hAnsi="Arial" w:cs="Arial"/>
          <w:color w:val="000000"/>
          <w:spacing w:val="0"/>
          <w:w w:val="100"/>
          <w:position w:val="0"/>
          <w:sz w:val="24"/>
          <w:szCs w:val="24"/>
        </w:rPr>
        <w:t>10“</w:t>
      </w:r>
      <w:r>
        <w:rPr>
          <w:color w:val="000000"/>
          <w:spacing w:val="0"/>
          <w:w w:val="100"/>
          <w:position w:val="0"/>
        </w:rPr>
        <w:t>金融工具</w:t>
      </w:r>
      <w:r>
        <w:rPr>
          <w:rFonts w:ascii="Arial" w:eastAsia="Arial" w:hAnsi="Arial" w:cs="Arial"/>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tabs>
          <w:tab w:pos="541" w:val="left"/>
        </w:tabs>
        <w:bidi w:val="0"/>
        <w:spacing w:before="0" w:after="360" w:line="313" w:lineRule="exact"/>
        <w:ind w:left="0" w:right="0" w:firstLine="0"/>
        <w:jc w:val="left"/>
      </w:pPr>
      <w:bookmarkStart w:id="837" w:name="bookmark837"/>
      <w:r>
        <w:rPr>
          <w:color w:val="000000"/>
          <w:spacing w:val="0"/>
          <w:w w:val="100"/>
          <w:position w:val="0"/>
          <w:shd w:val="clear" w:color="auto" w:fill="FFFFFF"/>
        </w:rPr>
        <w:t>（</w:t>
      </w:r>
      <w:bookmarkEnd w:id="837"/>
      <w:r>
        <w:rPr>
          <w:rFonts w:ascii="Arial" w:eastAsia="Arial" w:hAnsi="Arial" w:cs="Arial"/>
          <w:color w:val="000000"/>
          <w:spacing w:val="0"/>
          <w:w w:val="100"/>
          <w:position w:val="0"/>
          <w:sz w:val="24"/>
          <w:szCs w:val="24"/>
          <w:shd w:val="clear" w:color="auto" w:fill="FFFFFF"/>
        </w:rPr>
        <w:t>8</w:t>
      </w:r>
      <w:r>
        <w:rPr>
          <w:color w:val="000000"/>
          <w:spacing w:val="0"/>
          <w:w w:val="100"/>
          <w:position w:val="0"/>
          <w:shd w:val="clear" w:color="auto" w:fill="FFFFFF"/>
        </w:rPr>
        <w:t>）</w:t>
      </w:r>
      <w:r>
        <w:rPr>
          <w:color w:val="000000"/>
          <w:spacing w:val="0"/>
          <w:w w:val="100"/>
          <w:position w:val="0"/>
        </w:rPr>
        <w:tab/>
      </w:r>
      <w:r>
        <w:rPr>
          <w:rFonts w:ascii="Arial" w:eastAsia="Arial" w:hAnsi="Arial" w:cs="Arial"/>
          <w:color w:val="000000"/>
          <w:spacing w:val="0"/>
          <w:w w:val="100"/>
          <w:position w:val="0"/>
          <w:sz w:val="24"/>
          <w:szCs w:val="24"/>
        </w:rPr>
        <w:t>“</w:t>
      </w:r>
      <w:r>
        <w:rPr>
          <w:color w:val="000000"/>
          <w:spacing w:val="0"/>
          <w:w w:val="100"/>
          <w:position w:val="0"/>
        </w:rPr>
        <w:t>金融资产减值</w:t>
      </w:r>
      <w:r>
        <w:rPr>
          <w:rFonts w:ascii="Arial" w:eastAsia="Arial" w:hAnsi="Arial" w:cs="Arial"/>
          <w:color w:val="000000"/>
          <w:spacing w:val="0"/>
          <w:w w:val="100"/>
          <w:position w:val="0"/>
          <w:sz w:val="24"/>
          <w:szCs w:val="24"/>
        </w:rPr>
        <w:t>”</w:t>
      </w:r>
      <w:r>
        <w:rPr>
          <w:color w:val="000000"/>
          <w:spacing w:val="0"/>
          <w:w w:val="100"/>
          <w:position w:val="0"/>
        </w:rPr>
        <w:t>。</w:t>
      </w:r>
    </w:p>
    <w:p>
      <w:pPr>
        <w:pStyle w:val="Style26"/>
        <w:keepNext/>
        <w:keepLines/>
        <w:widowControl w:val="0"/>
        <w:numPr>
          <w:ilvl w:val="0"/>
          <w:numId w:val="81"/>
        </w:numPr>
        <w:shd w:val="clear" w:color="auto" w:fill="auto"/>
        <w:tabs>
          <w:tab w:pos="464" w:val="left"/>
        </w:tabs>
        <w:bidi w:val="0"/>
        <w:spacing w:before="0" w:line="313" w:lineRule="exact"/>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持有待售资产</w:t>
      </w:r>
      <w:bookmarkEnd w:id="838"/>
      <w:bookmarkEnd w:id="839"/>
      <w:bookmarkEnd w:id="841"/>
    </w:p>
    <w:p>
      <w:pPr>
        <w:pStyle w:val="Style2"/>
        <w:keepNext w:val="0"/>
        <w:keepLines w:val="0"/>
        <w:widowControl w:val="0"/>
        <w:shd w:val="clear" w:color="auto" w:fill="auto"/>
        <w:bidi w:val="0"/>
        <w:spacing w:before="0" w:after="80" w:line="31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46" w:val="left"/>
        </w:tabs>
        <w:bidi w:val="0"/>
        <w:spacing w:before="0" w:line="311" w:lineRule="exact"/>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债权投资</w:t>
      </w:r>
      <w:bookmarkEnd w:id="842"/>
      <w:bookmarkEnd w:id="843"/>
      <w:bookmarkEnd w:id="845"/>
    </w:p>
    <w:p>
      <w:pPr>
        <w:pStyle w:val="Style26"/>
        <w:keepNext/>
        <w:keepLines/>
        <w:widowControl w:val="0"/>
        <w:numPr>
          <w:ilvl w:val="0"/>
          <w:numId w:val="85"/>
        </w:numPr>
        <w:shd w:val="clear" w:color="auto" w:fill="auto"/>
        <w:tabs>
          <w:tab w:pos="778" w:val="left"/>
        </w:tabs>
        <w:bidi w:val="0"/>
        <w:spacing w:before="0" w:line="311" w:lineRule="exact"/>
        <w:ind w:left="0" w:right="0" w:firstLine="0"/>
        <w:jc w:val="left"/>
      </w:pPr>
      <w:bookmarkStart w:id="842" w:name="bookmark842"/>
      <w:bookmarkStart w:id="843" w:name="bookmark843"/>
      <w:bookmarkStart w:id="846" w:name="bookmark846"/>
      <w:bookmarkStart w:id="847" w:name="bookmark847"/>
      <w:bookmarkEnd w:id="846"/>
      <w:r>
        <w:rPr>
          <w:color w:val="000000"/>
          <w:spacing w:val="0"/>
          <w:w w:val="100"/>
          <w:position w:val="0"/>
        </w:rPr>
        <w:t>.</w:t>
        <w:tab/>
      </w:r>
      <w:r>
        <w:rPr>
          <w:color w:val="000000"/>
          <w:spacing w:val="0"/>
          <w:w w:val="100"/>
          <w:position w:val="0"/>
        </w:rPr>
        <w:t>债权投资预期信用损失的确定方法及会计处理方法</w:t>
      </w:r>
      <w:bookmarkEnd w:id="842"/>
      <w:bookmarkEnd w:id="843"/>
      <w:bookmarkEnd w:id="847"/>
    </w:p>
    <w:p>
      <w:pPr>
        <w:pStyle w:val="Style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46" w:val="left"/>
        </w:tabs>
        <w:bidi w:val="0"/>
        <w:spacing w:before="0" w:line="311" w:lineRule="exact"/>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其他债权投资</w:t>
      </w:r>
      <w:bookmarkEnd w:id="848"/>
      <w:bookmarkEnd w:id="849"/>
      <w:bookmarkEnd w:id="851"/>
    </w:p>
    <w:p>
      <w:pPr>
        <w:pStyle w:val="Style26"/>
        <w:keepNext/>
        <w:keepLines/>
        <w:widowControl w:val="0"/>
        <w:numPr>
          <w:ilvl w:val="0"/>
          <w:numId w:val="87"/>
        </w:numPr>
        <w:shd w:val="clear" w:color="auto" w:fill="auto"/>
        <w:tabs>
          <w:tab w:pos="778" w:val="left"/>
        </w:tabs>
        <w:bidi w:val="0"/>
        <w:spacing w:before="0" w:line="311" w:lineRule="exact"/>
        <w:ind w:left="0" w:right="0" w:firstLine="0"/>
        <w:jc w:val="left"/>
      </w:pPr>
      <w:bookmarkStart w:id="848" w:name="bookmark848"/>
      <w:bookmarkStart w:id="849" w:name="bookmark849"/>
      <w:bookmarkStart w:id="852" w:name="bookmark852"/>
      <w:bookmarkStart w:id="853" w:name="bookmark853"/>
      <w:bookmarkEnd w:id="852"/>
      <w:r>
        <w:rPr>
          <w:color w:val="000000"/>
          <w:spacing w:val="0"/>
          <w:w w:val="100"/>
          <w:position w:val="0"/>
        </w:rPr>
        <w:t>.</w:t>
        <w:tab/>
      </w:r>
      <w:r>
        <w:rPr>
          <w:color w:val="000000"/>
          <w:spacing w:val="0"/>
          <w:w w:val="100"/>
          <w:position w:val="0"/>
        </w:rPr>
        <w:t>其他债权投资预期信用损失的确定方法及会计处理方法</w:t>
      </w:r>
      <w:bookmarkEnd w:id="848"/>
      <w:bookmarkEnd w:id="849"/>
      <w:bookmarkEnd w:id="853"/>
    </w:p>
    <w:p>
      <w:pPr>
        <w:pStyle w:val="Style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55" w:val="left"/>
        </w:tabs>
        <w:bidi w:val="0"/>
        <w:spacing w:before="0" w:line="311"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长期应收款</w:t>
      </w:r>
      <w:bookmarkEnd w:id="854"/>
      <w:bookmarkEnd w:id="855"/>
      <w:bookmarkEnd w:id="857"/>
    </w:p>
    <w:p>
      <w:pPr>
        <w:pStyle w:val="Style26"/>
        <w:keepNext/>
        <w:keepLines/>
        <w:widowControl w:val="0"/>
        <w:numPr>
          <w:ilvl w:val="0"/>
          <w:numId w:val="89"/>
        </w:numPr>
        <w:shd w:val="clear" w:color="auto" w:fill="auto"/>
        <w:tabs>
          <w:tab w:pos="778" w:val="left"/>
        </w:tabs>
        <w:bidi w:val="0"/>
        <w:spacing w:before="0" w:line="311" w:lineRule="exact"/>
        <w:ind w:left="0" w:right="0" w:firstLine="0"/>
        <w:jc w:val="left"/>
      </w:pPr>
      <w:bookmarkStart w:id="854" w:name="bookmark854"/>
      <w:bookmarkStart w:id="855" w:name="bookmark855"/>
      <w:bookmarkStart w:id="858" w:name="bookmark858"/>
      <w:bookmarkStart w:id="859" w:name="bookmark859"/>
      <w:bookmarkEnd w:id="858"/>
      <w:r>
        <w:rPr>
          <w:color w:val="000000"/>
          <w:spacing w:val="0"/>
          <w:w w:val="100"/>
          <w:position w:val="0"/>
        </w:rPr>
        <w:t>.</w:t>
        <w:tab/>
      </w:r>
      <w:r>
        <w:rPr>
          <w:color w:val="000000"/>
          <w:spacing w:val="0"/>
          <w:w w:val="100"/>
          <w:position w:val="0"/>
        </w:rPr>
        <w:t>长期应收款预期信用损失的确定方法及会计处理方法</w:t>
      </w:r>
      <w:bookmarkEnd w:id="854"/>
      <w:bookmarkEnd w:id="855"/>
      <w:bookmarkEnd w:id="859"/>
    </w:p>
    <w:p>
      <w:pPr>
        <w:pStyle w:val="Style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55" w:val="left"/>
        </w:tabs>
        <w:bidi w:val="0"/>
        <w:spacing w:before="0" w:after="120" w:line="311" w:lineRule="exact"/>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长期股权投资</w:t>
      </w:r>
      <w:bookmarkEnd w:id="860"/>
      <w:bookmarkEnd w:id="861"/>
      <w:bookmarkEnd w:id="863"/>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本部分所指的长期股权投资是指本集团对被投资单位具有控制、共同控制或重大 影响的长期股权投资。本集团对被投资单位不具有控制、共同控制或重大影响的长期 股权投资，作为以公允价值计量且其变动计入当期损益的金融资产核算，其中如果属 于非交易性的，本集团在初始确认时可选择将其指定为以公允价值计量且其变动计入 其他综合收益的金融资产核算，其会计政策详见附注五、</w:t>
      </w:r>
      <w:r>
        <w:rPr>
          <w:rFonts w:ascii="Arial" w:eastAsia="Arial" w:hAnsi="Arial" w:cs="Arial"/>
          <w:color w:val="000000"/>
          <w:spacing w:val="0"/>
          <w:w w:val="100"/>
          <w:position w:val="0"/>
          <w:sz w:val="24"/>
          <w:szCs w:val="24"/>
        </w:rPr>
        <w:t>10“</w:t>
      </w:r>
      <w:r>
        <w:rPr>
          <w:color w:val="000000"/>
          <w:spacing w:val="0"/>
          <w:w w:val="100"/>
          <w:position w:val="0"/>
        </w:rPr>
        <w:t>金融工具</w:t>
      </w:r>
      <w:r>
        <w:rPr>
          <w:rFonts w:ascii="Arial" w:eastAsia="Arial" w:hAnsi="Arial" w:cs="Arial"/>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共同控制，是指本集团按照相关约定对某项安排所共有的控制，并且该安排的相 关活动必须经过分享控制权的参与方一致同意后才能决策。重大影响，是指本集团对 被投资单位的财务和经营政策有参与决策的权力，但并不能够控制或者与其他方一起 共同控制这些政策的制定。</w:t>
      </w:r>
    </w:p>
    <w:p>
      <w:pPr>
        <w:pStyle w:val="Style2"/>
        <w:keepNext w:val="0"/>
        <w:keepLines w:val="0"/>
        <w:widowControl w:val="0"/>
        <w:numPr>
          <w:ilvl w:val="0"/>
          <w:numId w:val="91"/>
        </w:numPr>
        <w:shd w:val="clear" w:color="auto" w:fill="auto"/>
        <w:bidi w:val="0"/>
        <w:spacing w:before="0" w:after="0" w:line="311" w:lineRule="exact"/>
        <w:ind w:left="0" w:right="0" w:firstLine="540"/>
        <w:jc w:val="both"/>
      </w:pPr>
      <w:bookmarkStart w:id="864" w:name="bookmark864"/>
      <w:bookmarkEnd w:id="864"/>
      <w:r>
        <w:rPr>
          <w:color w:val="000000"/>
          <w:spacing w:val="0"/>
          <w:w w:val="100"/>
          <w:position w:val="0"/>
        </w:rPr>
        <w:t>投资成本的确定</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对于同一控制下的企业合并取得的长期股权投资，在合并日按照被合并方股东权 益在最终控制方合并财务报表中的账面价值的份额作为长期股权投资的初始投资成 本。长期股权投资初始投资成本与支付的现金、转让的非现金资产以及所承担债务账 面价值之间的差额，调整资本公积；资本公积不足冲减的，调整留存收益。以发行权 益性证券作为合并对价的，在合并日按照被合并方股东权益在最终控制方合并财务报 表中的账面价值的份额作为长期股权投资的初始投资成本，按照发行股份的面值总额 作为股本，长期股权投资初始投资成本与所发行股份面值总额之间的差额，调整资本 公积；资本公积不足冲减的，调整留存收益。通过多次交易分步取得同一控制下被合 并方的股权，最终形成同一控制下企业合并的，应分别是否属于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w:t>
      </w:r>
      <w:r>
        <w:rPr>
          <w:color w:val="000000"/>
          <w:spacing w:val="0"/>
          <w:w w:val="100"/>
          <w:position w:val="0"/>
        </w:rPr>
        <w:t>进行处 理：属于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w:t>
      </w:r>
      <w:r>
        <w:rPr>
          <w:color w:val="000000"/>
          <w:spacing w:val="0"/>
          <w:w w:val="100"/>
          <w:position w:val="0"/>
        </w:rPr>
        <w:t>的，将各项交易作为一项取得控制权的交易进行会计处理。不 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w:t>
      </w:r>
      <w:r>
        <w:rPr>
          <w:color w:val="000000"/>
          <w:spacing w:val="0"/>
          <w:w w:val="100"/>
          <w:position w:val="0"/>
        </w:rPr>
        <w:t>的，在合并日按照应享有被合并方股东权益在最终控制方合并财务 报表中的账面价值的份额作为长期股权投资的初始投资成本，长期股权投资初始投资 成本与达到合并前的长期股权投资账面价值加上合并日进一步取得股份新支付对价 的账面价值之和的差额，调整资本公积；资本公积不足冲减的，调整留存收益。合并 日之前持有的股权投资因采用权益法核算或作为以公允价值计量且其变动计入其他 综合收益的金融资产而确认的其他综合收益，暂不进行会计处理。</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对于非同一控制下的企业合并取得的长期股权投资，在购买日按照合并成本作为 长期股权投资的初始投资成本，合并成本包括购买方付出的资产、发生或承担的负债、 </w:t>
      </w:r>
      <w:r>
        <w:rPr>
          <w:color w:val="000000"/>
          <w:spacing w:val="0"/>
          <w:w w:val="100"/>
          <w:position w:val="0"/>
        </w:rPr>
        <w:t>发行的权益性证券的公允价值之和。通过多次交易分步取得被购买方的股权，最终形 成非同一控制下的企业合并的，应分别是否属于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w:t>
      </w:r>
      <w:r>
        <w:rPr>
          <w:color w:val="000000"/>
          <w:spacing w:val="0"/>
          <w:w w:val="100"/>
          <w:position w:val="0"/>
        </w:rPr>
        <w:t>进行处理：属于</w:t>
      </w:r>
      <w:r>
        <w:rPr>
          <w:rFonts w:ascii="Arial" w:eastAsia="Arial" w:hAnsi="Arial" w:cs="Arial"/>
          <w:color w:val="000000"/>
          <w:spacing w:val="0"/>
          <w:w w:val="100"/>
          <w:position w:val="0"/>
          <w:sz w:val="24"/>
          <w:szCs w:val="24"/>
        </w:rPr>
        <w:t>“</w:t>
      </w:r>
      <w:r>
        <w:rPr>
          <w:color w:val="000000"/>
          <w:spacing w:val="0"/>
          <w:w w:val="100"/>
          <w:position w:val="0"/>
        </w:rPr>
        <w:t>一揽子 交易</w:t>
      </w:r>
      <w:r>
        <w:rPr>
          <w:rFonts w:ascii="Arial" w:eastAsia="Arial" w:hAnsi="Arial" w:cs="Arial"/>
          <w:color w:val="000000"/>
          <w:spacing w:val="0"/>
          <w:w w:val="100"/>
          <w:position w:val="0"/>
          <w:sz w:val="24"/>
          <w:szCs w:val="24"/>
        </w:rPr>
        <w:t>”</w:t>
      </w:r>
      <w:r>
        <w:rPr>
          <w:color w:val="000000"/>
          <w:spacing w:val="0"/>
          <w:w w:val="100"/>
          <w:position w:val="0"/>
        </w:rPr>
        <w:t>的，将各项交易作为一项取得控制权的交易进行会计处理。不属于</w:t>
      </w:r>
      <w:r>
        <w:rPr>
          <w:rFonts w:ascii="Arial" w:eastAsia="Arial" w:hAnsi="Arial" w:cs="Arial"/>
          <w:color w:val="000000"/>
          <w:spacing w:val="0"/>
          <w:w w:val="100"/>
          <w:position w:val="0"/>
          <w:sz w:val="24"/>
          <w:szCs w:val="24"/>
        </w:rPr>
        <w:t>“</w:t>
      </w:r>
      <w:r>
        <w:rPr>
          <w:color w:val="000000"/>
          <w:spacing w:val="0"/>
          <w:w w:val="100"/>
          <w:position w:val="0"/>
        </w:rPr>
        <w:t>一揽子交易</w:t>
      </w:r>
      <w:r>
        <w:rPr>
          <w:rFonts w:ascii="Arial" w:eastAsia="Arial" w:hAnsi="Arial" w:cs="Arial"/>
          <w:color w:val="000000"/>
          <w:spacing w:val="0"/>
          <w:w w:val="100"/>
          <w:position w:val="0"/>
          <w:sz w:val="24"/>
          <w:szCs w:val="24"/>
        </w:rPr>
        <w:t xml:space="preserve">” </w:t>
      </w:r>
      <w:r>
        <w:rPr>
          <w:color w:val="000000"/>
          <w:spacing w:val="0"/>
          <w:w w:val="100"/>
          <w:position w:val="0"/>
        </w:rPr>
        <w:t>的，按照原持有被购买方的股权投资账面价值加上新增投资成本之和，作为改按成本 法核算的长期股权投资的初始投资成本。原持有的股权采用权益法核算的，相关其他 综合收益暂不进行会计处理。</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合并方或购买方为企业合并发生的审计、法律服务、评估咨询等中介费用以及其 他相关管理费用，于发生时计入当期损益。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除企业合并形成的长期股权投资外的其他股权投资，按成本进行初始计量，该成 本视长期股权投资取得方式的不同，分别按照本集团实际支付的现金购买价款、本集 团发行的权益性证券的公允价值、投资合同或协议约定的价值、非货币性资产交换交 易中换出资产的公允价值或原账面价值、该项长期股权投资自身的公允价值等方式确 定。与取得长期股权投资直接相关的费用、税金及其他必要支出也计入投资成本。对 于因追加投资能够对被投资单位实施重大影响或实施共同控制但不构成控制的，长期 股权投资成本为按照《企业会计准则第</w:t>
      </w:r>
      <w:r>
        <w:rPr>
          <w:rFonts w:ascii="Arial" w:eastAsia="Arial" w:hAnsi="Arial" w:cs="Arial"/>
          <w:color w:val="000000"/>
          <w:spacing w:val="0"/>
          <w:w w:val="100"/>
          <w:position w:val="0"/>
          <w:sz w:val="24"/>
          <w:szCs w:val="24"/>
        </w:rPr>
        <w:t>22</w:t>
      </w:r>
      <w:r>
        <w:rPr>
          <w:color w:val="000000"/>
          <w:spacing w:val="0"/>
          <w:w w:val="100"/>
          <w:position w:val="0"/>
        </w:rPr>
        <w:t>号——金融工具确认和计量》确定的原持 有股权投资的公允价值加上新增投资成本之和。</w:t>
      </w:r>
    </w:p>
    <w:p>
      <w:pPr>
        <w:pStyle w:val="Style2"/>
        <w:keepNext w:val="0"/>
        <w:keepLines w:val="0"/>
        <w:widowControl w:val="0"/>
        <w:shd w:val="clear" w:color="auto" w:fill="auto"/>
        <w:bidi w:val="0"/>
        <w:spacing w:before="0" w:after="0" w:line="311" w:lineRule="exact"/>
        <w:ind w:left="0" w:right="0" w:firstLine="540"/>
        <w:jc w:val="both"/>
      </w:pPr>
      <w:bookmarkStart w:id="865" w:name="bookmark865"/>
      <w:r>
        <w:rPr>
          <w:color w:val="000000"/>
          <w:spacing w:val="0"/>
          <w:w w:val="100"/>
          <w:position w:val="0"/>
        </w:rPr>
        <w:t>（</w:t>
      </w:r>
      <w:bookmarkEnd w:id="865"/>
      <w:r>
        <w:rPr>
          <w:rFonts w:ascii="Arial" w:eastAsia="Arial" w:hAnsi="Arial" w:cs="Arial"/>
          <w:color w:val="000000"/>
          <w:spacing w:val="0"/>
          <w:w w:val="100"/>
          <w:position w:val="0"/>
          <w:sz w:val="24"/>
          <w:szCs w:val="24"/>
        </w:rPr>
        <w:t>2</w:t>
      </w:r>
      <w:r>
        <w:rPr>
          <w:color w:val="000000"/>
          <w:spacing w:val="0"/>
          <w:w w:val="100"/>
          <w:position w:val="0"/>
        </w:rPr>
        <w:t>）后续计量及损益确认方法</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对被投资单位具有共同控制（构成共同经营者除外）或重大影响的长期股权投资， 采用权益法核算。此外，公司财务报表采用成本法核算能够对被投资单位实施控制的 长期股权投资。</w:t>
      </w:r>
    </w:p>
    <w:p>
      <w:pPr>
        <w:pStyle w:val="Style2"/>
        <w:keepNext w:val="0"/>
        <w:keepLines w:val="0"/>
        <w:widowControl w:val="0"/>
        <w:numPr>
          <w:ilvl w:val="0"/>
          <w:numId w:val="93"/>
        </w:numPr>
        <w:shd w:val="clear" w:color="auto" w:fill="auto"/>
        <w:tabs>
          <w:tab w:pos="901" w:val="left"/>
        </w:tabs>
        <w:bidi w:val="0"/>
        <w:spacing w:before="0" w:after="0" w:line="311" w:lineRule="exact"/>
        <w:ind w:left="0" w:right="0" w:firstLine="540"/>
        <w:jc w:val="both"/>
      </w:pPr>
      <w:bookmarkStart w:id="866" w:name="bookmark866"/>
      <w:bookmarkEnd w:id="866"/>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采用成本法核算时，长期股权投资按初始投资成本计价，追加或收回投资调整长 期股权投资的成本。除取得投资时实际支付的价款或者对价中包含的已宣告但尚未发 放的现金股利或者利润外，当期投资收益按照享有被投资单位宣告发放的现金股利或 利润确认。</w:t>
      </w:r>
    </w:p>
    <w:p>
      <w:pPr>
        <w:pStyle w:val="Style2"/>
        <w:keepNext w:val="0"/>
        <w:keepLines w:val="0"/>
        <w:widowControl w:val="0"/>
        <w:numPr>
          <w:ilvl w:val="0"/>
          <w:numId w:val="93"/>
        </w:numPr>
        <w:shd w:val="clear" w:color="auto" w:fill="auto"/>
        <w:tabs>
          <w:tab w:pos="901" w:val="left"/>
        </w:tabs>
        <w:bidi w:val="0"/>
        <w:spacing w:before="0" w:after="0" w:line="311" w:lineRule="exact"/>
        <w:ind w:left="0" w:right="0" w:firstLine="540"/>
        <w:jc w:val="both"/>
      </w:pPr>
      <w:bookmarkStart w:id="867" w:name="bookmark867"/>
      <w:bookmarkEnd w:id="867"/>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采用权益法核算时，长期股权投资的初始投资成本大于投资时应享有被投资单位 可辨认净资产公允价值份额的，不调整长期股权投资的初始投资成本；初始投资成本 小于投资时应享有被投资单位可辨认净资产公允价值份额的，其差额计入当期损益， 同时调整长期股权投资的成本。</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采用权益法核算时，按照应享有或应分担的被投资单位实现的净损益和其他综合 收益的份额，分别确认投资收益和其他综合收益，同时调整长期股权投资的账面价值； 按照被投资单位宣告分派的利润或现金股利计算应享有的部分，相应减少长期股权投 资的账面价值；对于被投资单位除净损益、其他综合收益和利润分配以外所有者权益 的其他变动，调整长期股权投资的账面价值并计入资本公积。在确认应享有被投资单 位净损益的份额时，以取得投资时被投资单位各项可辨认资产等的公允价值为基础， 对被投资单位的净利润进行调整后确认。被投资单位采用的会计政策及会计期间与本 集团不一致的，按照本集团的会计政策及会计期间对被投资单位的财务报表进行调整， 并据以确认投资收益和其他综合收益。对于本集团与联营企业及合营企业之间发生的 交易，投出或出售的资产不构成业务的，未实现内部交易损益按照享有的比例计算归 属于本集团的部分予以抵销，在此基础上确认投资损益。但本集团与被投资单位发生 的未实现内部交易损失，属于所转让资产减值损失的，不予以抵销。本集团向合营企 业或联营企业投出的资产构成业务的，投资方因此取得长期股权投资但未取得控制权 的，以投出业务的公允价值作为新增长期股权投资的初始投资成本，初始投资成本与 </w:t>
      </w:r>
      <w:r>
        <w:rPr>
          <w:color w:val="000000"/>
          <w:spacing w:val="0"/>
          <w:w w:val="100"/>
          <w:position w:val="0"/>
        </w:rPr>
        <w:t>投出业务的账面价值之差，全额计入当期损益。本集团向合营企业或联营企业出售的 资产构成业务的，取得的对价与业务的账面价值之差，全额计入当期损益。本集团自 联营企业及合营企业购入的资产构成业务的，按《企业会计准则第</w:t>
      </w:r>
      <w:r>
        <w:rPr>
          <w:rFonts w:ascii="Arial" w:eastAsia="Arial" w:hAnsi="Arial" w:cs="Arial"/>
          <w:color w:val="000000"/>
          <w:spacing w:val="0"/>
          <w:w w:val="100"/>
          <w:position w:val="0"/>
          <w:sz w:val="24"/>
          <w:szCs w:val="24"/>
        </w:rPr>
        <w:t>20</w:t>
      </w:r>
      <w:r>
        <w:rPr>
          <w:color w:val="000000"/>
          <w:spacing w:val="0"/>
          <w:w w:val="100"/>
          <w:position w:val="0"/>
        </w:rPr>
        <w:t>号——企业合 并》的规定进行会计处理，全额确认与交易相关的利得或损失。</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在确认应分担被投资单位发生的净亏损时，以长期股权投资的账面价值和其他实 质上构成对被投资单位净投资的长期权益减记至零为限。此外，如本集团对被投资单 位负有承担额外损失的义务，则按预计承担的义务确认预计负债，计入当期投资损失。 被投资单位以后期间实现净利润的，本集团在收益分享额弥补未确认的亏损分担额后， 恢复确认收益分享额。</w:t>
      </w:r>
    </w:p>
    <w:p>
      <w:pPr>
        <w:pStyle w:val="Style2"/>
        <w:keepNext w:val="0"/>
        <w:keepLines w:val="0"/>
        <w:widowControl w:val="0"/>
        <w:numPr>
          <w:ilvl w:val="0"/>
          <w:numId w:val="93"/>
        </w:numPr>
        <w:shd w:val="clear" w:color="auto" w:fill="auto"/>
        <w:tabs>
          <w:tab w:pos="901" w:val="left"/>
        </w:tabs>
        <w:bidi w:val="0"/>
        <w:spacing w:before="0" w:after="0" w:line="311" w:lineRule="exact"/>
        <w:ind w:left="0" w:right="0" w:firstLine="540"/>
        <w:jc w:val="both"/>
      </w:pPr>
      <w:bookmarkStart w:id="868" w:name="bookmark868"/>
      <w:bookmarkEnd w:id="868"/>
      <w:r>
        <w:rPr>
          <w:color w:val="000000"/>
          <w:spacing w:val="0"/>
          <w:w w:val="100"/>
          <w:position w:val="0"/>
        </w:rPr>
        <w:t>收购少数股权</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在编制合并财务报表时，因购买少数股权新增的长期股权投资与按照新增持股比 例计算应享有子公司自购买日（或合并日）开始持续计算的净资产份额之间的差额， 调整资本公积，资本公积不足冲减的，调整留存收益。</w:t>
      </w:r>
    </w:p>
    <w:p>
      <w:pPr>
        <w:pStyle w:val="Style2"/>
        <w:keepNext w:val="0"/>
        <w:keepLines w:val="0"/>
        <w:widowControl w:val="0"/>
        <w:numPr>
          <w:ilvl w:val="0"/>
          <w:numId w:val="93"/>
        </w:numPr>
        <w:shd w:val="clear" w:color="auto" w:fill="auto"/>
        <w:tabs>
          <w:tab w:pos="901" w:val="left"/>
        </w:tabs>
        <w:bidi w:val="0"/>
        <w:spacing w:before="0" w:after="0" w:line="311" w:lineRule="exact"/>
        <w:ind w:left="0" w:right="0" w:firstLine="540"/>
        <w:jc w:val="both"/>
      </w:pPr>
      <w:bookmarkStart w:id="869" w:name="bookmark869"/>
      <w:bookmarkEnd w:id="869"/>
      <w:r>
        <w:rPr>
          <w:color w:val="000000"/>
          <w:spacing w:val="0"/>
          <w:w w:val="100"/>
          <w:position w:val="0"/>
        </w:rPr>
        <w:t>处置长期股权投资</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在合并财务报表中，母公司在不丧失控制权的情况下部分处置对子公司的长期股 权投资，处置价款与处置长期股权投资相对应享有子公司净资产的差额计入股东权益; 母公司部分处置对子公司的长期股权投资导致丧失对子公司控制权的，按本附注五、 </w:t>
      </w:r>
      <w:r>
        <w:rPr>
          <w:rFonts w:ascii="Arial" w:eastAsia="Arial" w:hAnsi="Arial" w:cs="Arial"/>
          <w:color w:val="000000"/>
          <w:spacing w:val="0"/>
          <w:w w:val="100"/>
          <w:position w:val="0"/>
          <w:sz w:val="24"/>
          <w:szCs w:val="24"/>
        </w:rPr>
        <w:t>6“</w:t>
      </w:r>
      <w:r>
        <w:rPr>
          <w:color w:val="000000"/>
          <w:spacing w:val="0"/>
          <w:w w:val="100"/>
          <w:position w:val="0"/>
        </w:rPr>
        <w:t>合并财务报表编制的方法</w:t>
      </w:r>
      <w:r>
        <w:rPr>
          <w:rFonts w:ascii="Arial" w:eastAsia="Arial" w:hAnsi="Arial" w:cs="Arial"/>
          <w:color w:val="000000"/>
          <w:spacing w:val="0"/>
          <w:w w:val="100"/>
          <w:position w:val="0"/>
          <w:sz w:val="24"/>
          <w:szCs w:val="24"/>
        </w:rPr>
        <w:t>”</w:t>
      </w:r>
      <w:r>
        <w:rPr>
          <w:color w:val="000000"/>
          <w:spacing w:val="0"/>
          <w:w w:val="100"/>
          <w:position w:val="0"/>
        </w:rPr>
        <w:t>（</w:t>
      </w:r>
      <w:r>
        <w:rPr>
          <w:rFonts w:ascii="Arial" w:eastAsia="Arial" w:hAnsi="Arial" w:cs="Arial"/>
          <w:color w:val="000000"/>
          <w:spacing w:val="0"/>
          <w:w w:val="100"/>
          <w:position w:val="0"/>
          <w:sz w:val="24"/>
          <w:szCs w:val="24"/>
        </w:rPr>
        <w:t>2</w:t>
      </w:r>
      <w:r>
        <w:rPr>
          <w:color w:val="000000"/>
          <w:spacing w:val="0"/>
          <w:w w:val="100"/>
          <w:position w:val="0"/>
        </w:rPr>
        <w:t>）中所述的相关会计政策处理。</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其他情形下的长期股权投资处置，对于处置的股权，其账面价值与实际取得价款 的差额，计入当期损益。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采用权益法核算的长期股权投资，处置后的剩余股权仍采用权益法核算的，在处 置时将原计入股东权益的其他综合收益部分按相应的比例采用与被投资单位直接处 置相关资产或负债相同的基础进行会计处理。因被投资方除净损益、其他综合收益和 利润分配以外的其他所有者权益变动而确认的所有者权益，按比例结转入当期损益。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采用成本法核算的长期股权投资，处置后剩余股权仍采用成本法核算的，其在取 得对被投资单位的控制之前因采用权益法核算或金融工具确认和计量准则核算而确 认的其他综合收益，采用与被投资单位直接处置相关资产或负债相同的基础进行会计 处理，并按比例结转当期损益;因采用权益法核算而确认的被投资单位净资产中除净 损益、其他综合收益和利润分配以外的其他所有者权益变动按比例结转当期损益。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本集团因处置部分股权投资丧失了对被投资单位的控制的，在编制个别财务报表 时，处置后的剩余股权能够对被投资单位实施共同控制或施加重大影响的，改按权益 法核算，并对该剩余股权视同自取得时即采用权益法核算进行调整；处置后的剩余股 权不能对被投资单位实施共同控制或施加重大影响的，改按金融工具确认和计量准则 的有关规定进行会计处理，其在丧失控制之日的公允价值与账面价值之间的差额计入 当期损益。对于本集团取得对被投资单位的控制之前，因采用权益法核算或金融工具 确认和计量准则核算而确认的其他综合收益，在丧失对被投资单位控制时采用与被投 资单位直接处置相关资产或负债相同的基础进行会计处理，因采用权益法核算而确认 的被投资单位净资产中除净损益、其他综合收益和利润分配以外的其他所有者权益变 动在丧失对被投资单位控制时结转入当期损益。其中，处置后的剩余股权采用权益法 核算的，其他综合收益和其他所有者权益按比例结转；处置后的剩余股权改按金融工 具确认和计量准则进行会计处理的，其他综合收益和其他所有者权益全部结转。</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本集团因处置部分股权投资丧失了对被投资单位的共同控制或重大影响的，处置 后的剩余股权改按金融工具确认和计量准则核算，其在丧失共同控制或重大影响之日 的公允价值与账面价值之间的差额计入当期损益。原股权投资因采用权益法核算而确 </w:t>
      </w:r>
      <w:r>
        <w:rPr>
          <w:color w:val="000000"/>
          <w:spacing w:val="0"/>
          <w:w w:val="100"/>
          <w:position w:val="0"/>
        </w:rPr>
        <w:t>认的其他综合收益，在终止采用权益法核算时采用与被投资单位直接处置相关资产或 负债相同的基础进行会计处理，因被投资方除净损益、其他综合收益和利润分配以外 的其他所有者权益变动而确认的所有者权益，在终止采用权益法时全部转入当期投资 收益。</w:t>
      </w:r>
    </w:p>
    <w:p>
      <w:pPr>
        <w:pStyle w:val="Style2"/>
        <w:keepNext w:val="0"/>
        <w:keepLines w:val="0"/>
        <w:widowControl w:val="0"/>
        <w:shd w:val="clear" w:color="auto" w:fill="auto"/>
        <w:bidi w:val="0"/>
        <w:spacing w:before="0" w:after="340" w:line="312" w:lineRule="exact"/>
        <w:ind w:left="0" w:right="0" w:firstLine="600"/>
        <w:jc w:val="both"/>
      </w:pPr>
      <w:r>
        <w:rPr>
          <w:color w:val="000000"/>
          <w:spacing w:val="0"/>
          <w:w w:val="100"/>
          <w:position w:val="0"/>
        </w:rPr>
        <w:t>本集团通过多次交易分步处置对子公司股权投资直至丧失控制权，如果上述交易 属于一揽子交易的，将各项交易作为一项处置子公司股权投资并丧失控制权的交易进 行会计处理，在丧失控制权之前每一次处置价款与所处置的股权对应的长期股权投资 账面价值之间的差额，先确认为其他综合收益，到丧失控制权时再一并转入丧失控制 权的当期损益。</w:t>
      </w:r>
    </w:p>
    <w:p>
      <w:pPr>
        <w:pStyle w:val="Style26"/>
        <w:keepNext/>
        <w:keepLines/>
        <w:widowControl w:val="0"/>
        <w:numPr>
          <w:ilvl w:val="0"/>
          <w:numId w:val="81"/>
        </w:numPr>
        <w:shd w:val="clear" w:color="auto" w:fill="auto"/>
        <w:tabs>
          <w:tab w:pos="461" w:val="left"/>
        </w:tabs>
        <w:bidi w:val="0"/>
        <w:spacing w:before="0" w:after="100" w:line="311" w:lineRule="exact"/>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投资性房地产</w:t>
      </w:r>
      <w:bookmarkEnd w:id="870"/>
      <w:bookmarkEnd w:id="871"/>
      <w:bookmarkEnd w:id="873"/>
    </w:p>
    <w:p>
      <w:pPr>
        <w:pStyle w:val="Style43"/>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不适用</w:t>
      </w:r>
    </w:p>
    <w:p>
      <w:pPr>
        <w:pStyle w:val="Style26"/>
        <w:keepNext/>
        <w:keepLines/>
        <w:widowControl w:val="0"/>
        <w:numPr>
          <w:ilvl w:val="0"/>
          <w:numId w:val="81"/>
        </w:numPr>
        <w:shd w:val="clear" w:color="auto" w:fill="auto"/>
        <w:tabs>
          <w:tab w:pos="461" w:val="left"/>
        </w:tabs>
        <w:bidi w:val="0"/>
        <w:spacing w:before="0" w:after="100" w:line="311"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固定资产</w:t>
      </w:r>
      <w:bookmarkEnd w:id="874"/>
      <w:bookmarkEnd w:id="875"/>
      <w:bookmarkEnd w:id="877"/>
    </w:p>
    <w:p>
      <w:pPr>
        <w:pStyle w:val="Style26"/>
        <w:keepNext/>
        <w:keepLines/>
        <w:widowControl w:val="0"/>
        <w:numPr>
          <w:ilvl w:val="0"/>
          <w:numId w:val="95"/>
        </w:numPr>
        <w:shd w:val="clear" w:color="auto" w:fill="auto"/>
        <w:tabs>
          <w:tab w:pos="758" w:val="left"/>
        </w:tabs>
        <w:bidi w:val="0"/>
        <w:spacing w:before="0" w:after="100" w:line="311" w:lineRule="exact"/>
        <w:ind w:left="0" w:right="0" w:firstLine="0"/>
        <w:jc w:val="left"/>
      </w:pPr>
      <w:bookmarkStart w:id="874" w:name="bookmark874"/>
      <w:bookmarkStart w:id="875" w:name="bookmark875"/>
      <w:bookmarkStart w:id="878" w:name="bookmark878"/>
      <w:bookmarkStart w:id="879" w:name="bookmark879"/>
      <w:bookmarkEnd w:id="878"/>
      <w:r>
        <w:rPr>
          <w:color w:val="000000"/>
          <w:spacing w:val="0"/>
          <w:w w:val="100"/>
          <w:position w:val="0"/>
        </w:rPr>
        <w:t>.</w:t>
        <w:tab/>
      </w:r>
      <w:r>
        <w:rPr>
          <w:color w:val="000000"/>
          <w:spacing w:val="0"/>
          <w:w w:val="100"/>
          <w:position w:val="0"/>
        </w:rPr>
        <w:t>确认条件</w:t>
      </w:r>
      <w:bookmarkEnd w:id="874"/>
      <w:bookmarkEnd w:id="875"/>
      <w:bookmarkEnd w:id="879"/>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固定资产是指为生产商品、提供劳务、出租或经营管理而持有的，使用寿命超过 一个会计年度的有形资产。固定资产仅在与其有关的经济利益很可能流入本集团，且 其成本能够可靠地计量时才予以确认。固定资产按成本并考虑预计弃置费用因素的影 响进行初始计量。</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固定资产从达到预定可使用状态的次月起，采用年限平均法在使用寿命内计提折 旧。</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与固定资产有关的后续支出，如果与该固定资产有关的经济利益很可能流入且其 成本能可靠地计量，则计入固定资产成本，并终止确认被替换部分的账面价值。除此 以外的其他后续支出，在发生时计入当期损益。</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当固定资产处于处置状态或预期通过使用或处置不能产生经济利益时，终止确认 该固定资产。固定资产出售、转让、报废或毁损的处置收入扣除其账面价值和相关税 费后的差额计入当期损益。</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本集团至少于年度终了对固定资产的使用寿命、预计净残值和折旧方法进行复核， 如发生改变则作为会计估计变更处理。</w:t>
      </w:r>
    </w:p>
    <w:p>
      <w:pPr>
        <w:pStyle w:val="Style23"/>
        <w:keepNext w:val="0"/>
        <w:keepLines w:val="0"/>
        <w:widowControl w:val="0"/>
        <w:shd w:val="clear" w:color="auto" w:fill="auto"/>
        <w:bidi w:val="0"/>
        <w:spacing w:before="0" w:after="100" w:line="240" w:lineRule="auto"/>
        <w:ind w:left="139" w:right="0" w:firstLine="0"/>
        <w:jc w:val="left"/>
        <w:rPr>
          <w:sz w:val="24"/>
          <w:szCs w:val="24"/>
        </w:rPr>
      </w:pPr>
      <w:r>
        <w:rPr>
          <w:b w:val="0"/>
          <w:bCs w:val="0"/>
          <w:color w:val="000000"/>
          <w:spacing w:val="0"/>
          <w:w w:val="100"/>
          <w:position w:val="0"/>
          <w:sz w:val="22"/>
          <w:szCs w:val="22"/>
        </w:rPr>
        <w:t>固定资产的减值测试方法和减值准备计提方法详见附注五、</w:t>
      </w:r>
      <w:r>
        <w:rPr>
          <w:rFonts w:ascii="Arial" w:eastAsia="Arial" w:hAnsi="Arial" w:cs="Arial"/>
          <w:b w:val="0"/>
          <w:bCs w:val="0"/>
          <w:color w:val="000000"/>
          <w:spacing w:val="0"/>
          <w:w w:val="100"/>
          <w:position w:val="0"/>
          <w:sz w:val="24"/>
          <w:szCs w:val="24"/>
        </w:rPr>
        <w:t>30“</w:t>
      </w:r>
      <w:r>
        <w:rPr>
          <w:b w:val="0"/>
          <w:bCs w:val="0"/>
          <w:color w:val="000000"/>
          <w:spacing w:val="0"/>
          <w:w w:val="100"/>
          <w:position w:val="0"/>
          <w:sz w:val="22"/>
          <w:szCs w:val="22"/>
        </w:rPr>
        <w:t>长期资产减值</w:t>
      </w:r>
      <w:r>
        <w:rPr>
          <w:rFonts w:ascii="Arial" w:eastAsia="Arial" w:hAnsi="Arial" w:cs="Arial"/>
          <w:b w:val="0"/>
          <w:bCs w:val="0"/>
          <w:color w:val="000000"/>
          <w:spacing w:val="0"/>
          <w:w w:val="100"/>
          <w:position w:val="0"/>
          <w:sz w:val="24"/>
          <w:szCs w:val="24"/>
        </w:rPr>
        <w:t>”</w:t>
      </w:r>
    </w:p>
    <w:p>
      <w:pPr>
        <w:pStyle w:val="Style23"/>
        <w:keepNext w:val="0"/>
        <w:keepLines w:val="0"/>
        <w:widowControl w:val="0"/>
        <w:shd w:val="clear" w:color="auto" w:fill="auto"/>
        <w:bidi w:val="0"/>
        <w:spacing w:before="0" w:after="100" w:line="240" w:lineRule="auto"/>
        <w:ind w:left="139" w:right="0" w:firstLine="0"/>
        <w:jc w:val="left"/>
      </w:pPr>
      <w:r>
        <w:rPr>
          <w:color w:val="000000"/>
          <w:spacing w:val="0"/>
          <w:w w:val="100"/>
          <w:position w:val="0"/>
        </w:rPr>
        <w:t>⑵</w:t>
      </w:r>
      <w:r>
        <w:rPr>
          <w:color w:val="000000"/>
          <w:spacing w:val="0"/>
          <w:w w:val="100"/>
          <w:position w:val="0"/>
        </w:rPr>
        <w:t>.</w:t>
      </w:r>
      <w:r>
        <w:rPr>
          <w:color w:val="000000"/>
          <w:spacing w:val="0"/>
          <w:w w:val="100"/>
          <w:position w:val="0"/>
        </w:rPr>
        <w:t>折旧方法</w:t>
      </w:r>
    </w:p>
    <w:p>
      <w:pPr>
        <w:pStyle w:val="Style23"/>
        <w:keepNext w:val="0"/>
        <w:keepLines w:val="0"/>
        <w:widowControl w:val="0"/>
        <w:shd w:val="clear" w:color="auto" w:fill="auto"/>
        <w:bidi w:val="0"/>
        <w:spacing w:before="0" w:after="10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1747"/>
        <w:gridCol w:w="1834"/>
        <w:gridCol w:w="1834"/>
        <w:gridCol w:w="1834"/>
        <w:gridCol w:w="186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折旧方法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折旧年限(年)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残值率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年折旧率</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6.67-1.90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20.00-4.75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20.00-9.50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办公设备及其他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33.33-11.88</w:t>
            </w:r>
          </w:p>
        </w:tc>
      </w:tr>
    </w:tbl>
    <w:p>
      <w:pPr>
        <w:pStyle w:val="Style26"/>
        <w:keepNext/>
        <w:keepLines/>
        <w:widowControl w:val="0"/>
        <w:numPr>
          <w:ilvl w:val="0"/>
          <w:numId w:val="97"/>
        </w:numPr>
        <w:shd w:val="clear" w:color="auto" w:fill="auto"/>
        <w:tabs>
          <w:tab w:pos="763" w:val="left"/>
        </w:tabs>
        <w:bidi w:val="0"/>
        <w:spacing w:before="0" w:line="311" w:lineRule="exact"/>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w:t>
        <w:tab/>
      </w:r>
      <w:r>
        <w:rPr>
          <w:color w:val="000000"/>
          <w:spacing w:val="0"/>
          <w:w w:val="100"/>
          <w:position w:val="0"/>
        </w:rPr>
        <w:t>融资租入固定资产的认定依据、计价和折旧方法</w:t>
      </w:r>
      <w:bookmarkEnd w:id="880"/>
      <w:bookmarkEnd w:id="881"/>
      <w:bookmarkEnd w:id="883"/>
    </w:p>
    <w:p>
      <w:pPr>
        <w:pStyle w:val="Style2"/>
        <w:keepNext w:val="0"/>
        <w:keepLines w:val="0"/>
        <w:widowControl w:val="0"/>
        <w:shd w:val="clear" w:color="auto" w:fill="auto"/>
        <w:bidi w:val="0"/>
        <w:spacing w:before="0" w:after="280" w:line="31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74" w:val="left"/>
        </w:tabs>
        <w:bidi w:val="0"/>
        <w:spacing w:before="0" w:after="120" w:line="311"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在建工程</w:t>
      </w:r>
      <w:bookmarkEnd w:id="884"/>
      <w:bookmarkEnd w:id="885"/>
      <w:bookmarkEnd w:id="887"/>
    </w:p>
    <w:p>
      <w:pPr>
        <w:pStyle w:val="Style2"/>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43"/>
        <w:keepNext w:val="0"/>
        <w:keepLines w:val="0"/>
        <w:widowControl w:val="0"/>
        <w:shd w:val="clear" w:color="auto" w:fill="auto"/>
        <w:bidi w:val="0"/>
        <w:spacing w:before="0" w:after="0" w:line="276" w:lineRule="exact"/>
        <w:ind w:left="0" w:right="0" w:firstLine="600"/>
        <w:jc w:val="both"/>
      </w:pPr>
      <w:r>
        <w:rPr>
          <w:color w:val="000000"/>
          <w:spacing w:val="0"/>
          <w:w w:val="100"/>
          <w:position w:val="0"/>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Style43"/>
        <w:keepNext w:val="0"/>
        <w:keepLines w:val="0"/>
        <w:widowControl w:val="0"/>
        <w:shd w:val="clear" w:color="auto" w:fill="auto"/>
        <w:bidi w:val="0"/>
        <w:spacing w:before="0" w:after="360" w:line="276" w:lineRule="exact"/>
        <w:ind w:left="0" w:right="0" w:firstLine="560"/>
        <w:jc w:val="left"/>
      </w:pPr>
      <w:r>
        <w:rPr>
          <w:color w:val="000000"/>
          <w:spacing w:val="0"/>
          <w:w w:val="100"/>
          <w:position w:val="0"/>
        </w:rPr>
        <w:t>在建工程的减值测试方法和减值准备计提方法详见附注五、</w:t>
      </w:r>
      <w:r>
        <w:rPr>
          <w:rFonts w:ascii="Arial" w:eastAsia="Arial" w:hAnsi="Arial" w:cs="Arial"/>
          <w:color w:val="000000"/>
          <w:spacing w:val="0"/>
          <w:w w:val="100"/>
          <w:position w:val="0"/>
          <w:sz w:val="20"/>
          <w:szCs w:val="20"/>
        </w:rPr>
        <w:t>30“</w:t>
      </w:r>
      <w:r>
        <w:rPr>
          <w:color w:val="000000"/>
          <w:spacing w:val="0"/>
          <w:w w:val="100"/>
          <w:position w:val="0"/>
        </w:rPr>
        <w:t>长期资产减值</w:t>
      </w:r>
      <w:r>
        <w:rPr>
          <w:rFonts w:ascii="Arial" w:eastAsia="Arial" w:hAnsi="Arial" w:cs="Arial"/>
          <w:color w:val="000000"/>
          <w:spacing w:val="0"/>
          <w:w w:val="100"/>
          <w:position w:val="0"/>
          <w:sz w:val="20"/>
          <w:szCs w:val="20"/>
        </w:rPr>
        <w:t>”</w:t>
      </w:r>
      <w:r>
        <w:rPr>
          <w:color w:val="000000"/>
          <w:spacing w:val="0"/>
          <w:w w:val="100"/>
          <w:position w:val="0"/>
        </w:rPr>
        <w:t>。</w:t>
      </w:r>
    </w:p>
    <w:p>
      <w:pPr>
        <w:pStyle w:val="Style26"/>
        <w:keepNext/>
        <w:keepLines/>
        <w:widowControl w:val="0"/>
        <w:numPr>
          <w:ilvl w:val="0"/>
          <w:numId w:val="81"/>
        </w:numPr>
        <w:shd w:val="clear" w:color="auto" w:fill="auto"/>
        <w:tabs>
          <w:tab w:pos="474" w:val="left"/>
        </w:tabs>
        <w:bidi w:val="0"/>
        <w:spacing w:before="0" w:after="120" w:line="311" w:lineRule="exact"/>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借款费用</w:t>
      </w:r>
      <w:bookmarkEnd w:id="888"/>
      <w:bookmarkEnd w:id="889"/>
      <w:bookmarkEnd w:id="891"/>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借款费用包括借款利息、折价或溢价的摊销、辅助费用以及因外币借款而发生的 汇兑差额等。可直接归属于符合资本化条件的资产的购建或者生产的借款费用，在资 产支出已经发生、借款费用已经发生、为使资产达到预定可使用或可销售状态所必要 的购建或生产活动已经开始时，开始资本化；购建或者生产的符合资本化条件的资产 达到预定可使用状态或者可销售状态时，停止资本化。其余借款费用在发生当期确认 为费用。</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资本化期间内，外币专门借款的汇兑差额全部予以资本化；外币一般借款的汇兑 差额计入当期损益。</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符合资本化条件的资产指需要经过相当长时间的购建或者生产活动才能达到预 定可使用或可销售状态的固定资产、投资性房地产和存货等资产。</w:t>
      </w:r>
    </w:p>
    <w:p>
      <w:pPr>
        <w:pStyle w:val="Style2"/>
        <w:keepNext w:val="0"/>
        <w:keepLines w:val="0"/>
        <w:widowControl w:val="0"/>
        <w:shd w:val="clear" w:color="auto" w:fill="auto"/>
        <w:bidi w:val="0"/>
        <w:spacing w:before="0" w:after="360" w:line="311" w:lineRule="exact"/>
        <w:ind w:left="0" w:right="0" w:firstLine="600"/>
        <w:jc w:val="both"/>
      </w:pPr>
      <w:r>
        <w:rPr>
          <w:color w:val="000000"/>
          <w:spacing w:val="0"/>
          <w:w w:val="100"/>
          <w:position w:val="0"/>
        </w:rPr>
        <w:t>如果符合资本化条件的资产在购建或生产过程中发生非正常中断、并且中断时间 连续超过</w:t>
      </w:r>
      <w:r>
        <w:rPr>
          <w:rFonts w:ascii="Arial" w:eastAsia="Arial" w:hAnsi="Arial" w:cs="Arial"/>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26"/>
        <w:keepNext/>
        <w:keepLines/>
        <w:widowControl w:val="0"/>
        <w:numPr>
          <w:ilvl w:val="0"/>
          <w:numId w:val="81"/>
        </w:numPr>
        <w:shd w:val="clear" w:color="auto" w:fill="auto"/>
        <w:tabs>
          <w:tab w:pos="474" w:val="left"/>
        </w:tabs>
        <w:bidi w:val="0"/>
        <w:spacing w:before="0" w:after="120" w:line="311" w:lineRule="exact"/>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生物资产</w:t>
      </w:r>
      <w:bookmarkEnd w:id="892"/>
      <w:bookmarkEnd w:id="893"/>
      <w:bookmarkEnd w:id="895"/>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560"/>
        <w:jc w:val="both"/>
      </w:pPr>
      <w:r>
        <w:rPr>
          <w:color w:val="000000"/>
          <w:spacing w:val="0"/>
          <w:w w:val="100"/>
          <w:position w:val="0"/>
        </w:rPr>
        <w:t>消耗性生物资产</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消耗性生物资产是指为出售而持有的、或在将来收获为农产品的生物资产，包括 用材林等。消耗性生物资产按照成本进行初始计量。自行栽培的消耗性生物资产的成 本，为该资产在出售前发生的可直接归属于该资产的必要支出，包括符合资本化条件 的借款费用。消耗性生物资产在入库后发生的管护费用等后续支出，计入当期损益。</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消耗性生物资产在出售时，采用加权平均法结转成本。</w:t>
      </w:r>
    </w:p>
    <w:p>
      <w:pPr>
        <w:pStyle w:val="Style2"/>
        <w:keepNext w:val="0"/>
        <w:keepLines w:val="0"/>
        <w:widowControl w:val="0"/>
        <w:shd w:val="clear" w:color="auto" w:fill="auto"/>
        <w:bidi w:val="0"/>
        <w:spacing w:before="0" w:after="0" w:line="311" w:lineRule="exact"/>
        <w:ind w:left="0" w:right="0" w:firstLine="600"/>
        <w:jc w:val="both"/>
      </w:pPr>
      <w:r>
        <w:rPr>
          <w:color w:val="000000"/>
          <w:spacing w:val="0"/>
          <w:w w:val="100"/>
          <w:position w:val="0"/>
        </w:rPr>
        <w:t>资产负债表日，消耗性生物资产按照成本与可变现净值孰低计量，并采用与确认 存货跌价准备一致的方法计算确认消耗性生物资产的跌价准备。如果减值的影响因素 已经消失的，减记的金额应当予以恢复，并在原已计提的跌价准备金额内转回，转回 金额计入当期损益。</w:t>
      </w:r>
    </w:p>
    <w:p>
      <w:pPr>
        <w:pStyle w:val="Style2"/>
        <w:keepNext w:val="0"/>
        <w:keepLines w:val="0"/>
        <w:widowControl w:val="0"/>
        <w:shd w:val="clear" w:color="auto" w:fill="auto"/>
        <w:bidi w:val="0"/>
        <w:spacing w:before="0" w:after="320" w:line="311" w:lineRule="exact"/>
        <w:ind w:left="0" w:right="0" w:firstLine="600"/>
        <w:jc w:val="both"/>
      </w:pPr>
      <w:r>
        <w:rPr>
          <w:color w:val="000000"/>
          <w:spacing w:val="0"/>
          <w:w w:val="100"/>
          <w:position w:val="0"/>
        </w:rPr>
        <w:t xml:space="preserve">如果消耗性生物资产改变用途，作为生产性生物资产，改变用途后的成本按改变 用途时的账面价值确定。如果消耗性生物资产改变用途，作为公益性生物资产，则按 </w:t>
      </w:r>
      <w:r>
        <w:rPr>
          <w:color w:val="000000"/>
          <w:spacing w:val="0"/>
          <w:w w:val="100"/>
          <w:position w:val="0"/>
        </w:rPr>
        <w:t>照《企业会计准则第</w:t>
      </w:r>
      <w:r>
        <w:rPr>
          <w:rFonts w:ascii="Arial" w:eastAsia="Arial" w:hAnsi="Arial" w:cs="Arial"/>
          <w:color w:val="000000"/>
          <w:spacing w:val="0"/>
          <w:w w:val="100"/>
          <w:position w:val="0"/>
          <w:sz w:val="24"/>
          <w:szCs w:val="24"/>
        </w:rPr>
        <w:t>8</w:t>
      </w:r>
      <w:r>
        <w:rPr>
          <w:color w:val="000000"/>
          <w:spacing w:val="0"/>
          <w:w w:val="100"/>
          <w:position w:val="0"/>
        </w:rPr>
        <w:t>号——资产减值》规定考虑是否发生减值，发生减值时先计提 减值准备，再按计提减值准备后的账面价值确定。</w:t>
      </w:r>
    </w:p>
    <w:p>
      <w:pPr>
        <w:pStyle w:val="Style26"/>
        <w:keepNext/>
        <w:keepLines/>
        <w:widowControl w:val="0"/>
        <w:numPr>
          <w:ilvl w:val="0"/>
          <w:numId w:val="81"/>
        </w:numPr>
        <w:shd w:val="clear" w:color="auto" w:fill="auto"/>
        <w:tabs>
          <w:tab w:pos="474" w:val="left"/>
        </w:tabs>
        <w:bidi w:val="0"/>
        <w:spacing w:before="0" w:line="313" w:lineRule="exact"/>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油气资产</w:t>
      </w:r>
      <w:bookmarkEnd w:id="896"/>
      <w:bookmarkEnd w:id="897"/>
      <w:bookmarkEnd w:id="899"/>
    </w:p>
    <w:p>
      <w:pPr>
        <w:pStyle w:val="Style2"/>
        <w:keepNext w:val="0"/>
        <w:keepLines w:val="0"/>
        <w:widowControl w:val="0"/>
        <w:shd w:val="clear" w:color="auto" w:fill="auto"/>
        <w:bidi w:val="0"/>
        <w:spacing w:before="0" w:after="320" w:line="313"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74" w:val="left"/>
        </w:tabs>
        <w:bidi w:val="0"/>
        <w:spacing w:before="0" w:after="120" w:line="313" w:lineRule="exact"/>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使用权资产</w:t>
      </w:r>
      <w:bookmarkEnd w:id="900"/>
      <w:bookmarkEnd w:id="901"/>
      <w:bookmarkEnd w:id="903"/>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20" w:line="313" w:lineRule="exact"/>
        <w:ind w:left="0" w:right="0" w:firstLine="600"/>
        <w:jc w:val="left"/>
      </w:pPr>
      <w:r>
        <w:rPr>
          <w:color w:val="000000"/>
          <w:spacing w:val="0"/>
          <w:w w:val="100"/>
          <w:position w:val="0"/>
        </w:rPr>
        <w:t>使用权资产的确定方法及会计处理方法，参见本附注五、</w:t>
      </w:r>
      <w:r>
        <w:rPr>
          <w:rFonts w:ascii="Arial" w:eastAsia="Arial" w:hAnsi="Arial" w:cs="Arial"/>
          <w:color w:val="000000"/>
          <w:spacing w:val="0"/>
          <w:w w:val="100"/>
          <w:position w:val="0"/>
          <w:sz w:val="24"/>
          <w:szCs w:val="24"/>
        </w:rPr>
        <w:t>42“</w:t>
      </w:r>
      <w:r>
        <w:rPr>
          <w:color w:val="000000"/>
          <w:spacing w:val="0"/>
          <w:w w:val="100"/>
          <w:position w:val="0"/>
        </w:rPr>
        <w:t>租赁</w:t>
      </w:r>
      <w:r>
        <w:rPr>
          <w:rFonts w:ascii="Arial" w:eastAsia="Arial" w:hAnsi="Arial" w:cs="Arial"/>
          <w:color w:val="000000"/>
          <w:spacing w:val="0"/>
          <w:w w:val="100"/>
          <w:position w:val="0"/>
          <w:sz w:val="24"/>
          <w:szCs w:val="24"/>
        </w:rPr>
        <w:t>”</w:t>
      </w:r>
      <w:r>
        <w:rPr>
          <w:color w:val="000000"/>
          <w:spacing w:val="0"/>
          <w:w w:val="100"/>
          <w:position w:val="0"/>
        </w:rPr>
        <w:t>。</w:t>
      </w:r>
    </w:p>
    <w:p>
      <w:pPr>
        <w:pStyle w:val="Style26"/>
        <w:keepNext/>
        <w:keepLines/>
        <w:widowControl w:val="0"/>
        <w:numPr>
          <w:ilvl w:val="0"/>
          <w:numId w:val="81"/>
        </w:numPr>
        <w:shd w:val="clear" w:color="auto" w:fill="auto"/>
        <w:tabs>
          <w:tab w:pos="474" w:val="left"/>
        </w:tabs>
        <w:bidi w:val="0"/>
        <w:spacing w:before="0" w:line="313"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无形资产</w:t>
      </w:r>
      <w:bookmarkEnd w:id="904"/>
      <w:bookmarkEnd w:id="905"/>
      <w:bookmarkEnd w:id="907"/>
    </w:p>
    <w:p>
      <w:pPr>
        <w:pStyle w:val="Style26"/>
        <w:keepNext/>
        <w:keepLines/>
        <w:widowControl w:val="0"/>
        <w:numPr>
          <w:ilvl w:val="0"/>
          <w:numId w:val="99"/>
        </w:numPr>
        <w:shd w:val="clear" w:color="auto" w:fill="auto"/>
        <w:tabs>
          <w:tab w:pos="459" w:val="left"/>
          <w:tab w:pos="776" w:val="left"/>
        </w:tabs>
        <w:bidi w:val="0"/>
        <w:spacing w:before="0" w:after="120" w:line="313" w:lineRule="exact"/>
        <w:ind w:left="0" w:right="0" w:firstLine="0"/>
        <w:jc w:val="left"/>
      </w:pPr>
      <w:bookmarkStart w:id="904" w:name="bookmark904"/>
      <w:bookmarkStart w:id="905" w:name="bookmark905"/>
      <w:bookmarkStart w:id="908" w:name="bookmark908"/>
      <w:bookmarkStart w:id="909" w:name="bookmark909"/>
      <w:bookmarkEnd w:id="908"/>
      <w:r>
        <w:rPr>
          <w:color w:val="000000"/>
          <w:spacing w:val="0"/>
          <w:w w:val="100"/>
          <w:position w:val="0"/>
        </w:rPr>
        <w:t>.</w:t>
        <w:tab/>
      </w:r>
      <w:r>
        <w:rPr>
          <w:color w:val="000000"/>
          <w:spacing w:val="0"/>
          <w:w w:val="100"/>
          <w:position w:val="0"/>
        </w:rPr>
        <w:t>计价方法、使用寿命、减值测试</w:t>
      </w:r>
      <w:bookmarkEnd w:id="904"/>
      <w:bookmarkEnd w:id="905"/>
      <w:bookmarkEnd w:id="909"/>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43"/>
        <w:keepNext w:val="0"/>
        <w:keepLines w:val="0"/>
        <w:widowControl w:val="0"/>
        <w:numPr>
          <w:ilvl w:val="0"/>
          <w:numId w:val="101"/>
        </w:numPr>
        <w:shd w:val="clear" w:color="auto" w:fill="auto"/>
        <w:tabs>
          <w:tab w:pos="1098" w:val="left"/>
        </w:tabs>
        <w:bidi w:val="0"/>
        <w:spacing w:before="0" w:after="0" w:line="313" w:lineRule="exact"/>
        <w:ind w:left="0" w:right="0" w:firstLine="600"/>
        <w:jc w:val="both"/>
      </w:pPr>
      <w:bookmarkStart w:id="910" w:name="bookmark910"/>
      <w:bookmarkEnd w:id="910"/>
      <w:r>
        <w:rPr>
          <w:color w:val="000000"/>
          <w:spacing w:val="0"/>
          <w:w w:val="100"/>
          <w:position w:val="0"/>
        </w:rPr>
        <w:t>无形资产</w:t>
      </w:r>
    </w:p>
    <w:p>
      <w:pPr>
        <w:pStyle w:val="Style2"/>
        <w:keepNext w:val="0"/>
        <w:keepLines w:val="0"/>
        <w:widowControl w:val="0"/>
        <w:shd w:val="clear" w:color="auto" w:fill="auto"/>
        <w:bidi w:val="0"/>
        <w:spacing w:before="0" w:after="0" w:line="313" w:lineRule="exact"/>
        <w:ind w:left="0" w:right="0" w:firstLine="600"/>
        <w:jc w:val="left"/>
      </w:pPr>
      <w:r>
        <w:rPr>
          <w:color w:val="000000"/>
          <w:spacing w:val="0"/>
          <w:w w:val="100"/>
          <w:position w:val="0"/>
        </w:rPr>
        <w:t>无形资产是指本集团拥有或者控制的没有实物形态的可辨认非货币性资产。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无形资产按成本进行初始计量。与无形资产有关的支出，如果相关的经济利益很可能 流入本集团且其成本能可靠地计量，则计入无形资产成本。除此以外的其他项目的支 出，在发生时计入当期损益。</w:t>
      </w:r>
    </w:p>
    <w:p>
      <w:pPr>
        <w:pStyle w:val="Style2"/>
        <w:keepNext w:val="0"/>
        <w:keepLines w:val="0"/>
        <w:widowControl w:val="0"/>
        <w:shd w:val="clear" w:color="auto" w:fill="auto"/>
        <w:bidi w:val="0"/>
        <w:spacing w:before="0" w:after="0" w:line="313" w:lineRule="exact"/>
        <w:ind w:left="0" w:right="0" w:firstLine="600"/>
        <w:jc w:val="both"/>
      </w:pPr>
      <w:r>
        <w:rPr>
          <w:color w:val="000000"/>
          <w:spacing w:val="0"/>
          <w:w w:val="100"/>
          <w:position w:val="0"/>
        </w:rPr>
        <w:t>取得的土地使用权通常作为无形资产核算。自行开发建造厂房等建筑物，相关的 土地使用权支出和建筑物建造成本则分别作为无形资产和固定资产核算。如为外购的 房屋及建筑物，则将有关价款在土地使用权和建筑物之间进行分配，难以合理分配的， 全部作为固定资产处理。</w:t>
      </w:r>
    </w:p>
    <w:p>
      <w:pPr>
        <w:pStyle w:val="Style2"/>
        <w:keepNext w:val="0"/>
        <w:keepLines w:val="0"/>
        <w:widowControl w:val="0"/>
        <w:shd w:val="clear" w:color="auto" w:fill="auto"/>
        <w:bidi w:val="0"/>
        <w:spacing w:before="0" w:after="0" w:line="313" w:lineRule="exact"/>
        <w:ind w:left="0" w:right="0" w:firstLine="600"/>
        <w:jc w:val="both"/>
      </w:pPr>
      <w:r>
        <w:rPr>
          <w:color w:val="000000"/>
          <w:spacing w:val="0"/>
          <w:w w:val="100"/>
          <w:position w:val="0"/>
        </w:rPr>
        <w:t>使用寿命有限的无形资产自可供使用时起，对其原值减去预计净残值和已计提的 减值准备累计金额在其预计使用寿命内采用直线法分期平均摊销。使用寿命不确定的 无形资产不予摊销。</w:t>
      </w:r>
    </w:p>
    <w:p>
      <w:pPr>
        <w:pStyle w:val="Style2"/>
        <w:keepNext w:val="0"/>
        <w:keepLines w:val="0"/>
        <w:widowControl w:val="0"/>
        <w:shd w:val="clear" w:color="auto" w:fill="auto"/>
        <w:bidi w:val="0"/>
        <w:spacing w:before="0" w:after="0" w:line="313" w:lineRule="exact"/>
        <w:ind w:left="0" w:right="0" w:firstLine="600"/>
        <w:jc w:val="both"/>
      </w:pPr>
      <w:r>
        <w:rPr>
          <w:color w:val="000000"/>
          <w:spacing w:val="0"/>
          <w:w w:val="100"/>
          <w:position w:val="0"/>
        </w:rPr>
        <w:t>期末，对使用寿命有限的无形资产的使用寿命和摊销方法进行复核，如发生变更 则作为会计估计变更处理。此外，还对使用寿命不确定的无形资产的使用寿命进行复 核，如果有证据表明该无形资产为企业带来经济利益的期限是可预见的，则估计其使 用寿命并按照使用寿命有限的无形资产的摊销政策进行摊销。</w:t>
      </w:r>
    </w:p>
    <w:p>
      <w:pPr>
        <w:pStyle w:val="Style2"/>
        <w:keepNext w:val="0"/>
        <w:keepLines w:val="0"/>
        <w:widowControl w:val="0"/>
        <w:numPr>
          <w:ilvl w:val="0"/>
          <w:numId w:val="101"/>
        </w:numPr>
        <w:shd w:val="clear" w:color="auto" w:fill="auto"/>
        <w:tabs>
          <w:tab w:pos="1141" w:val="left"/>
        </w:tabs>
        <w:bidi w:val="0"/>
        <w:spacing w:before="0" w:after="0" w:line="313" w:lineRule="exact"/>
        <w:ind w:left="0" w:right="0" w:firstLine="600"/>
        <w:jc w:val="both"/>
      </w:pPr>
      <w:bookmarkStart w:id="911" w:name="bookmark911"/>
      <w:bookmarkEnd w:id="911"/>
      <w:r>
        <w:rPr>
          <w:color w:val="000000"/>
          <w:spacing w:val="0"/>
          <w:w w:val="100"/>
          <w:position w:val="0"/>
        </w:rPr>
        <w:t>无形资产的减值测试方法及减值准备计提方法</w:t>
      </w:r>
    </w:p>
    <w:p>
      <w:pPr>
        <w:pStyle w:val="Style2"/>
        <w:keepNext w:val="0"/>
        <w:keepLines w:val="0"/>
        <w:widowControl w:val="0"/>
        <w:shd w:val="clear" w:color="auto" w:fill="auto"/>
        <w:bidi w:val="0"/>
        <w:spacing w:before="0" w:after="60" w:line="313" w:lineRule="exact"/>
        <w:ind w:left="0" w:right="0" w:firstLine="600"/>
        <w:jc w:val="both"/>
      </w:pPr>
      <w:r>
        <w:rPr>
          <w:color w:val="000000"/>
          <w:spacing w:val="0"/>
          <w:w w:val="100"/>
          <w:position w:val="0"/>
        </w:rPr>
        <w:t>无形资产的减值测试方法和减值准备计提方法详见附注五、</w:t>
      </w:r>
      <w:r>
        <w:rPr>
          <w:rFonts w:ascii="Arial" w:eastAsia="Arial" w:hAnsi="Arial" w:cs="Arial"/>
          <w:color w:val="000000"/>
          <w:spacing w:val="0"/>
          <w:w w:val="100"/>
          <w:position w:val="0"/>
          <w:sz w:val="24"/>
          <w:szCs w:val="24"/>
        </w:rPr>
        <w:t>30“</w:t>
      </w:r>
      <w:r>
        <w:rPr>
          <w:color w:val="000000"/>
          <w:spacing w:val="0"/>
          <w:w w:val="100"/>
          <w:position w:val="0"/>
        </w:rPr>
        <w:t>长期资产减值</w:t>
      </w:r>
      <w:r>
        <w:rPr>
          <w:rFonts w:ascii="Arial" w:eastAsia="Arial" w:hAnsi="Arial" w:cs="Arial"/>
          <w:color w:val="000000"/>
          <w:spacing w:val="0"/>
          <w:w w:val="100"/>
          <w:position w:val="0"/>
          <w:sz w:val="24"/>
          <w:szCs w:val="24"/>
        </w:rPr>
        <w:t>”</w:t>
      </w:r>
      <w:r>
        <w:rPr>
          <w:color w:val="000000"/>
          <w:spacing w:val="0"/>
          <w:w w:val="100"/>
          <w:position w:val="0"/>
        </w:rPr>
        <w:t>。</w:t>
      </w:r>
    </w:p>
    <w:p>
      <w:pPr>
        <w:pStyle w:val="Style2"/>
        <w:keepNext w:val="0"/>
        <w:keepLines w:val="0"/>
        <w:widowControl w:val="0"/>
        <w:numPr>
          <w:ilvl w:val="0"/>
          <w:numId w:val="99"/>
        </w:numPr>
        <w:shd w:val="clear" w:color="auto" w:fill="auto"/>
        <w:tabs>
          <w:tab w:pos="459" w:val="left"/>
          <w:tab w:pos="776" w:val="left"/>
        </w:tabs>
        <w:bidi w:val="0"/>
        <w:spacing w:before="0" w:after="120" w:line="313" w:lineRule="exact"/>
        <w:ind w:left="0" w:right="0" w:firstLine="0"/>
        <w:jc w:val="left"/>
      </w:pPr>
      <w:bookmarkStart w:id="912" w:name="bookmark912"/>
      <w:bookmarkEnd w:id="912"/>
      <w:r>
        <w:rPr>
          <w:b/>
          <w:bCs/>
          <w:color w:val="000000"/>
          <w:spacing w:val="0"/>
          <w:w w:val="100"/>
          <w:position w:val="0"/>
        </w:rPr>
        <w:t>.</w:t>
        <w:tab/>
      </w:r>
      <w:r>
        <w:rPr>
          <w:b/>
          <w:bCs/>
          <w:color w:val="000000"/>
          <w:spacing w:val="0"/>
          <w:w w:val="100"/>
          <w:position w:val="0"/>
        </w:rPr>
        <w:t>内部研究开发支出会计政策</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本集团内部研究开发项目的支出分为研究阶段支出与开发阶段支出。</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开发阶段的支出同时满足下列条件的，确认为无形资产，不能满足下述条件的开 发阶段的支出计入当期损益：</w:t>
      </w:r>
    </w:p>
    <w:p>
      <w:pPr>
        <w:pStyle w:val="Style2"/>
        <w:keepNext w:val="0"/>
        <w:keepLines w:val="0"/>
        <w:widowControl w:val="0"/>
        <w:numPr>
          <w:ilvl w:val="0"/>
          <w:numId w:val="103"/>
        </w:numPr>
        <w:shd w:val="clear" w:color="auto" w:fill="auto"/>
        <w:tabs>
          <w:tab w:pos="1021" w:val="left"/>
        </w:tabs>
        <w:bidi w:val="0"/>
        <w:spacing w:before="0" w:after="0" w:line="312" w:lineRule="exact"/>
        <w:ind w:left="0" w:right="0" w:firstLine="600"/>
        <w:jc w:val="both"/>
      </w:pPr>
      <w:bookmarkStart w:id="913" w:name="bookmark913"/>
      <w:bookmarkEnd w:id="913"/>
      <w:r>
        <w:rPr>
          <w:color w:val="000000"/>
          <w:spacing w:val="0"/>
          <w:w w:val="100"/>
          <w:position w:val="0"/>
        </w:rPr>
        <w:t>完成该无形资产以使其能够使用或出售在技术上具有可行性；</w:t>
      </w:r>
    </w:p>
    <w:p>
      <w:pPr>
        <w:pStyle w:val="Style2"/>
        <w:keepNext w:val="0"/>
        <w:keepLines w:val="0"/>
        <w:widowControl w:val="0"/>
        <w:numPr>
          <w:ilvl w:val="0"/>
          <w:numId w:val="103"/>
        </w:numPr>
        <w:shd w:val="clear" w:color="auto" w:fill="auto"/>
        <w:tabs>
          <w:tab w:pos="1021" w:val="left"/>
        </w:tabs>
        <w:bidi w:val="0"/>
        <w:spacing w:before="0" w:after="0" w:line="312" w:lineRule="exact"/>
        <w:ind w:left="0" w:right="0" w:firstLine="600"/>
        <w:jc w:val="both"/>
      </w:pPr>
      <w:bookmarkStart w:id="914" w:name="bookmark914"/>
      <w:bookmarkEnd w:id="914"/>
      <w:r>
        <w:rPr>
          <w:color w:val="000000"/>
          <w:spacing w:val="0"/>
          <w:w w:val="100"/>
          <w:position w:val="0"/>
        </w:rPr>
        <w:t>具有完成该无形资产并使用或出售的意图；</w:t>
      </w:r>
    </w:p>
    <w:p>
      <w:pPr>
        <w:pStyle w:val="Style2"/>
        <w:keepNext w:val="0"/>
        <w:keepLines w:val="0"/>
        <w:widowControl w:val="0"/>
        <w:numPr>
          <w:ilvl w:val="0"/>
          <w:numId w:val="103"/>
        </w:numPr>
        <w:shd w:val="clear" w:color="auto" w:fill="auto"/>
        <w:tabs>
          <w:tab w:pos="891" w:val="left"/>
        </w:tabs>
        <w:bidi w:val="0"/>
        <w:spacing w:before="0" w:after="0" w:line="312" w:lineRule="exact"/>
        <w:ind w:left="0" w:right="0" w:firstLine="600"/>
        <w:jc w:val="both"/>
      </w:pPr>
      <w:bookmarkStart w:id="915" w:name="bookmark915"/>
      <w:bookmarkEnd w:id="915"/>
      <w:r>
        <w:rPr>
          <w:color w:val="000000"/>
          <w:spacing w:val="0"/>
          <w:w w:val="100"/>
          <w:position w:val="0"/>
        </w:rPr>
        <w:t>无形资产产生经济利益的方式，包括能够证明运用该无形资产生产的产品存在 市场或无形资产自身存在市场，无形资产将在内部使用的，能够证明其有用性；</w:t>
      </w:r>
    </w:p>
    <w:p>
      <w:pPr>
        <w:pStyle w:val="Style2"/>
        <w:keepNext w:val="0"/>
        <w:keepLines w:val="0"/>
        <w:widowControl w:val="0"/>
        <w:numPr>
          <w:ilvl w:val="0"/>
          <w:numId w:val="103"/>
        </w:numPr>
        <w:shd w:val="clear" w:color="auto" w:fill="auto"/>
        <w:tabs>
          <w:tab w:pos="896" w:val="left"/>
        </w:tabs>
        <w:bidi w:val="0"/>
        <w:spacing w:before="0" w:after="120" w:line="312" w:lineRule="exact"/>
        <w:ind w:left="0" w:right="0" w:firstLine="600"/>
        <w:jc w:val="both"/>
      </w:pPr>
      <w:bookmarkStart w:id="916" w:name="bookmark916"/>
      <w:bookmarkEnd w:id="916"/>
      <w:r>
        <w:rPr>
          <w:color w:val="000000"/>
          <w:spacing w:val="0"/>
          <w:w w:val="100"/>
          <w:position w:val="0"/>
        </w:rPr>
        <w:t>有足够的技术、财务资源和其他资源支持，以完成该无形资产的开发，并有能 力使用或出售该无形资产；</w:t>
      </w:r>
    </w:p>
    <w:p>
      <w:pPr>
        <w:pStyle w:val="Style2"/>
        <w:keepNext w:val="0"/>
        <w:keepLines w:val="0"/>
        <w:widowControl w:val="0"/>
        <w:numPr>
          <w:ilvl w:val="0"/>
          <w:numId w:val="103"/>
        </w:numPr>
        <w:shd w:val="clear" w:color="auto" w:fill="auto"/>
        <w:bidi w:val="0"/>
        <w:spacing w:before="0" w:after="0" w:line="310" w:lineRule="exact"/>
        <w:ind w:left="0" w:right="0" w:firstLine="540"/>
        <w:jc w:val="left"/>
      </w:pPr>
      <w:bookmarkStart w:id="917" w:name="bookmark917"/>
      <w:bookmarkEnd w:id="917"/>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360" w:line="310" w:lineRule="exact"/>
        <w:ind w:left="0" w:right="0" w:firstLine="540"/>
        <w:jc w:val="left"/>
      </w:pPr>
      <w:r>
        <w:rPr>
          <w:color w:val="000000"/>
          <w:spacing w:val="0"/>
          <w:w w:val="100"/>
          <w:position w:val="0"/>
        </w:rPr>
        <w:t>无法区分研究阶段支出和开发阶段支出的，将发生的研发支出全部计入当期损益。</w:t>
      </w:r>
    </w:p>
    <w:p>
      <w:pPr>
        <w:pStyle w:val="Style26"/>
        <w:keepNext/>
        <w:keepLines/>
        <w:widowControl w:val="0"/>
        <w:numPr>
          <w:ilvl w:val="0"/>
          <w:numId w:val="81"/>
        </w:numPr>
        <w:shd w:val="clear" w:color="auto" w:fill="auto"/>
        <w:tabs>
          <w:tab w:pos="440" w:val="left"/>
        </w:tabs>
        <w:bidi w:val="0"/>
        <w:spacing w:before="0" w:after="100" w:line="310"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长期资产减值</w:t>
      </w:r>
      <w:bookmarkEnd w:id="918"/>
      <w:bookmarkEnd w:id="919"/>
      <w:bookmarkEnd w:id="921"/>
    </w:p>
    <w:p>
      <w:pPr>
        <w:pStyle w:val="Style2"/>
        <w:keepNext w:val="0"/>
        <w:keepLines w:val="0"/>
        <w:widowControl w:val="0"/>
        <w:shd w:val="clear" w:color="auto" w:fill="auto"/>
        <w:tabs>
          <w:tab w:pos="835" w:val="left"/>
        </w:tabs>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0" w:lineRule="exact"/>
        <w:ind w:left="0" w:right="0" w:firstLine="540"/>
        <w:jc w:val="both"/>
      </w:pPr>
      <w:r>
        <w:rPr>
          <w:color w:val="000000"/>
          <w:spacing w:val="0"/>
          <w:w w:val="100"/>
          <w:position w:val="0"/>
        </w:rPr>
        <w:t>对于固定资产、在建工程、使用权资产、使用寿命有限的无形资产、以成本模式 计量的投资性房地产及对子公司、合营企业、联营企业的长期股权投资等非流动非金 融资产，本集团于资产负债表日判断是否存在减值迹象。如存在减值迹象的，则估计 其可收回金额，进行减值测试。商誉、使用寿命不确定的无形资产和尚未达到可使用 状态的无形资产，无论是否存在减值迹象，每年均进行减值测试。</w:t>
      </w:r>
    </w:p>
    <w:p>
      <w:pPr>
        <w:pStyle w:val="Style2"/>
        <w:keepNext w:val="0"/>
        <w:keepLines w:val="0"/>
        <w:widowControl w:val="0"/>
        <w:shd w:val="clear" w:color="auto" w:fill="auto"/>
        <w:bidi w:val="0"/>
        <w:spacing w:before="0" w:after="0" w:line="310" w:lineRule="exact"/>
        <w:ind w:left="0" w:right="0" w:firstLine="540"/>
        <w:jc w:val="both"/>
      </w:pPr>
      <w:r>
        <w:rPr>
          <w:color w:val="000000"/>
          <w:spacing w:val="0"/>
          <w:w w:val="100"/>
          <w:position w:val="0"/>
        </w:rPr>
        <w:t>减值测试结果表明资产的可收回金额低于其账面价值的，按其差额计提减值准备 并计入减值损失。可收回金额为资产的公允价值减去处置费用后的净额与资产预计未 来现金流量的现值两者之间的较高者。资产的公允价值根据公平交易中销售协议价格 确定；不存在销售协议但存在资产活跃市场的，公允价值按照该资产的买方出价确定； 不存在销售协议和资产活跃市场的，则以可获取的最佳信息为基础估计资产的公允价 值。处置费用包括与资产处置有关的法律费用、相关税费、搬运费以及为使资产达到 可销售状态所发生的直接费用。资产预计未来现金流量的现值，按照资产在持续使用 过程中和最终处置时所产生的预计未来现金流量，选择恰当的折现率对其进行折现后 的金额加以确定。资产减值准备按单项资产为基础计算并确认，如果难以对单项资产 的可收回金额进行估计的，以该资产所属的资产组确定资产组的可收回金额。资产组 是能够独立产生现金流入的最小资产组合。</w:t>
      </w:r>
    </w:p>
    <w:p>
      <w:pPr>
        <w:pStyle w:val="Style2"/>
        <w:keepNext w:val="0"/>
        <w:keepLines w:val="0"/>
        <w:widowControl w:val="0"/>
        <w:shd w:val="clear" w:color="auto" w:fill="auto"/>
        <w:bidi w:val="0"/>
        <w:spacing w:before="0" w:after="0" w:line="310" w:lineRule="exact"/>
        <w:ind w:left="0" w:right="0" w:firstLine="540"/>
        <w:jc w:val="both"/>
      </w:pPr>
      <w:r>
        <w:rPr>
          <w:color w:val="000000"/>
          <w:spacing w:val="0"/>
          <w:w w:val="100"/>
          <w:position w:val="0"/>
        </w:rPr>
        <w:t>在财务报表中单独列示的商誉，在进行减值测试时，将商誉的账面价值分摊至预 期从企业合并的协同效应中受益的资产组或资产组组合。测试结果表明包含分摊的商 誉的资产组或资产组组合的可收回金额低于其账面价值的，确认相应的减值损失。减 值损失金额先抵减分摊至该资产组或资产组组合的商誉的账面价值，再根据资产组或 资产组组合中除商誉以外的其他各项资产的账面价值所占比重，按比例抵减其他各项 资产的账面价值。</w:t>
      </w:r>
    </w:p>
    <w:p>
      <w:pPr>
        <w:pStyle w:val="Style2"/>
        <w:keepNext w:val="0"/>
        <w:keepLines w:val="0"/>
        <w:widowControl w:val="0"/>
        <w:shd w:val="clear" w:color="auto" w:fill="auto"/>
        <w:bidi w:val="0"/>
        <w:spacing w:before="0" w:after="280" w:line="310" w:lineRule="exact"/>
        <w:ind w:left="0" w:right="0" w:firstLine="540"/>
        <w:jc w:val="left"/>
      </w:pPr>
      <w:r>
        <w:rPr>
          <w:color w:val="000000"/>
          <w:spacing w:val="0"/>
          <w:w w:val="100"/>
          <w:position w:val="0"/>
        </w:rPr>
        <w:t>上述资产减值损失一经确认，以后期间不予转回价值得以恢复的部分。</w:t>
      </w:r>
    </w:p>
    <w:p>
      <w:pPr>
        <w:pStyle w:val="Style26"/>
        <w:keepNext/>
        <w:keepLines/>
        <w:widowControl w:val="0"/>
        <w:numPr>
          <w:ilvl w:val="0"/>
          <w:numId w:val="81"/>
        </w:numPr>
        <w:shd w:val="clear" w:color="auto" w:fill="auto"/>
        <w:tabs>
          <w:tab w:pos="440" w:val="left"/>
        </w:tabs>
        <w:bidi w:val="0"/>
        <w:spacing w:before="0" w:after="100" w:line="310"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长期待摊费用</w:t>
      </w:r>
      <w:bookmarkEnd w:id="922"/>
      <w:bookmarkEnd w:id="923"/>
      <w:bookmarkEnd w:id="925"/>
    </w:p>
    <w:p>
      <w:pPr>
        <w:pStyle w:val="Style2"/>
        <w:keepNext w:val="0"/>
        <w:keepLines w:val="0"/>
        <w:widowControl w:val="0"/>
        <w:shd w:val="clear" w:color="auto" w:fill="auto"/>
        <w:tabs>
          <w:tab w:pos="835" w:val="left"/>
        </w:tabs>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310" w:lineRule="exact"/>
        <w:ind w:left="0" w:right="0" w:firstLine="540"/>
        <w:jc w:val="left"/>
      </w:pPr>
      <w:r>
        <w:rPr>
          <w:color w:val="000000"/>
          <w:spacing w:val="0"/>
          <w:w w:val="100"/>
          <w:position w:val="0"/>
        </w:rPr>
        <w:t>长期待摊费用为已经发生但应由报告期和以后各期负担的分摊期限在一年以上 的各项费用。本集团的长期待摊费用主要包括农田水利支出。长期待摊费用在预计受 益期间按直线法摊销。</w:t>
      </w:r>
    </w:p>
    <w:p>
      <w:pPr>
        <w:pStyle w:val="Style26"/>
        <w:keepNext/>
        <w:keepLines/>
        <w:widowControl w:val="0"/>
        <w:numPr>
          <w:ilvl w:val="0"/>
          <w:numId w:val="81"/>
        </w:numPr>
        <w:shd w:val="clear" w:color="auto" w:fill="auto"/>
        <w:tabs>
          <w:tab w:pos="440" w:val="left"/>
        </w:tabs>
        <w:bidi w:val="0"/>
        <w:spacing w:before="0" w:after="100" w:line="310" w:lineRule="exact"/>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合同负债</w:t>
      </w:r>
      <w:bookmarkEnd w:id="926"/>
      <w:bookmarkEnd w:id="927"/>
      <w:bookmarkEnd w:id="929"/>
    </w:p>
    <w:p>
      <w:pPr>
        <w:pStyle w:val="Style26"/>
        <w:keepNext/>
        <w:keepLines/>
        <w:widowControl w:val="0"/>
        <w:shd w:val="clear" w:color="auto" w:fill="auto"/>
        <w:tabs>
          <w:tab w:pos="835" w:val="left"/>
        </w:tabs>
        <w:bidi w:val="0"/>
        <w:spacing w:before="0" w:after="100" w:line="310" w:lineRule="exact"/>
        <w:ind w:left="0" w:right="0" w:firstLine="0"/>
        <w:jc w:val="left"/>
      </w:pPr>
      <w:bookmarkStart w:id="926" w:name="bookmark926"/>
      <w:bookmarkStart w:id="927" w:name="bookmark927"/>
      <w:bookmarkStart w:id="930" w:name="bookmark930"/>
      <w:bookmarkStart w:id="931" w:name="bookmark931"/>
      <w:r>
        <w:rPr>
          <w:color w:val="000000"/>
          <w:spacing w:val="0"/>
          <w:w w:val="100"/>
          <w:position w:val="0"/>
        </w:rPr>
        <w:t>（</w:t>
      </w:r>
      <w:bookmarkEnd w:id="930"/>
      <w:r>
        <w:rPr>
          <w:color w:val="000000"/>
          <w:spacing w:val="0"/>
          <w:w w:val="100"/>
          <w:position w:val="0"/>
        </w:rPr>
        <w:t>1）.</w:t>
        <w:tab/>
      </w:r>
      <w:r>
        <w:rPr>
          <w:color w:val="000000"/>
          <w:spacing w:val="0"/>
          <w:w w:val="100"/>
          <w:position w:val="0"/>
        </w:rPr>
        <w:t>合同负债的确认方法</w:t>
      </w:r>
      <w:bookmarkEnd w:id="926"/>
      <w:bookmarkEnd w:id="927"/>
      <w:bookmarkEnd w:id="931"/>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00" w:line="314" w:lineRule="exact"/>
        <w:ind w:left="0" w:right="0" w:firstLine="540"/>
        <w:jc w:val="both"/>
      </w:pPr>
      <w:r>
        <w:rPr>
          <w:color w:val="000000"/>
          <w:spacing w:val="0"/>
          <w:w w:val="100"/>
          <w:position w:val="0"/>
        </w:rPr>
        <w:t>合同负债，是指本集团已收或应收客户（包含家庭农场）对价而应向客户转让商 品（承包权）的义务。如果在本集团向客户转让商品（承包权）之前，客户已经支付 了合同对价或本集团已经取得了无条件收款权，本集团在客户实际支付款项和到期应 支付款项孰早时点，将该已收或应收款项列示为合同负债。同一合同下的合同资产和 合同负债以净额列示，不同合同下的合同资产和合同负债不予抵销。</w:t>
      </w:r>
    </w:p>
    <w:p>
      <w:pPr>
        <w:pStyle w:val="Style26"/>
        <w:keepNext/>
        <w:keepLines/>
        <w:widowControl w:val="0"/>
        <w:numPr>
          <w:ilvl w:val="0"/>
          <w:numId w:val="81"/>
        </w:numPr>
        <w:shd w:val="clear" w:color="auto" w:fill="auto"/>
        <w:tabs>
          <w:tab w:pos="474" w:val="left"/>
        </w:tabs>
        <w:bidi w:val="0"/>
        <w:spacing w:before="0" w:line="310"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职工薪酬</w:t>
      </w:r>
      <w:bookmarkEnd w:id="932"/>
      <w:bookmarkEnd w:id="933"/>
      <w:bookmarkEnd w:id="935"/>
    </w:p>
    <w:p>
      <w:pPr>
        <w:pStyle w:val="Style26"/>
        <w:keepNext/>
        <w:keepLines/>
        <w:widowControl w:val="0"/>
        <w:numPr>
          <w:ilvl w:val="0"/>
          <w:numId w:val="105"/>
        </w:numPr>
        <w:shd w:val="clear" w:color="auto" w:fill="auto"/>
        <w:tabs>
          <w:tab w:pos="459" w:val="left"/>
          <w:tab w:pos="824" w:val="left"/>
        </w:tabs>
        <w:bidi w:val="0"/>
        <w:spacing w:before="0" w:after="120" w:line="310" w:lineRule="exact"/>
        <w:ind w:left="0" w:right="0" w:firstLine="0"/>
        <w:jc w:val="left"/>
      </w:pPr>
      <w:bookmarkStart w:id="932" w:name="bookmark932"/>
      <w:bookmarkStart w:id="933" w:name="bookmark933"/>
      <w:bookmarkStart w:id="936" w:name="bookmark936"/>
      <w:bookmarkStart w:id="937" w:name="bookmark937"/>
      <w:bookmarkEnd w:id="936"/>
      <w:r>
        <w:rPr>
          <w:color w:val="000000"/>
          <w:spacing w:val="0"/>
          <w:w w:val="100"/>
          <w:position w:val="0"/>
        </w:rPr>
        <w:t>.</w:t>
        <w:tab/>
      </w:r>
      <w:r>
        <w:rPr>
          <w:color w:val="000000"/>
          <w:spacing w:val="0"/>
          <w:w w:val="100"/>
          <w:position w:val="0"/>
        </w:rPr>
        <w:t>短期薪酬的会计处理方法</w:t>
      </w:r>
      <w:bookmarkEnd w:id="932"/>
      <w:bookmarkEnd w:id="933"/>
      <w:bookmarkEnd w:id="937"/>
    </w:p>
    <w:p>
      <w:pPr>
        <w:pStyle w:val="Style2"/>
        <w:keepNext w:val="0"/>
        <w:keepLines w:val="0"/>
        <w:widowControl w:val="0"/>
        <w:shd w:val="clear" w:color="auto" w:fill="auto"/>
        <w:tabs>
          <w:tab w:pos="829" w:val="left"/>
        </w:tabs>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60" w:line="310" w:lineRule="exact"/>
        <w:ind w:left="0" w:right="0" w:firstLine="540"/>
        <w:jc w:val="both"/>
      </w:pPr>
      <w:r>
        <w:rPr>
          <w:color w:val="000000"/>
          <w:spacing w:val="0"/>
          <w:w w:val="100"/>
          <w:position w:val="0"/>
        </w:rPr>
        <w:t>短期薪酬主要包括工资、奖金、津贴和补贴、职工福利费、医疗保险费、生育保 险费、工伤保险费、住房公积金、工会经费和职工教育经费、非货币性福利等。本集 团在职工为本集团提供服务的会计期间将实际发生的短期职工薪酬确认为负债，并计 入当期损益或相关资产成本。其中非货币性福利按公允价值计量。</w:t>
      </w:r>
    </w:p>
    <w:p>
      <w:pPr>
        <w:pStyle w:val="Style2"/>
        <w:keepNext w:val="0"/>
        <w:keepLines w:val="0"/>
        <w:widowControl w:val="0"/>
        <w:numPr>
          <w:ilvl w:val="0"/>
          <w:numId w:val="105"/>
        </w:numPr>
        <w:shd w:val="clear" w:color="auto" w:fill="auto"/>
        <w:tabs>
          <w:tab w:pos="459" w:val="left"/>
          <w:tab w:pos="824" w:val="left"/>
        </w:tabs>
        <w:bidi w:val="0"/>
        <w:spacing w:before="0" w:after="120" w:line="310" w:lineRule="exact"/>
        <w:ind w:left="0" w:right="0" w:firstLine="0"/>
        <w:jc w:val="left"/>
      </w:pPr>
      <w:bookmarkStart w:id="938" w:name="bookmark938"/>
      <w:bookmarkEnd w:id="938"/>
      <w:r>
        <w:rPr>
          <w:b/>
          <w:bCs/>
          <w:color w:val="000000"/>
          <w:spacing w:val="0"/>
          <w:w w:val="100"/>
          <w:position w:val="0"/>
        </w:rPr>
        <w:t>.</w:t>
        <w:tab/>
      </w:r>
      <w:r>
        <w:rPr>
          <w:b/>
          <w:bCs/>
          <w:color w:val="000000"/>
          <w:spacing w:val="0"/>
          <w:w w:val="100"/>
          <w:position w:val="0"/>
        </w:rPr>
        <w:t>离职后福利的会计处理方法</w:t>
      </w:r>
    </w:p>
    <w:p>
      <w:pPr>
        <w:pStyle w:val="Style2"/>
        <w:keepNext w:val="0"/>
        <w:keepLines w:val="0"/>
        <w:widowControl w:val="0"/>
        <w:shd w:val="clear" w:color="auto" w:fill="auto"/>
        <w:tabs>
          <w:tab w:pos="829" w:val="left"/>
        </w:tabs>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9" w:lineRule="exact"/>
        <w:ind w:left="0" w:right="0" w:firstLine="540"/>
        <w:jc w:val="both"/>
      </w:pPr>
      <w:r>
        <w:rPr>
          <w:color w:val="000000"/>
          <w:spacing w:val="0"/>
          <w:w w:val="100"/>
          <w:position w:val="0"/>
        </w:rPr>
        <w:t>离职后福利主要包括基本养老保险、失业保险以及年金等。离职后福利计划包括 设定提存计划及设定受益计划。采用设定提存计划的，相应的应缴存金额于发生时计 入相关资产成本或当期损益。</w:t>
      </w:r>
    </w:p>
    <w:p>
      <w:pPr>
        <w:pStyle w:val="Style2"/>
        <w:keepNext w:val="0"/>
        <w:keepLines w:val="0"/>
        <w:widowControl w:val="0"/>
        <w:numPr>
          <w:ilvl w:val="0"/>
          <w:numId w:val="105"/>
        </w:numPr>
        <w:shd w:val="clear" w:color="auto" w:fill="auto"/>
        <w:tabs>
          <w:tab w:pos="459" w:val="left"/>
          <w:tab w:pos="824" w:val="left"/>
        </w:tabs>
        <w:bidi w:val="0"/>
        <w:spacing w:before="0" w:after="120" w:line="310" w:lineRule="exact"/>
        <w:ind w:left="0" w:right="0" w:firstLine="0"/>
        <w:jc w:val="left"/>
      </w:pPr>
      <w:bookmarkStart w:id="939" w:name="bookmark939"/>
      <w:bookmarkEnd w:id="939"/>
      <w:r>
        <w:rPr>
          <w:b/>
          <w:bCs/>
          <w:color w:val="000000"/>
          <w:spacing w:val="0"/>
          <w:w w:val="100"/>
          <w:position w:val="0"/>
        </w:rPr>
        <w:t>.</w:t>
        <w:tab/>
      </w:r>
      <w:r>
        <w:rPr>
          <w:b/>
          <w:bCs/>
          <w:color w:val="000000"/>
          <w:spacing w:val="0"/>
          <w:w w:val="100"/>
          <w:position w:val="0"/>
        </w:rPr>
        <w:t>辞退福利的会计处理方法</w:t>
      </w:r>
    </w:p>
    <w:p>
      <w:pPr>
        <w:pStyle w:val="Style2"/>
        <w:keepNext w:val="0"/>
        <w:keepLines w:val="0"/>
        <w:widowControl w:val="0"/>
        <w:shd w:val="clear" w:color="auto" w:fill="auto"/>
        <w:tabs>
          <w:tab w:pos="829" w:val="left"/>
        </w:tabs>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10" w:lineRule="exact"/>
        <w:ind w:left="0" w:right="0" w:firstLine="540"/>
        <w:jc w:val="left"/>
      </w:pPr>
      <w:r>
        <w:rPr>
          <w:color w:val="000000"/>
          <w:spacing w:val="0"/>
          <w:w w:val="100"/>
          <w:position w:val="0"/>
        </w:rPr>
        <w:t>在职工劳动合同到期之前解除与职工的劳动关系，或为鼓励职工自愿接受裁减而 提出给予补偿的建议，在本集团不能单方面撤回因解除劳动关系计划或裁减建议所提 供的辞退福利时，和本集团确认与涉及支付辞退福利的重组相关的成本两者孰早日， 确认辞退福利产生的职工薪酬负债，并计入当期损益。但辞退福利预期在年度报告期 结束后十二个月不能完全支付的，按照其他长期职工薪酬处理。</w:t>
      </w:r>
    </w:p>
    <w:p>
      <w:pPr>
        <w:pStyle w:val="Style2"/>
        <w:keepNext w:val="0"/>
        <w:keepLines w:val="0"/>
        <w:widowControl w:val="0"/>
        <w:shd w:val="clear" w:color="auto" w:fill="auto"/>
        <w:bidi w:val="0"/>
        <w:spacing w:before="0" w:after="0" w:line="310" w:lineRule="exact"/>
        <w:ind w:left="0" w:right="0" w:firstLine="540"/>
        <w:jc w:val="left"/>
      </w:pPr>
      <w:r>
        <w:rPr>
          <w:color w:val="000000"/>
          <w:spacing w:val="0"/>
          <w:w w:val="100"/>
          <w:position w:val="0"/>
        </w:rPr>
        <w:t>职工内部退休计划采用与上述辞退福利相同的原则处理。本集团将自职工停止提 供服务日至正常退休日的期间拟支付的内退人员工资和缴纳的社会保险费等，在符合 预计负债确认条件时，计入当期损益(辞退福利)。</w:t>
      </w:r>
    </w:p>
    <w:p>
      <w:pPr>
        <w:pStyle w:val="Style2"/>
        <w:keepNext w:val="0"/>
        <w:keepLines w:val="0"/>
        <w:widowControl w:val="0"/>
        <w:numPr>
          <w:ilvl w:val="0"/>
          <w:numId w:val="105"/>
        </w:numPr>
        <w:shd w:val="clear" w:color="auto" w:fill="auto"/>
        <w:tabs>
          <w:tab w:pos="459" w:val="left"/>
          <w:tab w:pos="824" w:val="left"/>
        </w:tabs>
        <w:bidi w:val="0"/>
        <w:spacing w:before="0" w:after="120" w:line="310" w:lineRule="exact"/>
        <w:ind w:left="0" w:right="0" w:firstLine="0"/>
        <w:jc w:val="left"/>
      </w:pPr>
      <w:bookmarkStart w:id="940" w:name="bookmark940"/>
      <w:bookmarkEnd w:id="940"/>
      <w:r>
        <w:rPr>
          <w:b/>
          <w:bCs/>
          <w:color w:val="000000"/>
          <w:spacing w:val="0"/>
          <w:w w:val="100"/>
          <w:position w:val="0"/>
        </w:rPr>
        <w:t>.</w:t>
        <w:tab/>
      </w:r>
      <w:r>
        <w:rPr>
          <w:b/>
          <w:bCs/>
          <w:color w:val="000000"/>
          <w:spacing w:val="0"/>
          <w:w w:val="100"/>
          <w:position w:val="0"/>
        </w:rPr>
        <w:t>其他长期职工福利的会计处理方法</w:t>
      </w:r>
    </w:p>
    <w:p>
      <w:pPr>
        <w:pStyle w:val="Style2"/>
        <w:keepNext w:val="0"/>
        <w:keepLines w:val="0"/>
        <w:widowControl w:val="0"/>
        <w:shd w:val="clear" w:color="auto" w:fill="auto"/>
        <w:tabs>
          <w:tab w:pos="829" w:val="left"/>
        </w:tabs>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40" w:line="317" w:lineRule="exact"/>
        <w:ind w:left="0" w:right="0" w:firstLine="540"/>
        <w:jc w:val="both"/>
      </w:pPr>
      <w:r>
        <w:rPr>
          <w:color w:val="000000"/>
          <w:spacing w:val="0"/>
          <w:w w:val="100"/>
          <w:position w:val="0"/>
        </w:rPr>
        <w:t>本集团向职工提供的其他长期职工福利，符合设定提存计划的，按照设定提存计 划进行会计处理，除此之外按照设定受益计划进行会计处理。</w:t>
      </w:r>
    </w:p>
    <w:p>
      <w:pPr>
        <w:pStyle w:val="Style26"/>
        <w:keepNext/>
        <w:keepLines/>
        <w:widowControl w:val="0"/>
        <w:numPr>
          <w:ilvl w:val="0"/>
          <w:numId w:val="81"/>
        </w:numPr>
        <w:shd w:val="clear" w:color="auto" w:fill="auto"/>
        <w:tabs>
          <w:tab w:pos="474" w:val="left"/>
        </w:tabs>
        <w:bidi w:val="0"/>
        <w:spacing w:before="0" w:after="120" w:line="310" w:lineRule="exact"/>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租赁负债</w:t>
      </w:r>
      <w:bookmarkEnd w:id="941"/>
      <w:bookmarkEnd w:id="942"/>
      <w:bookmarkEnd w:id="944"/>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40" w:line="310" w:lineRule="exact"/>
        <w:ind w:left="0" w:right="0" w:firstLine="540"/>
        <w:jc w:val="left"/>
      </w:pPr>
      <w:r>
        <w:rPr>
          <w:color w:val="000000"/>
          <w:spacing w:val="0"/>
          <w:w w:val="100"/>
          <w:position w:val="0"/>
        </w:rPr>
        <w:t>租赁负债的确认方法及会计处理方法，参见本附注五、</w:t>
      </w:r>
      <w:r>
        <w:rPr>
          <w:rFonts w:ascii="Arial" w:eastAsia="Arial" w:hAnsi="Arial" w:cs="Arial"/>
          <w:color w:val="000000"/>
          <w:spacing w:val="0"/>
          <w:w w:val="100"/>
          <w:position w:val="0"/>
          <w:sz w:val="24"/>
          <w:szCs w:val="24"/>
        </w:rPr>
        <w:t>42“</w:t>
      </w:r>
      <w:r>
        <w:rPr>
          <w:color w:val="000000"/>
          <w:spacing w:val="0"/>
          <w:w w:val="100"/>
          <w:position w:val="0"/>
        </w:rPr>
        <w:t>租赁</w:t>
      </w:r>
      <w:r>
        <w:rPr>
          <w:rFonts w:ascii="Arial" w:eastAsia="Arial" w:hAnsi="Arial" w:cs="Arial"/>
          <w:color w:val="000000"/>
          <w:spacing w:val="0"/>
          <w:w w:val="100"/>
          <w:position w:val="0"/>
          <w:sz w:val="24"/>
          <w:szCs w:val="24"/>
        </w:rPr>
        <w:t>”</w:t>
      </w:r>
      <w:r>
        <w:rPr>
          <w:color w:val="000000"/>
          <w:spacing w:val="0"/>
          <w:w w:val="100"/>
          <w:position w:val="0"/>
        </w:rPr>
        <w:t>。</w:t>
      </w:r>
    </w:p>
    <w:p>
      <w:pPr>
        <w:pStyle w:val="Style26"/>
        <w:keepNext/>
        <w:keepLines/>
        <w:widowControl w:val="0"/>
        <w:numPr>
          <w:ilvl w:val="0"/>
          <w:numId w:val="81"/>
        </w:numPr>
        <w:shd w:val="clear" w:color="auto" w:fill="auto"/>
        <w:tabs>
          <w:tab w:pos="474" w:val="left"/>
        </w:tabs>
        <w:bidi w:val="0"/>
        <w:spacing w:before="0" w:after="120" w:line="310" w:lineRule="exact"/>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预计负债</w:t>
      </w:r>
      <w:bookmarkEnd w:id="945"/>
      <w:bookmarkEnd w:id="946"/>
      <w:bookmarkEnd w:id="948"/>
    </w:p>
    <w:p>
      <w:pPr>
        <w:pStyle w:val="Style2"/>
        <w:keepNext w:val="0"/>
        <w:keepLines w:val="0"/>
        <w:widowControl w:val="0"/>
        <w:shd w:val="clear" w:color="auto" w:fill="auto"/>
        <w:tabs>
          <w:tab w:pos="829" w:val="left"/>
        </w:tabs>
        <w:bidi w:val="0"/>
        <w:spacing w:before="0" w:after="0" w:line="293"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07" w:lineRule="exact"/>
        <w:ind w:left="0" w:right="0" w:firstLine="540"/>
        <w:jc w:val="left"/>
      </w:pPr>
      <w:r>
        <w:rPr>
          <w:color w:val="000000"/>
          <w:spacing w:val="0"/>
          <w:w w:val="100"/>
          <w:position w:val="0"/>
        </w:rPr>
        <w:t>当与或有事项相关的义务同时符合以下条件，确认为预计负债：(</w:t>
      </w:r>
      <w:r>
        <w:rPr>
          <w:rFonts w:ascii="Arial" w:eastAsia="Arial" w:hAnsi="Arial" w:cs="Arial"/>
          <w:color w:val="000000"/>
          <w:spacing w:val="0"/>
          <w:w w:val="100"/>
          <w:position w:val="0"/>
          <w:sz w:val="24"/>
          <w:szCs w:val="24"/>
        </w:rPr>
        <w:t>1</w:t>
      </w:r>
      <w:r>
        <w:rPr>
          <w:color w:val="000000"/>
          <w:spacing w:val="0"/>
          <w:w w:val="100"/>
          <w:position w:val="0"/>
        </w:rPr>
        <w:t>)该义务是 本集团承担的现时义务；(</w:t>
      </w:r>
      <w:r>
        <w:rPr>
          <w:rFonts w:ascii="Arial" w:eastAsia="Arial" w:hAnsi="Arial" w:cs="Arial"/>
          <w:color w:val="000000"/>
          <w:spacing w:val="0"/>
          <w:w w:val="100"/>
          <w:position w:val="0"/>
          <w:sz w:val="24"/>
          <w:szCs w:val="24"/>
        </w:rPr>
        <w:t>2</w:t>
      </w:r>
      <w:r>
        <w:rPr>
          <w:color w:val="000000"/>
          <w:spacing w:val="0"/>
          <w:w w:val="100"/>
          <w:position w:val="0"/>
        </w:rPr>
        <w:t>)履行该义务很可能导致经济利益流出；(</w:t>
      </w:r>
      <w:r>
        <w:rPr>
          <w:rFonts w:ascii="Arial" w:eastAsia="Arial" w:hAnsi="Arial" w:cs="Arial"/>
          <w:color w:val="000000"/>
          <w:spacing w:val="0"/>
          <w:w w:val="100"/>
          <w:position w:val="0"/>
          <w:sz w:val="24"/>
          <w:szCs w:val="24"/>
        </w:rPr>
        <w:t>3</w:t>
      </w:r>
      <w:r>
        <w:rPr>
          <w:color w:val="000000"/>
          <w:spacing w:val="0"/>
          <w:w w:val="100"/>
          <w:position w:val="0"/>
        </w:rPr>
        <w:t>)该义务的 金额能够可靠地计量。</w:t>
      </w:r>
    </w:p>
    <w:p>
      <w:pPr>
        <w:pStyle w:val="Style2"/>
        <w:keepNext w:val="0"/>
        <w:keepLines w:val="0"/>
        <w:widowControl w:val="0"/>
        <w:shd w:val="clear" w:color="auto" w:fill="auto"/>
        <w:bidi w:val="0"/>
        <w:spacing w:before="0" w:after="0" w:line="307" w:lineRule="exact"/>
        <w:ind w:left="0" w:right="0" w:firstLine="540"/>
        <w:jc w:val="left"/>
      </w:pPr>
      <w:r>
        <w:rPr>
          <w:color w:val="000000"/>
          <w:spacing w:val="0"/>
          <w:w w:val="100"/>
          <w:position w:val="0"/>
        </w:rPr>
        <w:t>在资产负债表日，考虑与或有事项有关的风险、不确定性和货币时间价值等因素， 按照履行相关现时义务所需支出的最佳估计数对预计负债进行计量。</w:t>
      </w:r>
    </w:p>
    <w:p>
      <w:pPr>
        <w:pStyle w:val="Style2"/>
        <w:keepNext w:val="0"/>
        <w:keepLines w:val="0"/>
        <w:widowControl w:val="0"/>
        <w:shd w:val="clear" w:color="auto" w:fill="auto"/>
        <w:bidi w:val="0"/>
        <w:spacing w:before="0" w:after="120" w:line="307" w:lineRule="exact"/>
        <w:ind w:left="0" w:right="0" w:firstLine="540"/>
        <w:jc w:val="left"/>
      </w:pPr>
      <w:r>
        <w:rPr>
          <w:color w:val="000000"/>
          <w:spacing w:val="0"/>
          <w:w w:val="100"/>
          <w:position w:val="0"/>
        </w:rPr>
        <w:t>如果清偿预计负债所需支出全部或部分预期由第三方补偿的，补偿金额在基本确 定能够收到时，作为资产单独确认，且确认的补偿金额不超过预计负债的账面价值。</w:t>
      </w:r>
    </w:p>
    <w:p>
      <w:pPr>
        <w:pStyle w:val="Style26"/>
        <w:keepNext/>
        <w:keepLines/>
        <w:widowControl w:val="0"/>
        <w:numPr>
          <w:ilvl w:val="0"/>
          <w:numId w:val="81"/>
        </w:numPr>
        <w:shd w:val="clear" w:color="auto" w:fill="auto"/>
        <w:tabs>
          <w:tab w:pos="427" w:val="left"/>
        </w:tabs>
        <w:bidi w:val="0"/>
        <w:spacing w:before="0" w:after="80" w:line="311" w:lineRule="exact"/>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股份支付</w:t>
      </w:r>
      <w:bookmarkEnd w:id="949"/>
      <w:bookmarkEnd w:id="950"/>
      <w:bookmarkEnd w:id="952"/>
    </w:p>
    <w:p>
      <w:pPr>
        <w:pStyle w:val="Style2"/>
        <w:keepNext w:val="0"/>
        <w:keepLines w:val="0"/>
        <w:widowControl w:val="0"/>
        <w:shd w:val="clear" w:color="auto" w:fill="auto"/>
        <w:tabs>
          <w:tab w:pos="975" w:val="left"/>
        </w:tabs>
        <w:bidi w:val="0"/>
        <w:spacing w:before="0" w:after="360" w:line="31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27" w:val="left"/>
        </w:tabs>
        <w:bidi w:val="0"/>
        <w:spacing w:before="0" w:after="80" w:line="311" w:lineRule="exact"/>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优先股、永续债等其他金融工具</w:t>
      </w:r>
      <w:bookmarkEnd w:id="953"/>
      <w:bookmarkEnd w:id="954"/>
      <w:bookmarkEnd w:id="956"/>
    </w:p>
    <w:p>
      <w:pPr>
        <w:pStyle w:val="Style2"/>
        <w:keepNext w:val="0"/>
        <w:keepLines w:val="0"/>
        <w:widowControl w:val="0"/>
        <w:shd w:val="clear" w:color="auto" w:fill="auto"/>
        <w:tabs>
          <w:tab w:pos="975" w:val="left"/>
        </w:tabs>
        <w:bidi w:val="0"/>
        <w:spacing w:before="0" w:after="360" w:line="311"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27" w:val="left"/>
        </w:tabs>
        <w:bidi w:val="0"/>
        <w:spacing w:before="0" w:after="80" w:line="311" w:lineRule="exact"/>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收入</w:t>
      </w:r>
      <w:bookmarkEnd w:id="957"/>
      <w:bookmarkEnd w:id="958"/>
      <w:bookmarkEnd w:id="960"/>
    </w:p>
    <w:p>
      <w:pPr>
        <w:pStyle w:val="Style26"/>
        <w:keepNext/>
        <w:keepLines/>
        <w:widowControl w:val="0"/>
        <w:numPr>
          <w:ilvl w:val="0"/>
          <w:numId w:val="107"/>
        </w:numPr>
        <w:shd w:val="clear" w:color="auto" w:fill="auto"/>
        <w:tabs>
          <w:tab w:pos="773" w:val="left"/>
        </w:tabs>
        <w:bidi w:val="0"/>
        <w:spacing w:before="0" w:after="80" w:line="311" w:lineRule="exact"/>
        <w:ind w:left="0" w:right="0" w:firstLine="0"/>
        <w:jc w:val="left"/>
      </w:pPr>
      <w:bookmarkStart w:id="957" w:name="bookmark957"/>
      <w:bookmarkStart w:id="958" w:name="bookmark958"/>
      <w:bookmarkStart w:id="961" w:name="bookmark961"/>
      <w:bookmarkStart w:id="962" w:name="bookmark962"/>
      <w:bookmarkEnd w:id="961"/>
      <w:r>
        <w:rPr>
          <w:color w:val="000000"/>
          <w:spacing w:val="0"/>
          <w:w w:val="100"/>
          <w:position w:val="0"/>
        </w:rPr>
        <w:t>.</w:t>
        <w:tab/>
      </w:r>
      <w:r>
        <w:rPr>
          <w:color w:val="000000"/>
          <w:spacing w:val="0"/>
          <w:w w:val="100"/>
          <w:position w:val="0"/>
        </w:rPr>
        <w:t>收入确认和计量所采用的会计政策</w:t>
      </w:r>
      <w:bookmarkEnd w:id="957"/>
      <w:bookmarkEnd w:id="958"/>
      <w:bookmarkEnd w:id="962"/>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收入，是本集团在日常活动中形成的、会导致股东权益增加的、与股东投入资本 无关的经济利益的总流入。本集团与客户之间的合同同时满足下列条件时，在客户取 得相关商品(含劳务，下同)控制权时确认收入：合同各方已批准该合同并承诺将履 行各自义务；合同明确了合同各方与所转让商品或提供劳务相关的权利和义务；合同 有明确的与所转让商品相关的支付条款；合同具有商业实质，即履行该合同将改变本 集团未来现金流量的风险、时间分布或金额；本集团因向客户转让商品而有权取得的 对价很可能收回。其中，取得相关商品控制权，是指能够主导该商品的使用并从中获 得几乎全部的经济利益。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在合同开始日，本集团识别合同中存在的各单项履约义务，并将交易价格按照各 单项履约义务所承诺商品的单独售价的相对比例分摊至各单项履约义务。在确定交易 价格时考虑了可变对价、合同中存在的重大融资成分、非现金对价、应付客户对价等 因素的影响。</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对于合同中的每个单项履约义务，如果满足下列条件之一的，本集团在相关履约 时段内按照履约进度将分摊至该单项履约义务的交易价格确认为收入：客户在本集团 履约的同时即取得并消耗本集团履约所带来的经济利益；客户能够控制本集团履约过 程中在建的商品；本集团履约过程中所产出的商品具有不可替代用途，且本集团在整 个合同期间内有权就累计至今已完成的履约部分收取款项。履约进度根据所转让商品 的性质采用投入法或产出法确定，当履约进度不能合理确定时，本集团已经发生的成 本预计能够得到补偿的，按照已经发生的成本金额确认收入，直到履约进度能够合理 确定为止。</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如果不满足上述条件之一，则本集团在客户取得相关商品控制权的时点按照分摊 至该单项履约义务的交易价格确认收入。在判断客户是否已取得商品控制权时，本集 团考虑下列迹象：企业就该商品享有现时收款权利，即客户就该商品负有现时付款义 务；企业已将该商品的法定所有权转移给客户，即客户已拥有该商品的法定所有权； 企业已将该商品实物转移给客户，即客户已实物占有该商品；企业已将该商品所有权 上的主要风险和报酬转移给客户，即客户已取得该商品所有权上的主要风险和报酬； 客户已接受该商品；其他表明客户已取得商品控制权的迹象。</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本集团的营业收入主要包括土地承包费收入、农产品及农用物资销售收入、工业 产品销售收入及其他收入。</w:t>
      </w:r>
    </w:p>
    <w:p>
      <w:pPr>
        <w:pStyle w:val="Style2"/>
        <w:keepNext w:val="0"/>
        <w:keepLines w:val="0"/>
        <w:widowControl w:val="0"/>
        <w:numPr>
          <w:ilvl w:val="0"/>
          <w:numId w:val="109"/>
        </w:numPr>
        <w:shd w:val="clear" w:color="auto" w:fill="auto"/>
        <w:tabs>
          <w:tab w:pos="1035" w:val="left"/>
        </w:tabs>
        <w:bidi w:val="0"/>
        <w:spacing w:before="0" w:after="0" w:line="311" w:lineRule="exact"/>
        <w:ind w:left="0" w:right="0" w:firstLine="540"/>
        <w:jc w:val="both"/>
      </w:pPr>
      <w:bookmarkStart w:id="963" w:name="bookmark963"/>
      <w:bookmarkEnd w:id="963"/>
      <w:r>
        <w:rPr>
          <w:color w:val="000000"/>
          <w:spacing w:val="0"/>
          <w:w w:val="100"/>
          <w:position w:val="0"/>
        </w:rPr>
        <w:t>土地承包费收入</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本集团向客户预收土地承包费时，应当首先将该款项确认为负债，待履行了相关 履约义务时再转为收入。当预收款项无需退回，且客户可能会放弃其全部或部分合同 权利时，本公司预期将有权获得与客户所放弃的合同权利相关的金额的，按照客户行 </w:t>
      </w:r>
      <w:r>
        <w:rPr>
          <w:color w:val="000000"/>
          <w:spacing w:val="0"/>
          <w:w w:val="100"/>
          <w:position w:val="0"/>
        </w:rPr>
        <w:t>使合同权利的模式按比例将上述金额确认为收入；否则，本公司在客户要求其履行剩 余履约义务的可能性极低时，将上述负债的相关余额转为收入。</w:t>
      </w:r>
    </w:p>
    <w:p>
      <w:pPr>
        <w:pStyle w:val="Style2"/>
        <w:keepNext w:val="0"/>
        <w:keepLines w:val="0"/>
        <w:widowControl w:val="0"/>
        <w:shd w:val="clear" w:color="auto" w:fill="auto"/>
        <w:bidi w:val="0"/>
        <w:spacing w:before="0" w:after="0" w:line="313" w:lineRule="exact"/>
        <w:ind w:left="0" w:right="0" w:firstLine="540"/>
        <w:jc w:val="left"/>
      </w:pPr>
      <w:r>
        <w:rPr>
          <w:color w:val="000000"/>
          <w:spacing w:val="0"/>
          <w:w w:val="100"/>
          <w:position w:val="0"/>
        </w:rPr>
        <w:t>土地承包费收入以与家庭农场签订的农业土地承包协议中规定的收费时间和方 法计算确定，土地承包协议每年签订一次，承包收入在全年各月平均分摊（按报告期 已签定协议约定承包费金额乘以报告期月份占全年月份的比例）；与此交易中相关的 经济利益能够流入本集团时，确认土地承包费收入的实现。</w:t>
      </w:r>
    </w:p>
    <w:p>
      <w:pPr>
        <w:pStyle w:val="Style2"/>
        <w:keepNext w:val="0"/>
        <w:keepLines w:val="0"/>
        <w:widowControl w:val="0"/>
        <w:shd w:val="clear" w:color="auto" w:fill="auto"/>
        <w:bidi w:val="0"/>
        <w:spacing w:before="0" w:after="0" w:line="313" w:lineRule="exact"/>
        <w:ind w:left="0" w:right="0" w:firstLine="540"/>
        <w:jc w:val="left"/>
      </w:pPr>
      <w:bookmarkStart w:id="964" w:name="bookmark964"/>
      <w:r>
        <w:rPr>
          <w:color w:val="000000"/>
          <w:spacing w:val="0"/>
          <w:w w:val="100"/>
          <w:position w:val="0"/>
        </w:rPr>
        <w:t>（</w:t>
      </w:r>
      <w:bookmarkEnd w:id="964"/>
      <w:r>
        <w:rPr>
          <w:rFonts w:ascii="Arial" w:eastAsia="Arial" w:hAnsi="Arial" w:cs="Arial"/>
          <w:color w:val="000000"/>
          <w:spacing w:val="0"/>
          <w:w w:val="100"/>
          <w:position w:val="0"/>
          <w:sz w:val="24"/>
          <w:szCs w:val="24"/>
        </w:rPr>
        <w:t>2</w:t>
      </w:r>
      <w:r>
        <w:rPr>
          <w:color w:val="000000"/>
          <w:spacing w:val="0"/>
          <w:w w:val="100"/>
          <w:position w:val="0"/>
        </w:rPr>
        <w:t>）其他销售收入</w:t>
      </w:r>
    </w:p>
    <w:p>
      <w:pPr>
        <w:pStyle w:val="Style2"/>
        <w:keepNext w:val="0"/>
        <w:keepLines w:val="0"/>
        <w:widowControl w:val="0"/>
        <w:shd w:val="clear" w:color="auto" w:fill="auto"/>
        <w:bidi w:val="0"/>
        <w:spacing w:before="0" w:after="60" w:line="313" w:lineRule="exact"/>
        <w:ind w:left="0" w:right="0" w:firstLine="540"/>
        <w:jc w:val="left"/>
      </w:pPr>
      <w:r>
        <w:rPr>
          <w:color w:val="000000"/>
          <w:spacing w:val="0"/>
          <w:w w:val="100"/>
          <w:position w:val="0"/>
        </w:rPr>
        <w:t>公司在商品已经发出，客户收货后签署收货回单，公司取得客户回单时确认收入。</w:t>
      </w:r>
    </w:p>
    <w:p>
      <w:pPr>
        <w:pStyle w:val="Style2"/>
        <w:keepNext w:val="0"/>
        <w:keepLines w:val="0"/>
        <w:widowControl w:val="0"/>
        <w:shd w:val="clear" w:color="auto" w:fill="auto"/>
        <w:tabs>
          <w:tab w:pos="763" w:val="left"/>
        </w:tabs>
        <w:bidi w:val="0"/>
        <w:spacing w:before="0" w:after="60" w:line="311" w:lineRule="exact"/>
        <w:ind w:left="0" w:right="0" w:firstLine="0"/>
        <w:jc w:val="left"/>
      </w:pPr>
      <w:bookmarkStart w:id="965" w:name="bookmark965"/>
      <w:r>
        <w:rPr>
          <w:b/>
          <w:bCs/>
          <w:color w:val="000000"/>
          <w:spacing w:val="0"/>
          <w:w w:val="100"/>
          <w:position w:val="0"/>
        </w:rPr>
        <w:t>（</w:t>
      </w:r>
      <w:bookmarkEnd w:id="965"/>
      <w:r>
        <w:rPr>
          <w:b/>
          <w:bCs/>
          <w:color w:val="000000"/>
          <w:spacing w:val="0"/>
          <w:w w:val="100"/>
          <w:position w:val="0"/>
        </w:rPr>
        <w:t>2）</w:t>
      </w:r>
      <w:r>
        <w:rPr>
          <w:b/>
          <w:bCs/>
          <w:color w:val="000000"/>
          <w:spacing w:val="0"/>
          <w:w w:val="100"/>
          <w:position w:val="0"/>
        </w:rPr>
        <w:t>.</w:t>
        <w:tab/>
      </w:r>
      <w:r>
        <w:rPr>
          <w:b/>
          <w:bCs/>
          <w:color w:val="000000"/>
          <w:spacing w:val="0"/>
          <w:w w:val="100"/>
          <w:position w:val="0"/>
        </w:rPr>
        <w:t>同类业务采用不同经营模式导致收入确认会计政策存在差异的情况</w:t>
      </w:r>
    </w:p>
    <w:p>
      <w:pPr>
        <w:pStyle w:val="Style2"/>
        <w:keepNext w:val="0"/>
        <w:keepLines w:val="0"/>
        <w:widowControl w:val="0"/>
        <w:shd w:val="clear" w:color="auto" w:fill="auto"/>
        <w:bidi w:val="0"/>
        <w:spacing w:before="0" w:after="340" w:line="31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81"/>
        </w:numPr>
        <w:shd w:val="clear" w:color="auto" w:fill="auto"/>
        <w:tabs>
          <w:tab w:pos="433" w:val="left"/>
        </w:tabs>
        <w:bidi w:val="0"/>
        <w:spacing w:before="0" w:after="120" w:line="311" w:lineRule="exact"/>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合同成本</w:t>
      </w:r>
      <w:bookmarkEnd w:id="966"/>
      <w:bookmarkEnd w:id="967"/>
      <w:bookmarkEnd w:id="969"/>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本集团为取得合同发生的增量成本预期能够收回的，作为合同取得成本确认为一 项资产。但是，如果该资产的摊销期限不超过一年，则在发生时计入当期损益。</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为履行合同发生的成本不属于《企业会计准则第</w:t>
      </w:r>
      <w:r>
        <w:rPr>
          <w:rFonts w:ascii="Arial" w:eastAsia="Arial" w:hAnsi="Arial" w:cs="Arial"/>
          <w:color w:val="000000"/>
          <w:spacing w:val="0"/>
          <w:w w:val="100"/>
          <w:position w:val="0"/>
          <w:sz w:val="24"/>
          <w:szCs w:val="24"/>
        </w:rPr>
        <w:t>14</w:t>
      </w:r>
      <w:r>
        <w:rPr>
          <w:color w:val="000000"/>
          <w:spacing w:val="0"/>
          <w:w w:val="100"/>
          <w:position w:val="0"/>
        </w:rPr>
        <w:t>号——收入（</w:t>
      </w:r>
      <w:r>
        <w:rPr>
          <w:rFonts w:ascii="Arial" w:eastAsia="Arial" w:hAnsi="Arial" w:cs="Arial"/>
          <w:color w:val="000000"/>
          <w:spacing w:val="0"/>
          <w:w w:val="100"/>
          <w:position w:val="0"/>
          <w:sz w:val="24"/>
          <w:szCs w:val="24"/>
        </w:rPr>
        <w:t>2017</w:t>
      </w:r>
      <w:r>
        <w:rPr>
          <w:color w:val="000000"/>
          <w:spacing w:val="0"/>
          <w:w w:val="100"/>
          <w:position w:val="0"/>
        </w:rPr>
        <w:t>年修订）》 之外的其他企业会计准则规范范围且同时满足下列条件的，作为合同履约成本确认为 一项资产：①该成本与一份当前或预期取得的合同直接相关，包括直接人工、直接材 料、制造费用（或类似费用）、明确由客户承担的成本以及仅因该合同而发生的其他 成本；②该成本增加了本集团未来用于履行履约义务的资源；③该成本预期能够收回。</w:t>
      </w:r>
    </w:p>
    <w:p>
      <w:pPr>
        <w:pStyle w:val="Style2"/>
        <w:keepNext w:val="0"/>
        <w:keepLines w:val="0"/>
        <w:widowControl w:val="0"/>
        <w:shd w:val="clear" w:color="auto" w:fill="auto"/>
        <w:bidi w:val="0"/>
        <w:spacing w:before="0" w:after="340" w:line="365" w:lineRule="exact"/>
        <w:ind w:left="0" w:right="0" w:firstLine="540"/>
        <w:jc w:val="both"/>
      </w:pPr>
      <w:r>
        <w:rPr>
          <w:color w:val="000000"/>
          <w:spacing w:val="0"/>
          <w:w w:val="100"/>
          <w:position w:val="0"/>
        </w:rPr>
        <w:t>与合同成本有关的资产采用与该资产相关的商品收入确认相同的基础进行摊销， 计入当期损益。</w:t>
      </w:r>
    </w:p>
    <w:p>
      <w:pPr>
        <w:pStyle w:val="Style26"/>
        <w:keepNext/>
        <w:keepLines/>
        <w:widowControl w:val="0"/>
        <w:numPr>
          <w:ilvl w:val="0"/>
          <w:numId w:val="81"/>
        </w:numPr>
        <w:shd w:val="clear" w:color="auto" w:fill="auto"/>
        <w:tabs>
          <w:tab w:pos="438" w:val="left"/>
        </w:tabs>
        <w:bidi w:val="0"/>
        <w:spacing w:before="0" w:after="120" w:line="311" w:lineRule="exact"/>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政府补助</w:t>
      </w:r>
      <w:bookmarkEnd w:id="970"/>
      <w:bookmarkEnd w:id="971"/>
      <w:bookmarkEnd w:id="973"/>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政府补助是指本集团从政府无偿取得货币性资产和非货币性资产，不包括政府以 投资者身份并享有相应所有者权益而投入的资本。政府补助分为与资产相关的政府补 助和与收益相关的政府补助。本集团将所取得的用于购建或以其他方式形成长期资产 的政府补助界定为与资产相关的政府补助；其余政府补助界定为与收益相关的政府补 助。若政府文件未明确规定补助对象，则采用以下方式将补助款划分为与收益相关的 政府补助和与资产相关的政府补助：（</w:t>
      </w:r>
      <w:r>
        <w:rPr>
          <w:rFonts w:ascii="Arial" w:eastAsia="Arial" w:hAnsi="Arial" w:cs="Arial"/>
          <w:color w:val="000000"/>
          <w:spacing w:val="0"/>
          <w:w w:val="100"/>
          <w:position w:val="0"/>
          <w:sz w:val="24"/>
          <w:szCs w:val="24"/>
        </w:rPr>
        <w:t>1</w:t>
      </w:r>
      <w:r>
        <w:rPr>
          <w:color w:val="000000"/>
          <w:spacing w:val="0"/>
          <w:w w:val="100"/>
          <w:position w:val="0"/>
        </w:rPr>
        <w:t>）政府文件明确了补助所针对的特定项目的， 根据该特定项目的预算中将形成资产的支出金额和计入费用的支出金额的相对比例 进行划分，对该划分比例需在每个资产负债表日进行复核，必要时进行变更；（</w:t>
      </w:r>
      <w:r>
        <w:rPr>
          <w:rFonts w:ascii="Arial" w:eastAsia="Arial" w:hAnsi="Arial" w:cs="Arial"/>
          <w:color w:val="000000"/>
          <w:spacing w:val="0"/>
          <w:w w:val="100"/>
          <w:position w:val="0"/>
          <w:sz w:val="24"/>
          <w:szCs w:val="24"/>
        </w:rPr>
        <w:t>2</w:t>
      </w:r>
      <w:r>
        <w:rPr>
          <w:color w:val="000000"/>
          <w:spacing w:val="0"/>
          <w:w w:val="100"/>
          <w:position w:val="0"/>
        </w:rPr>
        <w:t>） 政府文件中对用途仅作一般性表述，没有指明特定项目的，作为与收益相关的政府补 助。政府补助为货币性资产的，按照收到或应收的金额计量。政府补助为非货币性资 产的，按照公允价值计量；公允价值不能够可靠取得的，按照名义金额计量。按照名 义金额计量的政府补助，直接计入当期损益。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本集团对于政府补助通常在实际收到时，按照实收金额予以确认和计量。但对于 期末有确凿证据表明能够符合财政扶持政策规定的相关条件预计能够收到财政扶持 资金，按照应收的金额计量。按照应收金额计量的政府补助应同时符合以下条件：（</w:t>
      </w:r>
      <w:r>
        <w:rPr>
          <w:rFonts w:ascii="Arial" w:eastAsia="Arial" w:hAnsi="Arial" w:cs="Arial"/>
          <w:color w:val="000000"/>
          <w:spacing w:val="0"/>
          <w:w w:val="100"/>
          <w:position w:val="0"/>
          <w:sz w:val="24"/>
          <w:szCs w:val="24"/>
        </w:rPr>
        <w:t>1</w:t>
      </w:r>
      <w:r>
        <w:rPr>
          <w:color w:val="000000"/>
          <w:spacing w:val="0"/>
          <w:w w:val="100"/>
          <w:position w:val="0"/>
        </w:rPr>
        <w:t>） 应收补助款的金额已经过有权政府部门发文确认，或者可根据正式发布的财政资金管 理办法的有关规定自行合理测算，且预计其金额不存在重大不确定性；（</w:t>
      </w:r>
      <w:r>
        <w:rPr>
          <w:rFonts w:ascii="Arial" w:eastAsia="Arial" w:hAnsi="Arial" w:cs="Arial"/>
          <w:color w:val="000000"/>
          <w:spacing w:val="0"/>
          <w:w w:val="100"/>
          <w:position w:val="0"/>
          <w:sz w:val="24"/>
          <w:szCs w:val="24"/>
        </w:rPr>
        <w:t>2</w:t>
      </w:r>
      <w:r>
        <w:rPr>
          <w:color w:val="000000"/>
          <w:spacing w:val="0"/>
          <w:w w:val="100"/>
          <w:position w:val="0"/>
        </w:rPr>
        <w:t xml:space="preserve">）所依据 的是当地财政部门正式发布并按照《政府信息公开条例》的规定予以主动公开的财政 </w:t>
      </w:r>
      <w:r>
        <w:rPr>
          <w:color w:val="000000"/>
          <w:spacing w:val="0"/>
          <w:w w:val="100"/>
          <w:position w:val="0"/>
        </w:rPr>
        <w:t>扶持项目及其财政资金管理办法，且该管理办法应当是普惠性的（任何符合规定条件 的企业均可申请），而不是专门针对特定企业制定的；（</w:t>
      </w:r>
      <w:r>
        <w:rPr>
          <w:rFonts w:ascii="Arial" w:eastAsia="Arial" w:hAnsi="Arial" w:cs="Arial"/>
          <w:color w:val="000000"/>
          <w:spacing w:val="0"/>
          <w:w w:val="100"/>
          <w:position w:val="0"/>
          <w:sz w:val="24"/>
          <w:szCs w:val="24"/>
        </w:rPr>
        <w:t>3</w:t>
      </w:r>
      <w:r>
        <w:rPr>
          <w:color w:val="000000"/>
          <w:spacing w:val="0"/>
          <w:w w:val="100"/>
          <w:position w:val="0"/>
        </w:rPr>
        <w:t>）相关的补助款批文中已 明确承诺了拨付期限，且该款项的拨付是有相应财政预算作为保障的，因而可以合理 保证其可在规定期限内收到；（</w:t>
      </w:r>
      <w:r>
        <w:rPr>
          <w:rFonts w:ascii="Arial" w:eastAsia="Arial" w:hAnsi="Arial" w:cs="Arial"/>
          <w:color w:val="000000"/>
          <w:spacing w:val="0"/>
          <w:w w:val="100"/>
          <w:position w:val="0"/>
          <w:sz w:val="24"/>
          <w:szCs w:val="24"/>
        </w:rPr>
        <w:t>4</w:t>
      </w:r>
      <w:r>
        <w:rPr>
          <w:color w:val="000000"/>
          <w:spacing w:val="0"/>
          <w:w w:val="100"/>
          <w:position w:val="0"/>
        </w:rPr>
        <w:t>）根据本集团和该补助事项的具体情况，应满足的 其他相关条件（如有）。</w:t>
      </w:r>
    </w:p>
    <w:p>
      <w:pPr>
        <w:pStyle w:val="Style2"/>
        <w:keepNext w:val="0"/>
        <w:keepLines w:val="0"/>
        <w:widowControl w:val="0"/>
        <w:shd w:val="clear" w:color="auto" w:fill="auto"/>
        <w:bidi w:val="0"/>
        <w:spacing w:before="0" w:after="0" w:line="311" w:lineRule="exact"/>
        <w:ind w:left="0" w:right="0" w:firstLine="540"/>
        <w:jc w:val="left"/>
      </w:pPr>
      <w:r>
        <w:rPr>
          <w:color w:val="000000"/>
          <w:spacing w:val="0"/>
          <w:w w:val="100"/>
          <w:position w:val="0"/>
        </w:rPr>
        <w:t>与资产相关的政府补助，确认为递延收益，并在相关资产的使用寿命内按照合理、 系统的方法分期计入当期损益。与收益相关的政府补助，用于补偿以后期间的相关成 本费用或损失的，确认为递延收益，并在确认相关成本费用或损失的期间计入当期损 益；用于补偿已经发生的相关成本费用或损失的，直接计入当期损益。</w:t>
      </w:r>
    </w:p>
    <w:p>
      <w:pPr>
        <w:pStyle w:val="Style2"/>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同时包含与资产相关部分和与收益相关部分的政府补助，区分不同部分分别进行 会计处理；难以区分的，将其整体归类为与收益相关的政府补助。</w:t>
      </w:r>
    </w:p>
    <w:p>
      <w:pPr>
        <w:pStyle w:val="Style2"/>
        <w:keepNext w:val="0"/>
        <w:keepLines w:val="0"/>
        <w:widowControl w:val="0"/>
        <w:shd w:val="clear" w:color="auto" w:fill="auto"/>
        <w:bidi w:val="0"/>
        <w:spacing w:before="0" w:after="0" w:line="311" w:lineRule="exact"/>
        <w:ind w:left="0" w:right="0" w:firstLine="540"/>
        <w:jc w:val="left"/>
      </w:pPr>
      <w:r>
        <w:rPr>
          <w:color w:val="000000"/>
          <w:spacing w:val="0"/>
          <w:w w:val="100"/>
          <w:position w:val="0"/>
        </w:rPr>
        <w:t>与本集团日常活动相关的政府补助，按照经济业务的实质，计入其他收益或冲减 相关成本费用；与日常活动无关的政府补助，计入营业外收支。</w:t>
      </w:r>
    </w:p>
    <w:p>
      <w:pPr>
        <w:pStyle w:val="Style2"/>
        <w:keepNext w:val="0"/>
        <w:keepLines w:val="0"/>
        <w:widowControl w:val="0"/>
        <w:shd w:val="clear" w:color="auto" w:fill="auto"/>
        <w:bidi w:val="0"/>
        <w:spacing w:before="0" w:after="280" w:line="311" w:lineRule="exact"/>
        <w:ind w:left="0" w:right="0" w:firstLine="540"/>
        <w:jc w:val="left"/>
      </w:pPr>
      <w:r>
        <w:rPr>
          <w:color w:val="000000"/>
          <w:spacing w:val="0"/>
          <w:w w:val="100"/>
          <w:position w:val="0"/>
        </w:rPr>
        <w:t>已确认的政府补助需要退回时，存在相关递延收益余额的，冲减相关递延收益账 面余额，超出部分计入当期损益；属于其他情况的，直接计入当期损益。</w:t>
      </w:r>
    </w:p>
    <w:p>
      <w:pPr>
        <w:pStyle w:val="Style26"/>
        <w:keepNext/>
        <w:keepLines/>
        <w:widowControl w:val="0"/>
        <w:numPr>
          <w:ilvl w:val="0"/>
          <w:numId w:val="81"/>
        </w:numPr>
        <w:shd w:val="clear" w:color="auto" w:fill="auto"/>
        <w:bidi w:val="0"/>
        <w:spacing w:before="0" w:after="120" w:line="312" w:lineRule="exact"/>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974"/>
      <w:bookmarkEnd w:id="975"/>
      <w:bookmarkEnd w:id="97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43"/>
        <w:keepNext w:val="0"/>
        <w:keepLines w:val="0"/>
        <w:widowControl w:val="0"/>
        <w:shd w:val="clear" w:color="auto" w:fill="auto"/>
        <w:tabs>
          <w:tab w:pos="1003" w:val="left"/>
        </w:tabs>
        <w:bidi w:val="0"/>
        <w:spacing w:before="0" w:after="0" w:line="312" w:lineRule="exact"/>
        <w:ind w:left="0" w:right="0" w:firstLine="540"/>
        <w:jc w:val="left"/>
      </w:pPr>
      <w:bookmarkStart w:id="978" w:name="bookmark978"/>
      <w:r>
        <w:rPr>
          <w:color w:val="000000"/>
          <w:spacing w:val="0"/>
          <w:w w:val="100"/>
          <w:position w:val="0"/>
        </w:rPr>
        <w:t>（</w:t>
      </w:r>
      <w:bookmarkEnd w:id="978"/>
      <w:r>
        <w:rPr>
          <w:rFonts w:ascii="Arial" w:eastAsia="Arial" w:hAnsi="Arial" w:cs="Arial"/>
          <w:color w:val="000000"/>
          <w:spacing w:val="0"/>
          <w:w w:val="100"/>
          <w:position w:val="0"/>
          <w:sz w:val="20"/>
          <w:szCs w:val="20"/>
        </w:rPr>
        <w:t>1</w:t>
      </w:r>
      <w:r>
        <w:rPr>
          <w:color w:val="000000"/>
          <w:spacing w:val="0"/>
          <w:w w:val="100"/>
          <w:position w:val="0"/>
        </w:rPr>
        <w:t>）</w:t>
        <w:tab/>
        <w:t>当期所得税</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资产负债表日，对于当期和以前期间形成的当期所得税负债（或资产），以按照 税法规定计算的预期应交纳（或返还）的所得税金额计量。计算当期所得税费用所依 据的应纳税所得额系根据有关税法规定对本报告期税前会计利润作相应调整后计算 得出。</w:t>
      </w:r>
    </w:p>
    <w:p>
      <w:pPr>
        <w:pStyle w:val="Style2"/>
        <w:keepNext w:val="0"/>
        <w:keepLines w:val="0"/>
        <w:widowControl w:val="0"/>
        <w:shd w:val="clear" w:color="auto" w:fill="auto"/>
        <w:tabs>
          <w:tab w:pos="1034" w:val="left"/>
        </w:tabs>
        <w:bidi w:val="0"/>
        <w:spacing w:before="0" w:after="0" w:line="312" w:lineRule="exact"/>
        <w:ind w:left="0" w:right="0" w:firstLine="540"/>
        <w:jc w:val="left"/>
      </w:pPr>
      <w:bookmarkStart w:id="979" w:name="bookmark979"/>
      <w:r>
        <w:rPr>
          <w:color w:val="000000"/>
          <w:spacing w:val="0"/>
          <w:w w:val="100"/>
          <w:position w:val="0"/>
        </w:rPr>
        <w:t>（</w:t>
      </w:r>
      <w:bookmarkEnd w:id="979"/>
      <w:r>
        <w:rPr>
          <w:rFonts w:ascii="Arial" w:eastAsia="Arial" w:hAnsi="Arial" w:cs="Arial"/>
          <w:color w:val="000000"/>
          <w:spacing w:val="0"/>
          <w:w w:val="100"/>
          <w:position w:val="0"/>
          <w:sz w:val="24"/>
          <w:szCs w:val="24"/>
        </w:rPr>
        <w:t>2</w:t>
      </w:r>
      <w:r>
        <w:rPr>
          <w:color w:val="000000"/>
          <w:spacing w:val="0"/>
          <w:w w:val="100"/>
          <w:position w:val="0"/>
        </w:rPr>
        <w:t>）</w:t>
        <w:tab/>
        <w:t>递延所得税资产及递延所得税负债</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某些资产、负债项目的账面价值与其计税基础之间的差额，以及未作为资产和负 债确认但按照税法规定可以确定其计税基础的项目的账面价值与计税基础之间的差 额产生的暂时性差异，采用资产负债表债务法确认递延所得税资产及递延所得税负债。</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与商誉的初始确认有关，以及与既不是企业合并、发生时也不影响会计利润和应 纳税所得额（或可抵扣亏损）的交易中产生的资产或负债的初始确认有关的应纳税暂 时性差异，不予确认有关的递延所得税负债。此外，对与子公司、联营企业及合营企 业投资相关的应纳税暂时性差异，如果本集团能够控制暂时性差异转回的时间，而且 该暂时性差异在可预见的未来很可能不会转回，也不予确认有关的递延所得税负债。 除上述例外情况，本集团确认其他所有应纳税暂时性差异产生的递延所得税负债。</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与既不是企业合并、发生时也不影响会计利润和应纳税所得额（或可抵扣亏损） 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外情况，本集团以很可能取得用来抵扣可抵扣暂时性差异的应纳税所得额为限，确认 其他可抵扣暂时性差异产生的递延所得税资产。</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对于能够结转以后年度的可抵扣亏损和税款抵减，以很可能获得用来抵扣可抵扣 亏损和税款抵减的未来应纳税所得额为限，确认相应的递延所得税资产。</w:t>
      </w:r>
    </w:p>
    <w:p>
      <w:pPr>
        <w:pStyle w:val="Style2"/>
        <w:keepNext w:val="0"/>
        <w:keepLines w:val="0"/>
        <w:widowControl w:val="0"/>
        <w:shd w:val="clear" w:color="auto" w:fill="auto"/>
        <w:bidi w:val="0"/>
        <w:spacing w:before="0" w:after="60" w:line="312" w:lineRule="exact"/>
        <w:ind w:left="0" w:right="0" w:firstLine="540"/>
        <w:jc w:val="left"/>
      </w:pPr>
      <w:r>
        <w:rPr>
          <w:color w:val="000000"/>
          <w:spacing w:val="0"/>
          <w:w w:val="100"/>
          <w:position w:val="0"/>
        </w:rPr>
        <w:t>资产负债表日，对于递延所得税资产和递延所得税负债，根据税法规定，按照预 期收回相关资产或清偿相关负债期间的适用税率计量。</w:t>
      </w:r>
    </w:p>
    <w:p>
      <w:pPr>
        <w:pStyle w:val="Style2"/>
        <w:keepNext w:val="0"/>
        <w:keepLines w:val="0"/>
        <w:widowControl w:val="0"/>
        <w:shd w:val="clear" w:color="auto" w:fill="auto"/>
        <w:bidi w:val="0"/>
        <w:spacing w:before="0" w:after="0" w:line="312" w:lineRule="exact"/>
        <w:ind w:left="0" w:right="0" w:firstLine="540"/>
        <w:jc w:val="both"/>
      </w:pPr>
      <w:r>
        <w:rPr>
          <w:color w:val="000000"/>
          <w:spacing w:val="0"/>
          <w:w w:val="100"/>
          <w:position w:val="0"/>
        </w:rPr>
        <w:t>于资产负债表日，对递延所得税资产的账面价值进行复核，如果未来很可能无法 获得足够的应纳税所得额用以抵扣递延所得税资产的利益，则减记递延所得税资产的 账面价值。在很可能获得足够的应纳税所得额时，减记的金额予以转回。</w:t>
      </w:r>
    </w:p>
    <w:p>
      <w:pPr>
        <w:pStyle w:val="Style2"/>
        <w:keepNext w:val="0"/>
        <w:keepLines w:val="0"/>
        <w:widowControl w:val="0"/>
        <w:shd w:val="clear" w:color="auto" w:fill="auto"/>
        <w:tabs>
          <w:tab w:pos="1081" w:val="left"/>
        </w:tabs>
        <w:bidi w:val="0"/>
        <w:spacing w:before="0" w:after="40" w:line="312" w:lineRule="exact"/>
        <w:ind w:left="0" w:right="0" w:firstLine="540"/>
        <w:jc w:val="both"/>
      </w:pPr>
      <w:bookmarkStart w:id="980" w:name="bookmark980"/>
      <w:r>
        <w:rPr>
          <w:color w:val="000000"/>
          <w:spacing w:val="0"/>
          <w:w w:val="100"/>
          <w:position w:val="0"/>
        </w:rPr>
        <w:t>（</w:t>
      </w:r>
      <w:bookmarkEnd w:id="980"/>
      <w:r>
        <w:rPr>
          <w:rFonts w:ascii="Arial" w:eastAsia="Arial" w:hAnsi="Arial" w:cs="Arial"/>
          <w:color w:val="000000"/>
          <w:spacing w:val="0"/>
          <w:w w:val="100"/>
          <w:position w:val="0"/>
          <w:sz w:val="24"/>
          <w:szCs w:val="24"/>
        </w:rPr>
        <w:t>3</w:t>
      </w:r>
      <w:r>
        <w:rPr>
          <w:color w:val="000000"/>
          <w:spacing w:val="0"/>
          <w:w w:val="100"/>
          <w:position w:val="0"/>
        </w:rPr>
        <w:t>）</w:t>
        <w:tab/>
        <w:t>所得税费用</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除确认为其他综合收益或直接计入股东权益的交易和事项相关的当期所得税和 递延所得税计入其他综合收益或股东权益，以及企业合并产生的递延所得税调整商誉 的账面价值外，其余当期所得税和递延所得税费用或收益计入当期损益。</w:t>
      </w:r>
    </w:p>
    <w:p>
      <w:pPr>
        <w:pStyle w:val="Style2"/>
        <w:keepNext w:val="0"/>
        <w:keepLines w:val="0"/>
        <w:widowControl w:val="0"/>
        <w:shd w:val="clear" w:color="auto" w:fill="auto"/>
        <w:tabs>
          <w:tab w:pos="1081" w:val="left"/>
        </w:tabs>
        <w:bidi w:val="0"/>
        <w:spacing w:before="0" w:after="40" w:line="312" w:lineRule="exact"/>
        <w:ind w:left="0" w:right="0" w:firstLine="540"/>
        <w:jc w:val="left"/>
      </w:pPr>
      <w:bookmarkStart w:id="981" w:name="bookmark981"/>
      <w:r>
        <w:rPr>
          <w:color w:val="000000"/>
          <w:spacing w:val="0"/>
          <w:w w:val="100"/>
          <w:position w:val="0"/>
        </w:rPr>
        <w:t>（</w:t>
      </w:r>
      <w:bookmarkEnd w:id="981"/>
      <w:r>
        <w:rPr>
          <w:rFonts w:ascii="Arial" w:eastAsia="Arial" w:hAnsi="Arial" w:cs="Arial"/>
          <w:color w:val="000000"/>
          <w:spacing w:val="0"/>
          <w:w w:val="100"/>
          <w:position w:val="0"/>
          <w:sz w:val="24"/>
          <w:szCs w:val="24"/>
        </w:rPr>
        <w:t>4</w:t>
      </w:r>
      <w:r>
        <w:rPr>
          <w:color w:val="000000"/>
          <w:spacing w:val="0"/>
          <w:w w:val="100"/>
          <w:position w:val="0"/>
        </w:rPr>
        <w:t>）</w:t>
        <w:tab/>
        <w:t>所得税的抵销</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当拥有以净额结算的法定权利，且意图以净额结算或取得资产、清偿负债同时进 行时，本集团当期所得税资产及当期所得税负债以抵销后的净额列报。</w:t>
      </w:r>
    </w:p>
    <w:p>
      <w:pPr>
        <w:pStyle w:val="Style2"/>
        <w:keepNext w:val="0"/>
        <w:keepLines w:val="0"/>
        <w:widowControl w:val="0"/>
        <w:shd w:val="clear" w:color="auto" w:fill="auto"/>
        <w:bidi w:val="0"/>
        <w:spacing w:before="0" w:after="340" w:line="312" w:lineRule="exact"/>
        <w:ind w:left="0" w:right="0" w:firstLine="540"/>
        <w:jc w:val="left"/>
      </w:pPr>
      <w:r>
        <w:rPr>
          <w:color w:val="000000"/>
          <w:spacing w:val="0"/>
          <w:w w:val="100"/>
          <w:position w:val="0"/>
        </w:rPr>
        <w:t>当拥有以净额结算当期所得税资产及当期所得税负债的法定权利，且递延所得税 资产及递延所得税负债是与同一税收征管部门对同一纳税主体征收的所得税相关或 者是对不同的纳税主体相关，但在未来每一具有重要性的递延所得税资产及负债转回 的期间内，涉及的纳税主体意图以净额结算当期所得税资产和负债或是同时取得资产、 清偿负债时，本集团递延所得税资产及递延所得税负债以抵销后的净额列报。</w:t>
      </w:r>
    </w:p>
    <w:p>
      <w:pPr>
        <w:pStyle w:val="Style26"/>
        <w:keepNext/>
        <w:keepLines/>
        <w:widowControl w:val="0"/>
        <w:numPr>
          <w:ilvl w:val="0"/>
          <w:numId w:val="81"/>
        </w:numPr>
        <w:shd w:val="clear" w:color="auto" w:fill="auto"/>
        <w:bidi w:val="0"/>
        <w:spacing w:before="0" w:after="40" w:line="313"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租赁</w:t>
      </w:r>
      <w:bookmarkEnd w:id="982"/>
      <w:bookmarkEnd w:id="983"/>
      <w:bookmarkEnd w:id="985"/>
    </w:p>
    <w:p>
      <w:pPr>
        <w:pStyle w:val="Style26"/>
        <w:keepNext/>
        <w:keepLines/>
        <w:widowControl w:val="0"/>
        <w:shd w:val="clear" w:color="auto" w:fill="auto"/>
        <w:tabs>
          <w:tab w:pos="459" w:val="left"/>
          <w:tab w:pos="3432" w:val="right"/>
        </w:tabs>
        <w:bidi w:val="0"/>
        <w:spacing w:before="0" w:after="40" w:line="313" w:lineRule="exact"/>
        <w:ind w:left="0" w:right="0" w:firstLine="0"/>
        <w:jc w:val="left"/>
      </w:pPr>
      <w:bookmarkStart w:id="982" w:name="bookmark982"/>
      <w:bookmarkStart w:id="983" w:name="bookmark983"/>
      <w:bookmarkStart w:id="986" w:name="bookmark986"/>
      <w:bookmarkStart w:id="987" w:name="bookmark987"/>
      <w:r>
        <w:rPr>
          <w:color w:val="000000"/>
          <w:spacing w:val="0"/>
          <w:w w:val="100"/>
          <w:position w:val="0"/>
        </w:rPr>
        <w:t>（</w:t>
      </w:r>
      <w:bookmarkEnd w:id="986"/>
      <w:r>
        <w:rPr>
          <w:color w:val="000000"/>
          <w:spacing w:val="0"/>
          <w:w w:val="100"/>
          <w:position w:val="0"/>
        </w:rPr>
        <w:t>1）</w:t>
        <w:tab/>
        <w:t>.</w:t>
        <w:tab/>
      </w:r>
      <w:r>
        <w:rPr>
          <w:color w:val="000000"/>
          <w:spacing w:val="0"/>
          <w:w w:val="100"/>
          <w:position w:val="0"/>
        </w:rPr>
        <w:t>经营租赁的会计处理方法</w:t>
      </w:r>
      <w:bookmarkEnd w:id="982"/>
      <w:bookmarkEnd w:id="983"/>
      <w:bookmarkEnd w:id="987"/>
    </w:p>
    <w:p>
      <w:pPr>
        <w:pStyle w:val="Style2"/>
        <w:keepNext w:val="0"/>
        <w:keepLines w:val="0"/>
        <w:widowControl w:val="0"/>
        <w:shd w:val="clear" w:color="auto" w:fill="auto"/>
        <w:tabs>
          <w:tab w:pos="995" w:val="left"/>
        </w:tabs>
        <w:bidi w:val="0"/>
        <w:spacing w:before="0" w:after="40" w:line="31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59" w:val="left"/>
          <w:tab w:pos="3432" w:val="right"/>
        </w:tabs>
        <w:bidi w:val="0"/>
        <w:spacing w:before="0" w:after="40" w:line="313" w:lineRule="exact"/>
        <w:ind w:left="0" w:right="0" w:firstLine="0"/>
        <w:jc w:val="left"/>
      </w:pPr>
      <w:bookmarkStart w:id="988" w:name="bookmark988"/>
      <w:r>
        <w:rPr>
          <w:b/>
          <w:bCs/>
          <w:color w:val="000000"/>
          <w:spacing w:val="0"/>
          <w:w w:val="100"/>
          <w:position w:val="0"/>
        </w:rPr>
        <w:t>（</w:t>
      </w:r>
      <w:bookmarkEnd w:id="988"/>
      <w:r>
        <w:rPr>
          <w:b/>
          <w:bCs/>
          <w:color w:val="000000"/>
          <w:spacing w:val="0"/>
          <w:w w:val="100"/>
          <w:position w:val="0"/>
        </w:rPr>
        <w:t>2）</w:t>
        <w:tab/>
        <w:t>.</w:t>
        <w:tab/>
      </w:r>
      <w:r>
        <w:rPr>
          <w:b/>
          <w:bCs/>
          <w:color w:val="000000"/>
          <w:spacing w:val="0"/>
          <w:w w:val="100"/>
          <w:position w:val="0"/>
        </w:rPr>
        <w:t>融资租赁的会计处理方法</w:t>
      </w:r>
    </w:p>
    <w:p>
      <w:pPr>
        <w:pStyle w:val="Style2"/>
        <w:keepNext w:val="0"/>
        <w:keepLines w:val="0"/>
        <w:widowControl w:val="0"/>
        <w:shd w:val="clear" w:color="auto" w:fill="auto"/>
        <w:tabs>
          <w:tab w:pos="995" w:val="left"/>
        </w:tabs>
        <w:bidi w:val="0"/>
        <w:spacing w:before="0" w:after="40" w:line="31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59" w:val="left"/>
          <w:tab w:pos="5597" w:val="right"/>
        </w:tabs>
        <w:bidi w:val="0"/>
        <w:spacing w:before="0" w:after="120" w:line="313" w:lineRule="exact"/>
        <w:ind w:left="0" w:right="0" w:firstLine="0"/>
        <w:jc w:val="left"/>
      </w:pPr>
      <w:bookmarkStart w:id="989" w:name="bookmark989"/>
      <w:r>
        <w:rPr>
          <w:b/>
          <w:bCs/>
          <w:color w:val="000000"/>
          <w:spacing w:val="0"/>
          <w:w w:val="100"/>
          <w:position w:val="0"/>
        </w:rPr>
        <w:t>（</w:t>
      </w:r>
      <w:bookmarkEnd w:id="989"/>
      <w:r>
        <w:rPr>
          <w:b/>
          <w:bCs/>
          <w:color w:val="000000"/>
          <w:spacing w:val="0"/>
          <w:w w:val="100"/>
          <w:position w:val="0"/>
        </w:rPr>
        <w:t>3）</w:t>
        <w:tab/>
      </w:r>
      <w:r>
        <w:rPr>
          <w:b/>
          <w:bCs/>
          <w:color w:val="000000"/>
          <w:spacing w:val="0"/>
          <w:w w:val="100"/>
          <w:position w:val="0"/>
        </w:rPr>
        <w:t>.</w:t>
        <w:tab/>
      </w:r>
      <w:r>
        <w:rPr>
          <w:b/>
          <w:bCs/>
          <w:color w:val="000000"/>
          <w:spacing w:val="0"/>
          <w:w w:val="100"/>
          <w:position w:val="0"/>
        </w:rPr>
        <w:t>新租赁准则下租赁的确定方法及会计处理方法</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3" w:lineRule="exact"/>
        <w:ind w:left="0" w:right="0" w:firstLine="540"/>
        <w:jc w:val="left"/>
      </w:pPr>
      <w:r>
        <w:rPr>
          <w:color w:val="000000"/>
          <w:spacing w:val="0"/>
          <w:w w:val="100"/>
          <w:position w:val="0"/>
        </w:rPr>
        <w:t>租赁是指本集团让渡或取得了在一定期间内控制一项或多项已识别资产使用的 权利以换取或支付对价的合同。在一项合同开始日，本集团评估合同是否为租赁或包 含租赁。</w:t>
      </w:r>
    </w:p>
    <w:p>
      <w:pPr>
        <w:pStyle w:val="Style2"/>
        <w:keepNext w:val="0"/>
        <w:keepLines w:val="0"/>
        <w:widowControl w:val="0"/>
        <w:shd w:val="clear" w:color="auto" w:fill="auto"/>
        <w:bidi w:val="0"/>
        <w:spacing w:before="0" w:after="0" w:line="313" w:lineRule="exact"/>
        <w:ind w:left="0" w:right="0" w:firstLine="540"/>
        <w:jc w:val="left"/>
      </w:pPr>
      <w:bookmarkStart w:id="990" w:name="bookmark990"/>
      <w:r>
        <w:rPr>
          <w:color w:val="000000"/>
          <w:spacing w:val="0"/>
          <w:w w:val="100"/>
          <w:position w:val="0"/>
        </w:rPr>
        <w:t>（</w:t>
      </w:r>
      <w:bookmarkEnd w:id="990"/>
      <w:r>
        <w:rPr>
          <w:rFonts w:ascii="Arial" w:eastAsia="Arial" w:hAnsi="Arial" w:cs="Arial"/>
          <w:color w:val="000000"/>
          <w:spacing w:val="0"/>
          <w:w w:val="100"/>
          <w:position w:val="0"/>
          <w:sz w:val="24"/>
          <w:szCs w:val="24"/>
        </w:rPr>
        <w:t>1</w:t>
      </w:r>
      <w:r>
        <w:rPr>
          <w:color w:val="000000"/>
          <w:spacing w:val="0"/>
          <w:w w:val="100"/>
          <w:position w:val="0"/>
        </w:rPr>
        <w:t>）本集团作为承租人</w:t>
      </w:r>
    </w:p>
    <w:p>
      <w:pPr>
        <w:pStyle w:val="Style2"/>
        <w:keepNext w:val="0"/>
        <w:keepLines w:val="0"/>
        <w:widowControl w:val="0"/>
        <w:shd w:val="clear" w:color="auto" w:fill="auto"/>
        <w:bidi w:val="0"/>
        <w:spacing w:before="0" w:after="0" w:line="313" w:lineRule="exact"/>
        <w:ind w:left="0" w:right="0" w:firstLine="540"/>
        <w:jc w:val="left"/>
      </w:pPr>
      <w:r>
        <w:rPr>
          <w:color w:val="000000"/>
          <w:spacing w:val="0"/>
          <w:w w:val="100"/>
          <w:position w:val="0"/>
        </w:rPr>
        <w:t>本集团租赁资产的类别主要为房屋建筑物、机器设备等。</w:t>
      </w:r>
    </w:p>
    <w:p>
      <w:pPr>
        <w:pStyle w:val="Style2"/>
        <w:keepNext w:val="0"/>
        <w:keepLines w:val="0"/>
        <w:widowControl w:val="0"/>
        <w:numPr>
          <w:ilvl w:val="0"/>
          <w:numId w:val="111"/>
        </w:numPr>
        <w:shd w:val="clear" w:color="auto" w:fill="auto"/>
        <w:tabs>
          <w:tab w:pos="961" w:val="left"/>
        </w:tabs>
        <w:bidi w:val="0"/>
        <w:spacing w:before="0" w:after="0" w:line="313" w:lineRule="exact"/>
        <w:ind w:left="0" w:right="0" w:firstLine="540"/>
        <w:jc w:val="left"/>
      </w:pPr>
      <w:bookmarkStart w:id="991" w:name="bookmark991"/>
      <w:bookmarkEnd w:id="991"/>
      <w:r>
        <w:rPr>
          <w:color w:val="000000"/>
          <w:spacing w:val="0"/>
          <w:w w:val="100"/>
          <w:position w:val="0"/>
        </w:rPr>
        <w:t>初始计量</w:t>
      </w:r>
    </w:p>
    <w:p>
      <w:pPr>
        <w:pStyle w:val="Style2"/>
        <w:keepNext w:val="0"/>
        <w:keepLines w:val="0"/>
        <w:widowControl w:val="0"/>
        <w:shd w:val="clear" w:color="auto" w:fill="auto"/>
        <w:bidi w:val="0"/>
        <w:spacing w:before="0" w:after="0" w:line="313" w:lineRule="exact"/>
        <w:ind w:left="0" w:right="0" w:firstLine="540"/>
        <w:jc w:val="left"/>
      </w:pPr>
      <w:r>
        <w:rPr>
          <w:color w:val="000000"/>
          <w:spacing w:val="0"/>
          <w:w w:val="100"/>
          <w:position w:val="0"/>
        </w:rPr>
        <w:t>在租赁期开始日，本集团将可在租赁期内使用租赁资产的权利确认为使用权资产， 将尚未支付的租赁付款额的现值确认为租赁负债（短期租赁和低价值资产租赁除外）。 在计算租赁付款额的现值时，本集团采用租赁内含利率作为折现率；无法确定租赁内 含利率的，采用承租人增量借款利率作为折现率。</w:t>
      </w:r>
    </w:p>
    <w:p>
      <w:pPr>
        <w:pStyle w:val="Style2"/>
        <w:keepNext w:val="0"/>
        <w:keepLines w:val="0"/>
        <w:widowControl w:val="0"/>
        <w:numPr>
          <w:ilvl w:val="0"/>
          <w:numId w:val="111"/>
        </w:numPr>
        <w:shd w:val="clear" w:color="auto" w:fill="auto"/>
        <w:tabs>
          <w:tab w:pos="961" w:val="left"/>
        </w:tabs>
        <w:bidi w:val="0"/>
        <w:spacing w:before="0" w:after="40" w:line="313" w:lineRule="exact"/>
        <w:ind w:left="0" w:right="0" w:firstLine="540"/>
        <w:jc w:val="left"/>
      </w:pPr>
      <w:bookmarkStart w:id="992" w:name="bookmark992"/>
      <w:bookmarkEnd w:id="992"/>
      <w:r>
        <w:rPr>
          <w:color w:val="000000"/>
          <w:spacing w:val="0"/>
          <w:w w:val="100"/>
          <w:position w:val="0"/>
        </w:rPr>
        <w:t>后续计量</w:t>
      </w:r>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本集团参照《企业会计准则第</w:t>
      </w:r>
      <w:r>
        <w:rPr>
          <w:rFonts w:ascii="Arial" w:eastAsia="Arial" w:hAnsi="Arial" w:cs="Arial"/>
          <w:color w:val="000000"/>
          <w:spacing w:val="0"/>
          <w:w w:val="100"/>
          <w:position w:val="0"/>
          <w:sz w:val="24"/>
          <w:szCs w:val="24"/>
        </w:rPr>
        <w:t>4</w:t>
      </w:r>
      <w:r>
        <w:rPr>
          <w:color w:val="000000"/>
          <w:spacing w:val="0"/>
          <w:w w:val="100"/>
          <w:position w:val="0"/>
        </w:rPr>
        <w:t>号——固定资产》有关折旧规定对使用权资产计 提折旧（详见本附注五、</w:t>
      </w:r>
      <w:r>
        <w:rPr>
          <w:rFonts w:ascii="Arial" w:eastAsia="Arial" w:hAnsi="Arial" w:cs="Arial"/>
          <w:color w:val="000000"/>
          <w:spacing w:val="0"/>
          <w:w w:val="100"/>
          <w:position w:val="0"/>
          <w:sz w:val="24"/>
          <w:szCs w:val="24"/>
        </w:rPr>
        <w:t>23“</w:t>
      </w:r>
      <w:r>
        <w:rPr>
          <w:color w:val="000000"/>
          <w:spacing w:val="0"/>
          <w:w w:val="100"/>
          <w:position w:val="0"/>
        </w:rPr>
        <w:t>固定资产</w:t>
      </w:r>
      <w:r>
        <w:rPr>
          <w:rFonts w:ascii="Arial" w:eastAsia="Arial" w:hAnsi="Arial" w:cs="Arial"/>
          <w:color w:val="000000"/>
          <w:spacing w:val="0"/>
          <w:w w:val="100"/>
          <w:position w:val="0"/>
          <w:sz w:val="24"/>
          <w:szCs w:val="24"/>
        </w:rPr>
        <w:t>”</w:t>
      </w:r>
      <w:r>
        <w:rPr>
          <w:color w:val="000000"/>
          <w:spacing w:val="0"/>
          <w:w w:val="100"/>
          <w:position w:val="0"/>
        </w:rPr>
        <w:t>），能够合理确定租赁期届满时取得租赁资产 所有权的，在租赁资产剩余使用寿命内计提折旧。无法合理确定租赁期届满时能够取 得租赁资产所有权的，在租赁期与租赁资产剩余使用寿命两者孰短的期间内计提折旧。</w:t>
      </w:r>
    </w:p>
    <w:p>
      <w:pPr>
        <w:pStyle w:val="Style2"/>
        <w:keepNext w:val="0"/>
        <w:keepLines w:val="0"/>
        <w:widowControl w:val="0"/>
        <w:shd w:val="clear" w:color="auto" w:fill="auto"/>
        <w:bidi w:val="0"/>
        <w:spacing w:before="0" w:after="40" w:line="313" w:lineRule="exact"/>
        <w:ind w:left="0" w:right="0" w:firstLine="540"/>
        <w:jc w:val="both"/>
      </w:pPr>
      <w:r>
        <w:rPr>
          <w:color w:val="000000"/>
          <w:spacing w:val="0"/>
          <w:w w:val="100"/>
          <w:position w:val="0"/>
        </w:rPr>
        <w:t>对于租赁负债，本集团按照固定的周期性利率计算其在租赁期内各期间的利息费 用，计入当期损益或计入相关资产成本。未纳入租赁负债计量的可变租赁付款额在实 际发生时计入当期损益或相关资产成本。</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租赁期开始日后，当实质固定付款额发生变动、担保余值预计的应付金额发生变 化、用于确定租赁付款额的指数或比率发生变动、购买选择权、续租选择权或终止选 择权的评估结果或实际行权情况发生变化时，本集团按照变动后的租赁付款额的现值 重新计量租赁负债，并相应调整使用权资产的账面价值。使用权资产账面价值已调减 至零，但租赁负债仍需进一步调减的，将剩余金额计入当期损益。</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③短期租赁和低价值资产</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对于短期租赁（在租赁开始日租赁期不超过</w:t>
      </w:r>
      <w:r>
        <w:rPr>
          <w:rFonts w:ascii="Arial" w:eastAsia="Arial" w:hAnsi="Arial" w:cs="Arial"/>
          <w:color w:val="000000"/>
          <w:spacing w:val="0"/>
          <w:w w:val="100"/>
          <w:position w:val="0"/>
          <w:sz w:val="24"/>
          <w:szCs w:val="24"/>
        </w:rPr>
        <w:t>12</w:t>
      </w:r>
      <w:r>
        <w:rPr>
          <w:color w:val="000000"/>
          <w:spacing w:val="0"/>
          <w:w w:val="100"/>
          <w:position w:val="0"/>
        </w:rPr>
        <w:t>个月的租赁）和低价值资产租赁， 本集团采取简化处理方法，不确认使用权资产和租赁负债，而在租赁期内各个期间按 照直线法或其他系统合理的方法将租赁付款额计入相关资产成本或当期损益。</w:t>
      </w:r>
    </w:p>
    <w:p>
      <w:pPr>
        <w:pStyle w:val="Style2"/>
        <w:keepNext w:val="0"/>
        <w:keepLines w:val="0"/>
        <w:widowControl w:val="0"/>
        <w:shd w:val="clear" w:color="auto" w:fill="auto"/>
        <w:bidi w:val="0"/>
        <w:spacing w:before="0" w:after="0" w:line="311" w:lineRule="exact"/>
        <w:ind w:left="0" w:right="0" w:firstLine="540"/>
        <w:jc w:val="both"/>
      </w:pPr>
      <w:bookmarkStart w:id="993" w:name="bookmark993"/>
      <w:r>
        <w:rPr>
          <w:color w:val="000000"/>
          <w:spacing w:val="0"/>
          <w:w w:val="100"/>
          <w:position w:val="0"/>
        </w:rPr>
        <w:t>（</w:t>
      </w:r>
      <w:bookmarkEnd w:id="993"/>
      <w:r>
        <w:rPr>
          <w:rFonts w:ascii="Arial" w:eastAsia="Arial" w:hAnsi="Arial" w:cs="Arial"/>
          <w:color w:val="000000"/>
          <w:spacing w:val="0"/>
          <w:w w:val="100"/>
          <w:position w:val="0"/>
          <w:sz w:val="24"/>
          <w:szCs w:val="24"/>
        </w:rPr>
        <w:t>2</w:t>
      </w:r>
      <w:r>
        <w:rPr>
          <w:color w:val="000000"/>
          <w:spacing w:val="0"/>
          <w:w w:val="100"/>
          <w:position w:val="0"/>
        </w:rPr>
        <w:t>）本集团作为出租人</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本集团在租赁开始日，基于交易的实质，将租赁分为融资租赁和经营租赁。融资 租赁是指实质上转移了与租赁资产所有权有关的几乎全部风险和报酬的租赁。经营租 赁是指除融资租赁以外的其他租赁。</w:t>
      </w:r>
    </w:p>
    <w:p>
      <w:pPr>
        <w:pStyle w:val="Style2"/>
        <w:keepNext w:val="0"/>
        <w:keepLines w:val="0"/>
        <w:widowControl w:val="0"/>
        <w:shd w:val="clear" w:color="auto" w:fill="auto"/>
        <w:bidi w:val="0"/>
        <w:spacing w:before="0" w:after="320" w:line="311" w:lineRule="exact"/>
        <w:ind w:left="0" w:right="0" w:firstLine="540"/>
        <w:jc w:val="both"/>
      </w:pPr>
      <w:r>
        <w:rPr>
          <w:color w:val="000000"/>
          <w:spacing w:val="0"/>
          <w:w w:val="100"/>
          <w:position w:val="0"/>
        </w:rPr>
        <w:t>本集团采用直线法将经营租赁的租赁收款额确认为租赁期内各期间的租金收入。 与经营租赁有关的未计入租赁收款额的可变租赁付款额，于实际发生时计入当期损益。</w:t>
      </w:r>
    </w:p>
    <w:p>
      <w:pPr>
        <w:pStyle w:val="Style26"/>
        <w:keepNext/>
        <w:keepLines/>
        <w:widowControl w:val="0"/>
        <w:numPr>
          <w:ilvl w:val="0"/>
          <w:numId w:val="113"/>
        </w:numPr>
        <w:shd w:val="clear" w:color="auto" w:fill="auto"/>
        <w:bidi w:val="0"/>
        <w:spacing w:before="0" w:after="120" w:line="311" w:lineRule="exact"/>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其他重要的会计政策和会计估计</w:t>
      </w:r>
      <w:bookmarkEnd w:id="994"/>
      <w:bookmarkEnd w:id="995"/>
      <w:bookmarkEnd w:id="997"/>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本集团在运用会计政策过程中，由于经营活动内在的不确定性，需要对无法准确 计量的报表项目的账面价值进行判断、估计和假设。这些判断、估计和假设是基于本 集团管理层过去的历史经验，并在考虑其他相关因素的基础上做出的。这些判断、估 计和假设会影响收入、费用、资产和负债的报告金额以及资产负债表日或有负债的披 露。然而，这些估计的不确定性所导致的实际结果可能与本集团管理层当前的估计存 在差异，进而造成对未来受影响的资产或负债的账面金额进行重大调整。</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本集团对前述判断、估计和假设在持续经营的基础上进行定期复核，会计估计的 变更仅影响变更当期的，其影响数在变更当期予以确认；既影响变更当期又影响未来 期间的，其影响数在变更当期和未来期间予以确认。</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于资产负债表日，本集团需对财务报表项目金额进行判断、估计和假设的重要领 域如下：</w:t>
      </w:r>
    </w:p>
    <w:p>
      <w:pPr>
        <w:pStyle w:val="Style2"/>
        <w:keepNext w:val="0"/>
        <w:keepLines w:val="0"/>
        <w:widowControl w:val="0"/>
        <w:shd w:val="clear" w:color="auto" w:fill="auto"/>
        <w:tabs>
          <w:tab w:pos="1059" w:val="left"/>
        </w:tabs>
        <w:bidi w:val="0"/>
        <w:spacing w:before="0" w:after="0" w:line="311" w:lineRule="exact"/>
        <w:ind w:left="0" w:right="0" w:firstLine="540"/>
        <w:jc w:val="both"/>
      </w:pPr>
      <w:bookmarkStart w:id="998" w:name="bookmark998"/>
      <w:r>
        <w:rPr>
          <w:color w:val="000000"/>
          <w:spacing w:val="0"/>
          <w:w w:val="100"/>
          <w:position w:val="0"/>
        </w:rPr>
        <w:t>（</w:t>
      </w:r>
      <w:bookmarkEnd w:id="998"/>
      <w:r>
        <w:rPr>
          <w:rFonts w:ascii="Arial" w:eastAsia="Arial" w:hAnsi="Arial" w:cs="Arial"/>
          <w:color w:val="000000"/>
          <w:spacing w:val="0"/>
          <w:w w:val="100"/>
          <w:position w:val="0"/>
          <w:sz w:val="24"/>
          <w:szCs w:val="24"/>
        </w:rPr>
        <w:t>1</w:t>
      </w:r>
      <w:r>
        <w:rPr>
          <w:color w:val="000000"/>
          <w:spacing w:val="0"/>
          <w:w w:val="100"/>
          <w:position w:val="0"/>
        </w:rPr>
        <w:t>）</w:t>
        <w:tab/>
        <w:t>收入确认</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如本附注五、</w:t>
      </w:r>
      <w:r>
        <w:rPr>
          <w:rFonts w:ascii="Arial" w:eastAsia="Arial" w:hAnsi="Arial" w:cs="Arial"/>
          <w:color w:val="000000"/>
          <w:spacing w:val="0"/>
          <w:w w:val="100"/>
          <w:position w:val="0"/>
          <w:sz w:val="24"/>
          <w:szCs w:val="24"/>
        </w:rPr>
        <w:t>38“</w:t>
      </w:r>
      <w:r>
        <w:rPr>
          <w:color w:val="000000"/>
          <w:spacing w:val="0"/>
          <w:w w:val="100"/>
          <w:position w:val="0"/>
        </w:rPr>
        <w:t>收入</w:t>
      </w:r>
      <w:r>
        <w:rPr>
          <w:rFonts w:ascii="Arial" w:eastAsia="Arial" w:hAnsi="Arial" w:cs="Arial"/>
          <w:color w:val="000000"/>
          <w:spacing w:val="0"/>
          <w:w w:val="100"/>
          <w:position w:val="0"/>
          <w:sz w:val="24"/>
          <w:szCs w:val="24"/>
        </w:rPr>
        <w:t>”</w:t>
      </w:r>
      <w:r>
        <w:rPr>
          <w:color w:val="000000"/>
          <w:spacing w:val="0"/>
          <w:w w:val="100"/>
          <w:position w:val="0"/>
        </w:rPr>
        <w:t>所述，本集团在收入确认方面涉及到如下重大的会计判断 和估计：识别客户合同；估计因向客户转让商品而有权取得的对价的可收回性；识别 合同中的履约义务；估计合同中存在的可变对价以及在相关不确定性消除时累计已确 认收入极可能不会发生重大转回的金额；合同中是否存在重大融资成分；估计合同中 单项履约义务的单独售价；确定履约义务是在某一时段内履行还是在某一时点履行； 履约进度的确定，等等。</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本集团主要依靠过去的经验和工作作出判断，这些重大判断和估计变更都可能对 变更当期或以后期间的营业收入、营业成本，以及期间损益产生影响，且可能构成重 大影响。</w:t>
      </w:r>
    </w:p>
    <w:p>
      <w:pPr>
        <w:pStyle w:val="Style2"/>
        <w:keepNext w:val="0"/>
        <w:keepLines w:val="0"/>
        <w:widowControl w:val="0"/>
        <w:shd w:val="clear" w:color="auto" w:fill="auto"/>
        <w:tabs>
          <w:tab w:pos="1059" w:val="left"/>
        </w:tabs>
        <w:bidi w:val="0"/>
        <w:spacing w:before="0" w:after="0" w:line="311" w:lineRule="exact"/>
        <w:ind w:left="0" w:right="0" w:firstLine="540"/>
        <w:jc w:val="both"/>
      </w:pPr>
      <w:bookmarkStart w:id="999" w:name="bookmark999"/>
      <w:r>
        <w:rPr>
          <w:color w:val="000000"/>
          <w:spacing w:val="0"/>
          <w:w w:val="100"/>
          <w:position w:val="0"/>
        </w:rPr>
        <w:t>（</w:t>
      </w:r>
      <w:bookmarkEnd w:id="999"/>
      <w:r>
        <w:rPr>
          <w:rFonts w:ascii="Arial" w:eastAsia="Arial" w:hAnsi="Arial" w:cs="Arial"/>
          <w:color w:val="000000"/>
          <w:spacing w:val="0"/>
          <w:w w:val="100"/>
          <w:position w:val="0"/>
          <w:sz w:val="24"/>
          <w:szCs w:val="24"/>
        </w:rPr>
        <w:t>2</w:t>
      </w:r>
      <w:r>
        <w:rPr>
          <w:color w:val="000000"/>
          <w:spacing w:val="0"/>
          <w:w w:val="100"/>
          <w:position w:val="0"/>
        </w:rPr>
        <w:t>）</w:t>
        <w:tab/>
        <w:t>租赁</w:t>
      </w:r>
    </w:p>
    <w:p>
      <w:pPr>
        <w:pStyle w:val="Style2"/>
        <w:keepNext w:val="0"/>
        <w:keepLines w:val="0"/>
        <w:widowControl w:val="0"/>
        <w:numPr>
          <w:ilvl w:val="0"/>
          <w:numId w:val="115"/>
        </w:numPr>
        <w:shd w:val="clear" w:color="auto" w:fill="auto"/>
        <w:bidi w:val="0"/>
        <w:spacing w:before="0" w:after="0" w:line="311" w:lineRule="exact"/>
        <w:ind w:left="0" w:right="0" w:firstLine="540"/>
        <w:jc w:val="both"/>
      </w:pPr>
      <w:bookmarkStart w:id="1000" w:name="bookmark1000"/>
      <w:bookmarkEnd w:id="1000"/>
      <w:r>
        <w:rPr>
          <w:color w:val="000000"/>
          <w:spacing w:val="0"/>
          <w:w w:val="100"/>
          <w:position w:val="0"/>
        </w:rPr>
        <w:t>租赁的识别</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本集团在识别一项合同是否为租赁或包含租赁时，需要评估是否存在一项已识别 资产，且客户控制了该资产在一定期间内的使用权。在评估时，需要考虑资产的性质、 </w:t>
      </w:r>
      <w:r>
        <w:rPr>
          <w:color w:val="000000"/>
          <w:spacing w:val="0"/>
          <w:w w:val="100"/>
          <w:position w:val="0"/>
        </w:rPr>
        <w:t>实质性替换权、以及客户是否有权获得因在该期间使用该资产所产生的几乎全部经济 利益，并能够主导该资产的使用。</w:t>
      </w:r>
    </w:p>
    <w:p>
      <w:pPr>
        <w:pStyle w:val="Style2"/>
        <w:keepNext w:val="0"/>
        <w:keepLines w:val="0"/>
        <w:widowControl w:val="0"/>
        <w:numPr>
          <w:ilvl w:val="0"/>
          <w:numId w:val="115"/>
        </w:numPr>
        <w:shd w:val="clear" w:color="auto" w:fill="auto"/>
        <w:tabs>
          <w:tab w:pos="926" w:val="left"/>
        </w:tabs>
        <w:bidi w:val="0"/>
        <w:spacing w:before="0" w:after="0" w:line="311" w:lineRule="exact"/>
        <w:ind w:left="0" w:right="0" w:firstLine="540"/>
        <w:jc w:val="left"/>
      </w:pPr>
      <w:bookmarkStart w:id="1001" w:name="bookmark1001"/>
      <w:bookmarkEnd w:id="1001"/>
      <w:r>
        <w:rPr>
          <w:color w:val="000000"/>
          <w:spacing w:val="0"/>
          <w:w w:val="100"/>
          <w:position w:val="0"/>
        </w:rPr>
        <w:t>租赁的分类</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本集团作为出租人时，将租赁分类为经营租赁和融资租赁。在进行分类时，管理 层需要对是否已将与租出资产所有权有关的全部风险和报酬实质上转移给承租人作 出分析和判断。</w:t>
      </w:r>
    </w:p>
    <w:p>
      <w:pPr>
        <w:pStyle w:val="Style2"/>
        <w:keepNext w:val="0"/>
        <w:keepLines w:val="0"/>
        <w:widowControl w:val="0"/>
        <w:numPr>
          <w:ilvl w:val="0"/>
          <w:numId w:val="115"/>
        </w:numPr>
        <w:shd w:val="clear" w:color="auto" w:fill="auto"/>
        <w:tabs>
          <w:tab w:pos="926" w:val="left"/>
        </w:tabs>
        <w:bidi w:val="0"/>
        <w:spacing w:before="0" w:after="0" w:line="311" w:lineRule="exact"/>
        <w:ind w:left="0" w:right="0" w:firstLine="540"/>
        <w:jc w:val="both"/>
      </w:pPr>
      <w:bookmarkStart w:id="1002" w:name="bookmark1002"/>
      <w:bookmarkEnd w:id="1002"/>
      <w:r>
        <w:rPr>
          <w:color w:val="000000"/>
          <w:spacing w:val="0"/>
          <w:w w:val="100"/>
          <w:position w:val="0"/>
        </w:rPr>
        <w:t>租赁负债</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本集团作为承租人时，租赁负债按照租赁期开始日尚未支付的租赁付款额的现值 进行初始计量。在计量租赁付款额的现值时，本集团对使用的折现率以及存在续租选 择权或终止选择权的租赁合同的租赁期进行估计。在评估租赁期时，本集团综合考虑 与本集团行使选择权带来经济利益的所有相关事实和情况，包括自租赁期开始日至选 择权行使日之间的事实和情况的预期变化等。不同的判断及估计可能会影响租赁负债 和使用权资产的确认，并将影响后续期间的损益。</w:t>
      </w:r>
    </w:p>
    <w:p>
      <w:pPr>
        <w:pStyle w:val="Style2"/>
        <w:keepNext w:val="0"/>
        <w:keepLines w:val="0"/>
        <w:widowControl w:val="0"/>
        <w:shd w:val="clear" w:color="auto" w:fill="auto"/>
        <w:tabs>
          <w:tab w:pos="1046" w:val="left"/>
        </w:tabs>
        <w:bidi w:val="0"/>
        <w:spacing w:before="0" w:after="0" w:line="311" w:lineRule="exact"/>
        <w:ind w:left="0" w:right="0" w:firstLine="540"/>
        <w:jc w:val="both"/>
      </w:pPr>
      <w:bookmarkStart w:id="1003" w:name="bookmark1003"/>
      <w:r>
        <w:rPr>
          <w:color w:val="000000"/>
          <w:spacing w:val="0"/>
          <w:w w:val="100"/>
          <w:position w:val="0"/>
        </w:rPr>
        <w:t>（</w:t>
      </w:r>
      <w:bookmarkEnd w:id="1003"/>
      <w:r>
        <w:rPr>
          <w:rFonts w:ascii="Arial" w:eastAsia="Arial" w:hAnsi="Arial" w:cs="Arial"/>
          <w:color w:val="000000"/>
          <w:spacing w:val="0"/>
          <w:w w:val="100"/>
          <w:position w:val="0"/>
          <w:sz w:val="24"/>
          <w:szCs w:val="24"/>
        </w:rPr>
        <w:t>3</w:t>
      </w:r>
      <w:r>
        <w:rPr>
          <w:color w:val="000000"/>
          <w:spacing w:val="0"/>
          <w:w w:val="100"/>
          <w:position w:val="0"/>
        </w:rPr>
        <w:t>）</w:t>
        <w:tab/>
        <w:t>金融资产减值</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本集团采用预期信用损失模型对金融工具的减值进行评估，应用预期信用损失模 型需要做出重大判断和估计，需考虑所有合理且有依据的信息，包括前瞻性信息。在 做出该等判断和估计时，本集团根据历史数据结合经济政策、宏观经济指标、行业风 险、外部市场环境、技术环境、客户情况的变化等因素推断债务人信用风险的预期变 动。</w:t>
      </w:r>
    </w:p>
    <w:p>
      <w:pPr>
        <w:pStyle w:val="Style2"/>
        <w:keepNext w:val="0"/>
        <w:keepLines w:val="0"/>
        <w:widowControl w:val="0"/>
        <w:shd w:val="clear" w:color="auto" w:fill="auto"/>
        <w:tabs>
          <w:tab w:pos="1046" w:val="left"/>
        </w:tabs>
        <w:bidi w:val="0"/>
        <w:spacing w:before="0" w:after="0" w:line="311" w:lineRule="exact"/>
        <w:ind w:left="0" w:right="0" w:firstLine="540"/>
        <w:jc w:val="both"/>
      </w:pPr>
      <w:bookmarkStart w:id="1004" w:name="bookmark1004"/>
      <w:r>
        <w:rPr>
          <w:color w:val="000000"/>
          <w:spacing w:val="0"/>
          <w:w w:val="100"/>
          <w:position w:val="0"/>
        </w:rPr>
        <w:t>（</w:t>
      </w:r>
      <w:bookmarkEnd w:id="1004"/>
      <w:r>
        <w:rPr>
          <w:rFonts w:ascii="Arial" w:eastAsia="Arial" w:hAnsi="Arial" w:cs="Arial"/>
          <w:color w:val="000000"/>
          <w:spacing w:val="0"/>
          <w:w w:val="100"/>
          <w:position w:val="0"/>
          <w:sz w:val="24"/>
          <w:szCs w:val="24"/>
        </w:rPr>
        <w:t>4</w:t>
      </w:r>
      <w:r>
        <w:rPr>
          <w:color w:val="000000"/>
          <w:spacing w:val="0"/>
          <w:w w:val="100"/>
          <w:position w:val="0"/>
        </w:rPr>
        <w:t>）</w:t>
        <w:tab/>
        <w:t>存货跌价准备</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本集团根据存货会计政策，按照成本与可变现净值孰低计量，对成本高于可变现 净值及陈旧和滞销的存货，计提存货跌价准备。存货减值至可变现净值是基于评估存 货的可售性及其可变现净值。鉴定存货减值要求管理层在取得确凿证据，并且考虑持 有存货的目的、资产负债表日后事项的影响等因素的基础上作出判断和估计。实际的 结果与原先估计的差异将在估计被改变的期间影响存货的账面价值及存货跌价准备 的计提或转回。</w:t>
      </w:r>
    </w:p>
    <w:p>
      <w:pPr>
        <w:pStyle w:val="Style2"/>
        <w:keepNext w:val="0"/>
        <w:keepLines w:val="0"/>
        <w:widowControl w:val="0"/>
        <w:shd w:val="clear" w:color="auto" w:fill="auto"/>
        <w:tabs>
          <w:tab w:pos="1046" w:val="left"/>
        </w:tabs>
        <w:bidi w:val="0"/>
        <w:spacing w:before="0" w:after="0" w:line="311" w:lineRule="exact"/>
        <w:ind w:left="0" w:right="0" w:firstLine="540"/>
        <w:jc w:val="both"/>
      </w:pPr>
      <w:bookmarkStart w:id="1005" w:name="bookmark1005"/>
      <w:r>
        <w:rPr>
          <w:color w:val="000000"/>
          <w:spacing w:val="0"/>
          <w:w w:val="100"/>
          <w:position w:val="0"/>
        </w:rPr>
        <w:t>（</w:t>
      </w:r>
      <w:bookmarkEnd w:id="1005"/>
      <w:r>
        <w:rPr>
          <w:rFonts w:ascii="Arial" w:eastAsia="Arial" w:hAnsi="Arial" w:cs="Arial"/>
          <w:color w:val="000000"/>
          <w:spacing w:val="0"/>
          <w:w w:val="100"/>
          <w:position w:val="0"/>
          <w:sz w:val="24"/>
          <w:szCs w:val="24"/>
        </w:rPr>
        <w:t>5</w:t>
      </w:r>
      <w:r>
        <w:rPr>
          <w:color w:val="000000"/>
          <w:spacing w:val="0"/>
          <w:w w:val="100"/>
          <w:position w:val="0"/>
        </w:rPr>
        <w:t>）</w:t>
        <w:tab/>
        <w:t>金融工具公允价值</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对不存在活跃交易市场的金融工具，本集团通过各种估值方法确定其公允价值。 这些估值方法包括贴现现金流模型分析等。估值时本集团需对未来现金流量、信用风 险、市场波动率和相关性等方面进行估计，并选择适当的折现率。这些相关假设具有 不确定性，其变化会对金融工具的公允价值产生影响。权益工具投资或合同有公开报 价的，本集团不将成本作为其公允价值的最佳估计。</w:t>
      </w:r>
    </w:p>
    <w:p>
      <w:pPr>
        <w:pStyle w:val="Style2"/>
        <w:keepNext w:val="0"/>
        <w:keepLines w:val="0"/>
        <w:widowControl w:val="0"/>
        <w:shd w:val="clear" w:color="auto" w:fill="auto"/>
        <w:tabs>
          <w:tab w:pos="1046" w:val="left"/>
        </w:tabs>
        <w:bidi w:val="0"/>
        <w:spacing w:before="0" w:after="0" w:line="311" w:lineRule="exact"/>
        <w:ind w:left="0" w:right="0" w:firstLine="540"/>
        <w:jc w:val="both"/>
      </w:pPr>
      <w:bookmarkStart w:id="1006" w:name="bookmark1006"/>
      <w:r>
        <w:rPr>
          <w:color w:val="000000"/>
          <w:spacing w:val="0"/>
          <w:w w:val="100"/>
          <w:position w:val="0"/>
        </w:rPr>
        <w:t>（</w:t>
      </w:r>
      <w:bookmarkEnd w:id="1006"/>
      <w:r>
        <w:rPr>
          <w:rFonts w:ascii="Arial" w:eastAsia="Arial" w:hAnsi="Arial" w:cs="Arial"/>
          <w:color w:val="000000"/>
          <w:spacing w:val="0"/>
          <w:w w:val="100"/>
          <w:position w:val="0"/>
          <w:sz w:val="24"/>
          <w:szCs w:val="24"/>
        </w:rPr>
        <w:t>6</w:t>
      </w:r>
      <w:r>
        <w:rPr>
          <w:color w:val="000000"/>
          <w:spacing w:val="0"/>
          <w:w w:val="100"/>
          <w:position w:val="0"/>
        </w:rPr>
        <w:t>）</w:t>
        <w:tab/>
        <w:t>长期资产减值准备</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本集团于资产负债表日对除金融资产之外的非流动资产判断是否存在可能发生 减值的迹象。对使用寿命不确定的无形资产，除每年进行的减值测试外，当其存在减 值迹象时，也进行减值测试。其他除金融资产之外的非流动资产，当存在迹象表明其 账面金额不可收回时，进行减值测试。</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当资产或资产组的账面价值高于可收回金额，即公允价值减去处置费用后的净额 和预计未来现金流量的现值中的较高者，表明发生了减值。</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公允价值减去处置费用后的净额，参考公平交易中类似资产的销售协议价格或可 观察到的市场价格，减去可直接归属于该资产处置的增量成本确定。</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 xml:space="preserve">在预计未来现金流量现值时，需要对该资产（或资产组）的产量、售价、相关经 营成本以及计算现值时使用的折现率等作出重大判断。本集团在估计可收回金额时会 </w:t>
      </w:r>
      <w:r>
        <w:rPr>
          <w:color w:val="000000"/>
          <w:spacing w:val="0"/>
          <w:w w:val="100"/>
          <w:position w:val="0"/>
        </w:rPr>
        <w:t>采用所有能够获得的相关资料，包括根据合理和可支持的假设所作出有关产量、售价 和相关经营成本的预测。</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本集团至少每年测试商誉是否发生减值。这要求对分配了商誉的资产组或者资产 组组合的未来现金流量的现值进行预计。对未来现金流量的现值进行预计时，本集团 需要预计未来资产组或者资产组组合产生的现金流量，同时选择恰当的折现率确定未 来现金流量的现值。</w:t>
      </w:r>
    </w:p>
    <w:p>
      <w:pPr>
        <w:pStyle w:val="Style2"/>
        <w:keepNext w:val="0"/>
        <w:keepLines w:val="0"/>
        <w:widowControl w:val="0"/>
        <w:shd w:val="clear" w:color="auto" w:fill="auto"/>
        <w:tabs>
          <w:tab w:pos="1114" w:val="left"/>
        </w:tabs>
        <w:bidi w:val="0"/>
        <w:spacing w:before="0" w:after="0" w:line="311" w:lineRule="exact"/>
        <w:ind w:left="0" w:right="0" w:firstLine="540"/>
        <w:jc w:val="both"/>
      </w:pPr>
      <w:bookmarkStart w:id="1007" w:name="bookmark1007"/>
      <w:r>
        <w:rPr>
          <w:color w:val="000000"/>
          <w:spacing w:val="0"/>
          <w:w w:val="100"/>
          <w:position w:val="0"/>
        </w:rPr>
        <w:t>（</w:t>
      </w:r>
      <w:bookmarkEnd w:id="1007"/>
      <w:r>
        <w:rPr>
          <w:rFonts w:ascii="Arial" w:eastAsia="Arial" w:hAnsi="Arial" w:cs="Arial"/>
          <w:color w:val="000000"/>
          <w:spacing w:val="0"/>
          <w:w w:val="100"/>
          <w:position w:val="0"/>
          <w:sz w:val="24"/>
          <w:szCs w:val="24"/>
        </w:rPr>
        <w:t>7</w:t>
      </w:r>
      <w:r>
        <w:rPr>
          <w:color w:val="000000"/>
          <w:spacing w:val="0"/>
          <w:w w:val="100"/>
          <w:position w:val="0"/>
        </w:rPr>
        <w:t>）</w:t>
        <w:tab/>
        <w:t>折旧和摊销</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本集团对固定资产和无形资产在考虑其残值后，在使用寿命内按直线法计提折旧 和摊销。本集团定期复核使用寿命，以决定将计入每个报告期的折旧和摊销费用数额。 使用寿命是本集团根据对同类资产的以往经验并结合预期的技术更新而确定的。如果 以前的估计发生重大变化，则会在未来期间对折旧和摊销费用进行调整。</w:t>
      </w:r>
    </w:p>
    <w:p>
      <w:pPr>
        <w:pStyle w:val="Style2"/>
        <w:keepNext w:val="0"/>
        <w:keepLines w:val="0"/>
        <w:widowControl w:val="0"/>
        <w:shd w:val="clear" w:color="auto" w:fill="auto"/>
        <w:tabs>
          <w:tab w:pos="1114" w:val="left"/>
        </w:tabs>
        <w:bidi w:val="0"/>
        <w:spacing w:before="0" w:after="0" w:line="311" w:lineRule="exact"/>
        <w:ind w:left="0" w:right="0" w:firstLine="540"/>
        <w:jc w:val="both"/>
      </w:pPr>
      <w:bookmarkStart w:id="1008" w:name="bookmark1008"/>
      <w:r>
        <w:rPr>
          <w:color w:val="000000"/>
          <w:spacing w:val="0"/>
          <w:w w:val="100"/>
          <w:position w:val="0"/>
        </w:rPr>
        <w:t>（</w:t>
      </w:r>
      <w:bookmarkEnd w:id="1008"/>
      <w:r>
        <w:rPr>
          <w:rFonts w:ascii="Arial" w:eastAsia="Arial" w:hAnsi="Arial" w:cs="Arial"/>
          <w:color w:val="000000"/>
          <w:spacing w:val="0"/>
          <w:w w:val="100"/>
          <w:position w:val="0"/>
          <w:sz w:val="24"/>
          <w:szCs w:val="24"/>
        </w:rPr>
        <w:t>8</w:t>
      </w:r>
      <w:r>
        <w:rPr>
          <w:color w:val="000000"/>
          <w:spacing w:val="0"/>
          <w:w w:val="100"/>
          <w:position w:val="0"/>
        </w:rPr>
        <w:t>）</w:t>
        <w:tab/>
        <w:t>开发支出</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确定资本化的金额时，本集团管理层需要作出有关资产的预计未来现金流量、适 用的折现率以及预计受益期间的假设。</w:t>
      </w:r>
    </w:p>
    <w:p>
      <w:pPr>
        <w:pStyle w:val="Style2"/>
        <w:keepNext w:val="0"/>
        <w:keepLines w:val="0"/>
        <w:widowControl w:val="0"/>
        <w:shd w:val="clear" w:color="auto" w:fill="auto"/>
        <w:tabs>
          <w:tab w:pos="1114" w:val="left"/>
        </w:tabs>
        <w:bidi w:val="0"/>
        <w:spacing w:before="0" w:after="0" w:line="311" w:lineRule="exact"/>
        <w:ind w:left="0" w:right="0" w:firstLine="540"/>
        <w:jc w:val="both"/>
      </w:pPr>
      <w:bookmarkStart w:id="1009" w:name="bookmark1009"/>
      <w:r>
        <w:rPr>
          <w:color w:val="000000"/>
          <w:spacing w:val="0"/>
          <w:w w:val="100"/>
          <w:position w:val="0"/>
        </w:rPr>
        <w:t>（</w:t>
      </w:r>
      <w:bookmarkEnd w:id="1009"/>
      <w:r>
        <w:rPr>
          <w:rFonts w:ascii="Arial" w:eastAsia="Arial" w:hAnsi="Arial" w:cs="Arial"/>
          <w:color w:val="000000"/>
          <w:spacing w:val="0"/>
          <w:w w:val="100"/>
          <w:position w:val="0"/>
          <w:sz w:val="24"/>
          <w:szCs w:val="24"/>
        </w:rPr>
        <w:t>9</w:t>
      </w:r>
      <w:r>
        <w:rPr>
          <w:color w:val="000000"/>
          <w:spacing w:val="0"/>
          <w:w w:val="100"/>
          <w:position w:val="0"/>
        </w:rPr>
        <w:t>）</w:t>
        <w:tab/>
        <w:t>递延所得税资产</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在很有可能有足够的应纳税利润来抵扣亏损的限度内，本集团就所有未利用的税 务亏损确认递延所得税资产。这需要本集团管理层运用大量的判断来估计未来应纳税 利润发生的时间和金额，结合纳税筹划策略，以决定应确认的递延所得税资产的金额。</w:t>
      </w:r>
    </w:p>
    <w:p>
      <w:pPr>
        <w:pStyle w:val="Style2"/>
        <w:keepNext w:val="0"/>
        <w:keepLines w:val="0"/>
        <w:widowControl w:val="0"/>
        <w:shd w:val="clear" w:color="auto" w:fill="auto"/>
        <w:tabs>
          <w:tab w:pos="1189" w:val="left"/>
        </w:tabs>
        <w:bidi w:val="0"/>
        <w:spacing w:before="0" w:after="0" w:line="311" w:lineRule="exact"/>
        <w:ind w:left="0" w:right="0" w:firstLine="540"/>
        <w:jc w:val="both"/>
      </w:pPr>
      <w:bookmarkStart w:id="1010" w:name="bookmark1010"/>
      <w:r>
        <w:rPr>
          <w:color w:val="000000"/>
          <w:spacing w:val="0"/>
          <w:w w:val="100"/>
          <w:position w:val="0"/>
        </w:rPr>
        <w:t>（</w:t>
      </w:r>
      <w:bookmarkEnd w:id="1010"/>
      <w:r>
        <w:rPr>
          <w:rFonts w:ascii="Arial" w:eastAsia="Arial" w:hAnsi="Arial" w:cs="Arial"/>
          <w:color w:val="000000"/>
          <w:spacing w:val="0"/>
          <w:w w:val="100"/>
          <w:position w:val="0"/>
          <w:sz w:val="24"/>
          <w:szCs w:val="24"/>
        </w:rPr>
        <w:t>10</w:t>
      </w:r>
      <w:r>
        <w:rPr>
          <w:color w:val="000000"/>
          <w:spacing w:val="0"/>
          <w:w w:val="100"/>
          <w:position w:val="0"/>
        </w:rPr>
        <w:t>）</w:t>
        <w:tab/>
        <w:t>所得税</w:t>
      </w:r>
    </w:p>
    <w:p>
      <w:pPr>
        <w:pStyle w:val="Style2"/>
        <w:keepNext w:val="0"/>
        <w:keepLines w:val="0"/>
        <w:widowControl w:val="0"/>
        <w:shd w:val="clear" w:color="auto" w:fill="auto"/>
        <w:bidi w:val="0"/>
        <w:spacing w:before="0" w:after="0" w:line="311" w:lineRule="exact"/>
        <w:ind w:left="0" w:right="0" w:firstLine="540"/>
        <w:jc w:val="both"/>
      </w:pPr>
      <w:r>
        <w:rPr>
          <w:color w:val="000000"/>
          <w:spacing w:val="0"/>
          <w:w w:val="100"/>
          <w:position w:val="0"/>
        </w:rPr>
        <w:t>本集团在正常的经营活动中，有部分交易其最终的税务处理和计算存在一定的不 确定性。部分项目是否能够在税前列支需要税收主管机关的审批。如果这些税务事项 的最终认定结果同最初估计的金额存在差异，则该差异将对其最终认定期间的当期所 得税和递延所得税产生影响。</w:t>
      </w:r>
    </w:p>
    <w:p>
      <w:pPr>
        <w:pStyle w:val="Style2"/>
        <w:keepNext w:val="0"/>
        <w:keepLines w:val="0"/>
        <w:widowControl w:val="0"/>
        <w:shd w:val="clear" w:color="auto" w:fill="auto"/>
        <w:tabs>
          <w:tab w:pos="1189" w:val="left"/>
        </w:tabs>
        <w:bidi w:val="0"/>
        <w:spacing w:before="0" w:after="0" w:line="311" w:lineRule="exact"/>
        <w:ind w:left="0" w:right="0" w:firstLine="540"/>
        <w:jc w:val="both"/>
      </w:pPr>
      <w:bookmarkStart w:id="1011" w:name="bookmark1011"/>
      <w:r>
        <w:rPr>
          <w:color w:val="000000"/>
          <w:spacing w:val="0"/>
          <w:w w:val="100"/>
          <w:position w:val="0"/>
        </w:rPr>
        <w:t>（</w:t>
      </w:r>
      <w:bookmarkEnd w:id="1011"/>
      <w:r>
        <w:rPr>
          <w:rFonts w:ascii="Arial" w:eastAsia="Arial" w:hAnsi="Arial" w:cs="Arial"/>
          <w:color w:val="000000"/>
          <w:spacing w:val="0"/>
          <w:w w:val="100"/>
          <w:position w:val="0"/>
          <w:sz w:val="24"/>
          <w:szCs w:val="24"/>
        </w:rPr>
        <w:t>11</w:t>
      </w:r>
      <w:r>
        <w:rPr>
          <w:color w:val="000000"/>
          <w:spacing w:val="0"/>
          <w:w w:val="100"/>
          <w:position w:val="0"/>
        </w:rPr>
        <w:t>）</w:t>
        <w:tab/>
        <w:t>内部退养福利及补充退休福利</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本集团内部退养福利和补充退休福利费用支出及负债的金额依据各种假设条件确定。 这些假设条件包括折现率、平均医疗费用增长率、内退人员及离退人员补贴增长率和 其他因素。实际结果和假设的差异将在发生时立即确认并计入当年费用。尽管管理层 认为已采用了合理假设，但实际经验值及假设条件的变化仍将影响本集团内部退养福 利和补充退休福利的费用及负债余额。</w:t>
      </w:r>
    </w:p>
    <w:p>
      <w:pPr>
        <w:pStyle w:val="Style2"/>
        <w:keepNext w:val="0"/>
        <w:keepLines w:val="0"/>
        <w:widowControl w:val="0"/>
        <w:shd w:val="clear" w:color="auto" w:fill="auto"/>
        <w:tabs>
          <w:tab w:pos="1189" w:val="left"/>
        </w:tabs>
        <w:bidi w:val="0"/>
        <w:spacing w:before="0" w:after="0" w:line="311" w:lineRule="exact"/>
        <w:ind w:left="0" w:right="0" w:firstLine="540"/>
        <w:jc w:val="both"/>
      </w:pPr>
      <w:bookmarkStart w:id="1012" w:name="bookmark1012"/>
      <w:r>
        <w:rPr>
          <w:color w:val="000000"/>
          <w:spacing w:val="0"/>
          <w:w w:val="100"/>
          <w:position w:val="0"/>
        </w:rPr>
        <w:t>（</w:t>
      </w:r>
      <w:bookmarkEnd w:id="1012"/>
      <w:r>
        <w:rPr>
          <w:rFonts w:ascii="Arial" w:eastAsia="Arial" w:hAnsi="Arial" w:cs="Arial"/>
          <w:color w:val="000000"/>
          <w:spacing w:val="0"/>
          <w:w w:val="100"/>
          <w:position w:val="0"/>
          <w:sz w:val="24"/>
          <w:szCs w:val="24"/>
        </w:rPr>
        <w:t>12</w:t>
      </w:r>
      <w:r>
        <w:rPr>
          <w:color w:val="000000"/>
          <w:spacing w:val="0"/>
          <w:w w:val="100"/>
          <w:position w:val="0"/>
        </w:rPr>
        <w:t>）</w:t>
        <w:tab/>
        <w:t>预计负债</w:t>
      </w:r>
    </w:p>
    <w:p>
      <w:pPr>
        <w:pStyle w:val="Style2"/>
        <w:keepNext w:val="0"/>
        <w:keepLines w:val="0"/>
        <w:widowControl w:val="0"/>
        <w:shd w:val="clear" w:color="auto" w:fill="auto"/>
        <w:bidi w:val="0"/>
        <w:spacing w:before="0" w:after="0" w:line="311" w:lineRule="exact"/>
        <w:ind w:left="0" w:right="0" w:firstLine="540"/>
        <w:jc w:val="left"/>
      </w:pPr>
      <w:r>
        <w:rPr>
          <w:color w:val="000000"/>
          <w:spacing w:val="0"/>
          <w:w w:val="100"/>
          <w:position w:val="0"/>
        </w:rPr>
        <w:t>本集团根据合约条款、现有知识及历史经验，对产品质量保证、预计合同亏损、 延迟交货违约金等估计并计提相应准备。在该等或有事项已经形成一项现时义务，且 履行该等现时义务很可能导致经济利益流出本集团的情况下，本集团对或有事项按履 行相关现时义务所需支出的最佳估计数确认为预计负债。预计负债的确认和计量在很 大程度上依赖于管理层的判断。在进行判断过程中本集团需评估该等或有事项相关的 风险、不确定性及货币时间价值等因素。</w:t>
      </w:r>
    </w:p>
    <w:p>
      <w:pPr>
        <w:pStyle w:val="Style2"/>
        <w:keepNext w:val="0"/>
        <w:keepLines w:val="0"/>
        <w:widowControl w:val="0"/>
        <w:shd w:val="clear" w:color="auto" w:fill="auto"/>
        <w:bidi w:val="0"/>
        <w:spacing w:before="0" w:after="0" w:line="311" w:lineRule="exact"/>
        <w:ind w:left="0" w:right="0" w:firstLine="540"/>
        <w:jc w:val="left"/>
      </w:pPr>
      <w:r>
        <w:rPr>
          <w:color w:val="000000"/>
          <w:spacing w:val="0"/>
          <w:w w:val="100"/>
          <w:position w:val="0"/>
        </w:rPr>
        <w:t>其中，本集团会就出售、维修及改造所售商品向客户提供的售后质量维修承诺预 计负债。预计负债时已考虑本集团近期的维修经验数据，但近期的维修经验可能无法 反映将来的维修情况。这项准备的任何增加或减少，均可能影响未来年度的损益。</w:t>
      </w:r>
    </w:p>
    <w:p>
      <w:pPr>
        <w:pStyle w:val="Style2"/>
        <w:keepNext w:val="0"/>
        <w:keepLines w:val="0"/>
        <w:widowControl w:val="0"/>
        <w:shd w:val="clear" w:color="auto" w:fill="auto"/>
        <w:tabs>
          <w:tab w:pos="1189" w:val="left"/>
        </w:tabs>
        <w:bidi w:val="0"/>
        <w:spacing w:before="0" w:after="0" w:line="311" w:lineRule="exact"/>
        <w:ind w:left="0" w:right="0" w:firstLine="540"/>
        <w:jc w:val="left"/>
      </w:pPr>
      <w:bookmarkStart w:id="1013" w:name="bookmark1013"/>
      <w:r>
        <w:rPr>
          <w:color w:val="000000"/>
          <w:spacing w:val="0"/>
          <w:w w:val="100"/>
          <w:position w:val="0"/>
        </w:rPr>
        <w:t>（</w:t>
      </w:r>
      <w:bookmarkEnd w:id="1013"/>
      <w:r>
        <w:rPr>
          <w:rFonts w:ascii="Arial" w:eastAsia="Arial" w:hAnsi="Arial" w:cs="Arial"/>
          <w:color w:val="000000"/>
          <w:spacing w:val="0"/>
          <w:w w:val="100"/>
          <w:position w:val="0"/>
          <w:sz w:val="24"/>
          <w:szCs w:val="24"/>
        </w:rPr>
        <w:t>13</w:t>
      </w:r>
      <w:r>
        <w:rPr>
          <w:color w:val="000000"/>
          <w:spacing w:val="0"/>
          <w:w w:val="100"/>
          <w:position w:val="0"/>
        </w:rPr>
        <w:t>）</w:t>
        <w:tab/>
        <w:t>公允价值计量</w:t>
      </w:r>
    </w:p>
    <w:p>
      <w:pPr>
        <w:pStyle w:val="Style2"/>
        <w:keepNext w:val="0"/>
        <w:keepLines w:val="0"/>
        <w:widowControl w:val="0"/>
        <w:shd w:val="clear" w:color="auto" w:fill="auto"/>
        <w:bidi w:val="0"/>
        <w:spacing w:before="0" w:after="40" w:line="311" w:lineRule="exact"/>
        <w:ind w:left="0" w:right="0" w:firstLine="540"/>
        <w:jc w:val="left"/>
      </w:pPr>
      <w:r>
        <w:rPr>
          <w:color w:val="000000"/>
          <w:spacing w:val="0"/>
          <w:w w:val="100"/>
          <w:position w:val="0"/>
        </w:rPr>
        <w:t>本集团的某些资产和负债在财务报表中按公允价值计量。在对某项资产或负债的 公允价值作出估计时，本集团采用可获得的可观察市场数据。如果无法获得第一层次 输入值，本集团会聘用第三方有资质的评估师来执行估价，与有资质的外部估价师紧</w:t>
        <w:br w:type="page"/>
      </w:r>
      <w:r>
        <w:rPr>
          <w:color w:val="000000"/>
          <w:spacing w:val="0"/>
          <w:w w:val="100"/>
          <w:position w:val="0"/>
        </w:rPr>
        <w:t>密合作，以确定适当的估值技术和相关模型的输入值。在确定各类资产和负债的公允</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价值的过程中所采用的估值技术和输入值的相关信息在附注中披露。</w:t>
      </w:r>
    </w:p>
    <w:p>
      <w:pPr>
        <w:pStyle w:val="Style26"/>
        <w:keepNext/>
        <w:keepLines/>
        <w:widowControl w:val="0"/>
        <w:numPr>
          <w:ilvl w:val="0"/>
          <w:numId w:val="113"/>
        </w:numPr>
        <w:shd w:val="clear" w:color="auto" w:fill="auto"/>
        <w:bidi w:val="0"/>
        <w:spacing w:before="0" w:after="12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重要会计政策和会计估计的变更</w:t>
      </w:r>
      <w:bookmarkEnd w:id="1014"/>
      <w:bookmarkEnd w:id="1015"/>
      <w:bookmarkEnd w:id="1017"/>
    </w:p>
    <w:p>
      <w:pPr>
        <w:pStyle w:val="Style26"/>
        <w:keepNext/>
        <w:keepLines/>
        <w:widowControl w:val="0"/>
        <w:numPr>
          <w:ilvl w:val="0"/>
          <w:numId w:val="117"/>
        </w:numPr>
        <w:shd w:val="clear" w:color="auto" w:fill="auto"/>
        <w:bidi w:val="0"/>
        <w:spacing w:before="0" w:after="120" w:line="240" w:lineRule="auto"/>
        <w:ind w:left="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 xml:space="preserve">. </w:t>
      </w:r>
      <w:r>
        <w:rPr>
          <w:color w:val="000000"/>
          <w:spacing w:val="0"/>
          <w:w w:val="100"/>
          <w:position w:val="0"/>
        </w:rPr>
        <w:t>重要会计政策变更</w:t>
      </w:r>
      <w:bookmarkEnd w:id="1014"/>
      <w:bookmarkEnd w:id="1015"/>
      <w:bookmarkEnd w:id="1019"/>
    </w:p>
    <w:p>
      <w:pPr>
        <w:pStyle w:val="Style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3216"/>
        <w:gridCol w:w="1608"/>
        <w:gridCol w:w="437"/>
        <w:gridCol w:w="1114"/>
        <w:gridCol w:w="994"/>
        <w:gridCol w:w="1742"/>
      </w:tblGrid>
      <w:tr>
        <w:trPr>
          <w:trHeight w:val="610"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会计政策变更的内容和原因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审批程序</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rPr>
                <w:sz w:val="24"/>
                <w:szCs w:val="24"/>
              </w:rPr>
            </w:pPr>
            <w:r>
              <w:rPr>
                <w:color w:val="000000"/>
                <w:spacing w:val="0"/>
                <w:w w:val="100"/>
                <w:position w:val="0"/>
                <w:sz w:val="19"/>
                <w:szCs w:val="19"/>
              </w:rPr>
              <w:t>备注</w:t>
            </w:r>
            <w:r>
              <w:rPr>
                <w:rFonts w:ascii="Arial" w:eastAsia="Arial" w:hAnsi="Arial" w:cs="Arial"/>
                <w:color w:val="000000"/>
                <w:spacing w:val="0"/>
                <w:w w:val="100"/>
                <w:position w:val="0"/>
                <w:sz w:val="20"/>
                <w:szCs w:val="20"/>
              </w:rPr>
              <w:t>(</w:t>
            </w:r>
            <w:r>
              <w:rPr>
                <w:color w:val="000000"/>
                <w:spacing w:val="0"/>
                <w:w w:val="100"/>
                <w:position w:val="0"/>
                <w:sz w:val="19"/>
                <w:szCs w:val="19"/>
              </w:rPr>
              <w:t>受重要影响的报表项 目名称和金额</w:t>
            </w:r>
            <w:r>
              <w:rPr>
                <w:color w:val="000000"/>
                <w:spacing w:val="0"/>
                <w:w w:val="100"/>
                <w:position w:val="0"/>
                <w:sz w:val="24"/>
                <w:szCs w:val="24"/>
              </w:rPr>
              <w:t>)</w:t>
            </w:r>
          </w:p>
        </w:tc>
      </w:tr>
      <w:tr>
        <w:trPr>
          <w:trHeight w:val="2213"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rFonts w:ascii="Arial" w:eastAsia="Arial" w:hAnsi="Arial" w:cs="Arial"/>
                <w:color w:val="000000"/>
                <w:spacing w:val="0"/>
                <w:w w:val="100"/>
                <w:position w:val="0"/>
                <w:sz w:val="20"/>
                <w:szCs w:val="20"/>
              </w:rPr>
              <w:t>2018</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7</w:t>
            </w:r>
            <w:r>
              <w:rPr>
                <w:color w:val="000000"/>
                <w:spacing w:val="0"/>
                <w:w w:val="100"/>
                <w:position w:val="0"/>
                <w:sz w:val="19"/>
                <w:szCs w:val="19"/>
              </w:rPr>
              <w:t xml:space="preserve">日，财政部发布了《关于修订印发 </w:t>
            </w:r>
            <w:r>
              <w:rPr>
                <w:color w:val="000000"/>
                <w:spacing w:val="0"/>
                <w:w w:val="100"/>
                <w:position w:val="0"/>
                <w:sz w:val="24"/>
                <w:szCs w:val="24"/>
              </w:rPr>
              <w:t>〈</w:t>
            </w:r>
            <w:r>
              <w:rPr>
                <w:color w:val="000000"/>
                <w:spacing w:val="0"/>
                <w:w w:val="100"/>
                <w:position w:val="0"/>
                <w:sz w:val="19"/>
                <w:szCs w:val="19"/>
              </w:rPr>
              <w:t>企业会计准则第</w:t>
            </w:r>
            <w:r>
              <w:rPr>
                <w:rFonts w:ascii="Arial" w:eastAsia="Arial" w:hAnsi="Arial" w:cs="Arial"/>
                <w:color w:val="000000"/>
                <w:spacing w:val="0"/>
                <w:w w:val="100"/>
                <w:position w:val="0"/>
                <w:sz w:val="20"/>
                <w:szCs w:val="20"/>
              </w:rPr>
              <w:t>21</w:t>
            </w:r>
            <w:r>
              <w:rPr>
                <w:color w:val="000000"/>
                <w:spacing w:val="0"/>
                <w:w w:val="100"/>
                <w:position w:val="0"/>
                <w:sz w:val="19"/>
                <w:szCs w:val="19"/>
              </w:rPr>
              <w:t>号</w:t>
            </w:r>
            <w:r>
              <w:rPr>
                <w:color w:val="000000"/>
                <w:spacing w:val="0"/>
                <w:w w:val="100"/>
                <w:position w:val="0"/>
                <w:sz w:val="24"/>
                <w:szCs w:val="24"/>
              </w:rPr>
              <w:t>一</w:t>
            </w:r>
            <w:r>
              <w:rPr>
                <w:color w:val="000000"/>
                <w:spacing w:val="0"/>
                <w:w w:val="100"/>
                <w:position w:val="0"/>
                <w:sz w:val="19"/>
                <w:szCs w:val="19"/>
              </w:rPr>
              <w:t>租赁</w:t>
            </w:r>
            <w:r>
              <w:rPr>
                <w:color w:val="000000"/>
                <w:spacing w:val="0"/>
                <w:w w:val="100"/>
                <w:position w:val="0"/>
                <w:sz w:val="24"/>
                <w:szCs w:val="24"/>
              </w:rPr>
              <w:t>〉</w:t>
            </w:r>
            <w:r>
              <w:rPr>
                <w:color w:val="000000"/>
                <w:spacing w:val="0"/>
                <w:w w:val="100"/>
                <w:position w:val="0"/>
                <w:sz w:val="19"/>
                <w:szCs w:val="19"/>
              </w:rPr>
              <w:t>的通知》(财会</w:t>
            </w:r>
          </w:p>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2018</w:t>
            </w:r>
            <w:r>
              <w:rPr>
                <w:color w:val="000000"/>
                <w:spacing w:val="0"/>
                <w:w w:val="100"/>
                <w:position w:val="0"/>
                <w:sz w:val="19"/>
                <w:szCs w:val="19"/>
              </w:rPr>
              <w:t xml:space="preserve">) </w:t>
            </w:r>
            <w:r>
              <w:rPr>
                <w:rFonts w:ascii="Arial" w:eastAsia="Arial" w:hAnsi="Arial" w:cs="Arial"/>
                <w:color w:val="000000"/>
                <w:spacing w:val="0"/>
                <w:w w:val="100"/>
                <w:position w:val="0"/>
                <w:sz w:val="20"/>
                <w:szCs w:val="20"/>
              </w:rPr>
              <w:t>35</w:t>
            </w:r>
            <w:r>
              <w:rPr>
                <w:color w:val="000000"/>
                <w:spacing w:val="0"/>
                <w:w w:val="100"/>
                <w:position w:val="0"/>
                <w:sz w:val="19"/>
                <w:szCs w:val="19"/>
              </w:rPr>
              <w:t>号)，并要求在境内外同时上市的企 业以及在境外上市并采用国际财务报告准则或企 业会计准则编制财务报表的企业，自</w:t>
            </w:r>
            <w:r>
              <w:rPr>
                <w:rFonts w:ascii="Arial" w:eastAsia="Arial" w:hAnsi="Arial" w:cs="Arial"/>
                <w:color w:val="000000"/>
                <w:spacing w:val="0"/>
                <w:w w:val="100"/>
                <w:position w:val="0"/>
                <w:sz w:val="20"/>
                <w:szCs w:val="20"/>
              </w:rPr>
              <w:t>2019</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 xml:space="preserve">月 </w:t>
            </w:r>
            <w:r>
              <w:rPr>
                <w:rFonts w:ascii="Arial" w:eastAsia="Arial" w:hAnsi="Arial" w:cs="Arial"/>
                <w:color w:val="000000"/>
                <w:spacing w:val="0"/>
                <w:w w:val="100"/>
                <w:position w:val="0"/>
                <w:sz w:val="20"/>
                <w:szCs w:val="20"/>
              </w:rPr>
              <w:t>1</w:t>
            </w:r>
            <w:r>
              <w:rPr>
                <w:color w:val="000000"/>
                <w:spacing w:val="0"/>
                <w:w w:val="100"/>
                <w:position w:val="0"/>
                <w:sz w:val="19"/>
                <w:szCs w:val="19"/>
              </w:rPr>
              <w:t>日起施行;其他执行企业会计准则的企业自</w:t>
            </w:r>
            <w:r>
              <w:rPr>
                <w:rFonts w:ascii="Arial" w:eastAsia="Arial" w:hAnsi="Arial" w:cs="Arial"/>
                <w:color w:val="000000"/>
                <w:spacing w:val="0"/>
                <w:w w:val="100"/>
                <w:position w:val="0"/>
                <w:sz w:val="20"/>
                <w:szCs w:val="20"/>
              </w:rPr>
              <w:t xml:space="preserve">2021 </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日起施行。公司自</w:t>
            </w: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日起执 行新租赁准则。</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2" w:lineRule="exact"/>
              <w:ind w:left="0" w:right="0" w:firstLine="0"/>
              <w:jc w:val="left"/>
              <w:rPr>
                <w:sz w:val="19"/>
                <w:szCs w:val="19"/>
              </w:rPr>
            </w:pPr>
            <w:r>
              <w:rPr>
                <w:color w:val="000000"/>
                <w:spacing w:val="0"/>
                <w:w w:val="100"/>
                <w:position w:val="0"/>
                <w:sz w:val="19"/>
                <w:szCs w:val="19"/>
              </w:rPr>
              <w:t>经本公司第七 届董事会第二 次会议于</w:t>
            </w:r>
            <w:r>
              <w:rPr>
                <w:rFonts w:ascii="Arial" w:eastAsia="Arial" w:hAnsi="Arial" w:cs="Arial"/>
                <w:color w:val="000000"/>
                <w:spacing w:val="0"/>
                <w:w w:val="100"/>
                <w:position w:val="0"/>
                <w:sz w:val="20"/>
                <w:szCs w:val="20"/>
              </w:rPr>
              <w:t xml:space="preserve">2021 </w:t>
            </w:r>
            <w:r>
              <w:rPr>
                <w:color w:val="000000"/>
                <w:spacing w:val="0"/>
                <w:w w:val="100"/>
                <w:position w:val="0"/>
                <w:sz w:val="19"/>
                <w:szCs w:val="19"/>
              </w:rPr>
              <w:t>年</w:t>
            </w:r>
            <w:r>
              <w:rPr>
                <w:rFonts w:ascii="Arial" w:eastAsia="Arial" w:hAnsi="Arial" w:cs="Arial"/>
                <w:color w:val="000000"/>
                <w:spacing w:val="0"/>
                <w:w w:val="100"/>
                <w:position w:val="0"/>
                <w:sz w:val="20"/>
                <w:szCs w:val="20"/>
              </w:rPr>
              <w:t>3</w:t>
            </w:r>
            <w:r>
              <w:rPr>
                <w:color w:val="000000"/>
                <w:spacing w:val="0"/>
                <w:w w:val="100"/>
                <w:position w:val="0"/>
                <w:sz w:val="19"/>
                <w:szCs w:val="19"/>
              </w:rPr>
              <w:t>月</w:t>
            </w:r>
            <w:r>
              <w:rPr>
                <w:rFonts w:ascii="Arial" w:eastAsia="Arial" w:hAnsi="Arial" w:cs="Arial"/>
                <w:color w:val="000000"/>
                <w:spacing w:val="0"/>
                <w:w w:val="100"/>
                <w:position w:val="0"/>
                <w:sz w:val="20"/>
                <w:szCs w:val="20"/>
              </w:rPr>
              <w:t>26</w:t>
            </w:r>
            <w:r>
              <w:rPr>
                <w:color w:val="000000"/>
                <w:spacing w:val="0"/>
                <w:w w:val="100"/>
                <w:position w:val="0"/>
                <w:sz w:val="19"/>
                <w:szCs w:val="19"/>
              </w:rPr>
              <w:t>日决 议通过</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left"/>
              <w:rPr>
                <w:sz w:val="19"/>
                <w:szCs w:val="19"/>
              </w:rPr>
            </w:pPr>
            <w:r>
              <w:rPr>
                <w:color w:val="000000"/>
                <w:spacing w:val="0"/>
                <w:w w:val="100"/>
                <w:position w:val="0"/>
                <w:sz w:val="19"/>
                <w:szCs w:val="19"/>
              </w:rPr>
              <w:t>详见</w:t>
            </w:r>
            <w:r>
              <w:rPr>
                <w:rFonts w:ascii="Arial" w:eastAsia="Arial" w:hAnsi="Arial" w:cs="Arial"/>
                <w:color w:val="000000"/>
                <w:spacing w:val="0"/>
                <w:w w:val="100"/>
                <w:position w:val="0"/>
                <w:sz w:val="20"/>
                <w:szCs w:val="20"/>
              </w:rPr>
              <w:t>2021</w:t>
            </w:r>
            <w:r>
              <w:rPr>
                <w:color w:val="000000"/>
                <w:spacing w:val="0"/>
                <w:w w:val="100"/>
                <w:position w:val="0"/>
                <w:sz w:val="19"/>
                <w:szCs w:val="19"/>
              </w:rPr>
              <w:t>年起首次执行新 收入准则、新租赁准则调整 首次执行当年年初财务报 表相关情况</w:t>
            </w:r>
          </w:p>
        </w:tc>
      </w:tr>
      <w:tr>
        <w:trPr>
          <w:trHeight w:val="2165" w:hRule="exact"/>
        </w:trPr>
        <w:tc>
          <w:tcPr>
            <w:gridSpan w:val="6"/>
            <w:tcBorders>
              <w:top w:val="single" w:sz="4"/>
            </w:tcBorders>
            <w:shd w:val="clear" w:color="auto" w:fill="FFFFFF"/>
            <w:vAlign w:val="center"/>
          </w:tcPr>
          <w:p>
            <w:pPr>
              <w:pStyle w:val="Style19"/>
              <w:keepNext w:val="0"/>
              <w:keepLines w:val="0"/>
              <w:widowControl w:val="0"/>
              <w:numPr>
                <w:ilvl w:val="0"/>
                <w:numId w:val="119"/>
              </w:numPr>
              <w:shd w:val="clear" w:color="auto" w:fill="auto"/>
              <w:tabs>
                <w:tab w:pos="326" w:val="left"/>
                <w:tab w:pos="768" w:val="left"/>
              </w:tabs>
              <w:bidi w:val="0"/>
              <w:spacing w:before="0" w:after="120" w:line="240" w:lineRule="auto"/>
              <w:ind w:left="0" w:right="0" w:firstLine="0"/>
              <w:jc w:val="left"/>
            </w:pPr>
            <w:r>
              <w:rPr>
                <w:b/>
                <w:bCs/>
                <w:color w:val="000000"/>
                <w:spacing w:val="0"/>
                <w:w w:val="100"/>
                <w:position w:val="0"/>
              </w:rPr>
              <w:t>.</w:t>
              <w:tab/>
            </w:r>
            <w:r>
              <w:rPr>
                <w:b/>
                <w:bCs/>
                <w:color w:val="000000"/>
                <w:spacing w:val="0"/>
                <w:w w:val="100"/>
                <w:position w:val="0"/>
              </w:rPr>
              <w:t>重要会计估计变更</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numPr>
                <w:ilvl w:val="0"/>
                <w:numId w:val="119"/>
              </w:numPr>
              <w:shd w:val="clear" w:color="auto" w:fill="auto"/>
              <w:tabs>
                <w:tab w:pos="326" w:val="left"/>
                <w:tab w:pos="787" w:val="left"/>
              </w:tabs>
              <w:bidi w:val="0"/>
              <w:spacing w:before="0" w:after="120" w:line="240" w:lineRule="auto"/>
              <w:ind w:left="0" w:right="0" w:firstLine="0"/>
              <w:jc w:val="left"/>
            </w:pPr>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rPr>
              <w:t>年起首次执行新租赁准则调整首次执行当年年初财务报表相关情况</w:t>
            </w:r>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合并资产负债表</w:t>
            </w:r>
          </w:p>
          <w:p>
            <w:pPr>
              <w:pStyle w:val="Style19"/>
              <w:keepNext w:val="0"/>
              <w:keepLines w:val="0"/>
              <w:widowControl w:val="0"/>
              <w:shd w:val="clear" w:color="auto" w:fill="auto"/>
              <w:bidi w:val="0"/>
              <w:spacing w:before="0" w:after="120" w:line="240" w:lineRule="auto"/>
              <w:ind w:left="6560" w:right="0" w:firstLine="0"/>
              <w:jc w:val="left"/>
            </w:pPr>
            <w:r>
              <w:rPr>
                <w:color w:val="000000"/>
                <w:spacing w:val="0"/>
                <w:w w:val="100"/>
                <w:position w:val="0"/>
              </w:rPr>
              <w:t>单位:元币种:人民币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tabs>
                <w:tab w:pos="2530" w:val="left"/>
              </w:tabs>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w:t>
              <w:tab/>
              <w:t>调整数</w:t>
            </w:r>
          </w:p>
        </w:tc>
      </w:tr>
      <w:tr>
        <w:trPr>
          <w:trHeight w:val="432"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货币资金</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1,644,706,876.60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1,644,706,876.60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结算备付金</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拆出资金</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交易性金融资产</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1,028,608,725.80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衍生金融资产</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应收票据</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应收账款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12,913,918.26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应收款项融资</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预付款项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75,623,442.52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75,623,442.52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应收保费</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应收分保账款</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应收分保合同准备金</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其他应收款</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170,465,543.66</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170,465,543.66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16"/>
        <w:gridCol w:w="2045"/>
        <w:gridCol w:w="2107"/>
        <w:gridCol w:w="1733"/>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212,311,012.32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212,311,012.32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34,084,088.55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34,084,088.55</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3,178,713,607.71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3,178,713,607.71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非流动资产:</w:t>
      </w:r>
    </w:p>
    <w:p>
      <w:pPr>
        <w:widowControl w:val="0"/>
        <w:spacing w:after="59" w:line="1" w:lineRule="exact"/>
      </w:pPr>
    </w:p>
    <w:tbl>
      <w:tblPr>
        <w:tblOverlap w:val="never"/>
        <w:jc w:val="center"/>
        <w:tblLayout w:type="fixed"/>
      </w:tblPr>
      <w:tblGrid>
        <w:gridCol w:w="3216"/>
        <w:gridCol w:w="2045"/>
        <w:gridCol w:w="2107"/>
        <w:gridCol w:w="1733"/>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645,925,869.39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645,925,869.39</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3,272,832,616.85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3,272,832,616.85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6,588,705.01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6,588,705.01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418,753,801.96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418,753,801.96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52,753,879.51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47,213,176.60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-5,540,702.91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473,107,576.91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473,107,576.91</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4,915,060,601.79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4,916,108,603.89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1,048,002.10</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8,093,774,209.50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8,094,822,211.60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1,048,002.10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流动负债:</w:t>
      </w:r>
      <w:r>
        <w:br w:type="page"/>
      </w:r>
    </w:p>
    <w:tbl>
      <w:tblPr>
        <w:tblOverlap w:val="never"/>
        <w:jc w:val="center"/>
        <w:tblLayout w:type="fixed"/>
      </w:tblPr>
      <w:tblGrid>
        <w:gridCol w:w="3216"/>
        <w:gridCol w:w="2045"/>
        <w:gridCol w:w="1963"/>
        <w:gridCol w:w="1877"/>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141,727,224.32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141,727,224.32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10,348,737.76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10,348,737.76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303,239,632.86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303,239,632.86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81,000,184.72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81,000,184.72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514,996.05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514,996.05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流动负债合计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1,258,202,788.74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1,258,717,784.79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514,996.05</w:t>
            </w:r>
          </w:p>
        </w:tc>
      </w:tr>
    </w:tbl>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非流动负债:</w:t>
      </w:r>
    </w:p>
    <w:p>
      <w:pPr>
        <w:widowControl w:val="0"/>
        <w:spacing w:after="59" w:line="1" w:lineRule="exact"/>
      </w:pPr>
    </w:p>
    <w:tbl>
      <w:tblPr>
        <w:tblOverlap w:val="never"/>
        <w:jc w:val="center"/>
        <w:tblLayout w:type="fixed"/>
      </w:tblPr>
      <w:tblGrid>
        <w:gridCol w:w="3216"/>
        <w:gridCol w:w="2045"/>
        <w:gridCol w:w="1963"/>
        <w:gridCol w:w="1877"/>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533,006.05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533,006.05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16"/>
        <w:gridCol w:w="2045"/>
        <w:gridCol w:w="1963"/>
        <w:gridCol w:w="1877"/>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105,902,163.61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105,902,163.61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112,152,821.21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112,685,827.26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533,006.05</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1,370,355,609.95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1,371,403,612.05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1,048,002.10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所有者权益（或股东权益）：</w:t>
      </w:r>
    </w:p>
    <w:p>
      <w:pPr>
        <w:widowControl w:val="0"/>
        <w:spacing w:after="59" w:line="1" w:lineRule="exact"/>
      </w:pPr>
    </w:p>
    <w:tbl>
      <w:tblPr>
        <w:tblOverlap w:val="never"/>
        <w:jc w:val="center"/>
        <w:tblLayout w:type="fixed"/>
      </w:tblPr>
      <w:tblGrid>
        <w:gridCol w:w="3216"/>
        <w:gridCol w:w="2045"/>
        <w:gridCol w:w="1963"/>
        <w:gridCol w:w="1877"/>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-2,358,877.66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-2,358,877.66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977,357,506.71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977,357,506.71</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40"/>
              <w:jc w:val="left"/>
              <w:rPr>
                <w:sz w:val="19"/>
                <w:szCs w:val="19"/>
              </w:rPr>
            </w:pPr>
            <w:r>
              <w:rPr>
                <w:color w:val="000000"/>
                <w:spacing w:val="0"/>
                <w:w w:val="100"/>
                <w:position w:val="0"/>
                <w:sz w:val="19"/>
                <w:szCs w:val="19"/>
              </w:rPr>
              <w:t>归属于母公司所有者权益（或 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6,960,125,274.75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6,960,125,274.75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-236,706,675.20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-236,706,675.20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560"/>
              <w:jc w:val="left"/>
              <w:rPr>
                <w:sz w:val="19"/>
                <w:szCs w:val="19"/>
              </w:rPr>
            </w:pPr>
            <w:r>
              <w:rPr>
                <w:color w:val="000000"/>
                <w:spacing w:val="0"/>
                <w:w w:val="100"/>
                <w:position w:val="0"/>
                <w:sz w:val="19"/>
                <w:szCs w:val="19"/>
              </w:rPr>
              <w:t>所有者权益（或股东权益）</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6,723,418,599.55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6,723,418,599.55</w:t>
            </w: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760"/>
              <w:jc w:val="left"/>
              <w:rPr>
                <w:sz w:val="19"/>
                <w:szCs w:val="19"/>
              </w:rPr>
            </w:pPr>
            <w:r>
              <w:rPr>
                <w:color w:val="000000"/>
                <w:spacing w:val="0"/>
                <w:w w:val="100"/>
                <w:position w:val="0"/>
                <w:sz w:val="19"/>
                <w:szCs w:val="19"/>
              </w:rPr>
              <w:t>负债和所有者权益（或股 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8,093,774,209.50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8,094,822,211.60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1,048,002.10</w:t>
            </w: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各项目调整情况的说明:</w:t>
      </w:r>
    </w:p>
    <w:p>
      <w:pPr>
        <w:pStyle w:val="Style23"/>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
        <w:keepNext w:val="0"/>
        <w:keepLines w:val="0"/>
        <w:widowControl w:val="0"/>
        <w:shd w:val="clear" w:color="auto" w:fill="auto"/>
        <w:bidi w:val="0"/>
        <w:spacing w:before="0" w:after="300" w:line="310" w:lineRule="exact"/>
        <w:ind w:left="0" w:right="0" w:firstLine="600"/>
        <w:jc w:val="left"/>
      </w:pPr>
      <w:r>
        <w:rPr>
          <w:color w:val="000000"/>
          <w:spacing w:val="0"/>
          <w:w w:val="100"/>
          <w:position w:val="0"/>
        </w:rPr>
        <w:t>本集团租赁资产主要为用于农业生产的房屋建筑物、机器设备等，租赁期</w:t>
      </w:r>
      <w:r>
        <w:rPr>
          <w:rFonts w:ascii="Arial" w:eastAsia="Arial" w:hAnsi="Arial" w:cs="Arial"/>
          <w:color w:val="000000"/>
          <w:spacing w:val="0"/>
          <w:w w:val="100"/>
          <w:position w:val="0"/>
          <w:sz w:val="24"/>
          <w:szCs w:val="24"/>
        </w:rPr>
        <w:t>2</w:t>
      </w:r>
      <w:r>
        <w:rPr>
          <w:color w:val="000000"/>
          <w:spacing w:val="0"/>
          <w:w w:val="100"/>
          <w:position w:val="0"/>
        </w:rPr>
        <w:t xml:space="preserve">年至 </w:t>
      </w:r>
      <w:r>
        <w:rPr>
          <w:rFonts w:ascii="Arial" w:eastAsia="Arial" w:hAnsi="Arial" w:cs="Arial"/>
          <w:color w:val="000000"/>
          <w:spacing w:val="0"/>
          <w:w w:val="100"/>
          <w:position w:val="0"/>
          <w:sz w:val="24"/>
          <w:szCs w:val="24"/>
        </w:rPr>
        <w:t>5</w:t>
      </w:r>
      <w:r>
        <w:rPr>
          <w:color w:val="000000"/>
          <w:spacing w:val="0"/>
          <w:w w:val="100"/>
          <w:position w:val="0"/>
        </w:rPr>
        <w:t>年不等，原作为经营租赁处理，根据新租赁准则，于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日确认使用权 资产</w:t>
      </w:r>
      <w:r>
        <w:rPr>
          <w:rFonts w:ascii="Arial" w:eastAsia="Arial" w:hAnsi="Arial" w:cs="Arial"/>
          <w:color w:val="000000"/>
          <w:spacing w:val="0"/>
          <w:w w:val="100"/>
          <w:position w:val="0"/>
          <w:sz w:val="24"/>
          <w:szCs w:val="24"/>
        </w:rPr>
        <w:t>6,588,705.01</w:t>
      </w:r>
      <w:r>
        <w:rPr>
          <w:color w:val="000000"/>
          <w:spacing w:val="0"/>
          <w:w w:val="100"/>
          <w:position w:val="0"/>
        </w:rPr>
        <w:t>元，租赁负债</w:t>
      </w: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,048,002.10</w:t>
      </w:r>
      <w:r>
        <w:rPr>
          <w:color w:val="000000"/>
          <w:spacing w:val="0"/>
          <w:w w:val="100"/>
          <w:position w:val="0"/>
        </w:rPr>
        <w:t>元（含一年内到期的非流动负债所列 示金额）。</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母公司资产负债表</w:t>
      </w:r>
    </w:p>
    <w:p>
      <w:pPr>
        <w:pStyle w:val="Style2"/>
        <w:keepNext w:val="0"/>
        <w:keepLines w:val="0"/>
        <w:widowControl w:val="0"/>
        <w:pBdr>
          <w:bottom w:val="single" w:sz="4" w:space="0" w:color="auto"/>
        </w:pBdr>
        <w:shd w:val="clear" w:color="auto" w:fill="auto"/>
        <w:bidi w:val="0"/>
        <w:spacing w:before="0" w:after="180" w:line="310" w:lineRule="exact"/>
        <w:ind w:left="0" w:right="0" w:firstLine="0"/>
        <w:jc w:val="right"/>
      </w:pPr>
      <w:r>
        <w:rPr>
          <w:color w:val="000000"/>
          <w:spacing w:val="0"/>
          <w:w w:val="100"/>
          <w:position w:val="0"/>
        </w:rPr>
        <w:t>单位:元币种:人民币</w:t>
      </w:r>
    </w:p>
    <w:p>
      <w:pPr>
        <w:pStyle w:val="Style43"/>
        <w:keepNext w:val="0"/>
        <w:keepLines w:val="0"/>
        <w:widowControl w:val="0"/>
        <w:pBdr>
          <w:bottom w:val="single" w:sz="4" w:space="0" w:color="auto"/>
        </w:pBdr>
        <w:shd w:val="clear" w:color="auto" w:fill="auto"/>
        <w:tabs>
          <w:tab w:pos="1886" w:val="left"/>
          <w:tab w:pos="6504" w:val="left"/>
        </w:tabs>
        <w:bidi w:val="0"/>
        <w:spacing w:before="0" w:after="120" w:line="240" w:lineRule="auto"/>
        <w:ind w:left="0" w:right="0" w:firstLine="0"/>
        <w:jc w:val="center"/>
      </w:pPr>
      <w:r>
        <w:rPr>
          <w:color w:val="000000"/>
          <w:spacing w:val="0"/>
          <w:w w:val="100"/>
          <w:position w:val="0"/>
        </w:rPr>
        <w:t>项目</w:t>
        <w:tab/>
      </w:r>
      <w:r>
        <w:rPr>
          <w:rFonts w:ascii="Arial" w:eastAsia="Arial" w:hAnsi="Arial" w:cs="Arial"/>
          <w:color w:val="000000"/>
          <w:spacing w:val="0"/>
          <w:w w:val="100"/>
          <w:position w:val="0"/>
          <w:sz w:val="20"/>
          <w:szCs w:val="20"/>
        </w:rPr>
        <w:t>2020</w:t>
      </w:r>
      <w:r>
        <w:rPr>
          <w:color w:val="000000"/>
          <w:spacing w:val="0"/>
          <w:w w:val="100"/>
          <w:position w:val="0"/>
        </w:rPr>
        <w:t>年</w:t>
      </w:r>
      <w:r>
        <w:rPr>
          <w:rFonts w:ascii="Arial" w:eastAsia="Arial" w:hAnsi="Arial" w:cs="Arial"/>
          <w:color w:val="000000"/>
          <w:spacing w:val="0"/>
          <w:w w:val="100"/>
          <w:position w:val="0"/>
          <w:sz w:val="20"/>
          <w:szCs w:val="20"/>
        </w:rPr>
        <w:t>12</w:t>
      </w:r>
      <w:r>
        <w:rPr>
          <w:color w:val="000000"/>
          <w:spacing w:val="0"/>
          <w:w w:val="100"/>
          <w:position w:val="0"/>
        </w:rPr>
        <w:t>月</w:t>
      </w:r>
      <w:r>
        <w:rPr>
          <w:rFonts w:ascii="Arial" w:eastAsia="Arial" w:hAnsi="Arial" w:cs="Arial"/>
          <w:color w:val="000000"/>
          <w:spacing w:val="0"/>
          <w:w w:val="100"/>
          <w:position w:val="0"/>
          <w:sz w:val="20"/>
          <w:szCs w:val="20"/>
        </w:rPr>
        <w:t>31</w:t>
      </w:r>
      <w:r>
        <w:rPr>
          <w:color w:val="000000"/>
          <w:spacing w:val="0"/>
          <w:w w:val="100"/>
          <w:position w:val="0"/>
        </w:rPr>
        <w:t xml:space="preserve">日 </w:t>
      </w:r>
      <w:r>
        <w:rPr>
          <w:rFonts w:ascii="Arial" w:eastAsia="Arial" w:hAnsi="Arial" w:cs="Arial"/>
          <w:color w:val="000000"/>
          <w:spacing w:val="0"/>
          <w:w w:val="100"/>
          <w:position w:val="0"/>
          <w:sz w:val="20"/>
          <w:szCs w:val="20"/>
        </w:rPr>
        <w:t>2021</w:t>
      </w:r>
      <w:r>
        <w:rPr>
          <w:color w:val="000000"/>
          <w:spacing w:val="0"/>
          <w:w w:val="100"/>
          <w:position w:val="0"/>
        </w:rPr>
        <w:t>年</w:t>
      </w:r>
      <w:r>
        <w:rPr>
          <w:rFonts w:ascii="Arial" w:eastAsia="Arial" w:hAnsi="Arial" w:cs="Arial"/>
          <w:color w:val="000000"/>
          <w:spacing w:val="0"/>
          <w:w w:val="100"/>
          <w:position w:val="0"/>
          <w:sz w:val="20"/>
          <w:szCs w:val="20"/>
        </w:rPr>
        <w:t>1</w:t>
      </w:r>
      <w:r>
        <w:rPr>
          <w:color w:val="000000"/>
          <w:spacing w:val="0"/>
          <w:w w:val="100"/>
          <w:position w:val="0"/>
        </w:rPr>
        <w:t>月</w:t>
      </w:r>
      <w:r>
        <w:rPr>
          <w:rFonts w:ascii="Arial" w:eastAsia="Arial" w:hAnsi="Arial" w:cs="Arial"/>
          <w:color w:val="000000"/>
          <w:spacing w:val="0"/>
          <w:w w:val="100"/>
          <w:position w:val="0"/>
          <w:sz w:val="20"/>
          <w:szCs w:val="20"/>
        </w:rPr>
        <w:t>1</w:t>
      </w:r>
      <w:r>
        <w:rPr>
          <w:color w:val="000000"/>
          <w:spacing w:val="0"/>
          <w:w w:val="100"/>
          <w:position w:val="0"/>
        </w:rPr>
        <w:t>日</w:t>
        <w:tab/>
        <w:t>调整数</w:t>
      </w:r>
      <w:r>
        <w:br w:type="page"/>
      </w:r>
    </w:p>
    <w:p>
      <w:pPr>
        <w:pStyle w:val="Style23"/>
        <w:keepNext w:val="0"/>
        <w:keepLines w:val="0"/>
        <w:widowControl w:val="0"/>
        <w:shd w:val="clear" w:color="auto" w:fill="auto"/>
        <w:bidi w:val="0"/>
        <w:spacing w:before="0" w:after="0" w:line="240" w:lineRule="auto"/>
        <w:ind w:left="67" w:right="0" w:firstLine="0"/>
        <w:jc w:val="left"/>
        <w:rPr>
          <w:sz w:val="19"/>
          <w:szCs w:val="19"/>
        </w:rPr>
      </w:pPr>
      <w:r>
        <w:rPr>
          <w:b w:val="0"/>
          <w:bCs w:val="0"/>
          <w:color w:val="000000"/>
          <w:spacing w:val="0"/>
          <w:w w:val="100"/>
          <w:position w:val="0"/>
          <w:sz w:val="19"/>
          <w:szCs w:val="19"/>
        </w:rPr>
        <w:t>流动资产：</w:t>
      </w:r>
    </w:p>
    <w:tbl>
      <w:tblPr>
        <w:tblOverlap w:val="never"/>
        <w:jc w:val="center"/>
        <w:tblLayout w:type="fixed"/>
      </w:tblPr>
      <w:tblGrid>
        <w:gridCol w:w="3115"/>
        <w:gridCol w:w="2126"/>
        <w:gridCol w:w="2054"/>
        <w:gridCol w:w="181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1,577,505,266.46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1,577,505,266.46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71,846,000.00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71,846,000.00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1,127,037,251.26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1,127,037,251.26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50,983,648.08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50,983,648.08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24,810,280.19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24,810,280.19</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3,880,791,171.79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3,880,791,171.79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非流动资产:</w:t>
      </w:r>
    </w:p>
    <w:tbl>
      <w:tblPr>
        <w:tblOverlap w:val="never"/>
        <w:jc w:val="center"/>
        <w:tblLayout w:type="fixed"/>
      </w:tblPr>
      <w:tblGrid>
        <w:gridCol w:w="3115"/>
        <w:gridCol w:w="2126"/>
        <w:gridCol w:w="2054"/>
        <w:gridCol w:w="181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782,865,200.93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782,865,200.93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11,000,000.00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11,000,000.00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2,896,517,744.64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2,896,517,744.64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6,588,705.01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6,588,705.01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53,803,713.53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53,803,713.53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5"/>
        <w:gridCol w:w="2126"/>
        <w:gridCol w:w="2054"/>
        <w:gridCol w:w="1814"/>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52,339,146.51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46,798,443.60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-5,540,702.91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378,295,344.69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378,295,344.69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4,215,508,004.47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4,216,556,006.57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1,048,002.10</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资产总计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8,096,299,176.26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8,097,347,178.36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1,048,002.10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流动负债:</w:t>
      </w:r>
    </w:p>
    <w:p>
      <w:pPr>
        <w:widowControl w:val="0"/>
        <w:spacing w:after="59" w:line="1" w:lineRule="exact"/>
      </w:pPr>
    </w:p>
    <w:tbl>
      <w:tblPr>
        <w:tblOverlap w:val="never"/>
        <w:jc w:val="center"/>
        <w:tblLayout w:type="fixed"/>
      </w:tblPr>
      <w:tblGrid>
        <w:gridCol w:w="3115"/>
        <w:gridCol w:w="2126"/>
        <w:gridCol w:w="2054"/>
        <w:gridCol w:w="1814"/>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47,615,936.80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47,615,936.80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707,770.37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707,770.37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298,405,860.65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298,405,860.65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12,632,645.98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12,632,645.98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185,031,104.60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185,031,104.60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514,996.05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514,996.05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流动负债合计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1,020,848,949.20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1,021,363,945.25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514,996.05</w:t>
            </w:r>
          </w:p>
        </w:tc>
      </w:tr>
    </w:tbl>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非流动负债:</w:t>
      </w:r>
    </w:p>
    <w:p>
      <w:pPr>
        <w:widowControl w:val="0"/>
        <w:spacing w:after="59" w:line="1" w:lineRule="exact"/>
      </w:pPr>
    </w:p>
    <w:tbl>
      <w:tblPr>
        <w:tblOverlap w:val="never"/>
        <w:jc w:val="center"/>
        <w:tblLayout w:type="fixed"/>
      </w:tblPr>
      <w:tblGrid>
        <w:gridCol w:w="3115"/>
        <w:gridCol w:w="2126"/>
        <w:gridCol w:w="2054"/>
        <w:gridCol w:w="1814"/>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533,006.05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533,006.05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长期应付职工薪酬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105,780,391.63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105,780,391.63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5"/>
        <w:gridCol w:w="2126"/>
        <w:gridCol w:w="2054"/>
        <w:gridCol w:w="1814"/>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112,031,049.23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112,564,055.28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533,006.05</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1,132,879,998.43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1,133,928,000.53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1,048,002.10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所有者权益（或股东权益）：</w:t>
      </w:r>
    </w:p>
    <w:p>
      <w:pPr>
        <w:widowControl w:val="0"/>
        <w:spacing w:after="59" w:line="1" w:lineRule="exact"/>
      </w:pPr>
    </w:p>
    <w:tbl>
      <w:tblPr>
        <w:tblOverlap w:val="never"/>
        <w:jc w:val="center"/>
        <w:tblLayout w:type="fixed"/>
      </w:tblPr>
      <w:tblGrid>
        <w:gridCol w:w="3115"/>
        <w:gridCol w:w="2126"/>
        <w:gridCol w:w="2054"/>
        <w:gridCol w:w="181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9"/>
                <w:szCs w:val="19"/>
              </w:rPr>
            </w:pPr>
            <w:r>
              <w:rPr>
                <w:color w:val="000000"/>
                <w:spacing w:val="0"/>
                <w:w w:val="100"/>
                <w:position w:val="0"/>
                <w:sz w:val="19"/>
                <w:szCs w:val="19"/>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2,422,095,180.79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2,422,095,180.79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976,418,558.63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976,418,558.63</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560"/>
              <w:jc w:val="left"/>
              <w:rPr>
                <w:sz w:val="19"/>
                <w:szCs w:val="19"/>
              </w:rPr>
            </w:pPr>
            <w:r>
              <w:rPr>
                <w:color w:val="000000"/>
                <w:spacing w:val="0"/>
                <w:w w:val="100"/>
                <w:position w:val="0"/>
                <w:sz w:val="19"/>
                <w:szCs w:val="19"/>
              </w:rPr>
              <w:t>所有者权益（或股东权益）</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6,963,419,177.83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6,963,419,177.83</w:t>
            </w: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760"/>
              <w:jc w:val="left"/>
              <w:rPr>
                <w:sz w:val="19"/>
                <w:szCs w:val="19"/>
              </w:rPr>
            </w:pPr>
            <w:r>
              <w:rPr>
                <w:color w:val="000000"/>
                <w:spacing w:val="0"/>
                <w:w w:val="100"/>
                <w:position w:val="0"/>
                <w:sz w:val="19"/>
                <w:szCs w:val="19"/>
              </w:rPr>
              <w:t>负债和所有者权益（或股 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8,096,299,176.26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8,097,347,178.36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1,048,002.10</w:t>
            </w:r>
          </w:p>
        </w:tc>
      </w:tr>
    </w:tbl>
    <w:p>
      <w:pPr>
        <w:widowControl w:val="0"/>
        <w:spacing w:after="279" w:line="1" w:lineRule="exact"/>
      </w:pPr>
    </w:p>
    <w:p>
      <w:pPr>
        <w:pStyle w:val="Style2"/>
        <w:keepNext w:val="0"/>
        <w:keepLines w:val="0"/>
        <w:widowControl w:val="0"/>
        <w:shd w:val="clear" w:color="auto" w:fill="auto"/>
        <w:bidi w:val="0"/>
        <w:spacing w:before="0" w:after="60" w:line="310"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0" w:line="310" w:lineRule="exact"/>
        <w:ind w:left="0" w:right="0" w:firstLine="600"/>
        <w:jc w:val="both"/>
      </w:pPr>
      <w:r>
        <w:rPr>
          <w:color w:val="000000"/>
          <w:spacing w:val="0"/>
          <w:w w:val="100"/>
          <w:position w:val="0"/>
        </w:rPr>
        <w:t>本集团租赁资产主要为用于农业生产的房屋建筑物、机器设备等，租赁期</w:t>
      </w:r>
      <w:r>
        <w:rPr>
          <w:rFonts w:ascii="Arial" w:eastAsia="Arial" w:hAnsi="Arial" w:cs="Arial"/>
          <w:color w:val="000000"/>
          <w:spacing w:val="0"/>
          <w:w w:val="100"/>
          <w:position w:val="0"/>
          <w:sz w:val="24"/>
          <w:szCs w:val="24"/>
        </w:rPr>
        <w:t>2</w:t>
      </w:r>
      <w:r>
        <w:rPr>
          <w:color w:val="000000"/>
          <w:spacing w:val="0"/>
          <w:w w:val="100"/>
          <w:position w:val="0"/>
        </w:rPr>
        <w:t xml:space="preserve">年至 </w:t>
      </w:r>
      <w:r>
        <w:rPr>
          <w:rFonts w:ascii="Arial" w:eastAsia="Arial" w:hAnsi="Arial" w:cs="Arial"/>
          <w:color w:val="000000"/>
          <w:spacing w:val="0"/>
          <w:w w:val="100"/>
          <w:position w:val="0"/>
          <w:sz w:val="24"/>
          <w:szCs w:val="24"/>
        </w:rPr>
        <w:t>5</w:t>
      </w:r>
      <w:r>
        <w:rPr>
          <w:color w:val="000000"/>
          <w:spacing w:val="0"/>
          <w:w w:val="100"/>
          <w:position w:val="0"/>
        </w:rPr>
        <w:t>年不等，原作为经营租赁处理，根据新租赁准则，于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日确认使用权 资产</w:t>
      </w:r>
      <w:r>
        <w:rPr>
          <w:rFonts w:ascii="Arial" w:eastAsia="Arial" w:hAnsi="Arial" w:cs="Arial"/>
          <w:color w:val="000000"/>
          <w:spacing w:val="0"/>
          <w:w w:val="100"/>
          <w:position w:val="0"/>
          <w:sz w:val="24"/>
          <w:szCs w:val="24"/>
        </w:rPr>
        <w:t>6,588,705.01</w:t>
      </w:r>
      <w:r>
        <w:rPr>
          <w:color w:val="000000"/>
          <w:spacing w:val="0"/>
          <w:w w:val="100"/>
          <w:position w:val="0"/>
        </w:rPr>
        <w:t>元，租赁负债</w:t>
      </w: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,048,002.10</w:t>
      </w:r>
      <w:r>
        <w:rPr>
          <w:color w:val="000000"/>
          <w:spacing w:val="0"/>
          <w:w w:val="100"/>
          <w:position w:val="0"/>
        </w:rPr>
        <w:t>元（含一年内到期的非流动负债所列 示金额）。</w:t>
      </w:r>
    </w:p>
    <w:p>
      <w:pPr>
        <w:pStyle w:val="Style2"/>
        <w:keepNext w:val="0"/>
        <w:keepLines w:val="0"/>
        <w:widowControl w:val="0"/>
        <w:shd w:val="clear" w:color="auto" w:fill="auto"/>
        <w:tabs>
          <w:tab w:pos="787" w:val="left"/>
        </w:tabs>
        <w:bidi w:val="0"/>
        <w:spacing w:before="0" w:after="120" w:line="311" w:lineRule="exact"/>
        <w:ind w:left="0" w:right="0" w:firstLine="0"/>
        <w:jc w:val="left"/>
      </w:pPr>
      <w:bookmarkStart w:id="1020" w:name="bookmark1020"/>
      <w:r>
        <w:rPr>
          <w:b/>
          <w:bCs/>
          <w:color w:val="000000"/>
          <w:spacing w:val="0"/>
          <w:w w:val="100"/>
          <w:position w:val="0"/>
        </w:rPr>
        <w:t>（</w:t>
      </w:r>
      <w:bookmarkEnd w:id="1020"/>
      <w:r>
        <w:rPr>
          <w:b/>
          <w:bCs/>
          <w:color w:val="000000"/>
          <w:spacing w:val="0"/>
          <w:w w:val="100"/>
          <w:position w:val="0"/>
        </w:rPr>
        <w:t>4）</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rPr>
        <w:t>年起首次执行新租赁准则追溯调整前期比较数据的说明</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600"/>
        <w:jc w:val="both"/>
      </w:pPr>
      <w:r>
        <w:rPr>
          <w:color w:val="000000"/>
          <w:spacing w:val="0"/>
          <w:w w:val="100"/>
          <w:position w:val="0"/>
        </w:rPr>
        <w:t>根据新租赁准则的规定，对于首次执行日前已存在的合同，本集团选择不重新评 估其是否为租赁或者包含租赁。本集团选择仅对</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日尚未完成的租赁合 同的累计影响数进行调整。首次执行的累积影响金额调整首次执行当期期初（即</w:t>
      </w:r>
      <w:r>
        <w:rPr>
          <w:rFonts w:ascii="Arial" w:eastAsia="Arial" w:hAnsi="Arial" w:cs="Arial"/>
          <w:color w:val="000000"/>
          <w:spacing w:val="0"/>
          <w:w w:val="100"/>
          <w:position w:val="0"/>
          <w:sz w:val="24"/>
          <w:szCs w:val="24"/>
        </w:rPr>
        <w:t xml:space="preserve">2021 </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月</w:t>
      </w:r>
      <w:r>
        <w:rPr>
          <w:rFonts w:ascii="Arial" w:eastAsia="Arial" w:hAnsi="Arial" w:cs="Arial"/>
          <w:color w:val="000000"/>
          <w:spacing w:val="0"/>
          <w:w w:val="100"/>
          <w:position w:val="0"/>
          <w:sz w:val="24"/>
          <w:szCs w:val="24"/>
        </w:rPr>
        <w:t>1</w:t>
      </w:r>
      <w:r>
        <w:rPr>
          <w:color w:val="000000"/>
          <w:spacing w:val="0"/>
          <w:w w:val="100"/>
          <w:position w:val="0"/>
        </w:rPr>
        <w:t>日）的留存收益及财务报表其他相关项目金额，对可比期间信息不予调整。</w:t>
      </w:r>
    </w:p>
    <w:p>
      <w:pPr>
        <w:pStyle w:val="Style26"/>
        <w:keepNext/>
        <w:keepLines/>
        <w:widowControl w:val="0"/>
        <w:numPr>
          <w:ilvl w:val="0"/>
          <w:numId w:val="113"/>
        </w:numPr>
        <w:shd w:val="clear" w:color="auto" w:fill="auto"/>
        <w:bidi w:val="0"/>
        <w:spacing w:before="0" w:line="311" w:lineRule="exact"/>
        <w:ind w:left="0" w:right="0" w:firstLine="0"/>
        <w:jc w:val="both"/>
      </w:pPr>
      <w:bookmarkStart w:id="1021" w:name="bookmark1021"/>
      <w:bookmarkStart w:id="1022" w:name="bookmark1022"/>
      <w:bookmarkStart w:id="1023" w:name="bookmark1023"/>
      <w:bookmarkStart w:id="1024" w:name="bookmark1024"/>
      <w:bookmarkEnd w:id="1023"/>
      <w:r>
        <w:rPr>
          <w:color w:val="000000"/>
          <w:spacing w:val="0"/>
          <w:w w:val="100"/>
          <w:position w:val="0"/>
        </w:rPr>
        <w:t>其他</w:t>
      </w:r>
      <w:bookmarkEnd w:id="1021"/>
      <w:bookmarkEnd w:id="1022"/>
      <w:bookmarkEnd w:id="1024"/>
    </w:p>
    <w:p>
      <w:pPr>
        <w:pStyle w:val="Style2"/>
        <w:keepNext w:val="0"/>
        <w:keepLines w:val="0"/>
        <w:widowControl w:val="0"/>
        <w:shd w:val="clear" w:color="auto" w:fill="auto"/>
        <w:bidi w:val="0"/>
        <w:spacing w:before="0" w:after="80" w:line="311"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77" w:right="0" w:firstLine="0"/>
        <w:jc w:val="left"/>
      </w:pPr>
      <w:r>
        <w:rPr>
          <w:color w:val="000000"/>
          <w:spacing w:val="0"/>
          <w:w w:val="100"/>
          <w:position w:val="0"/>
        </w:rPr>
        <w:t>六、税项</w:t>
      </w:r>
    </w:p>
    <w:p>
      <w:pPr>
        <w:pStyle w:val="Style23"/>
        <w:keepNext w:val="0"/>
        <w:keepLines w:val="0"/>
        <w:widowControl w:val="0"/>
        <w:shd w:val="clear" w:color="auto" w:fill="auto"/>
        <w:bidi w:val="0"/>
        <w:spacing w:before="0" w:after="100" w:line="240" w:lineRule="auto"/>
        <w:ind w:left="77" w:right="0" w:firstLine="0"/>
        <w:jc w:val="left"/>
      </w:pPr>
      <w:r>
        <w:rPr>
          <w:color w:val="000000"/>
          <w:spacing w:val="0"/>
          <w:w w:val="100"/>
          <w:position w:val="0"/>
        </w:rPr>
        <w:t>1.</w:t>
      </w:r>
      <w:r>
        <w:rPr>
          <w:color w:val="000000"/>
          <w:spacing w:val="0"/>
          <w:w w:val="100"/>
          <w:position w:val="0"/>
        </w:rPr>
        <w:t>主要税种及税率</w:t>
      </w:r>
    </w:p>
    <w:p>
      <w:pPr>
        <w:pStyle w:val="Style23"/>
        <w:keepNext w:val="0"/>
        <w:keepLines w:val="0"/>
        <w:widowControl w:val="0"/>
        <w:shd w:val="clear" w:color="auto" w:fill="auto"/>
        <w:bidi w:val="0"/>
        <w:spacing w:before="0" w:after="40" w:line="240" w:lineRule="auto"/>
        <w:ind w:left="77" w:right="0" w:firstLine="0"/>
        <w:jc w:val="left"/>
      </w:pPr>
      <w:r>
        <w:rPr>
          <w:b w:val="0"/>
          <w:bCs w:val="0"/>
          <w:color w:val="000000"/>
          <w:spacing w:val="0"/>
          <w:w w:val="100"/>
          <w:position w:val="0"/>
        </w:rPr>
        <w:t>主要税种及税率情况</w:t>
      </w:r>
    </w:p>
    <w:p>
      <w:pPr>
        <w:pStyle w:val="Style23"/>
        <w:keepNext w:val="0"/>
        <w:keepLines w:val="0"/>
        <w:widowControl w:val="0"/>
        <w:shd w:val="clear" w:color="auto" w:fill="auto"/>
        <w:bidi w:val="0"/>
        <w:spacing w:before="0" w:after="100" w:line="240" w:lineRule="auto"/>
        <w:ind w:left="77"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2266"/>
        <w:gridCol w:w="4392"/>
        <w:gridCol w:w="245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按应税收入的税率计算销项税，并按扣除当期 允许抵扣的进项税额后的差额计缴增值税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19"/>
                <w:szCs w:val="19"/>
              </w:rPr>
              <w:t>、</w:t>
            </w:r>
            <w:r>
              <w:rPr>
                <w:rFonts w:ascii="Arial" w:eastAsia="Arial" w:hAnsi="Arial" w:cs="Arial"/>
                <w:color w:val="000000"/>
                <w:spacing w:val="0"/>
                <w:w w:val="100"/>
                <w:position w:val="0"/>
                <w:sz w:val="20"/>
                <w:szCs w:val="20"/>
              </w:rPr>
              <w:t>6%</w:t>
            </w:r>
            <w:r>
              <w:rPr>
                <w:color w:val="000000"/>
                <w:spacing w:val="0"/>
                <w:w w:val="100"/>
                <w:position w:val="0"/>
                <w:sz w:val="19"/>
                <w:szCs w:val="19"/>
              </w:rPr>
              <w:t>、</w:t>
            </w:r>
            <w:r>
              <w:rPr>
                <w:rFonts w:ascii="Arial" w:eastAsia="Arial" w:hAnsi="Arial" w:cs="Arial"/>
                <w:color w:val="000000"/>
                <w:spacing w:val="0"/>
                <w:w w:val="100"/>
                <w:position w:val="0"/>
                <w:sz w:val="20"/>
                <w:szCs w:val="20"/>
              </w:rPr>
              <w:t>9%</w:t>
            </w:r>
            <w:r>
              <w:rPr>
                <w:color w:val="000000"/>
                <w:spacing w:val="0"/>
                <w:w w:val="100"/>
                <w:position w:val="0"/>
                <w:sz w:val="19"/>
                <w:szCs w:val="19"/>
              </w:rPr>
              <w:t>、</w:t>
            </w:r>
            <w:r>
              <w:rPr>
                <w:rFonts w:ascii="Arial" w:eastAsia="Arial" w:hAnsi="Arial" w:cs="Arial"/>
                <w:color w:val="000000"/>
                <w:spacing w:val="0"/>
                <w:w w:val="100"/>
                <w:position w:val="0"/>
                <w:sz w:val="20"/>
                <w:szCs w:val="20"/>
              </w:rPr>
              <w:t>13%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按实际缴纳流转税额的适用税率计缴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19"/>
                <w:szCs w:val="19"/>
              </w:rPr>
              <w:t>、</w:t>
            </w:r>
            <w:r>
              <w:rPr>
                <w:rFonts w:ascii="Arial" w:eastAsia="Arial" w:hAnsi="Arial" w:cs="Arial"/>
                <w:color w:val="000000"/>
                <w:spacing w:val="0"/>
                <w:w w:val="100"/>
                <w:position w:val="0"/>
                <w:sz w:val="20"/>
                <w:szCs w:val="20"/>
              </w:rPr>
              <w:t>5%</w:t>
            </w:r>
            <w:r>
              <w:rPr>
                <w:color w:val="000000"/>
                <w:spacing w:val="0"/>
                <w:w w:val="100"/>
                <w:position w:val="0"/>
                <w:sz w:val="19"/>
                <w:szCs w:val="19"/>
              </w:rPr>
              <w:t>、</w:t>
            </w:r>
            <w:r>
              <w:rPr>
                <w:rFonts w:ascii="Arial" w:eastAsia="Arial" w:hAnsi="Arial" w:cs="Arial"/>
                <w:color w:val="000000"/>
                <w:spacing w:val="0"/>
                <w:w w:val="100"/>
                <w:position w:val="0"/>
                <w:sz w:val="20"/>
                <w:szCs w:val="20"/>
              </w:rPr>
              <w:t>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按实际缴纳流转税额的适用税率计缴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19"/>
                <w:szCs w:val="19"/>
              </w:rPr>
              <w:t>、</w:t>
            </w:r>
            <w:r>
              <w:rPr>
                <w:rFonts w:ascii="Arial" w:eastAsia="Arial" w:hAnsi="Arial" w:cs="Arial"/>
                <w:color w:val="000000"/>
                <w:spacing w:val="0"/>
                <w:w w:val="100"/>
                <w:position w:val="0"/>
                <w:sz w:val="20"/>
                <w:szCs w:val="20"/>
              </w:rPr>
              <w:t>3%</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土地增值税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按转让房地产所取得的增值额和规定税率计 缴，本年按超率累进税率</w:t>
            </w:r>
            <w:r>
              <w:rPr>
                <w:rFonts w:ascii="Arial" w:eastAsia="Arial" w:hAnsi="Arial" w:cs="Arial"/>
                <w:color w:val="000000"/>
                <w:spacing w:val="0"/>
                <w:w w:val="100"/>
                <w:position w:val="0"/>
                <w:sz w:val="20"/>
                <w:szCs w:val="20"/>
              </w:rPr>
              <w:t>30%</w:t>
            </w:r>
            <w:r>
              <w:rPr>
                <w:color w:val="000000"/>
                <w:spacing w:val="0"/>
                <w:w w:val="100"/>
                <w:position w:val="0"/>
                <w:sz w:val="19"/>
                <w:szCs w:val="19"/>
              </w:rPr>
              <w:t>计缴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按应纳税所得额的适用税率计缴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w:t>
            </w:r>
            <w:r>
              <w:rPr>
                <w:color w:val="000000"/>
                <w:spacing w:val="0"/>
                <w:w w:val="100"/>
                <w:position w:val="0"/>
                <w:sz w:val="19"/>
                <w:szCs w:val="19"/>
              </w:rPr>
              <w:t>、</w:t>
            </w:r>
            <w:r>
              <w:rPr>
                <w:rFonts w:ascii="Arial" w:eastAsia="Arial" w:hAnsi="Arial" w:cs="Arial"/>
                <w:color w:val="000000"/>
                <w:spacing w:val="0"/>
                <w:w w:val="100"/>
                <w:position w:val="0"/>
                <w:sz w:val="20"/>
                <w:szCs w:val="20"/>
              </w:rPr>
              <w:t>20%</w:t>
            </w:r>
          </w:p>
        </w:tc>
      </w:tr>
    </w:tbl>
    <w:p>
      <w:pPr>
        <w:pStyle w:val="Style23"/>
        <w:keepNext w:val="0"/>
        <w:keepLines w:val="0"/>
        <w:widowControl w:val="0"/>
        <w:shd w:val="clear" w:color="auto" w:fill="auto"/>
        <w:bidi w:val="0"/>
        <w:spacing w:before="0" w:after="0" w:line="317" w:lineRule="exact"/>
        <w:ind w:left="120" w:right="0" w:firstLine="0"/>
        <w:jc w:val="left"/>
      </w:pPr>
      <w:r>
        <w:rPr>
          <w:b w:val="0"/>
          <w:bCs w:val="0"/>
          <w:color w:val="000000"/>
          <w:spacing w:val="0"/>
          <w:w w:val="100"/>
          <w:position w:val="0"/>
        </w:rPr>
        <w:t xml:space="preserve">存在不同企业所得税税率纳税主体的，披露情况说明 </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4632"/>
        <w:gridCol w:w="447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纳税主体名称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所得税税率（</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北京泰鑫天迈投资管理有限公司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20%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黑龙江省宝泉岭农垦四方山石墨产业有限公司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20%</w:t>
            </w:r>
          </w:p>
        </w:tc>
      </w:tr>
    </w:tbl>
    <w:p>
      <w:pPr>
        <w:widowControl w:val="0"/>
        <w:spacing w:after="319" w:line="1" w:lineRule="exact"/>
      </w:pPr>
    </w:p>
    <w:p>
      <w:pPr>
        <w:pStyle w:val="Style26"/>
        <w:keepNext/>
        <w:keepLines/>
        <w:widowControl w:val="0"/>
        <w:numPr>
          <w:ilvl w:val="0"/>
          <w:numId w:val="121"/>
        </w:numPr>
        <w:shd w:val="clear" w:color="auto" w:fill="auto"/>
        <w:bidi w:val="0"/>
        <w:spacing w:before="0" w:after="80"/>
        <w:ind w:left="0" w:right="0" w:firstLine="0"/>
        <w:jc w:val="both"/>
      </w:pPr>
      <w:bookmarkStart w:id="1025" w:name="bookmark1025"/>
      <w:bookmarkStart w:id="1026" w:name="bookmark1026"/>
      <w:bookmarkStart w:id="1027" w:name="bookmark1027"/>
      <w:bookmarkStart w:id="1028" w:name="bookmark1028"/>
      <w:bookmarkEnd w:id="1027"/>
      <w:r>
        <w:rPr>
          <w:color w:val="000000"/>
          <w:spacing w:val="0"/>
          <w:w w:val="100"/>
          <w:position w:val="0"/>
        </w:rPr>
        <w:t>税收优惠</w:t>
      </w:r>
      <w:bookmarkEnd w:id="1025"/>
      <w:bookmarkEnd w:id="1026"/>
      <w:bookmarkEnd w:id="1028"/>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tabs>
          <w:tab w:pos="1092" w:val="left"/>
        </w:tabs>
        <w:bidi w:val="0"/>
        <w:spacing w:before="0" w:after="0" w:line="314" w:lineRule="exact"/>
        <w:ind w:left="0" w:right="0" w:firstLine="600"/>
        <w:jc w:val="both"/>
      </w:pPr>
      <w:bookmarkStart w:id="1029" w:name="bookmark1029"/>
      <w:r>
        <w:rPr>
          <w:color w:val="000000"/>
          <w:spacing w:val="0"/>
          <w:w w:val="100"/>
          <w:position w:val="0"/>
        </w:rPr>
        <w:t>（</w:t>
      </w:r>
      <w:bookmarkEnd w:id="1029"/>
      <w:r>
        <w:rPr>
          <w:rFonts w:ascii="Arial" w:eastAsia="Arial" w:hAnsi="Arial" w:cs="Arial"/>
          <w:color w:val="000000"/>
          <w:spacing w:val="0"/>
          <w:w w:val="100"/>
          <w:position w:val="0"/>
          <w:sz w:val="24"/>
          <w:szCs w:val="24"/>
        </w:rPr>
        <w:t>1</w:t>
      </w:r>
      <w:r>
        <w:rPr>
          <w:color w:val="000000"/>
          <w:spacing w:val="0"/>
          <w:w w:val="100"/>
          <w:position w:val="0"/>
        </w:rPr>
        <w:t>）</w:t>
        <w:tab/>
        <w:t>根据《中华人民共和国企业所得税法》及其实施条例和国税函〔</w:t>
      </w:r>
      <w:r>
        <w:rPr>
          <w:rFonts w:ascii="Arial" w:eastAsia="Arial" w:hAnsi="Arial" w:cs="Arial"/>
          <w:color w:val="000000"/>
          <w:spacing w:val="0"/>
          <w:w w:val="100"/>
          <w:position w:val="0"/>
          <w:sz w:val="24"/>
          <w:szCs w:val="24"/>
        </w:rPr>
        <w:t>2009</w:t>
      </w:r>
      <w:r>
        <w:rPr>
          <w:color w:val="000000"/>
          <w:spacing w:val="0"/>
          <w:w w:val="100"/>
          <w:position w:val="0"/>
        </w:rPr>
        <w:t xml:space="preserve">） </w:t>
      </w:r>
      <w:r>
        <w:rPr>
          <w:rFonts w:ascii="Arial" w:eastAsia="Arial" w:hAnsi="Arial" w:cs="Arial"/>
          <w:color w:val="000000"/>
          <w:spacing w:val="0"/>
          <w:w w:val="100"/>
          <w:position w:val="0"/>
          <w:sz w:val="24"/>
          <w:szCs w:val="24"/>
        </w:rPr>
        <w:t xml:space="preserve">779 </w:t>
      </w:r>
      <w:r>
        <w:rPr>
          <w:color w:val="000000"/>
          <w:spacing w:val="0"/>
          <w:w w:val="100"/>
          <w:position w:val="0"/>
        </w:rPr>
        <w:t>号文件的规定，从事农业项目免征企业所得税。</w:t>
      </w:r>
    </w:p>
    <w:p>
      <w:pPr>
        <w:pStyle w:val="Style2"/>
        <w:keepNext w:val="0"/>
        <w:keepLines w:val="0"/>
        <w:widowControl w:val="0"/>
        <w:shd w:val="clear" w:color="auto" w:fill="auto"/>
        <w:tabs>
          <w:tab w:pos="1097" w:val="left"/>
        </w:tabs>
        <w:bidi w:val="0"/>
        <w:spacing w:before="0" w:after="0" w:line="314" w:lineRule="exact"/>
        <w:ind w:left="0" w:right="0" w:firstLine="600"/>
        <w:jc w:val="both"/>
      </w:pPr>
      <w:bookmarkStart w:id="1030" w:name="bookmark1030"/>
      <w:r>
        <w:rPr>
          <w:color w:val="000000"/>
          <w:spacing w:val="0"/>
          <w:w w:val="100"/>
          <w:position w:val="0"/>
        </w:rPr>
        <w:t>（</w:t>
      </w:r>
      <w:bookmarkEnd w:id="1030"/>
      <w:r>
        <w:rPr>
          <w:rFonts w:ascii="Arial" w:eastAsia="Arial" w:hAnsi="Arial" w:cs="Arial"/>
          <w:color w:val="000000"/>
          <w:spacing w:val="0"/>
          <w:w w:val="100"/>
          <w:position w:val="0"/>
          <w:sz w:val="24"/>
          <w:szCs w:val="24"/>
        </w:rPr>
        <w:t>2</w:t>
      </w:r>
      <w:r>
        <w:rPr>
          <w:color w:val="000000"/>
          <w:spacing w:val="0"/>
          <w:w w:val="100"/>
          <w:position w:val="0"/>
        </w:rPr>
        <w:t>）</w:t>
        <w:tab/>
        <w:t>根据《关于实施农林牧渔业项目企业所得税优惠问题》（国家税务总局公 告〔</w:t>
      </w:r>
      <w:r>
        <w:rPr>
          <w:rFonts w:ascii="Arial" w:eastAsia="Arial" w:hAnsi="Arial" w:cs="Arial"/>
          <w:color w:val="000000"/>
          <w:spacing w:val="0"/>
          <w:w w:val="100"/>
          <w:position w:val="0"/>
          <w:sz w:val="24"/>
          <w:szCs w:val="24"/>
        </w:rPr>
        <w:t>2011</w:t>
      </w:r>
      <w:r>
        <w:rPr>
          <w:color w:val="000000"/>
          <w:spacing w:val="0"/>
          <w:w w:val="100"/>
          <w:position w:val="0"/>
        </w:rPr>
        <w:t>）第</w:t>
      </w:r>
      <w:r>
        <w:rPr>
          <w:rFonts w:ascii="Arial" w:eastAsia="Arial" w:hAnsi="Arial" w:cs="Arial"/>
          <w:color w:val="000000"/>
          <w:spacing w:val="0"/>
          <w:w w:val="100"/>
          <w:position w:val="0"/>
          <w:sz w:val="24"/>
          <w:szCs w:val="24"/>
        </w:rPr>
        <w:t>48</w:t>
      </w:r>
      <w:r>
        <w:rPr>
          <w:color w:val="000000"/>
          <w:spacing w:val="0"/>
          <w:w w:val="100"/>
          <w:position w:val="0"/>
        </w:rPr>
        <w:t>号）第九条规定：企业委托其他企业或个人从事实施条例第八十六 条规定农、林、牧、渔业项目取得的所得，可享受相应的税收优惠政策；企业受托从 事实施条例第八十六条规定农、林、牧、渔业项目取得的收入，比照委托方享受相应 的税收优惠政策。</w:t>
      </w:r>
    </w:p>
    <w:p>
      <w:pPr>
        <w:pStyle w:val="Style2"/>
        <w:keepNext w:val="0"/>
        <w:keepLines w:val="0"/>
        <w:widowControl w:val="0"/>
        <w:shd w:val="clear" w:color="auto" w:fill="auto"/>
        <w:tabs>
          <w:tab w:pos="1065" w:val="left"/>
        </w:tabs>
        <w:bidi w:val="0"/>
        <w:spacing w:before="0" w:after="0" w:line="314" w:lineRule="exact"/>
        <w:ind w:left="0" w:right="0" w:firstLine="600"/>
        <w:jc w:val="both"/>
      </w:pPr>
      <w:bookmarkStart w:id="1031" w:name="bookmark1031"/>
      <w:r>
        <w:rPr>
          <w:color w:val="000000"/>
          <w:spacing w:val="0"/>
          <w:w w:val="100"/>
          <w:position w:val="0"/>
        </w:rPr>
        <w:t>（</w:t>
      </w:r>
      <w:bookmarkEnd w:id="1031"/>
      <w:r>
        <w:rPr>
          <w:rFonts w:ascii="Arial" w:eastAsia="Arial" w:hAnsi="Arial" w:cs="Arial"/>
          <w:color w:val="000000"/>
          <w:spacing w:val="0"/>
          <w:w w:val="100"/>
          <w:position w:val="0"/>
          <w:sz w:val="24"/>
          <w:szCs w:val="24"/>
        </w:rPr>
        <w:t>3</w:t>
      </w:r>
      <w:r>
        <w:rPr>
          <w:color w:val="000000"/>
          <w:spacing w:val="0"/>
          <w:w w:val="100"/>
          <w:position w:val="0"/>
        </w:rPr>
        <w:t>）</w:t>
        <w:tab/>
        <w:t>根据《财政部、国家税务总局关于全面推开营业税改增值税试点的通知》 （财税〔</w:t>
      </w:r>
      <w:r>
        <w:rPr>
          <w:rFonts w:ascii="Arial" w:eastAsia="Arial" w:hAnsi="Arial" w:cs="Arial"/>
          <w:color w:val="000000"/>
          <w:spacing w:val="0"/>
          <w:w w:val="100"/>
          <w:position w:val="0"/>
          <w:sz w:val="24"/>
          <w:szCs w:val="24"/>
        </w:rPr>
        <w:t>2016</w:t>
      </w:r>
      <w:r>
        <w:rPr>
          <w:color w:val="000000"/>
          <w:spacing w:val="0"/>
          <w:w w:val="100"/>
          <w:position w:val="0"/>
        </w:rPr>
        <w:t xml:space="preserve">） </w:t>
      </w:r>
      <w:r>
        <w:rPr>
          <w:rFonts w:ascii="Arial" w:eastAsia="Arial" w:hAnsi="Arial" w:cs="Arial"/>
          <w:color w:val="000000"/>
          <w:spacing w:val="0"/>
          <w:w w:val="100"/>
          <w:position w:val="0"/>
          <w:sz w:val="24"/>
          <w:szCs w:val="24"/>
        </w:rPr>
        <w:t>36</w:t>
      </w:r>
      <w:r>
        <w:rPr>
          <w:color w:val="000000"/>
          <w:spacing w:val="0"/>
          <w:w w:val="100"/>
          <w:position w:val="0"/>
        </w:rPr>
        <w:t>号）规定：病虫害防治免税备案；为农业生产者销售的自产农产</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品及农业生产资料免征增值税；一般纳税人出租其</w:t>
      </w:r>
      <w:r>
        <w:rPr>
          <w:rFonts w:ascii="Arial" w:eastAsia="Arial" w:hAnsi="Arial" w:cs="Arial"/>
          <w:color w:val="000000"/>
          <w:spacing w:val="0"/>
          <w:w w:val="100"/>
          <w:position w:val="0"/>
          <w:sz w:val="24"/>
          <w:szCs w:val="24"/>
        </w:rPr>
        <w:t>2016</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日前取得的不动 产，可以选择适用简易计税方法，按照</w:t>
      </w:r>
      <w:r>
        <w:rPr>
          <w:rFonts w:ascii="Arial" w:eastAsia="Arial" w:hAnsi="Arial" w:cs="Arial"/>
          <w:color w:val="000000"/>
          <w:spacing w:val="0"/>
          <w:w w:val="100"/>
          <w:position w:val="0"/>
          <w:sz w:val="24"/>
          <w:szCs w:val="24"/>
        </w:rPr>
        <w:t>5%</w:t>
      </w:r>
      <w:r>
        <w:rPr>
          <w:color w:val="000000"/>
          <w:spacing w:val="0"/>
          <w:w w:val="100"/>
          <w:position w:val="0"/>
        </w:rPr>
        <w:t>的征收率计算应纳税额。</w:t>
      </w:r>
    </w:p>
    <w:p>
      <w:pPr>
        <w:pStyle w:val="Style2"/>
        <w:keepNext w:val="0"/>
        <w:keepLines w:val="0"/>
        <w:widowControl w:val="0"/>
        <w:shd w:val="clear" w:color="auto" w:fill="auto"/>
        <w:tabs>
          <w:tab w:pos="1102" w:val="left"/>
        </w:tabs>
        <w:bidi w:val="0"/>
        <w:spacing w:before="0" w:after="0" w:line="314" w:lineRule="exact"/>
        <w:ind w:left="0" w:right="0" w:firstLine="600"/>
        <w:jc w:val="both"/>
      </w:pPr>
      <w:bookmarkStart w:id="1032" w:name="bookmark1032"/>
      <w:r>
        <w:rPr>
          <w:color w:val="000000"/>
          <w:spacing w:val="0"/>
          <w:w w:val="100"/>
          <w:position w:val="0"/>
        </w:rPr>
        <w:t>（</w:t>
      </w:r>
      <w:bookmarkEnd w:id="1032"/>
      <w:r>
        <w:rPr>
          <w:rFonts w:ascii="Arial" w:eastAsia="Arial" w:hAnsi="Arial" w:cs="Arial"/>
          <w:color w:val="000000"/>
          <w:spacing w:val="0"/>
          <w:w w:val="100"/>
          <w:position w:val="0"/>
          <w:sz w:val="24"/>
          <w:szCs w:val="24"/>
        </w:rPr>
        <w:t>4</w:t>
      </w:r>
      <w:r>
        <w:rPr>
          <w:color w:val="000000"/>
          <w:spacing w:val="0"/>
          <w:w w:val="100"/>
          <w:position w:val="0"/>
        </w:rPr>
        <w:t>）</w:t>
        <w:tab/>
        <w:t>根据国家税务总局《关于落实支持小型微利企业和个体工商户发展所得税 优惠政策有关事项的公告》（国家税务总局公告</w:t>
      </w:r>
      <w:r>
        <w:rPr>
          <w:rFonts w:ascii="Arial" w:eastAsia="Arial" w:hAnsi="Arial" w:cs="Arial"/>
          <w:color w:val="000000"/>
          <w:spacing w:val="0"/>
          <w:w w:val="100"/>
          <w:position w:val="0"/>
          <w:sz w:val="24"/>
          <w:szCs w:val="24"/>
        </w:rPr>
        <w:t>2021</w:t>
      </w:r>
      <w:r>
        <w:rPr>
          <w:color w:val="000000"/>
          <w:spacing w:val="0"/>
          <w:w w:val="100"/>
          <w:position w:val="0"/>
        </w:rPr>
        <w:t>年第</w:t>
      </w:r>
      <w:r>
        <w:rPr>
          <w:rFonts w:ascii="Arial" w:eastAsia="Arial" w:hAnsi="Arial" w:cs="Arial"/>
          <w:color w:val="000000"/>
          <w:spacing w:val="0"/>
          <w:w w:val="100"/>
          <w:position w:val="0"/>
          <w:sz w:val="24"/>
          <w:szCs w:val="24"/>
        </w:rPr>
        <w:t>8</w:t>
      </w:r>
      <w:r>
        <w:rPr>
          <w:color w:val="000000"/>
          <w:spacing w:val="0"/>
          <w:w w:val="100"/>
          <w:position w:val="0"/>
        </w:rPr>
        <w:t>号），本集团子公司黑 龙江省宝泉岭农垦四方山石墨产业有限公司及其全资子公司北京泰鑫天迈投资管理 有限公司作为小型微利企业，应纳税所得额不超过</w:t>
      </w:r>
      <w:r>
        <w:rPr>
          <w:rFonts w:ascii="Arial" w:eastAsia="Arial" w:hAnsi="Arial" w:cs="Arial"/>
          <w:color w:val="000000"/>
          <w:spacing w:val="0"/>
          <w:w w:val="100"/>
          <w:position w:val="0"/>
          <w:sz w:val="24"/>
          <w:szCs w:val="24"/>
        </w:rPr>
        <w:t>100</w:t>
      </w:r>
      <w:r>
        <w:rPr>
          <w:color w:val="000000"/>
          <w:spacing w:val="0"/>
          <w:w w:val="100"/>
          <w:position w:val="0"/>
        </w:rPr>
        <w:t>万元的部分，自</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w:t>
      </w:r>
      <w:r>
        <w:rPr>
          <w:color w:val="000000"/>
          <w:spacing w:val="0"/>
          <w:w w:val="100"/>
          <w:position w:val="0"/>
        </w:rPr>
        <w:t xml:space="preserve">月 </w:t>
      </w:r>
      <w:r>
        <w:rPr>
          <w:rFonts w:ascii="Arial" w:eastAsia="Arial" w:hAnsi="Arial" w:cs="Arial"/>
          <w:color w:val="000000"/>
          <w:spacing w:val="0"/>
          <w:w w:val="100"/>
          <w:position w:val="0"/>
          <w:sz w:val="24"/>
          <w:szCs w:val="24"/>
        </w:rPr>
        <w:t>1</w:t>
      </w:r>
      <w:r>
        <w:rPr>
          <w:color w:val="000000"/>
          <w:spacing w:val="0"/>
          <w:w w:val="100"/>
          <w:position w:val="0"/>
        </w:rPr>
        <w:t>日至</w:t>
      </w:r>
      <w:r>
        <w:rPr>
          <w:rFonts w:ascii="Arial" w:eastAsia="Arial" w:hAnsi="Arial" w:cs="Arial"/>
          <w:color w:val="000000"/>
          <w:spacing w:val="0"/>
          <w:w w:val="100"/>
          <w:position w:val="0"/>
          <w:sz w:val="24"/>
          <w:szCs w:val="24"/>
        </w:rPr>
        <w:t>2022</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日，减按</w:t>
      </w:r>
      <w:r>
        <w:rPr>
          <w:rFonts w:ascii="Arial" w:eastAsia="Arial" w:hAnsi="Arial" w:cs="Arial"/>
          <w:color w:val="000000"/>
          <w:spacing w:val="0"/>
          <w:w w:val="100"/>
          <w:position w:val="0"/>
          <w:sz w:val="24"/>
          <w:szCs w:val="24"/>
        </w:rPr>
        <w:t>12.5%</w:t>
      </w:r>
      <w:r>
        <w:rPr>
          <w:color w:val="000000"/>
          <w:spacing w:val="0"/>
          <w:w w:val="100"/>
          <w:position w:val="0"/>
        </w:rPr>
        <w:t>计入应纳税所得额，按</w:t>
      </w:r>
      <w:r>
        <w:rPr>
          <w:rFonts w:ascii="Arial" w:eastAsia="Arial" w:hAnsi="Arial" w:cs="Arial"/>
          <w:color w:val="000000"/>
          <w:spacing w:val="0"/>
          <w:w w:val="100"/>
          <w:position w:val="0"/>
          <w:sz w:val="24"/>
          <w:szCs w:val="24"/>
        </w:rPr>
        <w:t>20%</w:t>
      </w:r>
      <w:r>
        <w:rPr>
          <w:color w:val="000000"/>
          <w:spacing w:val="0"/>
          <w:w w:val="100"/>
          <w:position w:val="0"/>
        </w:rPr>
        <w:t>的税率缴纳企业 所得税。</w:t>
      </w:r>
    </w:p>
    <w:p>
      <w:pPr>
        <w:pStyle w:val="Style2"/>
        <w:keepNext w:val="0"/>
        <w:keepLines w:val="0"/>
        <w:widowControl w:val="0"/>
        <w:shd w:val="clear" w:color="auto" w:fill="auto"/>
        <w:tabs>
          <w:tab w:pos="1097" w:val="left"/>
        </w:tabs>
        <w:bidi w:val="0"/>
        <w:spacing w:before="0" w:after="80" w:line="319" w:lineRule="exact"/>
        <w:ind w:left="0" w:right="0" w:firstLine="600"/>
        <w:jc w:val="both"/>
      </w:pPr>
      <w:bookmarkStart w:id="1033" w:name="bookmark1033"/>
      <w:r>
        <w:rPr>
          <w:color w:val="000000"/>
          <w:spacing w:val="0"/>
          <w:w w:val="100"/>
          <w:position w:val="0"/>
        </w:rPr>
        <w:t>（</w:t>
      </w:r>
      <w:bookmarkEnd w:id="1033"/>
      <w:r>
        <w:rPr>
          <w:rFonts w:ascii="Arial" w:eastAsia="Arial" w:hAnsi="Arial" w:cs="Arial"/>
          <w:color w:val="000000"/>
          <w:spacing w:val="0"/>
          <w:w w:val="100"/>
          <w:position w:val="0"/>
          <w:sz w:val="24"/>
          <w:szCs w:val="24"/>
        </w:rPr>
        <w:t>5</w:t>
      </w:r>
      <w:r>
        <w:rPr>
          <w:color w:val="000000"/>
          <w:spacing w:val="0"/>
          <w:w w:val="100"/>
          <w:position w:val="0"/>
        </w:rPr>
        <w:t>）</w:t>
        <w:tab/>
        <w:t>根据财政部、国家税务总局《关于若干农业生产资料征免增值税政策的通 知》（财税〔</w:t>
      </w:r>
      <w:r>
        <w:rPr>
          <w:rFonts w:ascii="Arial" w:eastAsia="Arial" w:hAnsi="Arial" w:cs="Arial"/>
          <w:color w:val="000000"/>
          <w:spacing w:val="0"/>
          <w:w w:val="100"/>
          <w:position w:val="0"/>
          <w:sz w:val="24"/>
          <w:szCs w:val="24"/>
        </w:rPr>
        <w:t>2001</w:t>
      </w:r>
      <w:r>
        <w:rPr>
          <w:color w:val="000000"/>
          <w:spacing w:val="0"/>
          <w:w w:val="100"/>
          <w:position w:val="0"/>
        </w:rPr>
        <w:t xml:space="preserve">） </w:t>
      </w:r>
      <w:r>
        <w:rPr>
          <w:rFonts w:ascii="Arial" w:eastAsia="Arial" w:hAnsi="Arial" w:cs="Arial"/>
          <w:color w:val="000000"/>
          <w:spacing w:val="0"/>
          <w:w w:val="100"/>
          <w:position w:val="0"/>
          <w:sz w:val="24"/>
          <w:szCs w:val="24"/>
        </w:rPr>
        <w:t>113</w:t>
      </w:r>
      <w:r>
        <w:rPr>
          <w:color w:val="000000"/>
          <w:spacing w:val="0"/>
          <w:w w:val="100"/>
          <w:position w:val="0"/>
        </w:rPr>
        <w:t>号）文件的规定，批发和零售的种子、种苗、农药、农机免 征增值税。</w:t>
      </w:r>
      <w:r>
        <w:br w:type="page"/>
      </w:r>
    </w:p>
    <w:p>
      <w:pPr>
        <w:pStyle w:val="Style26"/>
        <w:keepNext/>
        <w:keepLines/>
        <w:widowControl w:val="0"/>
        <w:numPr>
          <w:ilvl w:val="0"/>
          <w:numId w:val="121"/>
        </w:numPr>
        <w:shd w:val="clear" w:color="auto" w:fill="auto"/>
        <w:bidi w:val="0"/>
        <w:spacing w:before="0" w:after="120" w:line="240" w:lineRule="auto"/>
        <w:ind w:left="0" w:right="0" w:firstLine="14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其他</w:t>
      </w:r>
      <w:bookmarkEnd w:id="1034"/>
      <w:bookmarkEnd w:id="1035"/>
      <w:bookmarkEnd w:id="1037"/>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980" w:val="left"/>
        </w:tabs>
        <w:bidi w:val="0"/>
        <w:spacing w:before="0" w:after="120" w:line="240" w:lineRule="auto"/>
        <w:ind w:left="0" w:right="0" w:firstLine="140"/>
        <w:jc w:val="left"/>
      </w:pPr>
      <w:bookmarkStart w:id="1038" w:name="bookmark1038"/>
      <w:bookmarkStart w:id="1039" w:name="bookmark1039"/>
      <w:bookmarkStart w:id="1040" w:name="bookmark1040"/>
      <w:bookmarkStart w:id="1041" w:name="bookmark1041"/>
      <w:r>
        <w:rPr>
          <w:color w:val="000000"/>
          <w:spacing w:val="0"/>
          <w:w w:val="100"/>
          <w:position w:val="0"/>
        </w:rPr>
        <w:t>七</w:t>
      </w:r>
      <w:bookmarkEnd w:id="1040"/>
      <w:r>
        <w:rPr>
          <w:color w:val="000000"/>
          <w:spacing w:val="0"/>
          <w:w w:val="100"/>
          <w:position w:val="0"/>
        </w:rPr>
        <w:t>、</w:t>
        <w:tab/>
        <w:t>合并财务报表项目注释</w:t>
      </w:r>
      <w:bookmarkEnd w:id="1038"/>
      <w:bookmarkEnd w:id="1039"/>
      <w:bookmarkEnd w:id="1041"/>
    </w:p>
    <w:p>
      <w:pPr>
        <w:pStyle w:val="Style26"/>
        <w:keepNext/>
        <w:keepLines/>
        <w:widowControl w:val="0"/>
        <w:shd w:val="clear" w:color="auto" w:fill="auto"/>
        <w:bidi w:val="0"/>
        <w:spacing w:before="0" w:after="120" w:line="240" w:lineRule="auto"/>
        <w:ind w:left="0" w:right="0" w:firstLine="140"/>
        <w:jc w:val="left"/>
      </w:pPr>
      <w:bookmarkStart w:id="1038" w:name="bookmark1038"/>
      <w:bookmarkStart w:id="1039" w:name="bookmark1039"/>
      <w:bookmarkStart w:id="1042" w:name="bookmark1042"/>
      <w:bookmarkStart w:id="1043" w:name="bookmark1043"/>
      <w:r>
        <w:rPr>
          <w:color w:val="000000"/>
          <w:spacing w:val="0"/>
          <w:w w:val="100"/>
          <w:position w:val="0"/>
        </w:rPr>
        <w:t>1</w:t>
      </w:r>
      <w:bookmarkEnd w:id="1042"/>
      <w:r>
        <w:rPr>
          <w:color w:val="000000"/>
          <w:spacing w:val="0"/>
          <w:w w:val="100"/>
          <w:position w:val="0"/>
        </w:rPr>
        <w:t>、货币资金</w:t>
      </w:r>
      <w:bookmarkEnd w:id="1038"/>
      <w:bookmarkEnd w:id="1039"/>
      <w:bookmarkEnd w:id="1043"/>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22" w:right="0" w:firstLine="0"/>
        <w:jc w:val="left"/>
      </w:pPr>
      <w:r>
        <w:rPr>
          <w:b w:val="0"/>
          <w:bCs w:val="0"/>
          <w:color w:val="000000"/>
          <w:spacing w:val="0"/>
          <w:w w:val="100"/>
          <w:position w:val="0"/>
        </w:rPr>
        <w:t>单位：元币种：人民币</w:t>
      </w:r>
    </w:p>
    <w:tbl>
      <w:tblPr>
        <w:tblOverlap w:val="never"/>
        <w:jc w:val="center"/>
        <w:tblLayout w:type="fixed"/>
      </w:tblPr>
      <w:tblGrid>
        <w:gridCol w:w="2304"/>
        <w:gridCol w:w="3379"/>
        <w:gridCol w:w="344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7,497.60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7,497.60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1,679,155,946.30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1,642,846,628.24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5,663,001.86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1,852,750.76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1,684,826,445.76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1,644,706,876.60</w:t>
            </w:r>
          </w:p>
        </w:tc>
      </w:tr>
    </w:tbl>
    <w:p>
      <w:pPr>
        <w:pStyle w:val="Style23"/>
        <w:keepNext w:val="0"/>
        <w:keepLines w:val="0"/>
        <w:widowControl w:val="0"/>
        <w:shd w:val="clear" w:color="auto" w:fill="auto"/>
        <w:bidi w:val="0"/>
        <w:spacing w:before="0" w:after="0" w:line="240" w:lineRule="auto"/>
        <w:ind w:left="130"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0" w:line="314" w:lineRule="exact"/>
        <w:ind w:left="140" w:right="0" w:firstLine="480"/>
        <w:jc w:val="both"/>
      </w:pPr>
      <w:r>
        <w:rPr>
          <w:rFonts w:ascii="Arial" w:eastAsia="Arial" w:hAnsi="Arial" w:cs="Arial"/>
          <w:color w:val="000000"/>
          <w:spacing w:val="0"/>
          <w:w w:val="100"/>
          <w:position w:val="0"/>
          <w:sz w:val="24"/>
          <w:szCs w:val="24"/>
        </w:rPr>
        <w:t>2020</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日，公司所有权受到限制的货币资金为人民币</w:t>
      </w:r>
      <w:r>
        <w:rPr>
          <w:rFonts w:ascii="Arial" w:eastAsia="Arial" w:hAnsi="Arial" w:cs="Arial"/>
          <w:color w:val="000000"/>
          <w:spacing w:val="0"/>
          <w:w w:val="100"/>
          <w:position w:val="0"/>
          <w:sz w:val="24"/>
          <w:szCs w:val="24"/>
        </w:rPr>
        <w:t>1,852,750.76</w:t>
      </w:r>
      <w:r>
        <w:rPr>
          <w:color w:val="000000"/>
          <w:spacing w:val="0"/>
          <w:w w:val="100"/>
          <w:position w:val="0"/>
        </w:rPr>
        <w:t>元， 为友谊分公司依据《土地复垦条例实施办法》，粮食管护项目晒场台面占用耕地缴纳 复垦保证金。</w:t>
      </w:r>
    </w:p>
    <w:p>
      <w:pPr>
        <w:pStyle w:val="Style2"/>
        <w:keepNext w:val="0"/>
        <w:keepLines w:val="0"/>
        <w:widowControl w:val="0"/>
        <w:shd w:val="clear" w:color="auto" w:fill="auto"/>
        <w:bidi w:val="0"/>
        <w:spacing w:before="0" w:after="340" w:line="314" w:lineRule="exact"/>
        <w:ind w:left="140" w:right="0" w:firstLine="480"/>
        <w:jc w:val="both"/>
      </w:pP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日，公司使用权受到限制的货币资金为</w:t>
      </w:r>
      <w:r>
        <w:rPr>
          <w:rFonts w:ascii="Arial" w:eastAsia="Arial" w:hAnsi="Arial" w:cs="Arial"/>
          <w:color w:val="000000"/>
          <w:spacing w:val="0"/>
          <w:w w:val="100"/>
          <w:position w:val="0"/>
          <w:sz w:val="24"/>
          <w:szCs w:val="24"/>
        </w:rPr>
        <w:t>5,663,001.86</w:t>
      </w:r>
      <w:r>
        <w:rPr>
          <w:color w:val="000000"/>
          <w:spacing w:val="0"/>
          <w:w w:val="100"/>
          <w:position w:val="0"/>
        </w:rPr>
        <w:t>元，其中： 农业分公司依据《土地复垦条例实施办法》，粮食管护设施项目占用耕地缴纳复垦保 证金</w:t>
      </w:r>
      <w:r>
        <w:rPr>
          <w:rFonts w:ascii="Arial" w:eastAsia="Arial" w:hAnsi="Arial" w:cs="Arial"/>
          <w:color w:val="000000"/>
          <w:spacing w:val="0"/>
          <w:w w:val="100"/>
          <w:position w:val="0"/>
          <w:sz w:val="24"/>
          <w:szCs w:val="24"/>
        </w:rPr>
        <w:t>2,631,247.88</w:t>
      </w:r>
      <w:r>
        <w:rPr>
          <w:color w:val="000000"/>
          <w:spacing w:val="0"/>
          <w:w w:val="100"/>
          <w:position w:val="0"/>
        </w:rPr>
        <w:t>元；控股子公司龙垦麦芽公司因其联营企业北大荒龙麦农业股份 有限公司诉讼案件被追加为被执行人，其银行存款被冻结</w:t>
      </w:r>
      <w:r>
        <w:rPr>
          <w:rFonts w:ascii="Arial" w:eastAsia="Arial" w:hAnsi="Arial" w:cs="Arial"/>
          <w:color w:val="000000"/>
          <w:spacing w:val="0"/>
          <w:w w:val="100"/>
          <w:position w:val="0"/>
          <w:sz w:val="24"/>
          <w:szCs w:val="24"/>
        </w:rPr>
        <w:t>3,031,753.98</w:t>
      </w:r>
      <w:r>
        <w:rPr>
          <w:color w:val="000000"/>
          <w:spacing w:val="0"/>
          <w:w w:val="100"/>
          <w:position w:val="0"/>
        </w:rPr>
        <w:t>元。</w:t>
      </w:r>
    </w:p>
    <w:p>
      <w:pPr>
        <w:pStyle w:val="Style26"/>
        <w:keepNext/>
        <w:keepLines/>
        <w:widowControl w:val="0"/>
        <w:shd w:val="clear" w:color="auto" w:fill="auto"/>
        <w:bidi w:val="0"/>
        <w:spacing w:before="0" w:line="314" w:lineRule="exact"/>
        <w:ind w:left="0" w:right="0" w:firstLine="140"/>
        <w:jc w:val="left"/>
      </w:pPr>
      <w:bookmarkStart w:id="1044" w:name="bookmark1044"/>
      <w:bookmarkStart w:id="1045" w:name="bookmark1045"/>
      <w:bookmarkStart w:id="1046" w:name="bookmark1046"/>
      <w:bookmarkStart w:id="1047" w:name="bookmark1047"/>
      <w:r>
        <w:rPr>
          <w:color w:val="000000"/>
          <w:spacing w:val="0"/>
          <w:w w:val="100"/>
          <w:position w:val="0"/>
        </w:rPr>
        <w:t>2</w:t>
      </w:r>
      <w:bookmarkEnd w:id="1046"/>
      <w:r>
        <w:rPr>
          <w:color w:val="000000"/>
          <w:spacing w:val="0"/>
          <w:w w:val="100"/>
          <w:position w:val="0"/>
        </w:rPr>
        <w:t>、交易性金融资产</w:t>
      </w:r>
      <w:bookmarkEnd w:id="1044"/>
      <w:bookmarkEnd w:id="1045"/>
      <w:bookmarkEnd w:id="1047"/>
    </w:p>
    <w:p>
      <w:pPr>
        <w:pStyle w:val="Style2"/>
        <w:keepNext w:val="0"/>
        <w:keepLines w:val="0"/>
        <w:widowControl w:val="0"/>
        <w:shd w:val="clear" w:color="auto" w:fill="auto"/>
        <w:bidi w:val="0"/>
        <w:spacing w:before="0" w:after="0" w:line="314" w:lineRule="exact"/>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682"/>
        <w:gridCol w:w="2688"/>
        <w:gridCol w:w="274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6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以公允价值计量且其变动计入当期损</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益的金融资产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1,028,608,725.80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其中:</w:t>
      </w:r>
    </w:p>
    <w:p>
      <w:pPr>
        <w:widowControl w:val="0"/>
        <w:spacing w:after="59" w:line="1" w:lineRule="exact"/>
      </w:pPr>
    </w:p>
    <w:tbl>
      <w:tblPr>
        <w:tblOverlap w:val="never"/>
        <w:jc w:val="center"/>
        <w:tblLayout w:type="fixed"/>
      </w:tblPr>
      <w:tblGrid>
        <w:gridCol w:w="3682"/>
        <w:gridCol w:w="2688"/>
        <w:gridCol w:w="2741"/>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债务工具投资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58,332.68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128,404,444.98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其他（银行理财产品）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1,300,830,847.03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900,204,280.82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1,028,608,725.80</w:t>
            </w: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259" w:line="1" w:lineRule="exact"/>
      </w:pPr>
    </w:p>
    <w:p>
      <w:pPr>
        <w:pStyle w:val="Style2"/>
        <w:keepNext w:val="0"/>
        <w:keepLines w:val="0"/>
        <w:widowControl w:val="0"/>
        <w:shd w:val="clear" w:color="auto" w:fill="auto"/>
        <w:bidi w:val="0"/>
        <w:spacing w:before="0" w:after="120" w:line="384" w:lineRule="exact"/>
        <w:ind w:left="140" w:right="0" w:firstLine="0"/>
        <w:jc w:val="left"/>
      </w:pPr>
      <w:bookmarkStart w:id="1048" w:name="bookmark1048"/>
      <w:r>
        <w:rPr>
          <w:b/>
          <w:bCs/>
          <w:color w:val="000000"/>
          <w:spacing w:val="0"/>
          <w:w w:val="100"/>
          <w:position w:val="0"/>
        </w:rPr>
        <w:t>3</w:t>
      </w:r>
      <w:bookmarkEnd w:id="1048"/>
      <w:r>
        <w:rPr>
          <w:b/>
          <w:bCs/>
          <w:color w:val="000000"/>
          <w:spacing w:val="0"/>
          <w:w w:val="100"/>
          <w:position w:val="0"/>
        </w:rPr>
        <w:t xml:space="preserve">、衍生金融资产 </w:t>
      </w: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after="12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4</w:t>
      </w:r>
      <w:bookmarkEnd w:id="1051"/>
      <w:r>
        <w:rPr>
          <w:color w:val="000000"/>
          <w:spacing w:val="0"/>
          <w:w w:val="100"/>
          <w:position w:val="0"/>
        </w:rPr>
        <w:t>、</w:t>
        <w:tab/>
        <w:t>应收票据</w:t>
      </w:r>
      <w:bookmarkEnd w:id="1049"/>
      <w:bookmarkEnd w:id="1050"/>
      <w:bookmarkEnd w:id="1052"/>
    </w:p>
    <w:p>
      <w:pPr>
        <w:pStyle w:val="Style26"/>
        <w:keepNext/>
        <w:keepLines/>
        <w:widowControl w:val="0"/>
        <w:numPr>
          <w:ilvl w:val="0"/>
          <w:numId w:val="123"/>
        </w:numPr>
        <w:shd w:val="clear" w:color="auto" w:fill="auto"/>
        <w:tabs>
          <w:tab w:pos="459" w:val="left"/>
        </w:tabs>
        <w:bidi w:val="0"/>
        <w:spacing w:before="0" w:after="120" w:line="240" w:lineRule="auto"/>
        <w:ind w:left="0" w:right="0" w:firstLine="0"/>
        <w:jc w:val="left"/>
      </w:pPr>
      <w:bookmarkStart w:id="1049" w:name="bookmark1049"/>
      <w:bookmarkStart w:id="1050" w:name="bookmark1050"/>
      <w:bookmarkStart w:id="1053" w:name="bookmark1053"/>
      <w:bookmarkStart w:id="1054" w:name="bookmark1054"/>
      <w:bookmarkEnd w:id="1053"/>
      <w:r>
        <w:rPr>
          <w:color w:val="000000"/>
          <w:spacing w:val="0"/>
          <w:w w:val="100"/>
          <w:position w:val="0"/>
        </w:rPr>
        <w:t>.</w:t>
      </w:r>
      <w:r>
        <w:rPr>
          <w:color w:val="000000"/>
          <w:spacing w:val="0"/>
          <w:w w:val="100"/>
          <w:position w:val="0"/>
        </w:rPr>
        <w:t>应收票据分类列示</w:t>
      </w:r>
      <w:bookmarkEnd w:id="1049"/>
      <w:bookmarkEnd w:id="1050"/>
      <w:bookmarkEnd w:id="1054"/>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59" w:val="left"/>
        </w:tabs>
        <w:bidi w:val="0"/>
        <w:spacing w:before="0" w:after="120" w:line="240" w:lineRule="auto"/>
        <w:ind w:left="0" w:right="0" w:firstLine="0"/>
        <w:jc w:val="left"/>
      </w:pPr>
      <w:bookmarkStart w:id="1055" w:name="bookmark1055"/>
      <w:bookmarkEnd w:id="1055"/>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59" w:val="left"/>
        </w:tabs>
        <w:bidi w:val="0"/>
        <w:spacing w:before="0" w:after="120" w:line="240" w:lineRule="auto"/>
        <w:ind w:left="0" w:right="0" w:firstLine="0"/>
        <w:jc w:val="left"/>
      </w:pPr>
      <w:bookmarkStart w:id="1056" w:name="bookmark1056"/>
      <w:bookmarkEnd w:id="105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59" w:val="left"/>
        </w:tabs>
        <w:bidi w:val="0"/>
        <w:spacing w:before="0" w:after="120" w:line="240" w:lineRule="auto"/>
        <w:ind w:left="0" w:right="0" w:firstLine="0"/>
        <w:jc w:val="left"/>
      </w:pPr>
      <w:bookmarkStart w:id="1057" w:name="bookmark1057"/>
      <w:bookmarkEnd w:id="1057"/>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59" w:val="left"/>
        </w:tabs>
        <w:bidi w:val="0"/>
        <w:spacing w:before="0" w:after="120" w:line="240" w:lineRule="auto"/>
        <w:ind w:left="0" w:right="0" w:firstLine="0"/>
        <w:jc w:val="left"/>
      </w:pPr>
      <w:bookmarkStart w:id="1058" w:name="bookmark1058"/>
      <w:bookmarkEnd w:id="1058"/>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59" w:val="left"/>
        </w:tabs>
        <w:bidi w:val="0"/>
        <w:spacing w:before="0" w:after="120" w:line="240" w:lineRule="auto"/>
        <w:ind w:left="0" w:right="0" w:firstLine="0"/>
        <w:jc w:val="left"/>
      </w:pPr>
      <w:bookmarkStart w:id="1059" w:name="bookmark1059"/>
      <w:bookmarkEnd w:id="1059"/>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3"/>
        </w:numPr>
        <w:shd w:val="clear" w:color="auto" w:fill="auto"/>
        <w:tabs>
          <w:tab w:pos="459" w:val="left"/>
        </w:tabs>
        <w:bidi w:val="0"/>
        <w:spacing w:before="0" w:after="120" w:line="240" w:lineRule="auto"/>
        <w:ind w:left="0" w:right="0" w:firstLine="0"/>
        <w:jc w:val="left"/>
      </w:pPr>
      <w:bookmarkStart w:id="1060" w:name="bookmark1060"/>
      <w:bookmarkEnd w:id="1060"/>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after="12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5</w:t>
      </w:r>
      <w:bookmarkEnd w:id="1063"/>
      <w:r>
        <w:rPr>
          <w:color w:val="000000"/>
          <w:spacing w:val="0"/>
          <w:w w:val="100"/>
          <w:position w:val="0"/>
        </w:rPr>
        <w:t>、</w:t>
        <w:tab/>
        <w:t>应收账款</w:t>
      </w:r>
      <w:bookmarkEnd w:id="1061"/>
      <w:bookmarkEnd w:id="1062"/>
      <w:bookmarkEnd w:id="1064"/>
    </w:p>
    <w:p>
      <w:pPr>
        <w:pStyle w:val="Style26"/>
        <w:keepNext/>
        <w:keepLines/>
        <w:widowControl w:val="0"/>
        <w:numPr>
          <w:ilvl w:val="0"/>
          <w:numId w:val="125"/>
        </w:numPr>
        <w:shd w:val="clear" w:color="auto" w:fill="auto"/>
        <w:tabs>
          <w:tab w:pos="744" w:val="left"/>
        </w:tabs>
        <w:bidi w:val="0"/>
        <w:spacing w:before="0" w:after="120" w:line="240" w:lineRule="auto"/>
        <w:ind w:left="0" w:right="0" w:firstLine="0"/>
        <w:jc w:val="left"/>
      </w:pPr>
      <w:bookmarkStart w:id="1061" w:name="bookmark1061"/>
      <w:bookmarkStart w:id="1062" w:name="bookmark1062"/>
      <w:bookmarkStart w:id="1065" w:name="bookmark1065"/>
      <w:bookmarkStart w:id="1066" w:name="bookmark1066"/>
      <w:bookmarkEnd w:id="1065"/>
      <w:r>
        <w:rPr>
          <w:color w:val="000000"/>
          <w:spacing w:val="0"/>
          <w:w w:val="100"/>
          <w:position w:val="0"/>
        </w:rPr>
        <w:t>.</w:t>
        <w:tab/>
      </w:r>
      <w:r>
        <w:rPr>
          <w:color w:val="000000"/>
          <w:spacing w:val="0"/>
          <w:w w:val="100"/>
          <w:position w:val="0"/>
        </w:rPr>
        <w:t>按账龄披露</w:t>
      </w:r>
      <w:bookmarkEnd w:id="1061"/>
      <w:bookmarkEnd w:id="1062"/>
      <w:bookmarkEnd w:id="1066"/>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4474"/>
        <w:gridCol w:w="463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至</w:t>
            </w:r>
            <w:r>
              <w:rPr>
                <w:rFonts w:ascii="Arial" w:eastAsia="Arial" w:hAnsi="Arial" w:cs="Arial"/>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至</w:t>
            </w:r>
            <w:r>
              <w:rPr>
                <w:rFonts w:ascii="Arial" w:eastAsia="Arial" w:hAnsi="Arial" w:cs="Arial"/>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294,647,780.46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294,647,780.46</w:t>
            </w:r>
          </w:p>
        </w:tc>
      </w:tr>
    </w:tbl>
    <w:p>
      <w:pPr>
        <w:sectPr>
          <w:footnotePr>
            <w:pos w:val="pageBottom"/>
            <w:numFmt w:val="decimal"/>
            <w:numRestart w:val="continuous"/>
          </w:footnotePr>
          <w:pgSz w:w="11900" w:h="16840"/>
          <w:pgMar w:top="1415" w:right="1546" w:bottom="1481" w:left="1124" w:header="0" w:footer="3" w:gutter="0"/>
          <w:cols w:space="720"/>
          <w:noEndnote/>
          <w:rtlGutter w:val="0"/>
          <w:docGrid w:linePitch="360"/>
        </w:sectPr>
      </w:pPr>
    </w:p>
    <w:p>
      <w:pPr>
        <w:pStyle w:val="Style26"/>
        <w:keepNext/>
        <w:keepLines/>
        <w:widowControl w:val="0"/>
        <w:numPr>
          <w:ilvl w:val="0"/>
          <w:numId w:val="125"/>
        </w:numPr>
        <w:shd w:val="clear" w:color="auto" w:fill="auto"/>
        <w:tabs>
          <w:tab w:pos="744" w:val="left"/>
        </w:tabs>
        <w:bidi w:val="0"/>
        <w:spacing w:before="0" w:after="120" w:line="240" w:lineRule="auto"/>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tab/>
      </w:r>
      <w:r>
        <w:rPr>
          <w:color w:val="000000"/>
          <w:spacing w:val="0"/>
          <w:w w:val="100"/>
          <w:position w:val="0"/>
        </w:rPr>
        <w:t>按坏账计提方法分类披露</w:t>
      </w:r>
      <w:bookmarkEnd w:id="1067"/>
      <w:bookmarkEnd w:id="1068"/>
      <w:bookmarkEnd w:id="107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1251" w:right="0" w:firstLine="0"/>
        <w:jc w:val="left"/>
      </w:pPr>
      <w:r>
        <w:rPr>
          <w:b w:val="0"/>
          <w:bCs w:val="0"/>
          <w:color w:val="000000"/>
          <w:spacing w:val="0"/>
          <w:w w:val="100"/>
          <w:position w:val="0"/>
        </w:rPr>
        <w:t>单位：元币种：人民币</w:t>
      </w:r>
    </w:p>
    <w:tbl>
      <w:tblPr>
        <w:tblOverlap w:val="never"/>
        <w:jc w:val="center"/>
        <w:tblLayout w:type="fixed"/>
      </w:tblPr>
      <w:tblGrid>
        <w:gridCol w:w="1795"/>
        <w:gridCol w:w="1675"/>
        <w:gridCol w:w="859"/>
        <w:gridCol w:w="1675"/>
        <w:gridCol w:w="859"/>
        <w:gridCol w:w="624"/>
        <w:gridCol w:w="1675"/>
        <w:gridCol w:w="859"/>
        <w:gridCol w:w="1675"/>
        <w:gridCol w:w="859"/>
        <w:gridCol w:w="1594"/>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textDirection w:val="tbRlV"/>
            <w:vAlign w:val="bottom"/>
          </w:tcPr>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账面</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价值</w:t>
            </w:r>
          </w:p>
        </w:tc>
      </w:tr>
      <w:tr>
        <w:trPr>
          <w:trHeight w:val="67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比例</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计提比</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比例</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计提比</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tcBorders>
              <w:left w:val="single" w:sz="4"/>
            </w:tcBorders>
            <w:shd w:val="clear" w:color="auto" w:fill="FFFFFF"/>
            <w:vAlign w:val="center"/>
          </w:tcPr>
          <w:p>
            <w:pPr/>
          </w:p>
        </w:tc>
      </w:tr>
      <w:tr>
        <w:trPr>
          <w:trHeight w:val="56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按单项计提坏账 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294,647,780.46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294,647,780.46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319,262,670.13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95.96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12,913,918.26</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115" w:right="0" w:firstLine="0"/>
        <w:jc w:val="left"/>
        <w:rPr>
          <w:sz w:val="19"/>
          <w:szCs w:val="19"/>
        </w:rPr>
      </w:pPr>
      <w:r>
        <w:rPr>
          <w:b w:val="0"/>
          <w:bCs w:val="0"/>
          <w:color w:val="000000"/>
          <w:spacing w:val="0"/>
          <w:w w:val="100"/>
          <w:position w:val="0"/>
          <w:sz w:val="19"/>
          <w:szCs w:val="19"/>
        </w:rPr>
        <w:t>其中:</w:t>
      </w:r>
    </w:p>
    <w:tbl>
      <w:tblPr>
        <w:tblOverlap w:val="never"/>
        <w:jc w:val="center"/>
        <w:tblLayout w:type="fixed"/>
      </w:tblPr>
      <w:tblGrid>
        <w:gridCol w:w="1795"/>
        <w:gridCol w:w="1675"/>
        <w:gridCol w:w="859"/>
        <w:gridCol w:w="1675"/>
        <w:gridCol w:w="859"/>
        <w:gridCol w:w="624"/>
        <w:gridCol w:w="1675"/>
        <w:gridCol w:w="859"/>
        <w:gridCol w:w="1675"/>
        <w:gridCol w:w="859"/>
        <w:gridCol w:w="1594"/>
      </w:tblGrid>
      <w:tr>
        <w:trPr>
          <w:trHeight w:val="83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rPr>
                <w:sz w:val="19"/>
                <w:szCs w:val="19"/>
              </w:rPr>
            </w:pPr>
            <w:r>
              <w:rPr>
                <w:color w:val="000000"/>
                <w:spacing w:val="0"/>
                <w:w w:val="100"/>
                <w:position w:val="0"/>
                <w:sz w:val="19"/>
                <w:szCs w:val="19"/>
              </w:rPr>
              <w:t>其中：单项金额 重大并单独计提 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219,230,399.05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219,230,399.05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243,634,918.21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230,720,999.95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94.70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12,913,918.26</w:t>
            </w:r>
          </w:p>
        </w:tc>
      </w:tr>
      <w:tr>
        <w:trPr>
          <w:trHeight w:val="83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rPr>
                <w:sz w:val="19"/>
                <w:szCs w:val="19"/>
              </w:rPr>
            </w:pPr>
            <w:r>
              <w:rPr>
                <w:color w:val="000000"/>
                <w:spacing w:val="0"/>
                <w:w w:val="100"/>
                <w:position w:val="0"/>
                <w:sz w:val="19"/>
                <w:szCs w:val="19"/>
              </w:rPr>
              <w:t>单项金额不重大 但单独计提坏账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75,417,381.41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75,417,381.41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75,627,751.92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75,627,751.92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294,647,780.46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294,647,780.46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319,262,670.13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8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12,913,918.26</w:t>
            </w:r>
          </w:p>
        </w:tc>
      </w:tr>
    </w:tbl>
    <w:p>
      <w:pPr>
        <w:widowControl w:val="0"/>
        <w:spacing w:after="3019" w:line="1" w:lineRule="exact"/>
      </w:pPr>
    </w:p>
    <w:p>
      <w:pPr>
        <w:pStyle w:val="Style10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782" w:right="1302" w:bottom="1190" w:left="1388" w:header="0" w:footer="3" w:gutter="0"/>
          <w:cols w:space="720"/>
          <w:noEndnote/>
          <w:rtlGutter w:val="0"/>
          <w:docGrid w:linePitch="360"/>
        </w:sectPr>
      </w:pPr>
      <w:r>
        <w:rPr>
          <w:color w:val="000000"/>
          <w:spacing w:val="0"/>
          <w:w w:val="100"/>
          <w:position w:val="0"/>
        </w:rPr>
        <w:t xml:space="preserve">138 </w:t>
      </w:r>
      <w:r>
        <w:rPr>
          <w:b w:val="0"/>
          <w:bCs w:val="0"/>
          <w:color w:val="000000"/>
          <w:spacing w:val="0"/>
          <w:w w:val="100"/>
          <w:position w:val="0"/>
          <w:sz w:val="18"/>
          <w:szCs w:val="18"/>
        </w:rPr>
        <w:t xml:space="preserve">/ </w:t>
      </w:r>
      <w:r>
        <w:rPr>
          <w:color w:val="000000"/>
          <w:spacing w:val="0"/>
          <w:w w:val="100"/>
          <w:position w:val="0"/>
        </w:rPr>
        <w:t>219</w:t>
      </w:r>
    </w:p>
    <w:p>
      <w:pPr>
        <w:pStyle w:val="Style2"/>
        <w:keepNext w:val="0"/>
        <w:keepLines w:val="0"/>
        <w:widowControl w:val="0"/>
        <w:shd w:val="clear" w:color="auto" w:fill="auto"/>
        <w:bidi w:val="0"/>
        <w:spacing w:before="42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139" w:right="0" w:firstLine="0"/>
        <w:jc w:val="left"/>
      </w:pPr>
      <w:r>
        <w:rPr>
          <w:b w:val="0"/>
          <w:bCs w:val="0"/>
          <w:color w:val="000000"/>
          <w:spacing w:val="0"/>
          <w:w w:val="100"/>
          <w:position w:val="0"/>
        </w:rPr>
        <w:t>单位：元 币种：人民币</w:t>
      </w:r>
    </w:p>
    <w:tbl>
      <w:tblPr>
        <w:tblOverlap w:val="never"/>
        <w:jc w:val="center"/>
        <w:tblLayout w:type="fixed"/>
      </w:tblPr>
      <w:tblGrid>
        <w:gridCol w:w="3619"/>
        <w:gridCol w:w="1536"/>
        <w:gridCol w:w="1666"/>
        <w:gridCol w:w="979"/>
        <w:gridCol w:w="1157"/>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计提比例</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计提理由</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北大荒青枫亚麻纺织有限公司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110,095,951.40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110,095,951.40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长春市嘉昌贸易有限责任公司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28,665,741.55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28,665,741.55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沈阳锋烨兴经贸物资公司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黑龙江龙谊麦业有限公司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rPr>
                <w:sz w:val="19"/>
                <w:szCs w:val="19"/>
              </w:rPr>
            </w:pPr>
            <w:r>
              <w:rPr>
                <w:color w:val="000000"/>
                <w:spacing w:val="0"/>
                <w:w w:val="100"/>
                <w:position w:val="0"/>
                <w:sz w:val="19"/>
                <w:szCs w:val="19"/>
              </w:rPr>
              <w:t>企业注销难 以收回</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黑龙江农垦宏信有限公司一部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预计全部无 法收回</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大庆高新区新金雨经贸有限公司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辽宁华信石油化工有限公司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预计全部无 法收回</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黑龙江岁宝热电有限公司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8,266,882.94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8,266,882.94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黑龙江北大荒农垦集团农业生产资料</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rPr>
                <w:sz w:val="19"/>
                <w:szCs w:val="19"/>
              </w:rPr>
            </w:pPr>
            <w:r>
              <w:rPr>
                <w:color w:val="000000"/>
                <w:spacing w:val="0"/>
                <w:w w:val="100"/>
                <w:position w:val="0"/>
                <w:sz w:val="19"/>
                <w:szCs w:val="19"/>
              </w:rPr>
              <w:t>预计全部无 法收回</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佳木斯华原农资有限公司一部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其他单项计提金额不重大客户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75,417,381.41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75,417,381.41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rPr>
                <w:sz w:val="19"/>
                <w:szCs w:val="19"/>
              </w:rPr>
            </w:pPr>
            <w:r>
              <w:rPr>
                <w:color w:val="000000"/>
                <w:spacing w:val="0"/>
                <w:w w:val="100"/>
                <w:position w:val="0"/>
                <w:sz w:val="19"/>
                <w:szCs w:val="19"/>
              </w:rPr>
              <w:t>预计全部无 法收回</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294,647,780.46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294,647,780.46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778" w:val="left"/>
        </w:tabs>
        <w:bidi w:val="0"/>
        <w:spacing w:before="0" w:after="120" w:line="240" w:lineRule="auto"/>
        <w:ind w:left="0" w:right="0" w:firstLine="0"/>
        <w:jc w:val="left"/>
      </w:pPr>
      <w:bookmarkStart w:id="1071" w:name="bookmark1071"/>
      <w:bookmarkEnd w:id="1071"/>
      <w:r>
        <w:rPr>
          <w:b/>
          <w:bCs/>
          <w:color w:val="000000"/>
          <w:spacing w:val="0"/>
          <w:w w:val="100"/>
          <w:position w:val="0"/>
        </w:rPr>
        <w:t>,</w:t>
        <w:tab/>
      </w:r>
      <w:r>
        <w:rPr>
          <w:b/>
          <w:bCs/>
          <w:color w:val="000000"/>
          <w:spacing w:val="0"/>
          <w:w w:val="100"/>
          <w:position w:val="0"/>
        </w:rPr>
        <w:t>坏账准备的情况</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240" w:right="0" w:firstLine="0"/>
        <w:jc w:val="left"/>
      </w:pPr>
      <w:r>
        <w:rPr>
          <w:b w:val="0"/>
          <w:bCs w:val="0"/>
          <w:color w:val="000000"/>
          <w:spacing w:val="0"/>
          <w:w w:val="100"/>
          <w:position w:val="0"/>
        </w:rPr>
        <w:t>单位：元币种：人民币</w:t>
      </w:r>
    </w:p>
    <w:tbl>
      <w:tblPr>
        <w:tblOverlap w:val="never"/>
        <w:jc w:val="center"/>
        <w:tblLayout w:type="fixed"/>
      </w:tblPr>
      <w:tblGrid>
        <w:gridCol w:w="1906"/>
        <w:gridCol w:w="1613"/>
        <w:gridCol w:w="437"/>
        <w:gridCol w:w="1579"/>
        <w:gridCol w:w="480"/>
        <w:gridCol w:w="1210"/>
        <w:gridCol w:w="1733"/>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8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转销</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或亥</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其他变动</w:t>
            </w:r>
          </w:p>
        </w:tc>
        <w:tc>
          <w:tcPr>
            <w:vMerge/>
            <w:tcBorders>
              <w:left w:val="single" w:sz="4"/>
            </w:tcBorders>
            <w:shd w:val="clear" w:color="auto" w:fill="FFFFFF"/>
            <w:vAlign w:val="center"/>
          </w:tcPr>
          <w:p>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按单项计提坏账准备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11,717,947.17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-16,975.76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294,647,780.46</w:t>
            </w:r>
          </w:p>
        </w:tc>
      </w:tr>
    </w:tbl>
    <w:p>
      <w:pPr>
        <w:spacing w:lineRule="exact" w:line="1"/>
        <w:rPr>
          <w:sz w:val="2"/>
          <w:szCs w:val="2"/>
        </w:rPr>
      </w:pPr>
      <w:r>
        <w:br w:type="page"/>
      </w:r>
    </w:p>
    <w:p>
      <w:pPr>
        <w:pStyle w:val="Style45"/>
        <w:keepNext w:val="0"/>
        <w:keepLines w:val="0"/>
        <w:widowControl w:val="0"/>
        <w:pBdr>
          <w:top w:val="single" w:sz="4" w:space="0" w:color="auto"/>
          <w:bottom w:val="single" w:sz="4" w:space="0" w:color="auto"/>
        </w:pBdr>
        <w:shd w:val="clear" w:color="auto" w:fill="auto"/>
        <w:tabs>
          <w:tab w:pos="2087" w:val="left"/>
          <w:tab w:pos="4238" w:val="left"/>
          <w:tab w:pos="6249" w:val="left"/>
          <w:tab w:pos="7487" w:val="left"/>
        </w:tabs>
        <w:bidi w:val="0"/>
        <w:spacing w:before="0" w:after="180" w:line="240" w:lineRule="auto"/>
        <w:ind w:left="0" w:right="0" w:firstLine="820"/>
        <w:jc w:val="both"/>
      </w:pPr>
      <w:r>
        <w:rPr>
          <w:rFonts w:ascii="SimSun" w:eastAsia="SimSun" w:hAnsi="SimSun" w:cs="SimSun"/>
          <w:color w:val="000000"/>
          <w:spacing w:val="0"/>
          <w:w w:val="100"/>
          <w:position w:val="0"/>
          <w:sz w:val="19"/>
          <w:szCs w:val="19"/>
        </w:rPr>
        <w:t>合计</w:t>
        <w:tab/>
      </w:r>
      <w:r>
        <w:rPr>
          <w:color w:val="000000"/>
          <w:spacing w:val="0"/>
          <w:w w:val="100"/>
          <w:position w:val="0"/>
        </w:rPr>
        <w:t>306,348,751.87</w:t>
        <w:tab/>
        <w:t>11,717,947.17</w:t>
        <w:tab/>
        <w:t>-16,975.76</w:t>
        <w:tab/>
        <w:t>294,647,780.46</w:t>
      </w:r>
    </w:p>
    <w:p>
      <w:pPr>
        <w:pStyle w:val="Style23"/>
        <w:keepNext w:val="0"/>
        <w:keepLines w:val="0"/>
        <w:widowControl w:val="0"/>
        <w:shd w:val="clear" w:color="auto" w:fill="auto"/>
        <w:bidi w:val="0"/>
        <w:spacing w:before="0" w:after="40" w:line="240" w:lineRule="auto"/>
        <w:ind w:left="77" w:right="0" w:firstLine="0"/>
        <w:jc w:val="left"/>
        <w:rPr>
          <w:sz w:val="19"/>
          <w:szCs w:val="19"/>
        </w:rPr>
      </w:pPr>
      <w:r>
        <w:rPr>
          <w:b w:val="0"/>
          <w:bCs w:val="0"/>
          <w:color w:val="000000"/>
          <w:spacing w:val="0"/>
          <w:w w:val="100"/>
          <w:position w:val="0"/>
          <w:sz w:val="19"/>
          <w:szCs w:val="19"/>
        </w:rPr>
        <w:t>其他说明：</w:t>
      </w:r>
    </w:p>
    <w:p>
      <w:pPr>
        <w:pStyle w:val="Style23"/>
        <w:keepNext w:val="0"/>
        <w:keepLines w:val="0"/>
        <w:widowControl w:val="0"/>
        <w:shd w:val="clear" w:color="auto" w:fill="auto"/>
        <w:bidi w:val="0"/>
        <w:spacing w:before="0" w:after="40" w:line="240" w:lineRule="auto"/>
        <w:ind w:left="77" w:right="0" w:firstLine="0"/>
        <w:jc w:val="left"/>
        <w:rPr>
          <w:sz w:val="19"/>
          <w:szCs w:val="19"/>
        </w:rPr>
      </w:pPr>
      <w:r>
        <w:rPr>
          <w:b w:val="0"/>
          <w:bCs w:val="0"/>
          <w:color w:val="000000"/>
          <w:spacing w:val="0"/>
          <w:w w:val="100"/>
          <w:position w:val="0"/>
          <w:sz w:val="19"/>
          <w:szCs w:val="19"/>
        </w:rPr>
        <w:t>其他变动为核销应收账款收回时坏账准备还原金额。</w:t>
      </w:r>
    </w:p>
    <w:p>
      <w:pPr>
        <w:pStyle w:val="Style23"/>
        <w:keepNext w:val="0"/>
        <w:keepLines w:val="0"/>
        <w:widowControl w:val="0"/>
        <w:shd w:val="clear" w:color="auto" w:fill="auto"/>
        <w:bidi w:val="0"/>
        <w:spacing w:before="0" w:after="40" w:line="240" w:lineRule="auto"/>
        <w:ind w:left="77" w:right="0" w:firstLine="0"/>
        <w:jc w:val="left"/>
      </w:pPr>
      <w:r>
        <w:rPr>
          <w:b w:val="0"/>
          <w:bCs w:val="0"/>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40" w:line="240" w:lineRule="auto"/>
        <w:ind w:left="77"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4109"/>
        <w:gridCol w:w="2410"/>
        <w:gridCol w:w="259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收回方式</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北大荒青枫亚麻纺织有限公司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11,490,600.90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家庭农场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105,051.99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货币或转账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沈阳丹华纸有限公司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69,230.83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黑龙江省文化印刷厂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53,063.45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11,717,947.17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0" w:line="314" w:lineRule="exact"/>
        <w:ind w:left="0" w:right="0" w:firstLine="600"/>
        <w:jc w:val="both"/>
      </w:pPr>
      <w:r>
        <w:rPr>
          <w:color w:val="000000"/>
          <w:spacing w:val="0"/>
          <w:w w:val="100"/>
          <w:position w:val="0"/>
        </w:rPr>
        <w:t>原按单项评估信用风险计提坏账转回金额为</w:t>
      </w:r>
      <w:r>
        <w:rPr>
          <w:rFonts w:ascii="Arial" w:eastAsia="Arial" w:hAnsi="Arial" w:cs="Arial"/>
          <w:color w:val="000000"/>
          <w:spacing w:val="0"/>
          <w:w w:val="100"/>
          <w:position w:val="0"/>
          <w:sz w:val="24"/>
          <w:szCs w:val="24"/>
        </w:rPr>
        <w:t>11,700,971.41</w:t>
      </w:r>
      <w:r>
        <w:rPr>
          <w:color w:val="000000"/>
          <w:spacing w:val="0"/>
          <w:w w:val="100"/>
          <w:position w:val="0"/>
        </w:rPr>
        <w:t>元，收回已经核销坏 账</w:t>
      </w: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6,975.76</w:t>
      </w:r>
      <w:r>
        <w:rPr>
          <w:color w:val="000000"/>
          <w:spacing w:val="0"/>
          <w:w w:val="100"/>
          <w:position w:val="0"/>
        </w:rPr>
        <w:t>元。上述款项以货币和转账方式转回或收回。</w:t>
      </w:r>
    </w:p>
    <w:p>
      <w:pPr>
        <w:pStyle w:val="Style2"/>
        <w:keepNext w:val="0"/>
        <w:keepLines w:val="0"/>
        <w:widowControl w:val="0"/>
        <w:shd w:val="clear" w:color="auto" w:fill="auto"/>
        <w:bidi w:val="0"/>
        <w:spacing w:before="0" w:after="40" w:line="314" w:lineRule="exact"/>
        <w:ind w:left="0" w:right="0" w:firstLine="600"/>
        <w:jc w:val="both"/>
      </w:pPr>
      <w:r>
        <w:rPr>
          <w:color w:val="000000"/>
          <w:spacing w:val="0"/>
          <w:w w:val="100"/>
          <w:position w:val="0"/>
        </w:rPr>
        <w:t>鑫亚公司本年依据黑龙江省哈尔滨市中级人民法院出具的(</w:t>
      </w:r>
      <w:r>
        <w:rPr>
          <w:rFonts w:ascii="Arial" w:eastAsia="Arial" w:hAnsi="Arial" w:cs="Arial"/>
          <w:color w:val="000000"/>
          <w:spacing w:val="0"/>
          <w:w w:val="100"/>
          <w:position w:val="0"/>
          <w:sz w:val="24"/>
          <w:szCs w:val="24"/>
        </w:rPr>
        <w:t xml:space="preserve">2021 </w:t>
      </w:r>
      <w:r>
        <w:rPr>
          <w:color w:val="000000"/>
          <w:spacing w:val="0"/>
          <w:w w:val="100"/>
          <w:position w:val="0"/>
        </w:rPr>
        <w:t>)黑</w:t>
      </w:r>
      <w:r>
        <w:rPr>
          <w:rFonts w:ascii="Arial" w:eastAsia="Arial" w:hAnsi="Arial" w:cs="Arial"/>
          <w:color w:val="000000"/>
          <w:spacing w:val="0"/>
          <w:w w:val="100"/>
          <w:position w:val="0"/>
          <w:sz w:val="24"/>
          <w:szCs w:val="24"/>
        </w:rPr>
        <w:t>01</w:t>
      </w:r>
      <w:r>
        <w:rPr>
          <w:color w:val="000000"/>
          <w:spacing w:val="0"/>
          <w:w w:val="100"/>
          <w:position w:val="0"/>
        </w:rPr>
        <w:t>执恢</w:t>
      </w:r>
      <w:r>
        <w:rPr>
          <w:rFonts w:ascii="Arial" w:eastAsia="Arial" w:hAnsi="Arial" w:cs="Arial"/>
          <w:color w:val="000000"/>
          <w:spacing w:val="0"/>
          <w:w w:val="100"/>
          <w:position w:val="0"/>
          <w:sz w:val="24"/>
          <w:szCs w:val="24"/>
        </w:rPr>
        <w:t xml:space="preserve">7 </w:t>
      </w:r>
      <w:r>
        <w:rPr>
          <w:color w:val="000000"/>
          <w:spacing w:val="0"/>
          <w:w w:val="100"/>
          <w:position w:val="0"/>
        </w:rPr>
        <w:t>号之二执行裁定书，以二拍流拍保留价格接收北大荒青枫亚麻纺织有限公司被查封的 亚麻货物抵偿其债务，收回坏账准备</w:t>
      </w:r>
      <w:r>
        <w:rPr>
          <w:rFonts w:ascii="Arial" w:eastAsia="Arial" w:hAnsi="Arial" w:cs="Arial"/>
          <w:color w:val="000000"/>
          <w:spacing w:val="0"/>
          <w:w w:val="100"/>
          <w:position w:val="0"/>
          <w:sz w:val="24"/>
          <w:szCs w:val="24"/>
        </w:rPr>
        <w:t>1</w:t>
      </w:r>
      <w:r>
        <w:rPr>
          <w:rFonts w:ascii="Arial" w:eastAsia="Arial" w:hAnsi="Arial" w:cs="Arial"/>
          <w:color w:val="000000"/>
          <w:spacing w:val="0"/>
          <w:w w:val="100"/>
          <w:position w:val="0"/>
          <w:sz w:val="24"/>
          <w:szCs w:val="24"/>
        </w:rPr>
        <w:t>1,490,600.90</w:t>
      </w:r>
      <w:r>
        <w:rPr>
          <w:color w:val="000000"/>
          <w:spacing w:val="0"/>
          <w:w w:val="100"/>
          <w:position w:val="0"/>
        </w:rPr>
        <w:t>元。</w:t>
      </w:r>
    </w:p>
    <w:p>
      <w:pPr>
        <w:pStyle w:val="Style2"/>
        <w:keepNext w:val="0"/>
        <w:keepLines w:val="0"/>
        <w:widowControl w:val="0"/>
        <w:numPr>
          <w:ilvl w:val="0"/>
          <w:numId w:val="125"/>
        </w:numPr>
        <w:shd w:val="clear" w:color="auto" w:fill="auto"/>
        <w:tabs>
          <w:tab w:pos="459" w:val="left"/>
          <w:tab w:pos="778" w:val="left"/>
        </w:tabs>
        <w:bidi w:val="0"/>
        <w:spacing w:before="0" w:after="40" w:line="314" w:lineRule="exact"/>
        <w:ind w:left="0" w:right="0" w:firstLine="0"/>
        <w:jc w:val="both"/>
      </w:pPr>
      <w:bookmarkStart w:id="1072" w:name="bookmark1072"/>
      <w:bookmarkEnd w:id="1072"/>
      <w:r>
        <w:rPr>
          <w:b/>
          <w:bCs/>
          <w:color w:val="000000"/>
          <w:spacing w:val="0"/>
          <w:w w:val="100"/>
          <w:position w:val="0"/>
        </w:rPr>
        <w:t>.</w:t>
        <w:tab/>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5"/>
        </w:numPr>
        <w:shd w:val="clear" w:color="auto" w:fill="auto"/>
        <w:tabs>
          <w:tab w:pos="459" w:val="left"/>
          <w:tab w:pos="778" w:val="left"/>
        </w:tabs>
        <w:bidi w:val="0"/>
        <w:spacing w:before="0" w:after="120" w:line="314" w:lineRule="exact"/>
        <w:ind w:left="0" w:right="0" w:firstLine="0"/>
        <w:jc w:val="both"/>
      </w:pPr>
      <w:bookmarkStart w:id="1073" w:name="bookmark1073"/>
      <w:bookmarkEnd w:id="1073"/>
      <w:r>
        <w:rPr>
          <w:b/>
          <w:bCs/>
          <w:color w:val="000000"/>
          <w:spacing w:val="0"/>
          <w:w w:val="100"/>
          <w:position w:val="0"/>
        </w:rPr>
        <w:t>.</w:t>
        <w:tab/>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182"/>
        <w:gridCol w:w="1699"/>
        <w:gridCol w:w="2126"/>
        <w:gridCol w:w="1939"/>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占应收账款期末余额 合计数的比例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坏账准备期末余额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北大荒青枫亚麻纺织有限公司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110,095,951.40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110,095,951.40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长春市嘉昌贸易有限责任公司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28,665,741.55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28,665,741.55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沈阳锋烨兴经贸物资公司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16,439,366.60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黑龙江龙谊麦业有限公司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11,980,177.90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黑龙江农垦宏信有限公司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11,850,141.97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179,031,379.42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179,031,379.42</w:t>
            </w:r>
          </w:p>
        </w:tc>
      </w:tr>
    </w:tbl>
    <w:p>
      <w:pPr>
        <w:pStyle w:val="Style23"/>
        <w:keepNext w:val="0"/>
        <w:keepLines w:val="0"/>
        <w:widowControl w:val="0"/>
        <w:shd w:val="clear" w:color="auto" w:fill="auto"/>
        <w:bidi w:val="0"/>
        <w:spacing w:before="0" w:after="0" w:line="240" w:lineRule="auto"/>
        <w:ind w:left="48" w:right="0" w:firstLine="0"/>
        <w:jc w:val="left"/>
      </w:pPr>
      <w:r>
        <w:rPr>
          <w:b w:val="0"/>
          <w:bCs w:val="0"/>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40" w:line="307" w:lineRule="exact"/>
        <w:ind w:left="0" w:right="0" w:firstLine="600"/>
        <w:jc w:val="both"/>
      </w:pPr>
      <w:r>
        <w:rPr>
          <w:color w:val="000000"/>
          <w:spacing w:val="0"/>
          <w:w w:val="100"/>
          <w:position w:val="0"/>
        </w:rPr>
        <w:t>本公司按欠款方归集的年末余额前五名应收账款汇总金额为</w:t>
      </w:r>
      <w:r>
        <w:rPr>
          <w:rFonts w:ascii="Arial" w:eastAsia="Arial" w:hAnsi="Arial" w:cs="Arial"/>
          <w:color w:val="000000"/>
          <w:spacing w:val="0"/>
          <w:w w:val="100"/>
          <w:position w:val="0"/>
          <w:sz w:val="24"/>
          <w:szCs w:val="24"/>
        </w:rPr>
        <w:t>179,031,379.42</w:t>
      </w:r>
      <w:r>
        <w:rPr>
          <w:color w:val="000000"/>
          <w:spacing w:val="0"/>
          <w:w w:val="100"/>
          <w:position w:val="0"/>
        </w:rPr>
        <w:t>元， 占应收账款年末余额合计数的比例为</w:t>
      </w:r>
      <w:r>
        <w:rPr>
          <w:rFonts w:ascii="Arial" w:eastAsia="Arial" w:hAnsi="Arial" w:cs="Arial"/>
          <w:color w:val="000000"/>
          <w:spacing w:val="0"/>
          <w:w w:val="100"/>
          <w:position w:val="0"/>
          <w:sz w:val="24"/>
          <w:szCs w:val="24"/>
        </w:rPr>
        <w:t>60.76%</w:t>
      </w:r>
      <w:r>
        <w:rPr>
          <w:color w:val="000000"/>
          <w:spacing w:val="0"/>
          <w:w w:val="100"/>
          <w:position w:val="0"/>
        </w:rPr>
        <w:t xml:space="preserve">，相应计提的坏账准备年末余额汇总金 额为 </w:t>
      </w:r>
      <w:r>
        <w:rPr>
          <w:rFonts w:ascii="Arial" w:eastAsia="Arial" w:hAnsi="Arial" w:cs="Arial"/>
          <w:color w:val="000000"/>
          <w:spacing w:val="0"/>
          <w:w w:val="100"/>
          <w:position w:val="0"/>
          <w:sz w:val="24"/>
          <w:szCs w:val="24"/>
        </w:rPr>
        <w:t xml:space="preserve">179,031,379.42 </w:t>
      </w:r>
      <w:r>
        <w:rPr>
          <w:color w:val="000000"/>
          <w:spacing w:val="0"/>
          <w:w w:val="100"/>
          <w:position w:val="0"/>
        </w:rPr>
        <w:t>元。</w:t>
      </w:r>
    </w:p>
    <w:p>
      <w:pPr>
        <w:pStyle w:val="Style2"/>
        <w:keepNext w:val="0"/>
        <w:keepLines w:val="0"/>
        <w:widowControl w:val="0"/>
        <w:numPr>
          <w:ilvl w:val="0"/>
          <w:numId w:val="125"/>
        </w:numPr>
        <w:shd w:val="clear" w:color="auto" w:fill="auto"/>
        <w:bidi w:val="0"/>
        <w:spacing w:before="0" w:after="40" w:line="307" w:lineRule="exact"/>
        <w:ind w:left="0" w:right="0" w:firstLine="0"/>
        <w:jc w:val="both"/>
      </w:pPr>
      <w:bookmarkStart w:id="1074" w:name="bookmark1074"/>
      <w:bookmarkEnd w:id="1074"/>
      <w:r>
        <w:rPr>
          <w:b/>
          <w:bCs/>
          <w:color w:val="000000"/>
          <w:spacing w:val="0"/>
          <w:w w:val="100"/>
          <w:position w:val="0"/>
        </w:rPr>
        <w:t xml:space="preserve">. </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75" w:name="bookmark1075"/>
      <w:bookmarkStart w:id="1076" w:name="bookmark1076"/>
      <w:bookmarkStart w:id="1077" w:name="bookmark1077"/>
      <w:r>
        <w:rPr>
          <w:color w:val="000000"/>
          <w:spacing w:val="0"/>
          <w:w w:val="100"/>
          <w:position w:val="0"/>
        </w:rPr>
        <w:t>77)</w:t>
      </w:r>
      <w:r>
        <w:rPr>
          <w:color w:val="000000"/>
          <w:spacing w:val="0"/>
          <w:w w:val="100"/>
          <w:position w:val="0"/>
        </w:rPr>
        <w:t>转移应收账款且继续涉入形成的资产、负债金额</w:t>
      </w:r>
      <w:bookmarkEnd w:id="1075"/>
      <w:bookmarkEnd w:id="1076"/>
      <w:bookmarkEnd w:id="107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30"/>
          <w:szCs w:val="3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15" w:val="left"/>
        </w:tabs>
        <w:bidi w:val="0"/>
        <w:spacing w:before="0" w:after="10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6</w:t>
      </w:r>
      <w:bookmarkEnd w:id="1080"/>
      <w:r>
        <w:rPr>
          <w:color w:val="000000"/>
          <w:spacing w:val="0"/>
          <w:w w:val="100"/>
          <w:position w:val="0"/>
        </w:rPr>
        <w:t>、</w:t>
        <w:tab/>
        <w:t>应收款项融资</w:t>
      </w:r>
      <w:bookmarkEnd w:id="1078"/>
      <w:bookmarkEnd w:id="1079"/>
      <w:bookmarkEnd w:id="1081"/>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15" w:val="left"/>
        </w:tabs>
        <w:bidi w:val="0"/>
        <w:spacing w:before="0" w:after="10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7</w:t>
      </w:r>
      <w:bookmarkEnd w:id="1084"/>
      <w:r>
        <w:rPr>
          <w:color w:val="000000"/>
          <w:spacing w:val="0"/>
          <w:w w:val="100"/>
          <w:position w:val="0"/>
        </w:rPr>
        <w:t>、</w:t>
        <w:tab/>
        <w:t>预付款项</w:t>
      </w:r>
      <w:bookmarkEnd w:id="1082"/>
      <w:bookmarkEnd w:id="1083"/>
      <w:bookmarkEnd w:id="1085"/>
    </w:p>
    <w:p>
      <w:pPr>
        <w:pStyle w:val="Style26"/>
        <w:keepNext/>
        <w:keepLines/>
        <w:widowControl w:val="0"/>
        <w:numPr>
          <w:ilvl w:val="0"/>
          <w:numId w:val="127"/>
        </w:numPr>
        <w:shd w:val="clear" w:color="auto" w:fill="auto"/>
        <w:tabs>
          <w:tab w:pos="778" w:val="left"/>
        </w:tabs>
        <w:bidi w:val="0"/>
        <w:spacing w:before="0" w:after="100" w:line="240" w:lineRule="auto"/>
        <w:ind w:left="0" w:right="0" w:firstLine="0"/>
        <w:jc w:val="left"/>
      </w:pPr>
      <w:bookmarkStart w:id="1082" w:name="bookmark1082"/>
      <w:bookmarkStart w:id="1083" w:name="bookmark1083"/>
      <w:bookmarkStart w:id="1086" w:name="bookmark1086"/>
      <w:bookmarkStart w:id="1087" w:name="bookmark1087"/>
      <w:bookmarkEnd w:id="1086"/>
      <w:r>
        <w:rPr>
          <w:color w:val="000000"/>
          <w:spacing w:val="0"/>
          <w:w w:val="100"/>
          <w:position w:val="0"/>
        </w:rPr>
        <w:t>.</w:t>
        <w:tab/>
      </w:r>
      <w:r>
        <w:rPr>
          <w:color w:val="000000"/>
          <w:spacing w:val="0"/>
          <w:w w:val="100"/>
          <w:position w:val="0"/>
        </w:rPr>
        <w:t>预付款项按账龄列示</w:t>
      </w:r>
      <w:bookmarkEnd w:id="1082"/>
      <w:bookmarkEnd w:id="1083"/>
      <w:bookmarkEnd w:id="1087"/>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22" w:right="0" w:firstLine="0"/>
        <w:jc w:val="left"/>
      </w:pPr>
      <w:r>
        <w:rPr>
          <w:b w:val="0"/>
          <w:bCs w:val="0"/>
          <w:color w:val="000000"/>
          <w:spacing w:val="0"/>
          <w:w w:val="100"/>
          <w:position w:val="0"/>
        </w:rPr>
        <w:t>单位：元 币种：人民币</w:t>
      </w:r>
    </w:p>
    <w:tbl>
      <w:tblPr>
        <w:tblOverlap w:val="never"/>
        <w:jc w:val="center"/>
        <w:tblLayout w:type="fixed"/>
      </w:tblPr>
      <w:tblGrid>
        <w:gridCol w:w="1843"/>
        <w:gridCol w:w="1843"/>
        <w:gridCol w:w="1699"/>
        <w:gridCol w:w="1848"/>
        <w:gridCol w:w="1891"/>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账龄</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9"/>
                <w:szCs w:val="19"/>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2,356,300.00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rFonts w:ascii="Arial" w:eastAsia="Arial" w:hAnsi="Arial" w:cs="Arial"/>
                <w:color w:val="000000"/>
                <w:spacing w:val="0"/>
                <w:w w:val="100"/>
                <w:position w:val="0"/>
                <w:sz w:val="20"/>
                <w:szCs w:val="20"/>
              </w:rPr>
              <w:t>38.47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71,238,800.00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94.20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6,600.00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0.01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2,109,959.21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2.79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3,769,342.52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rFonts w:ascii="Arial" w:eastAsia="Arial" w:hAnsi="Arial" w:cs="Arial"/>
                <w:color w:val="000000"/>
                <w:spacing w:val="0"/>
                <w:w w:val="100"/>
                <w:position w:val="0"/>
                <w:sz w:val="20"/>
                <w:szCs w:val="20"/>
              </w:rPr>
              <w:t>61.53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2,268,083.31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3.00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6,125,642.52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75,623,442.52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100.00</w:t>
            </w:r>
          </w:p>
        </w:tc>
      </w:tr>
    </w:tbl>
    <w:p>
      <w:pPr>
        <w:pStyle w:val="Style23"/>
        <w:keepNext w:val="0"/>
        <w:keepLines w:val="0"/>
        <w:widowControl w:val="0"/>
        <w:shd w:val="clear" w:color="auto" w:fill="auto"/>
        <w:bidi w:val="0"/>
        <w:spacing w:before="0" w:after="0" w:line="240" w:lineRule="auto"/>
        <w:ind w:left="130" w:right="0" w:firstLine="0"/>
        <w:jc w:val="left"/>
      </w:pPr>
      <w:r>
        <w:rPr>
          <w:b w:val="0"/>
          <w:bCs w:val="0"/>
          <w:color w:val="000000"/>
          <w:spacing w:val="0"/>
          <w:w w:val="100"/>
          <w:position w:val="0"/>
        </w:rPr>
        <w:t>账龄超过</w:t>
      </w:r>
      <w:r>
        <w:rPr>
          <w:rFonts w:ascii="Arial" w:eastAsia="Arial" w:hAnsi="Arial" w:cs="Arial"/>
          <w:b w:val="0"/>
          <w:bCs w:val="0"/>
          <w:color w:val="000000"/>
          <w:spacing w:val="0"/>
          <w:w w:val="100"/>
          <w:position w:val="0"/>
          <w:sz w:val="24"/>
          <w:szCs w:val="24"/>
        </w:rPr>
        <w:t>1</w:t>
      </w:r>
      <w:r>
        <w:rPr>
          <w:b w:val="0"/>
          <w:bCs w:val="0"/>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40" w:line="310" w:lineRule="exact"/>
        <w:ind w:left="0" w:right="0" w:firstLine="560"/>
        <w:jc w:val="both"/>
        <w:rPr>
          <w:sz w:val="19"/>
          <w:szCs w:val="19"/>
        </w:rPr>
      </w:pPr>
      <w:r>
        <w:rPr>
          <w:color w:val="000000"/>
          <w:spacing w:val="0"/>
          <w:w w:val="100"/>
          <w:position w:val="0"/>
          <w:sz w:val="22"/>
          <w:szCs w:val="22"/>
        </w:rPr>
        <w:t>账龄超过</w:t>
      </w:r>
      <w:r>
        <w:rPr>
          <w:rFonts w:ascii="Arial" w:eastAsia="Arial" w:hAnsi="Arial" w:cs="Arial"/>
          <w:color w:val="000000"/>
          <w:spacing w:val="0"/>
          <w:w w:val="100"/>
          <w:position w:val="0"/>
          <w:sz w:val="24"/>
          <w:szCs w:val="24"/>
        </w:rPr>
        <w:t>1</w:t>
      </w:r>
      <w:r>
        <w:rPr>
          <w:color w:val="000000"/>
          <w:spacing w:val="0"/>
          <w:w w:val="100"/>
          <w:position w:val="0"/>
          <w:sz w:val="22"/>
          <w:szCs w:val="22"/>
        </w:rPr>
        <w:t>年且金额重要的预付款项主要为子公司鑫都房地产公司预付在建开发 产品采购款，由于项目在建尚未完工，款项尚未结算，预付的采购款作为预付款项列 报。目前双方正在积极核对账目</w:t>
      </w:r>
      <w:r>
        <w:rPr>
          <w:color w:val="000000"/>
          <w:spacing w:val="0"/>
          <w:w w:val="100"/>
          <w:position w:val="0"/>
          <w:sz w:val="19"/>
          <w:szCs w:val="19"/>
        </w:rPr>
        <w:t>。</w:t>
      </w:r>
    </w:p>
    <w:p>
      <w:pPr>
        <w:pStyle w:val="Style2"/>
        <w:keepNext w:val="0"/>
        <w:keepLines w:val="0"/>
        <w:widowControl w:val="0"/>
        <w:numPr>
          <w:ilvl w:val="0"/>
          <w:numId w:val="127"/>
        </w:numPr>
        <w:shd w:val="clear" w:color="auto" w:fill="auto"/>
        <w:bidi w:val="0"/>
        <w:spacing w:before="0" w:after="100" w:line="310" w:lineRule="exact"/>
        <w:ind w:left="0" w:right="0" w:firstLine="0"/>
        <w:jc w:val="left"/>
      </w:pPr>
      <w:bookmarkStart w:id="1088" w:name="bookmark1088"/>
      <w:bookmarkEnd w:id="1088"/>
      <w:r>
        <w:rPr>
          <w:b/>
          <w:bCs/>
          <w:color w:val="000000"/>
          <w:spacing w:val="0"/>
          <w:w w:val="100"/>
          <w:position w:val="0"/>
        </w:rPr>
        <w:t xml:space="preserve">. </w:t>
      </w:r>
      <w:r>
        <w:rPr>
          <w:b/>
          <w:bCs/>
          <w:color w:val="000000"/>
          <w:spacing w:val="0"/>
          <w:w w:val="100"/>
          <w:position w:val="0"/>
        </w:rPr>
        <w:t>按预付对象归集的期末余额前五名的预付款情况</w:t>
      </w:r>
    </w:p>
    <w:p>
      <w:pPr>
        <w:pStyle w:val="Style2"/>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682"/>
        <w:gridCol w:w="2837"/>
        <w:gridCol w:w="2582"/>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占预付款项期末余额合计 数的比例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哈尔滨中庆燃气有限责任公司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2,117,350.00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20"/>
                <w:szCs w:val="20"/>
              </w:rPr>
            </w:pPr>
            <w:r>
              <w:rPr>
                <w:rFonts w:ascii="Arial" w:eastAsia="Arial" w:hAnsi="Arial" w:cs="Arial"/>
                <w:color w:val="000000"/>
                <w:spacing w:val="0"/>
                <w:w w:val="100"/>
                <w:position w:val="0"/>
                <w:sz w:val="20"/>
                <w:szCs w:val="20"/>
              </w:rPr>
              <w:t>34.57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2,222,500.00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20"/>
                <w:szCs w:val="20"/>
              </w:rPr>
            </w:pPr>
            <w:r>
              <w:rPr>
                <w:rFonts w:ascii="Arial" w:eastAsia="Arial" w:hAnsi="Arial" w:cs="Arial"/>
                <w:color w:val="000000"/>
                <w:spacing w:val="0"/>
                <w:w w:val="100"/>
                <w:position w:val="0"/>
                <w:sz w:val="20"/>
                <w:szCs w:val="20"/>
              </w:rPr>
              <w:t>36.28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上海东方泵业(集团)有限公司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133,800.00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20"/>
                <w:szCs w:val="20"/>
              </w:rPr>
            </w:pPr>
            <w:r>
              <w:rPr>
                <w:rFonts w:ascii="Arial" w:eastAsia="Arial" w:hAnsi="Arial" w:cs="Arial"/>
                <w:color w:val="000000"/>
                <w:spacing w:val="0"/>
                <w:w w:val="100"/>
                <w:position w:val="0"/>
                <w:sz w:val="20"/>
                <w:szCs w:val="20"/>
              </w:rPr>
              <w:t>2.18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黑龙江省恒珲房地产开发有限公司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1,502,759.21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20"/>
                <w:szCs w:val="20"/>
              </w:rPr>
            </w:pPr>
            <w:r>
              <w:rPr>
                <w:rFonts w:ascii="Arial" w:eastAsia="Arial" w:hAnsi="Arial" w:cs="Arial"/>
                <w:color w:val="000000"/>
                <w:spacing w:val="0"/>
                <w:w w:val="100"/>
                <w:position w:val="0"/>
                <w:sz w:val="20"/>
                <w:szCs w:val="20"/>
              </w:rPr>
              <w:t>24.53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哈尔滨市勘察测绘研究院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20"/>
                <w:szCs w:val="20"/>
              </w:rPr>
            </w:pPr>
            <w:r>
              <w:rPr>
                <w:rFonts w:ascii="Arial" w:eastAsia="Arial" w:hAnsi="Arial" w:cs="Arial"/>
                <w:color w:val="000000"/>
                <w:spacing w:val="0"/>
                <w:w w:val="100"/>
                <w:position w:val="0"/>
                <w:sz w:val="20"/>
                <w:szCs w:val="20"/>
              </w:rPr>
              <w:t>1.63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6,076,409.21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20"/>
                <w:szCs w:val="20"/>
              </w:rPr>
            </w:pPr>
            <w:r>
              <w:rPr>
                <w:rFonts w:ascii="Arial" w:eastAsia="Arial" w:hAnsi="Arial" w:cs="Arial"/>
                <w:color w:val="000000"/>
                <w:spacing w:val="0"/>
                <w:w w:val="100"/>
                <w:position w:val="0"/>
                <w:sz w:val="20"/>
                <w:szCs w:val="20"/>
              </w:rPr>
              <w:t>99.20</w:t>
            </w: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 xml:space="preserve">口适用 </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140"/>
        <w:jc w:val="left"/>
      </w:pPr>
      <w:bookmarkStart w:id="1089" w:name="bookmark1089"/>
      <w:bookmarkStart w:id="1090" w:name="bookmark1090"/>
      <w:bookmarkStart w:id="1091" w:name="bookmark1091"/>
      <w:bookmarkStart w:id="1092" w:name="bookmark1092"/>
      <w:r>
        <w:rPr>
          <w:color w:val="000000"/>
          <w:spacing w:val="0"/>
          <w:w w:val="100"/>
          <w:position w:val="0"/>
        </w:rPr>
        <w:t>8</w:t>
      </w:r>
      <w:bookmarkEnd w:id="1091"/>
      <w:r>
        <w:rPr>
          <w:color w:val="000000"/>
          <w:spacing w:val="0"/>
          <w:w w:val="100"/>
          <w:position w:val="0"/>
        </w:rPr>
        <w:t>、其他应收款</w:t>
      </w:r>
      <w:bookmarkEnd w:id="1089"/>
      <w:bookmarkEnd w:id="1090"/>
      <w:bookmarkEnd w:id="1092"/>
    </w:p>
    <w:p>
      <w:pPr>
        <w:pStyle w:val="Style26"/>
        <w:keepNext/>
        <w:keepLines/>
        <w:widowControl w:val="0"/>
        <w:shd w:val="clear" w:color="auto" w:fill="auto"/>
        <w:bidi w:val="0"/>
        <w:spacing w:before="0" w:after="100" w:line="240" w:lineRule="auto"/>
        <w:ind w:left="0" w:right="0" w:firstLine="140"/>
        <w:jc w:val="left"/>
      </w:pPr>
      <w:bookmarkStart w:id="1089" w:name="bookmark1089"/>
      <w:bookmarkStart w:id="1090" w:name="bookmark1090"/>
      <w:bookmarkStart w:id="1093" w:name="bookmark1093"/>
      <w:r>
        <w:rPr>
          <w:color w:val="000000"/>
          <w:spacing w:val="0"/>
          <w:w w:val="100"/>
          <w:position w:val="0"/>
        </w:rPr>
        <w:t>项目列示</w:t>
      </w:r>
      <w:bookmarkEnd w:id="1089"/>
      <w:bookmarkEnd w:id="1090"/>
      <w:bookmarkEnd w:id="1093"/>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22" w:right="0" w:firstLine="0"/>
        <w:jc w:val="left"/>
      </w:pPr>
      <w:r>
        <w:rPr>
          <w:b w:val="0"/>
          <w:bCs w:val="0"/>
          <w:color w:val="000000"/>
          <w:spacing w:val="0"/>
          <w:w w:val="100"/>
          <w:position w:val="0"/>
        </w:rPr>
        <w:t>单位：元币种：人民币</w:t>
      </w:r>
    </w:p>
    <w:tbl>
      <w:tblPr>
        <w:tblOverlap w:val="never"/>
        <w:jc w:val="center"/>
        <w:tblLayout w:type="fixed"/>
      </w:tblPr>
      <w:tblGrid>
        <w:gridCol w:w="3226"/>
        <w:gridCol w:w="2938"/>
        <w:gridCol w:w="296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34,954,549.91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170,465,543.66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34,954,549.91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170,465,543.66</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应收利息</w:t>
      </w:r>
    </w:p>
    <w:p>
      <w:pPr>
        <w:pStyle w:val="Style2"/>
        <w:keepNext w:val="0"/>
        <w:keepLines w:val="0"/>
        <w:widowControl w:val="0"/>
        <w:numPr>
          <w:ilvl w:val="0"/>
          <w:numId w:val="129"/>
        </w:numPr>
        <w:shd w:val="clear" w:color="auto" w:fill="auto"/>
        <w:tabs>
          <w:tab w:pos="599" w:val="left"/>
          <w:tab w:pos="913" w:val="left"/>
        </w:tabs>
        <w:bidi w:val="0"/>
        <w:spacing w:before="0" w:after="100" w:line="240" w:lineRule="auto"/>
        <w:ind w:left="0" w:right="0" w:firstLine="140"/>
        <w:jc w:val="left"/>
      </w:pPr>
      <w:bookmarkStart w:id="1094" w:name="bookmark1094"/>
      <w:bookmarkEnd w:id="1094"/>
      <w:r>
        <w:rPr>
          <w:b/>
          <w:bCs/>
          <w:color w:val="000000"/>
          <w:spacing w:val="0"/>
          <w:w w:val="100"/>
          <w:position w:val="0"/>
        </w:rPr>
        <w:t>.</w:t>
        <w:tab/>
      </w:r>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599" w:val="left"/>
          <w:tab w:pos="913" w:val="left"/>
        </w:tabs>
        <w:bidi w:val="0"/>
        <w:spacing w:before="0" w:after="100" w:line="240" w:lineRule="auto"/>
        <w:ind w:left="0" w:right="0" w:firstLine="140"/>
        <w:jc w:val="left"/>
      </w:pPr>
      <w:bookmarkStart w:id="1095" w:name="bookmark1095"/>
      <w:bookmarkEnd w:id="1095"/>
      <w:r>
        <w:rPr>
          <w:b/>
          <w:bCs/>
          <w:color w:val="000000"/>
          <w:spacing w:val="0"/>
          <w:w w:val="100"/>
          <w:position w:val="0"/>
        </w:rPr>
        <w:t>.</w:t>
        <w:tab/>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29"/>
        </w:numPr>
        <w:shd w:val="clear" w:color="auto" w:fill="auto"/>
        <w:tabs>
          <w:tab w:pos="599" w:val="left"/>
          <w:tab w:pos="913" w:val="left"/>
        </w:tabs>
        <w:bidi w:val="0"/>
        <w:spacing w:before="0" w:after="100" w:line="240" w:lineRule="auto"/>
        <w:ind w:left="0" w:right="0" w:firstLine="140"/>
        <w:jc w:val="left"/>
      </w:pPr>
      <w:bookmarkStart w:id="1096" w:name="bookmark1096"/>
      <w:bookmarkEnd w:id="1096"/>
      <w:r>
        <w:rPr>
          <w:b/>
          <w:bCs/>
          <w:color w:val="000000"/>
          <w:spacing w:val="0"/>
          <w:w w:val="100"/>
          <w:position w:val="0"/>
        </w:rPr>
        <w:t>.</w:t>
        <w:tab/>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应收股利</w:t>
      </w:r>
    </w:p>
    <w:p>
      <w:pPr>
        <w:pStyle w:val="Style2"/>
        <w:keepNext w:val="0"/>
        <w:keepLines w:val="0"/>
        <w:widowControl w:val="0"/>
        <w:numPr>
          <w:ilvl w:val="0"/>
          <w:numId w:val="131"/>
        </w:numPr>
        <w:shd w:val="clear" w:color="auto" w:fill="auto"/>
        <w:tabs>
          <w:tab w:pos="599" w:val="left"/>
          <w:tab w:pos="913" w:val="left"/>
        </w:tabs>
        <w:bidi w:val="0"/>
        <w:spacing w:before="0" w:after="100" w:line="240" w:lineRule="auto"/>
        <w:ind w:left="0" w:right="0" w:firstLine="140"/>
        <w:jc w:val="left"/>
      </w:pPr>
      <w:bookmarkStart w:id="1097" w:name="bookmark1097"/>
      <w:bookmarkEnd w:id="1097"/>
      <w:r>
        <w:rPr>
          <w:b/>
          <w:bCs/>
          <w:color w:val="000000"/>
          <w:spacing w:val="0"/>
          <w:w w:val="100"/>
          <w:position w:val="0"/>
        </w:rPr>
        <w:t>.</w:t>
        <w:tab/>
      </w:r>
      <w:r>
        <w:rPr>
          <w:b/>
          <w:bCs/>
          <w:color w:val="000000"/>
          <w:spacing w:val="0"/>
          <w:w w:val="100"/>
          <w:position w:val="0"/>
        </w:rPr>
        <w:t>应收股利</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599" w:val="left"/>
          <w:tab w:pos="913" w:val="left"/>
        </w:tabs>
        <w:bidi w:val="0"/>
        <w:spacing w:before="0" w:after="100" w:line="240" w:lineRule="auto"/>
        <w:ind w:left="0" w:right="0" w:firstLine="140"/>
        <w:jc w:val="left"/>
      </w:pPr>
      <w:bookmarkStart w:id="1098" w:name="bookmark1098"/>
      <w:bookmarkEnd w:id="1098"/>
      <w:r>
        <w:rPr>
          <w:b/>
          <w:bCs/>
          <w:color w:val="000000"/>
          <w:spacing w:val="0"/>
          <w:w w:val="100"/>
          <w:position w:val="0"/>
        </w:rPr>
        <w:t>.</w:t>
        <w:tab/>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599" w:val="left"/>
          <w:tab w:pos="913" w:val="left"/>
        </w:tabs>
        <w:bidi w:val="0"/>
        <w:spacing w:before="0" w:after="100" w:line="240" w:lineRule="auto"/>
        <w:ind w:left="0" w:right="0" w:firstLine="140"/>
        <w:jc w:val="left"/>
      </w:pPr>
      <w:bookmarkStart w:id="1099" w:name="bookmark1099"/>
      <w:bookmarkEnd w:id="1099"/>
      <w:r>
        <w:rPr>
          <w:b/>
          <w:bCs/>
          <w:color w:val="000000"/>
          <w:spacing w:val="0"/>
          <w:w w:val="100"/>
          <w:position w:val="0"/>
        </w:rPr>
        <w:t>.</w:t>
        <w:tab/>
        <w:t>坏账准备计提情况</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其他应收款</w:t>
      </w:r>
    </w:p>
    <w:p>
      <w:pPr>
        <w:pStyle w:val="Style2"/>
        <w:keepNext w:val="0"/>
        <w:keepLines w:val="0"/>
        <w:widowControl w:val="0"/>
        <w:numPr>
          <w:ilvl w:val="0"/>
          <w:numId w:val="133"/>
        </w:numPr>
        <w:shd w:val="clear" w:color="auto" w:fill="auto"/>
        <w:bidi w:val="0"/>
        <w:spacing w:before="0" w:after="100" w:line="240" w:lineRule="auto"/>
        <w:ind w:left="0" w:right="0" w:firstLine="140"/>
        <w:jc w:val="left"/>
      </w:pPr>
      <w:bookmarkStart w:id="1100" w:name="bookmark1100"/>
      <w:bookmarkEnd w:id="1100"/>
      <w:r>
        <w:rPr>
          <w:b/>
          <w:bCs/>
          <w:color w:val="000000"/>
          <w:spacing w:val="0"/>
          <w:w w:val="100"/>
          <w:position w:val="0"/>
        </w:rPr>
        <w:t xml:space="preserve">. </w:t>
      </w:r>
      <w:r>
        <w:rPr>
          <w:b/>
          <w:bCs/>
          <w:color w:val="000000"/>
          <w:spacing w:val="0"/>
          <w:w w:val="100"/>
          <w:position w:val="0"/>
        </w:rPr>
        <w:t>按账龄披露</w:t>
      </w:r>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618"/>
        <w:gridCol w:w="450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117,470,342.89</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2</w:t>
            </w:r>
            <w:r>
              <w:rPr>
                <w:color w:val="000000"/>
                <w:spacing w:val="0"/>
                <w:w w:val="100"/>
                <w:position w:val="0"/>
                <w:sz w:val="19"/>
                <w:szCs w:val="19"/>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32,472.16</w:t>
            </w:r>
          </w:p>
        </w:tc>
      </w:tr>
    </w:tbl>
    <w:p>
      <w:pPr>
        <w:sectPr>
          <w:footnotePr>
            <w:pos w:val="pageBottom"/>
            <w:numFmt w:val="decimal"/>
            <w:numRestart w:val="continuous"/>
          </w:footnotePr>
          <w:pgSz w:w="11900" w:h="16840"/>
          <w:pgMar w:top="1415" w:right="1647" w:bottom="1745" w:left="1129" w:header="0" w:footer="3" w:gutter="0"/>
          <w:cols w:space="720"/>
          <w:noEndnote/>
          <w:rtlGutter w:val="0"/>
          <w:docGrid w:linePitch="360"/>
        </w:sectPr>
      </w:pPr>
    </w:p>
    <w:tbl>
      <w:tblPr>
        <w:tblOverlap w:val="never"/>
        <w:jc w:val="center"/>
        <w:tblLayout w:type="fixed"/>
      </w:tblPr>
      <w:tblGrid>
        <w:gridCol w:w="4618"/>
        <w:gridCol w:w="4507"/>
      </w:tblGrid>
      <w:tr>
        <w:trPr>
          <w:trHeight w:val="562"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6"/>
                <w:szCs w:val="26"/>
              </w:rPr>
            </w:pPr>
            <w:r>
              <w:rPr>
                <w:color w:val="436B32"/>
                <w:spacing w:val="0"/>
                <w:w w:val="100"/>
                <w:position w:val="0"/>
                <w:sz w:val="26"/>
                <w:szCs w:val="26"/>
              </w:rPr>
              <w:t>金</w:t>
            </w:r>
            <w:r>
              <w:rPr>
                <w:color w:val="1C1C1C"/>
                <w:spacing w:val="0"/>
                <w:w w:val="100"/>
                <w:position w:val="0"/>
                <w:sz w:val="26"/>
                <w:szCs w:val="26"/>
              </w:rPr>
              <w:t>黑龙电北大荒农业股份有限公司</w:t>
            </w:r>
          </w:p>
          <w:p>
            <w:pPr>
              <w:pStyle w:val="Style19"/>
              <w:keepNext w:val="0"/>
              <w:keepLines w:val="0"/>
              <w:widowControl w:val="0"/>
              <w:shd w:val="clear" w:color="auto" w:fill="auto"/>
              <w:bidi w:val="0"/>
              <w:spacing w:before="0" w:after="0" w:line="240" w:lineRule="auto"/>
              <w:ind w:left="0" w:right="0" w:firstLine="140"/>
              <w:jc w:val="left"/>
              <w:rPr>
                <w:sz w:val="14"/>
                <w:szCs w:val="14"/>
              </w:rPr>
            </w:pPr>
            <w:r>
              <w:rPr>
                <w:rFonts w:ascii="SimHei" w:eastAsia="SimHei" w:hAnsi="SimHei" w:cs="SimHei"/>
                <w:color w:val="3A3A3A"/>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rFonts w:ascii="Times New Roman" w:eastAsia="Times New Roman" w:hAnsi="Times New Roman" w:cs="Times New Roman"/>
                <w:b/>
                <w:bCs/>
                <w:color w:val="1C1C1C"/>
                <w:spacing w:val="0"/>
                <w:w w:val="100"/>
                <w:position w:val="0"/>
                <w:sz w:val="14"/>
                <w:szCs w:val="14"/>
              </w:rPr>
              <w:t>Heilongjiang Agriculture Company Limited</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140" w:firstLine="0"/>
              <w:jc w:val="right"/>
              <w:rPr>
                <w:sz w:val="28"/>
                <w:szCs w:val="28"/>
              </w:rPr>
            </w:pPr>
            <w:r>
              <w:rPr>
                <w:rFonts w:ascii="Arial" w:eastAsia="Arial" w:hAnsi="Arial" w:cs="Arial"/>
                <w:b/>
                <w:bCs/>
                <w:color w:val="000000"/>
                <w:spacing w:val="0"/>
                <w:w w:val="100"/>
                <w:position w:val="0"/>
                <w:sz w:val="30"/>
                <w:szCs w:val="30"/>
              </w:rPr>
              <w:t>2021</w:t>
            </w:r>
            <w:r>
              <w:rPr>
                <w:rFonts w:ascii="SimHei" w:eastAsia="SimHei" w:hAnsi="SimHei" w:cs="SimHei"/>
                <w:b/>
                <w:bCs/>
                <w:color w:val="000000"/>
                <w:spacing w:val="0"/>
                <w:w w:val="100"/>
                <w:position w:val="0"/>
                <w:sz w:val="28"/>
                <w:szCs w:val="28"/>
              </w:rPr>
              <w:t>年年度报告</w:t>
            </w:r>
          </w:p>
        </w:tc>
      </w:tr>
      <w:tr>
        <w:trPr>
          <w:trHeight w:val="4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226,363.29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至</w:t>
            </w:r>
            <w:r>
              <w:rPr>
                <w:rFonts w:ascii="Arial" w:eastAsia="Arial" w:hAnsi="Arial" w:cs="Arial"/>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1,025,561.06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至</w:t>
            </w:r>
            <w:r>
              <w:rPr>
                <w:rFonts w:ascii="Arial" w:eastAsia="Arial" w:hAnsi="Arial" w:cs="Arial"/>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121,839.14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746,396,230.74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865,272,809.28</w:t>
            </w:r>
          </w:p>
        </w:tc>
      </w:tr>
    </w:tbl>
    <w:p>
      <w:pPr>
        <w:pStyle w:val="Style23"/>
        <w:keepNext w:val="0"/>
        <w:keepLines w:val="0"/>
        <w:widowControl w:val="0"/>
        <w:shd w:val="clear" w:color="auto" w:fill="auto"/>
        <w:bidi w:val="0"/>
        <w:spacing w:before="0" w:after="0" w:line="240" w:lineRule="auto"/>
        <w:ind w:left="144" w:right="0" w:firstLine="0"/>
        <w:jc w:val="left"/>
      </w:pPr>
      <w:r>
        <w:rPr>
          <w:color w:val="000000"/>
          <w:spacing w:val="0"/>
          <w:w w:val="100"/>
          <w:position w:val="0"/>
        </w:rPr>
        <w:t xml:space="preserve">(2). </w:t>
      </w:r>
      <w:r>
        <w:rPr>
          <w:color w:val="000000"/>
          <w:spacing w:val="0"/>
          <w:w w:val="100"/>
          <w:position w:val="0"/>
        </w:rPr>
        <w:t>按款项性质分类情况</w:t>
      </w:r>
    </w:p>
    <w:p>
      <w:pPr>
        <w:widowControl w:val="0"/>
        <w:spacing w:after="79" w:line="1" w:lineRule="exact"/>
      </w:pP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3106"/>
        <w:gridCol w:w="2981"/>
        <w:gridCol w:w="3024"/>
      </w:tblGrid>
      <w:tr>
        <w:trPr>
          <w:trHeight w:val="32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5880" w:right="0" w:firstLine="0"/>
              <w:jc w:val="left"/>
            </w:pPr>
            <w:r>
              <w:rPr>
                <w:color w:val="000000"/>
                <w:spacing w:val="0"/>
                <w:w w:val="100"/>
                <w:position w:val="0"/>
              </w:rPr>
              <w:t>单位：元 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期初账面余额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667,136,814.96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696,232,695.22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应收家庭农场款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160,369,746.27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160,598,043.03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承包结算款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9,259,057.94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9,259,057.94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存出保证金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9,545,302.84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10,337,211.19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资产转售款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3,428,353.31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3,438,353.31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应收职员款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3,218,618.89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3,220,903.32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12,314,915.07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12,325,175.22</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865,272,809.28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895,411,439.23</w:t>
            </w:r>
          </w:p>
        </w:tc>
      </w:tr>
      <w:tr>
        <w:trPr>
          <w:trHeight w:val="758" w:hRule="exact"/>
        </w:trPr>
        <w:tc>
          <w:tcPr>
            <w:gridSpan w:val="3"/>
            <w:tcBorders>
              <w:top w:val="single" w:sz="4"/>
            </w:tcBorders>
            <w:shd w:val="clear" w:color="auto" w:fill="FFFFFF"/>
            <w:vAlign w:val="bottom"/>
          </w:tcPr>
          <w:p>
            <w:pPr>
              <w:pStyle w:val="Style19"/>
              <w:keepNext w:val="0"/>
              <w:keepLines w:val="0"/>
              <w:widowControl w:val="0"/>
              <w:shd w:val="clear" w:color="auto" w:fill="auto"/>
              <w:tabs>
                <w:tab w:pos="758" w:val="left"/>
              </w:tabs>
              <w:bidi w:val="0"/>
              <w:spacing w:before="0" w:after="120" w:line="240" w:lineRule="auto"/>
              <w:ind w:left="0" w:right="0" w:firstLine="0"/>
              <w:jc w:val="left"/>
            </w:pPr>
            <w:r>
              <w:rPr>
                <w:b/>
                <w:bCs/>
                <w:color w:val="000000"/>
                <w:spacing w:val="0"/>
                <w:w w:val="100"/>
                <w:position w:val="0"/>
              </w:rPr>
              <w:t>(3)</w:t>
            </w:r>
            <w:r>
              <w:rPr>
                <w:b/>
                <w:bCs/>
                <w:color w:val="000000"/>
                <w:spacing w:val="0"/>
                <w:w w:val="100"/>
                <w:position w:val="0"/>
              </w:rPr>
              <w:t>.</w:t>
              <w:tab/>
            </w:r>
            <w:r>
              <w:rPr>
                <w:b/>
                <w:bCs/>
                <w:color w:val="000000"/>
                <w:spacing w:val="0"/>
                <w:w w:val="100"/>
                <w:position w:val="0"/>
              </w:rPr>
              <w:t>坏账准备计提情况</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bl>
    <w:p>
      <w:pPr>
        <w:pStyle w:val="Style23"/>
        <w:keepNext w:val="0"/>
        <w:keepLines w:val="0"/>
        <w:widowControl w:val="0"/>
        <w:shd w:val="clear" w:color="auto" w:fill="auto"/>
        <w:bidi w:val="0"/>
        <w:spacing w:before="0" w:after="0" w:line="240" w:lineRule="auto"/>
        <w:ind w:left="6197" w:right="0" w:firstLine="0"/>
        <w:jc w:val="left"/>
      </w:pPr>
      <w:r>
        <w:rPr>
          <w:b w:val="0"/>
          <w:bCs w:val="0"/>
          <w:color w:val="000000"/>
          <w:spacing w:val="0"/>
          <w:w w:val="100"/>
          <w:position w:val="0"/>
        </w:rPr>
        <w:t>单位：元币种：人民币</w:t>
      </w:r>
    </w:p>
    <w:tbl>
      <w:tblPr>
        <w:tblOverlap w:val="never"/>
        <w:jc w:val="center"/>
        <w:tblLayout w:type="fixed"/>
      </w:tblPr>
      <w:tblGrid>
        <w:gridCol w:w="2659"/>
        <w:gridCol w:w="1512"/>
        <w:gridCol w:w="1526"/>
        <w:gridCol w:w="1704"/>
        <w:gridCol w:w="1709"/>
      </w:tblGrid>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第三阶段</w:t>
            </w: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shd w:val="clear" w:color="auto" w:fill="FFFFFF"/>
            <w:vAlign w:val="top"/>
          </w:tcPr>
          <w:p>
            <w:pPr>
              <w:pStyle w:val="Style19"/>
              <w:keepNext w:val="0"/>
              <w:keepLines w:val="0"/>
              <w:widowControl w:val="0"/>
              <w:shd w:val="clear" w:color="auto" w:fill="auto"/>
              <w:bidi w:val="0"/>
              <w:spacing w:before="22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rPr>
                <w:sz w:val="19"/>
                <w:szCs w:val="19"/>
              </w:rPr>
            </w:pPr>
            <w:r>
              <w:rPr>
                <w:color w:val="000000"/>
                <w:spacing w:val="0"/>
                <w:w w:val="100"/>
                <w:position w:val="0"/>
                <w:sz w:val="19"/>
                <w:szCs w:val="19"/>
              </w:rPr>
              <w:t>未来</w:t>
            </w:r>
            <w:r>
              <w:rPr>
                <w:rFonts w:ascii="Arial" w:eastAsia="Arial" w:hAnsi="Arial" w:cs="Arial"/>
                <w:color w:val="000000"/>
                <w:spacing w:val="0"/>
                <w:w w:val="100"/>
                <w:position w:val="0"/>
                <w:sz w:val="20"/>
                <w:szCs w:val="20"/>
              </w:rPr>
              <w:t>12</w:t>
            </w:r>
            <w:r>
              <w:rPr>
                <w:color w:val="000000"/>
                <w:spacing w:val="0"/>
                <w:w w:val="100"/>
                <w:position w:val="0"/>
                <w:sz w:val="19"/>
                <w:szCs w:val="19"/>
              </w:rPr>
              <w:t>个月预 期信用损失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19"/>
                <w:szCs w:val="19"/>
              </w:rPr>
              <w:t xml:space="preserve">整个存续期预 期信用损失 </w:t>
            </w:r>
            <w:r>
              <w:rPr>
                <w:rFonts w:ascii="Arial" w:eastAsia="Arial" w:hAnsi="Arial" w:cs="Arial"/>
                <w:color w:val="000000"/>
                <w:spacing w:val="0"/>
                <w:w w:val="100"/>
                <w:position w:val="0"/>
                <w:sz w:val="20"/>
                <w:szCs w:val="20"/>
              </w:rPr>
              <w:t>(</w:t>
            </w:r>
            <w:r>
              <w:rPr>
                <w:color w:val="000000"/>
                <w:spacing w:val="0"/>
                <w:w w:val="100"/>
                <w:position w:val="0"/>
                <w:sz w:val="19"/>
                <w:szCs w:val="19"/>
              </w:rPr>
              <w:t>未发生信用 减值</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rPr>
                <w:sz w:val="24"/>
                <w:szCs w:val="24"/>
              </w:rPr>
            </w:pPr>
            <w:r>
              <w:rPr>
                <w:color w:val="000000"/>
                <w:spacing w:val="0"/>
                <w:w w:val="100"/>
                <w:position w:val="0"/>
                <w:sz w:val="19"/>
                <w:szCs w:val="19"/>
              </w:rPr>
              <w:t>整个存续期预期 信用损失</w:t>
            </w:r>
            <w:r>
              <w:rPr>
                <w:rFonts w:ascii="Arial" w:eastAsia="Arial" w:hAnsi="Arial" w:cs="Arial"/>
                <w:color w:val="000000"/>
                <w:spacing w:val="0"/>
                <w:w w:val="100"/>
                <w:position w:val="0"/>
                <w:sz w:val="20"/>
                <w:szCs w:val="20"/>
              </w:rPr>
              <w:t>(</w:t>
            </w:r>
            <w:r>
              <w:rPr>
                <w:color w:val="000000"/>
                <w:spacing w:val="0"/>
                <w:w w:val="100"/>
                <w:position w:val="0"/>
                <w:sz w:val="19"/>
                <w:szCs w:val="19"/>
              </w:rPr>
              <w:t>已发 生信用减值</w:t>
            </w:r>
            <w:r>
              <w:rPr>
                <w:color w:val="000000"/>
                <w:spacing w:val="0"/>
                <w:w w:val="100"/>
                <w:position w:val="0"/>
                <w:sz w:val="24"/>
                <w:szCs w:val="24"/>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220" w:after="0" w:line="240" w:lineRule="auto"/>
              <w:ind w:left="0" w:right="0" w:firstLine="0"/>
              <w:jc w:val="center"/>
              <w:rPr>
                <w:sz w:val="19"/>
                <w:szCs w:val="19"/>
              </w:rPr>
            </w:pPr>
            <w:r>
              <w:rPr>
                <w:color w:val="000000"/>
                <w:spacing w:val="0"/>
                <w:w w:val="100"/>
                <w:position w:val="0"/>
                <w:sz w:val="19"/>
                <w:szCs w:val="19"/>
              </w:rPr>
              <w:t>合计</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2,711,327.14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896,400.40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721,338,168.03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724,945,895.57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日余额在本期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-649.44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649.44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转入第二阶段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-649.44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649.44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-2,702,773.85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20"/>
                <w:szCs w:val="20"/>
              </w:rPr>
            </w:pPr>
            <w:r>
              <w:rPr>
                <w:rFonts w:ascii="Arial" w:eastAsia="Arial" w:hAnsi="Arial" w:cs="Arial"/>
                <w:color w:val="000000"/>
                <w:spacing w:val="0"/>
                <w:w w:val="100"/>
                <w:position w:val="0"/>
                <w:sz w:val="20"/>
                <w:szCs w:val="20"/>
              </w:rPr>
              <w:t>738.59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57,218,905.13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54,516,869.87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9,060,535.93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9,060,535.93</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70" w:right="1646" w:bottom="1376" w:left="1129" w:header="0" w:footer="3" w:gutter="0"/>
          <w:cols w:space="720"/>
          <w:noEndnote/>
          <w:rtlGutter w:val="0"/>
          <w:docGrid w:linePitch="360"/>
        </w:sectPr>
      </w:pPr>
    </w:p>
    <w:tbl>
      <w:tblPr>
        <w:tblOverlap w:val="never"/>
        <w:jc w:val="center"/>
        <w:tblLayout w:type="fixed"/>
      </w:tblPr>
      <w:tblGrid>
        <w:gridCol w:w="2659"/>
        <w:gridCol w:w="1512"/>
        <w:gridCol w:w="1526"/>
        <w:gridCol w:w="1704"/>
        <w:gridCol w:w="1709"/>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-59,916,029.86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-59,916,029.86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8,553.29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897,138.99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829,412,567.09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830,318,259.37</w:t>
            </w:r>
          </w:p>
        </w:tc>
      </w:tr>
    </w:tbl>
    <w:p>
      <w:pPr>
        <w:pStyle w:val="Style23"/>
        <w:keepNext w:val="0"/>
        <w:keepLines w:val="0"/>
        <w:widowControl w:val="0"/>
        <w:shd w:val="clear" w:color="auto" w:fill="auto"/>
        <w:bidi w:val="0"/>
        <w:spacing w:before="0" w:after="0" w:line="302" w:lineRule="exact"/>
        <w:ind w:left="120" w:right="0" w:firstLine="0"/>
        <w:jc w:val="left"/>
      </w:pPr>
      <w:r>
        <w:rPr>
          <w:b w:val="0"/>
          <w:bCs w:val="0"/>
          <w:color w:val="000000"/>
          <w:spacing w:val="0"/>
          <w:w w:val="100"/>
          <w:position w:val="0"/>
          <w:sz w:val="19"/>
          <w:szCs w:val="19"/>
        </w:rPr>
        <w:t xml:space="preserve">对本期发生损失准备变动的其他应收款账面余额显著变动的情况说明: </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600"/>
        <w:jc w:val="left"/>
      </w:pPr>
      <w:r>
        <w:rPr>
          <w:rFonts w:ascii="Arial" w:eastAsia="Arial" w:hAnsi="Arial" w:cs="Arial"/>
          <w:color w:val="000000"/>
          <w:spacing w:val="0"/>
          <w:w w:val="100"/>
          <w:position w:val="0"/>
          <w:sz w:val="24"/>
          <w:szCs w:val="24"/>
        </w:rPr>
        <w:t>“</w:t>
      </w:r>
      <w:r>
        <w:rPr>
          <w:color w:val="000000"/>
          <w:spacing w:val="0"/>
          <w:w w:val="100"/>
          <w:position w:val="0"/>
        </w:rPr>
        <w:t>其他</w:t>
      </w:r>
      <w:r>
        <w:rPr>
          <w:rFonts w:ascii="Arial" w:eastAsia="Arial" w:hAnsi="Arial" w:cs="Arial"/>
          <w:color w:val="000000"/>
          <w:spacing w:val="0"/>
          <w:w w:val="100"/>
          <w:position w:val="0"/>
          <w:sz w:val="24"/>
          <w:szCs w:val="24"/>
        </w:rPr>
        <w:t>”</w:t>
      </w:r>
      <w:r>
        <w:rPr>
          <w:color w:val="000000"/>
          <w:spacing w:val="0"/>
          <w:w w:val="100"/>
          <w:position w:val="0"/>
        </w:rPr>
        <w:t>变动金额主要为子公司鑫亚公司基于未来涉诉款项收回考虑，将原依据合 同及货权确认单确认的亚麻及亚麻产品转入其他应收款所致。</w:t>
      </w:r>
    </w:p>
    <w:p>
      <w:pPr>
        <w:pStyle w:val="Style2"/>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pgSz w:w="11900" w:h="16840"/>
          <w:pgMar w:top="1436" w:right="1656" w:bottom="1436" w:left="1134" w:header="0" w:footer="3" w:gutter="0"/>
          <w:cols w:space="720"/>
          <w:noEndnote/>
          <w:rtlGutter w:val="0"/>
          <w:docGrid w:linePitch="360"/>
        </w:sectPr>
      </w:pP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131"/>
        </w:numPr>
        <w:shd w:val="clear" w:color="auto" w:fill="auto"/>
        <w:tabs>
          <w:tab w:pos="884" w:val="left"/>
        </w:tabs>
        <w:bidi w:val="0"/>
        <w:spacing w:before="0" w:after="120" w:line="240" w:lineRule="auto"/>
        <w:ind w:left="0" w:right="0" w:firstLine="14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w:t>
        <w:tab/>
      </w:r>
      <w:r>
        <w:rPr>
          <w:color w:val="000000"/>
          <w:spacing w:val="0"/>
          <w:w w:val="100"/>
          <w:position w:val="0"/>
        </w:rPr>
        <w:t>坏账准备的情况</w:t>
      </w:r>
      <w:bookmarkEnd w:id="1101"/>
      <w:bookmarkEnd w:id="1102"/>
      <w:bookmarkEnd w:id="1104"/>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1366" w:right="0" w:firstLine="0"/>
        <w:jc w:val="left"/>
      </w:pPr>
      <w:r>
        <w:rPr>
          <w:b w:val="0"/>
          <w:bCs w:val="0"/>
          <w:color w:val="000000"/>
          <w:spacing w:val="0"/>
          <w:w w:val="100"/>
          <w:position w:val="0"/>
        </w:rPr>
        <w:t>单位：元币种：人民币</w:t>
      </w:r>
    </w:p>
    <w:tbl>
      <w:tblPr>
        <w:tblOverlap w:val="never"/>
        <w:jc w:val="center"/>
        <w:tblLayout w:type="fixed"/>
      </w:tblPr>
      <w:tblGrid>
        <w:gridCol w:w="4214"/>
        <w:gridCol w:w="1795"/>
        <w:gridCol w:w="1661"/>
        <w:gridCol w:w="1517"/>
        <w:gridCol w:w="1411"/>
        <w:gridCol w:w="1637"/>
        <w:gridCol w:w="1930"/>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期末余额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转销或核销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其他变动</w:t>
            </w:r>
          </w:p>
        </w:tc>
        <w:tc>
          <w:tcPr>
            <w:vMerge/>
            <w:tcBorders>
              <w:left w:val="single" w:sz="4"/>
            </w:tcBorders>
            <w:shd w:val="clear" w:color="auto" w:fill="FFFFFF"/>
            <w:vAlign w:val="center"/>
          </w:tcPr>
          <w:p>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按单项计提坏账准备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721,338,168.03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57,218,905.13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9,060,535.93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-59,916,029.86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829,412,567.09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其中：单项金额重大并单独计提坏账准备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498,282,745.61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57,218,905.13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8,729,982.50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-59,823,773.19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606,595,441.43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单项金额不重大但单独计提坏账准备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223,055,422.42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330,553.43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-92,256.67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222,817,125.66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按信用风险特征组合计提坏账准备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3,607,727.54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-2,702,035.26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905,692.28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其中：账龄组合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3,607,727.54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-2,702,035.26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905,692.28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724,945,895.57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54,516,869.87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9,060,535.93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-59,916,029.86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830,318,259.37</w:t>
            </w:r>
          </w:p>
        </w:tc>
      </w:tr>
    </w:tbl>
    <w:p>
      <w:pPr>
        <w:sectPr>
          <w:footnotePr>
            <w:pos w:val="pageBottom"/>
            <w:numFmt w:val="decimal"/>
            <w:numRestart w:val="continuous"/>
          </w:footnotePr>
          <w:pgSz w:w="16840" w:h="11900" w:orient="landscape"/>
          <w:pgMar w:top="1782" w:right="1296" w:bottom="1782" w:left="1378" w:header="0" w:footer="3" w:gutter="0"/>
          <w:cols w:space="720"/>
          <w:noEndnote/>
          <w:rtlGutter w:val="0"/>
          <w:docGrid w:linePitch="360"/>
        </w:sectPr>
      </w:pPr>
    </w:p>
    <w:p>
      <w:pPr>
        <w:pStyle w:val="Style2"/>
        <w:keepNext w:val="0"/>
        <w:keepLines w:val="0"/>
        <w:widowControl w:val="0"/>
        <w:shd w:val="clear" w:color="auto" w:fill="auto"/>
        <w:bidi w:val="0"/>
        <w:spacing w:before="120" w:after="4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 币种：人民币</w:t>
      </w:r>
    </w:p>
    <w:tbl>
      <w:tblPr>
        <w:tblOverlap w:val="never"/>
        <w:jc w:val="center"/>
        <w:tblLayout w:type="fixed"/>
      </w:tblPr>
      <w:tblGrid>
        <w:gridCol w:w="4248"/>
        <w:gridCol w:w="2410"/>
        <w:gridCol w:w="245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转回或收回金额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收回方式</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方正县海翔煤炭经销有限责任公司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6,793,140.30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鸡西市恒盛源选煤有限公司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1,346,671.50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土默特右旗经通煤炭运储有限责任公司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转账</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鸡东弘霖煤炭经销有限公司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290,170.70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家庭农场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330,553.43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货币、转账</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9,060,535.93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其他说明:</w:t>
      </w:r>
    </w:p>
    <w:p>
      <w:pPr>
        <w:pStyle w:val="Style2"/>
        <w:keepNext w:val="0"/>
        <w:keepLines w:val="0"/>
        <w:widowControl w:val="0"/>
        <w:shd w:val="clear" w:color="auto" w:fill="auto"/>
        <w:bidi w:val="0"/>
        <w:spacing w:before="0" w:after="320" w:line="312" w:lineRule="exact"/>
        <w:ind w:left="0" w:right="0" w:firstLine="600"/>
        <w:jc w:val="both"/>
      </w:pPr>
      <w:r>
        <w:rPr>
          <w:color w:val="000000"/>
          <w:spacing w:val="0"/>
          <w:w w:val="100"/>
          <w:position w:val="0"/>
        </w:rPr>
        <w:t>原按单项评估信用风险计提坏账转回金额为</w:t>
      </w:r>
      <w:r>
        <w:rPr>
          <w:rFonts w:ascii="Arial" w:eastAsia="Arial" w:hAnsi="Arial" w:cs="Arial"/>
          <w:color w:val="000000"/>
          <w:spacing w:val="0"/>
          <w:w w:val="100"/>
          <w:position w:val="0"/>
          <w:sz w:val="24"/>
          <w:szCs w:val="24"/>
        </w:rPr>
        <w:t>8,968,279.26</w:t>
      </w:r>
      <w:r>
        <w:rPr>
          <w:color w:val="000000"/>
          <w:spacing w:val="0"/>
          <w:w w:val="100"/>
          <w:position w:val="0"/>
        </w:rPr>
        <w:t>元，收回已经核销坏 账</w:t>
      </w:r>
      <w:r>
        <w:rPr>
          <w:rFonts w:ascii="Arial" w:eastAsia="Arial" w:hAnsi="Arial" w:cs="Arial"/>
          <w:color w:val="000000"/>
          <w:spacing w:val="0"/>
          <w:w w:val="100"/>
          <w:position w:val="0"/>
          <w:sz w:val="24"/>
          <w:szCs w:val="24"/>
        </w:rPr>
        <w:t>92,256.67</w:t>
      </w:r>
      <w:r>
        <w:rPr>
          <w:color w:val="000000"/>
          <w:spacing w:val="0"/>
          <w:w w:val="100"/>
          <w:position w:val="0"/>
        </w:rPr>
        <w:t>元。上述款项以货币或转账方式转回或收回。其中，收回方正县海翔煤 炭经销有限责任公司坏账准备</w:t>
      </w:r>
      <w:r>
        <w:rPr>
          <w:rFonts w:ascii="Arial" w:eastAsia="Arial" w:hAnsi="Arial" w:cs="Arial"/>
          <w:color w:val="000000"/>
          <w:spacing w:val="0"/>
          <w:w w:val="100"/>
          <w:position w:val="0"/>
          <w:sz w:val="24"/>
          <w:szCs w:val="24"/>
        </w:rPr>
        <w:t>6,793,140.30</w:t>
      </w:r>
      <w:r>
        <w:rPr>
          <w:color w:val="000000"/>
          <w:spacing w:val="0"/>
          <w:w w:val="100"/>
          <w:position w:val="0"/>
        </w:rPr>
        <w:t>元，系与预收款项对抵收回；收回鸡西 市恒盛源选煤有限公司坏账准备</w:t>
      </w:r>
      <w:r>
        <w:rPr>
          <w:rFonts w:ascii="Arial" w:eastAsia="Arial" w:hAnsi="Arial" w:cs="Arial"/>
          <w:color w:val="000000"/>
          <w:spacing w:val="0"/>
          <w:w w:val="100"/>
          <w:position w:val="0"/>
          <w:sz w:val="24"/>
          <w:szCs w:val="24"/>
        </w:rPr>
        <w:t>1,346,671.50</w:t>
      </w:r>
      <w:r>
        <w:rPr>
          <w:color w:val="000000"/>
          <w:spacing w:val="0"/>
          <w:w w:val="100"/>
          <w:position w:val="0"/>
        </w:rPr>
        <w:t>元，系鑫亚公司依据法院裁定及商品 房购房协议书以商品房抵债形式收回欠款而收回的坏账准备。</w:t>
      </w:r>
    </w:p>
    <w:p>
      <w:pPr>
        <w:pStyle w:val="Style26"/>
        <w:keepNext/>
        <w:keepLines/>
        <w:widowControl w:val="0"/>
        <w:numPr>
          <w:ilvl w:val="0"/>
          <w:numId w:val="131"/>
        </w:numPr>
        <w:shd w:val="clear" w:color="auto" w:fill="auto"/>
        <w:tabs>
          <w:tab w:pos="459" w:val="left"/>
          <w:tab w:pos="739" w:val="left"/>
        </w:tabs>
        <w:bidi w:val="0"/>
        <w:spacing w:before="0" w:after="40" w:line="312" w:lineRule="exact"/>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w:t>
        <w:tab/>
      </w:r>
      <w:r>
        <w:rPr>
          <w:color w:val="000000"/>
          <w:spacing w:val="0"/>
          <w:w w:val="100"/>
          <w:position w:val="0"/>
        </w:rPr>
        <w:t>本期实际核销的其他应收款情况</w:t>
      </w:r>
      <w:bookmarkEnd w:id="1105"/>
      <w:bookmarkEnd w:id="1106"/>
      <w:bookmarkEnd w:id="1108"/>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459" w:val="left"/>
          <w:tab w:pos="739" w:val="left"/>
        </w:tabs>
        <w:bidi w:val="0"/>
        <w:spacing w:before="0" w:after="120" w:line="312" w:lineRule="exact"/>
        <w:ind w:left="0" w:right="0" w:firstLine="0"/>
        <w:jc w:val="left"/>
      </w:pPr>
      <w:bookmarkStart w:id="1109" w:name="bookmark1109"/>
      <w:bookmarkEnd w:id="1109"/>
      <w:r>
        <w:rPr>
          <w:b/>
          <w:bCs/>
          <w:color w:val="000000"/>
          <w:spacing w:val="0"/>
          <w:w w:val="100"/>
          <w:position w:val="0"/>
        </w:rPr>
        <w:t>.</w:t>
        <w:tab/>
      </w:r>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22"/>
        <w:gridCol w:w="1253"/>
        <w:gridCol w:w="1747"/>
        <w:gridCol w:w="1123"/>
        <w:gridCol w:w="1157"/>
        <w:gridCol w:w="1709"/>
      </w:tblGrid>
      <w:tr>
        <w:trPr>
          <w:trHeight w:val="139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款项的性 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19"/>
                <w:szCs w:val="19"/>
              </w:rPr>
              <w:t xml:space="preserve">占其他应 收款期末 余额合计 数的比例 </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坏账准备</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哈尔滨乔仕房地产 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153,110,027.65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152,411,072.49</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北大荒青枫亚麻纺</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亚麻货款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117,042,678.32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117,042,678.32</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鸡东弘霖煤炭经销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煤炭款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109,981,715.73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109,981,715.73</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哈尔滨中青房地产 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房地产款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44,059,405.94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33,044,554.45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鸡东县忠旺粮库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26,723,794.95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26,723,794.95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450,917,622.59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439,203,815.94</w:t>
            </w:r>
          </w:p>
        </w:tc>
      </w:tr>
    </w:tbl>
    <w:p>
      <w:pPr>
        <w:widowControl w:val="0"/>
        <w:spacing w:after="379" w:line="1" w:lineRule="exact"/>
      </w:pPr>
    </w:p>
    <w:p>
      <w:pPr>
        <w:pStyle w:val="Style26"/>
        <w:keepNext/>
        <w:keepLines/>
        <w:widowControl w:val="0"/>
        <w:numPr>
          <w:ilvl w:val="0"/>
          <w:numId w:val="131"/>
        </w:numPr>
        <w:shd w:val="clear" w:color="auto" w:fill="auto"/>
        <w:bidi w:val="0"/>
        <w:spacing w:before="0" w:after="12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 xml:space="preserve">. </w:t>
      </w:r>
      <w:r>
        <w:rPr>
          <w:color w:val="000000"/>
          <w:spacing w:val="0"/>
          <w:w w:val="100"/>
          <w:position w:val="0"/>
        </w:rPr>
        <w:t>涉及政府补助的应收款项</w:t>
      </w:r>
      <w:bookmarkEnd w:id="1110"/>
      <w:bookmarkEnd w:id="1111"/>
      <w:bookmarkEnd w:id="111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14" w:name="bookmark1114"/>
      <w:bookmarkStart w:id="1115" w:name="bookmark1115"/>
      <w:bookmarkStart w:id="1116" w:name="bookmark1116"/>
      <w:r>
        <w:rPr>
          <w:color w:val="000000"/>
          <w:spacing w:val="0"/>
          <w:w w:val="100"/>
          <w:position w:val="0"/>
        </w:rPr>
        <w:t>78)</w:t>
      </w:r>
      <w:r>
        <w:rPr>
          <w:color w:val="000000"/>
          <w:spacing w:val="0"/>
          <w:w w:val="100"/>
          <w:position w:val="0"/>
        </w:rPr>
        <w:t>因金融资产转移而终止确认的其他应收款</w:t>
      </w:r>
      <w:bookmarkEnd w:id="1114"/>
      <w:bookmarkEnd w:id="1115"/>
      <w:bookmarkEnd w:id="111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Arial" w:eastAsia="Arial" w:hAnsi="Arial" w:cs="Arial"/>
          <w:smallCaps/>
          <w:color w:val="000000"/>
          <w:spacing w:val="0"/>
          <w:w w:val="100"/>
          <w:position w:val="0"/>
          <w:sz w:val="30"/>
          <w:szCs w:val="3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890" w:val="left"/>
        </w:tabs>
        <w:bidi w:val="0"/>
        <w:spacing w:before="0" w:after="100" w:line="240" w:lineRule="auto"/>
        <w:ind w:left="0" w:right="0" w:firstLine="0"/>
        <w:jc w:val="left"/>
      </w:pPr>
      <w:bookmarkStart w:id="1117" w:name="bookmark1117"/>
      <w:bookmarkEnd w:id="1117"/>
      <w:r>
        <w:rPr>
          <w:b/>
          <w:bCs/>
          <w:color w:val="000000"/>
          <w:spacing w:val="0"/>
          <w:w w:val="100"/>
          <w:position w:val="0"/>
        </w:rPr>
        <w:t>,</w:t>
        <w:tab/>
      </w:r>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890" w:val="left"/>
        </w:tabs>
        <w:bidi w:val="0"/>
        <w:spacing w:before="0" w:after="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90" w:val="left"/>
        </w:tabs>
        <w:bidi w:val="0"/>
        <w:spacing w:before="0" w:after="100" w:line="240" w:lineRule="auto"/>
        <w:ind w:left="0" w:right="0" w:firstLine="0"/>
        <w:jc w:val="left"/>
        <w:sectPr>
          <w:footnotePr>
            <w:pos w:val="pageBottom"/>
            <w:numFmt w:val="decimal"/>
            <w:numRestart w:val="continuous"/>
          </w:footnotePr>
          <w:pgSz w:w="11900" w:h="16840"/>
          <w:pgMar w:top="1395" w:right="1662" w:bottom="1828" w:left="1128" w:header="0" w:footer="3" w:gutter="0"/>
          <w:cols w:space="720"/>
          <w:noEndnote/>
          <w:rtlGutter w:val="0"/>
          <w:docGrid w:linePitch="360"/>
        </w:sectPr>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9</w:t>
      </w:r>
      <w:bookmarkEnd w:id="1120"/>
      <w:r>
        <w:rPr>
          <w:color w:val="000000"/>
          <w:spacing w:val="0"/>
          <w:w w:val="100"/>
          <w:position w:val="0"/>
        </w:rPr>
        <w:t>、存货</w:t>
      </w:r>
      <w:bookmarkEnd w:id="1118"/>
      <w:bookmarkEnd w:id="1119"/>
      <w:bookmarkEnd w:id="1121"/>
    </w:p>
    <w:p>
      <w:pPr>
        <w:pStyle w:val="Style26"/>
        <w:keepNext/>
        <w:keepLines/>
        <w:widowControl w:val="0"/>
        <w:numPr>
          <w:ilvl w:val="0"/>
          <w:numId w:val="137"/>
        </w:numPr>
        <w:shd w:val="clear" w:color="auto" w:fill="auto"/>
        <w:tabs>
          <w:tab w:pos="744" w:val="left"/>
        </w:tabs>
        <w:bidi w:val="0"/>
        <w:spacing w:before="0" w:after="120" w:line="240" w:lineRule="auto"/>
        <w:ind w:left="0" w:right="0" w:firstLine="0"/>
        <w:jc w:val="left"/>
      </w:pPr>
      <w:bookmarkStart w:id="1118" w:name="bookmark1118"/>
      <w:bookmarkStart w:id="1119" w:name="bookmark1119"/>
      <w:bookmarkStart w:id="1122" w:name="bookmark1122"/>
      <w:bookmarkStart w:id="1123" w:name="bookmark1123"/>
      <w:bookmarkEnd w:id="1122"/>
      <w:r>
        <w:rPr>
          <w:color w:val="000000"/>
          <w:spacing w:val="0"/>
          <w:w w:val="100"/>
          <w:position w:val="0"/>
        </w:rPr>
        <w:t>.</w:t>
        <w:tab/>
      </w:r>
      <w:r>
        <w:rPr>
          <w:color w:val="000000"/>
          <w:spacing w:val="0"/>
          <w:w w:val="100"/>
          <w:position w:val="0"/>
        </w:rPr>
        <w:t>存货分类</w:t>
      </w:r>
      <w:bookmarkEnd w:id="1118"/>
      <w:bookmarkEnd w:id="1119"/>
      <w:bookmarkEnd w:id="112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1280" w:right="0" w:firstLine="0"/>
        <w:jc w:val="left"/>
      </w:pPr>
      <w:r>
        <w:rPr>
          <w:b w:val="0"/>
          <w:bCs w:val="0"/>
          <w:color w:val="000000"/>
          <w:spacing w:val="0"/>
          <w:w w:val="100"/>
          <w:position w:val="0"/>
        </w:rPr>
        <w:t>单位：元 币种：人民币</w:t>
      </w:r>
    </w:p>
    <w:tbl>
      <w:tblPr>
        <w:tblOverlap w:val="never"/>
        <w:jc w:val="center"/>
        <w:tblLayout w:type="fixed"/>
      </w:tblPr>
      <w:tblGrid>
        <w:gridCol w:w="2256"/>
        <w:gridCol w:w="1858"/>
        <w:gridCol w:w="2136"/>
        <w:gridCol w:w="1930"/>
        <w:gridCol w:w="1910"/>
        <w:gridCol w:w="2131"/>
        <w:gridCol w:w="1771"/>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存货跌价准备</w:t>
            </w:r>
            <w:r>
              <w:rPr>
                <w:rFonts w:ascii="Arial" w:eastAsia="Arial" w:hAnsi="Arial" w:cs="Arial"/>
                <w:color w:val="000000"/>
                <w:spacing w:val="0"/>
                <w:w w:val="100"/>
                <w:position w:val="0"/>
                <w:sz w:val="20"/>
                <w:szCs w:val="20"/>
              </w:rPr>
              <w:t>/</w:t>
            </w:r>
            <w:r>
              <w:rPr>
                <w:color w:val="000000"/>
                <w:spacing w:val="0"/>
                <w:w w:val="100"/>
                <w:position w:val="0"/>
                <w:sz w:val="19"/>
                <w:szCs w:val="19"/>
              </w:rPr>
              <w:t>合同履 约成本减值准备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存货跌价准备</w:t>
            </w:r>
            <w:r>
              <w:rPr>
                <w:rFonts w:ascii="Arial" w:eastAsia="Arial" w:hAnsi="Arial" w:cs="Arial"/>
                <w:color w:val="000000"/>
                <w:spacing w:val="0"/>
                <w:w w:val="100"/>
                <w:position w:val="0"/>
                <w:sz w:val="20"/>
                <w:szCs w:val="20"/>
              </w:rPr>
              <w:t>/</w:t>
            </w:r>
            <w:r>
              <w:rPr>
                <w:color w:val="000000"/>
                <w:spacing w:val="0"/>
                <w:w w:val="100"/>
                <w:position w:val="0"/>
                <w:sz w:val="19"/>
                <w:szCs w:val="19"/>
              </w:rPr>
              <w:t>合同履 约成本减值准备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账面价值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120,600,608.24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15,344,274.54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105,256,333.70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60,475,769.45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15,344,274.54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45,131,494.91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603,810.28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603,810.28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62,572,280.27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4,675,631.78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57,896,648.49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229,487,337.49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63,511,079.79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165,976,257.70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128,649.69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128,649.69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1,728,345.66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894,165.95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834,179.71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在途物资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15,556,523.13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15,556,523.13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6,283,300.78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6,283,300.78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消耗性生物资产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369,080.00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369,080.00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206,114,252.39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26,303,207.10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179,811,045.29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298,522,949.67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86,211,937.35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212,311,012.32</w:t>
            </w:r>
          </w:p>
        </w:tc>
      </w:tr>
    </w:tbl>
    <w:p>
      <w:pPr>
        <w:sectPr>
          <w:footnotePr>
            <w:pos w:val="pageBottom"/>
            <w:numFmt w:val="decimal"/>
            <w:numRestart w:val="continuous"/>
          </w:footnotePr>
          <w:pgSz w:w="16840" w:h="11900" w:orient="landscape"/>
          <w:pgMar w:top="1470" w:right="1383" w:bottom="1470" w:left="1465" w:header="0" w:footer="3" w:gutter="0"/>
          <w:cols w:space="720"/>
          <w:noEndnote/>
          <w:rtlGutter w:val="0"/>
          <w:docGrid w:linePitch="360"/>
        </w:sectPr>
      </w:pPr>
    </w:p>
    <w:p>
      <w:pPr>
        <w:pStyle w:val="Style26"/>
        <w:keepNext/>
        <w:keepLines/>
        <w:widowControl w:val="0"/>
        <w:numPr>
          <w:ilvl w:val="0"/>
          <w:numId w:val="137"/>
        </w:numPr>
        <w:shd w:val="clear" w:color="auto" w:fill="auto"/>
        <w:tabs>
          <w:tab w:pos="737" w:val="left"/>
        </w:tabs>
        <w:bidi w:val="0"/>
        <w:spacing w:before="0" w:after="12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w:t>
        <w:tab/>
      </w:r>
      <w:r>
        <w:rPr>
          <w:color w:val="000000"/>
          <w:spacing w:val="0"/>
          <w:w w:val="100"/>
          <w:position w:val="0"/>
        </w:rPr>
        <w:t>存货跌价准备及合同履约成本减值准备</w:t>
      </w:r>
      <w:bookmarkEnd w:id="1124"/>
      <w:bookmarkEnd w:id="1125"/>
      <w:bookmarkEnd w:id="1127"/>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单位：元 币种：人民币</w:t>
      </w:r>
    </w:p>
    <w:tbl>
      <w:tblPr>
        <w:tblOverlap w:val="never"/>
        <w:jc w:val="center"/>
        <w:tblLayout w:type="fixed"/>
      </w:tblPr>
      <w:tblGrid>
        <w:gridCol w:w="1051"/>
        <w:gridCol w:w="1450"/>
        <w:gridCol w:w="1306"/>
        <w:gridCol w:w="1018"/>
        <w:gridCol w:w="1416"/>
        <w:gridCol w:w="1416"/>
        <w:gridCol w:w="1454"/>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本期减少金额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期末余额</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转回或转销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其他</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15,344,274.54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15,344,274.54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63,511,079.79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1,003,854.00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15,528.82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59,823,773.19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4,675,631.78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周转材料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894,165.95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894,165.95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6,462,417.07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179,116.29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6,283,300.78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86,211,937.35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1,003,854.00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1,088,811.06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59,823,773.19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26,303,207.10</w:t>
            </w:r>
          </w:p>
        </w:tc>
      </w:tr>
    </w:tbl>
    <w:p>
      <w:pPr>
        <w:pStyle w:val="Style23"/>
        <w:keepNext w:val="0"/>
        <w:keepLines w:val="0"/>
        <w:widowControl w:val="0"/>
        <w:shd w:val="clear" w:color="auto" w:fill="auto"/>
        <w:bidi w:val="0"/>
        <w:spacing w:before="0" w:after="0" w:line="240" w:lineRule="auto"/>
        <w:ind w:left="120" w:right="0" w:firstLine="0"/>
        <w:jc w:val="left"/>
        <w:rPr>
          <w:sz w:val="19"/>
          <w:szCs w:val="19"/>
        </w:rPr>
      </w:pPr>
      <w:r>
        <w:rPr>
          <w:b w:val="0"/>
          <w:bCs w:val="0"/>
          <w:color w:val="000000"/>
          <w:spacing w:val="0"/>
          <w:w w:val="100"/>
          <w:position w:val="0"/>
          <w:sz w:val="19"/>
          <w:szCs w:val="19"/>
        </w:rPr>
        <w:t>其他说明:</w:t>
      </w:r>
    </w:p>
    <w:p>
      <w:pPr>
        <w:pStyle w:val="Style2"/>
        <w:keepNext w:val="0"/>
        <w:keepLines w:val="0"/>
        <w:widowControl w:val="0"/>
        <w:shd w:val="clear" w:color="auto" w:fill="auto"/>
        <w:bidi w:val="0"/>
        <w:spacing w:before="0" w:after="40" w:line="314" w:lineRule="exact"/>
        <w:ind w:left="0" w:right="0" w:firstLine="600"/>
        <w:jc w:val="left"/>
      </w:pPr>
      <w:r>
        <w:rPr>
          <w:color w:val="000000"/>
          <w:spacing w:val="0"/>
          <w:w w:val="100"/>
          <w:position w:val="0"/>
        </w:rPr>
        <w:t>鑫亚公司本年依据黑龙江省哈尔滨市中级人民法院出具的(</w:t>
      </w:r>
      <w:r>
        <w:rPr>
          <w:rFonts w:ascii="Arial" w:eastAsia="Arial" w:hAnsi="Arial" w:cs="Arial"/>
          <w:color w:val="000000"/>
          <w:spacing w:val="0"/>
          <w:w w:val="100"/>
          <w:position w:val="0"/>
          <w:sz w:val="24"/>
          <w:szCs w:val="24"/>
        </w:rPr>
        <w:t>2021</w:t>
      </w:r>
      <w:r>
        <w:rPr>
          <w:color w:val="000000"/>
          <w:spacing w:val="0"/>
          <w:w w:val="100"/>
          <w:position w:val="0"/>
        </w:rPr>
        <w:t>)黑</w:t>
      </w:r>
      <w:r>
        <w:rPr>
          <w:rFonts w:ascii="Arial" w:eastAsia="Arial" w:hAnsi="Arial" w:cs="Arial"/>
          <w:color w:val="000000"/>
          <w:spacing w:val="0"/>
          <w:w w:val="100"/>
          <w:position w:val="0"/>
          <w:sz w:val="24"/>
          <w:szCs w:val="24"/>
        </w:rPr>
        <w:t>01</w:t>
      </w:r>
      <w:r>
        <w:rPr>
          <w:color w:val="000000"/>
          <w:spacing w:val="0"/>
          <w:w w:val="100"/>
          <w:position w:val="0"/>
        </w:rPr>
        <w:t>执恢</w:t>
      </w:r>
      <w:r>
        <w:rPr>
          <w:rFonts w:ascii="Arial" w:eastAsia="Arial" w:hAnsi="Arial" w:cs="Arial"/>
          <w:color w:val="000000"/>
          <w:spacing w:val="0"/>
          <w:w w:val="100"/>
          <w:position w:val="0"/>
          <w:sz w:val="24"/>
          <w:szCs w:val="24"/>
        </w:rPr>
        <w:t xml:space="preserve">7 </w:t>
      </w:r>
      <w:r>
        <w:rPr>
          <w:color w:val="000000"/>
          <w:spacing w:val="0"/>
          <w:w w:val="100"/>
          <w:position w:val="0"/>
        </w:rPr>
        <w:t>号之二执行裁定书，接收北大荒青枫亚麻纺织有限公司被查封的亚麻货物抵偿其债务。 该批存货中的亚麻纱</w:t>
      </w:r>
      <w:r>
        <w:rPr>
          <w:rFonts w:ascii="Arial" w:eastAsia="Arial" w:hAnsi="Arial" w:cs="Arial"/>
          <w:color w:val="000000"/>
          <w:spacing w:val="0"/>
          <w:w w:val="100"/>
          <w:position w:val="0"/>
          <w:sz w:val="24"/>
          <w:szCs w:val="24"/>
        </w:rPr>
        <w:t>6,602,227.48</w:t>
      </w:r>
      <w:r>
        <w:rPr>
          <w:color w:val="000000"/>
          <w:spacing w:val="0"/>
          <w:w w:val="100"/>
          <w:position w:val="0"/>
        </w:rPr>
        <w:t>元、亚麻布</w:t>
      </w:r>
      <w:r>
        <w:rPr>
          <w:rFonts w:ascii="Arial" w:eastAsia="Arial" w:hAnsi="Arial" w:cs="Arial"/>
          <w:color w:val="000000"/>
          <w:spacing w:val="0"/>
          <w:w w:val="100"/>
          <w:position w:val="0"/>
          <w:sz w:val="24"/>
          <w:szCs w:val="24"/>
        </w:rPr>
        <w:t>25,615,309.98</w:t>
      </w:r>
      <w:r>
        <w:rPr>
          <w:color w:val="000000"/>
          <w:spacing w:val="0"/>
          <w:w w:val="100"/>
          <w:position w:val="0"/>
        </w:rPr>
        <w:t>元、衬衫</w:t>
      </w:r>
      <w:r>
        <w:rPr>
          <w:rFonts w:ascii="Arial" w:eastAsia="Arial" w:hAnsi="Arial" w:cs="Arial"/>
          <w:color w:val="000000"/>
          <w:spacing w:val="0"/>
          <w:w w:val="100"/>
          <w:position w:val="0"/>
          <w:sz w:val="24"/>
          <w:szCs w:val="24"/>
        </w:rPr>
        <w:t xml:space="preserve">837,226.69 </w:t>
      </w:r>
      <w:r>
        <w:rPr>
          <w:color w:val="000000"/>
          <w:spacing w:val="0"/>
          <w:w w:val="100"/>
          <w:position w:val="0"/>
        </w:rPr>
        <w:t>元，共计</w:t>
      </w:r>
      <w:r>
        <w:rPr>
          <w:rFonts w:ascii="Arial" w:eastAsia="Arial" w:hAnsi="Arial" w:cs="Arial"/>
          <w:color w:val="000000"/>
          <w:spacing w:val="0"/>
          <w:w w:val="100"/>
          <w:position w:val="0"/>
          <w:sz w:val="24"/>
          <w:szCs w:val="24"/>
        </w:rPr>
        <w:t>33,054,764.15</w:t>
      </w:r>
      <w:r>
        <w:rPr>
          <w:color w:val="000000"/>
          <w:spacing w:val="0"/>
          <w:w w:val="100"/>
          <w:position w:val="0"/>
        </w:rPr>
        <w:t>元，因疫情影响尚未交接，处于查封状态。</w:t>
      </w:r>
    </w:p>
    <w:p>
      <w:pPr>
        <w:pStyle w:val="Style2"/>
        <w:keepNext w:val="0"/>
        <w:keepLines w:val="0"/>
        <w:widowControl w:val="0"/>
        <w:shd w:val="clear" w:color="auto" w:fill="auto"/>
        <w:bidi w:val="0"/>
        <w:spacing w:before="0" w:after="40" w:line="314" w:lineRule="exact"/>
        <w:ind w:left="0" w:right="0" w:firstLine="600"/>
        <w:jc w:val="left"/>
      </w:pPr>
      <w:r>
        <w:rPr>
          <w:rFonts w:ascii="Arial" w:eastAsia="Arial" w:hAnsi="Arial" w:cs="Arial"/>
          <w:color w:val="000000"/>
          <w:spacing w:val="0"/>
          <w:w w:val="100"/>
          <w:position w:val="0"/>
          <w:sz w:val="24"/>
          <w:szCs w:val="24"/>
        </w:rPr>
        <w:t>“</w:t>
      </w:r>
      <w:r>
        <w:rPr>
          <w:color w:val="000000"/>
          <w:spacing w:val="0"/>
          <w:w w:val="100"/>
          <w:position w:val="0"/>
        </w:rPr>
        <w:t>其他</w:t>
      </w:r>
      <w:r>
        <w:rPr>
          <w:rFonts w:ascii="Arial" w:eastAsia="Arial" w:hAnsi="Arial" w:cs="Arial"/>
          <w:color w:val="000000"/>
          <w:spacing w:val="0"/>
          <w:w w:val="100"/>
          <w:position w:val="0"/>
          <w:sz w:val="24"/>
          <w:szCs w:val="24"/>
        </w:rPr>
        <w:t>”</w:t>
      </w:r>
      <w:r>
        <w:rPr>
          <w:color w:val="000000"/>
          <w:spacing w:val="0"/>
          <w:w w:val="100"/>
          <w:position w:val="0"/>
        </w:rPr>
        <w:t>减少金额为子公司鑫亚公司基于未来涉诉款项收回考虑，将原依据合同及 货权确认单确认的亚麻及亚麻产品转入其他应收款所致。</w:t>
      </w:r>
    </w:p>
    <w:p>
      <w:pPr>
        <w:pStyle w:val="Style2"/>
        <w:keepNext w:val="0"/>
        <w:keepLines w:val="0"/>
        <w:widowControl w:val="0"/>
        <w:numPr>
          <w:ilvl w:val="0"/>
          <w:numId w:val="137"/>
        </w:numPr>
        <w:shd w:val="clear" w:color="auto" w:fill="auto"/>
        <w:tabs>
          <w:tab w:pos="459" w:val="left"/>
          <w:tab w:pos="737" w:val="left"/>
        </w:tabs>
        <w:bidi w:val="0"/>
        <w:spacing w:before="0" w:after="40" w:line="314" w:lineRule="exact"/>
        <w:ind w:left="0" w:right="0" w:firstLine="0"/>
        <w:jc w:val="left"/>
      </w:pPr>
      <w:bookmarkStart w:id="1128" w:name="bookmark1128"/>
      <w:bookmarkEnd w:id="1128"/>
      <w:r>
        <w:rPr>
          <w:b/>
          <w:bCs/>
          <w:color w:val="000000"/>
          <w:spacing w:val="0"/>
          <w:w w:val="100"/>
          <w:position w:val="0"/>
        </w:rPr>
        <w:t>.</w:t>
        <w:tab/>
      </w:r>
      <w:r>
        <w:rPr>
          <w:b/>
          <w:bCs/>
          <w:color w:val="000000"/>
          <w:spacing w:val="0"/>
          <w:w w:val="100"/>
          <w:position w:val="0"/>
        </w:rPr>
        <w:t>存货期末余额含有借款费用资本化金额的说明</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459" w:val="left"/>
          <w:tab w:pos="737" w:val="left"/>
        </w:tabs>
        <w:bidi w:val="0"/>
        <w:spacing w:before="0" w:after="40" w:line="314" w:lineRule="exact"/>
        <w:ind w:left="0" w:right="0" w:firstLine="0"/>
        <w:jc w:val="left"/>
      </w:pPr>
      <w:bookmarkStart w:id="1129" w:name="bookmark1129"/>
      <w:bookmarkEnd w:id="1129"/>
      <w:r>
        <w:rPr>
          <w:b/>
          <w:bCs/>
          <w:color w:val="000000"/>
          <w:spacing w:val="0"/>
          <w:w w:val="100"/>
          <w:position w:val="0"/>
        </w:rPr>
        <w:t>.</w:t>
        <w:tab/>
      </w:r>
      <w:r>
        <w:rPr>
          <w:b/>
          <w:bCs/>
          <w:color w:val="000000"/>
          <w:spacing w:val="0"/>
          <w:w w:val="100"/>
          <w:position w:val="0"/>
        </w:rPr>
        <w:t>合同履约成本本期摊销金额的说明</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40" w:line="314" w:lineRule="exact"/>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1</w:t>
      </w:r>
      <w:bookmarkEnd w:id="1132"/>
      <w:r>
        <w:rPr>
          <w:color w:val="000000"/>
          <w:spacing w:val="0"/>
          <w:w w:val="100"/>
          <w:position w:val="0"/>
        </w:rPr>
        <w:t>0、合同资产</w:t>
      </w:r>
      <w:bookmarkEnd w:id="1130"/>
      <w:bookmarkEnd w:id="1131"/>
      <w:bookmarkEnd w:id="1133"/>
    </w:p>
    <w:p>
      <w:pPr>
        <w:pStyle w:val="Style26"/>
        <w:keepNext/>
        <w:keepLines/>
        <w:widowControl w:val="0"/>
        <w:numPr>
          <w:ilvl w:val="0"/>
          <w:numId w:val="139"/>
        </w:numPr>
        <w:shd w:val="clear" w:color="auto" w:fill="auto"/>
        <w:tabs>
          <w:tab w:pos="459" w:val="left"/>
          <w:tab w:pos="737" w:val="left"/>
        </w:tabs>
        <w:bidi w:val="0"/>
        <w:spacing w:before="0" w:after="40" w:line="314" w:lineRule="exact"/>
        <w:ind w:left="0" w:right="0" w:firstLine="0"/>
        <w:jc w:val="left"/>
      </w:pPr>
      <w:bookmarkStart w:id="1130" w:name="bookmark1130"/>
      <w:bookmarkStart w:id="1131" w:name="bookmark1131"/>
      <w:bookmarkStart w:id="1134" w:name="bookmark1134"/>
      <w:bookmarkStart w:id="1135" w:name="bookmark1135"/>
      <w:bookmarkEnd w:id="1134"/>
      <w:r>
        <w:rPr>
          <w:color w:val="000000"/>
          <w:spacing w:val="0"/>
          <w:w w:val="100"/>
          <w:position w:val="0"/>
        </w:rPr>
        <w:t>.</w:t>
        <w:tab/>
      </w:r>
      <w:r>
        <w:rPr>
          <w:color w:val="000000"/>
          <w:spacing w:val="0"/>
          <w:w w:val="100"/>
          <w:position w:val="0"/>
        </w:rPr>
        <w:t>合同资产情况</w:t>
      </w:r>
      <w:bookmarkEnd w:id="1130"/>
      <w:bookmarkEnd w:id="1131"/>
      <w:bookmarkEnd w:id="1135"/>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459" w:val="left"/>
          <w:tab w:pos="737" w:val="left"/>
        </w:tabs>
        <w:bidi w:val="0"/>
        <w:spacing w:before="0" w:after="40" w:line="314" w:lineRule="exact"/>
        <w:ind w:left="0" w:right="0" w:firstLine="0"/>
        <w:jc w:val="left"/>
      </w:pPr>
      <w:bookmarkStart w:id="1136" w:name="bookmark1136"/>
      <w:bookmarkEnd w:id="1136"/>
      <w:r>
        <w:rPr>
          <w:b/>
          <w:bCs/>
          <w:color w:val="000000"/>
          <w:spacing w:val="0"/>
          <w:w w:val="100"/>
          <w:position w:val="0"/>
        </w:rPr>
        <w:t>.</w:t>
        <w:tab/>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459" w:val="left"/>
          <w:tab w:pos="737" w:val="left"/>
        </w:tabs>
        <w:bidi w:val="0"/>
        <w:spacing w:before="0" w:after="40" w:line="314" w:lineRule="exact"/>
        <w:ind w:left="0" w:right="0" w:firstLine="0"/>
        <w:jc w:val="left"/>
      </w:pPr>
      <w:bookmarkStart w:id="1137" w:name="bookmark1137"/>
      <w:bookmarkEnd w:id="1137"/>
      <w:r>
        <w:rPr>
          <w:b/>
          <w:bCs/>
          <w:color w:val="000000"/>
          <w:spacing w:val="0"/>
          <w:w w:val="100"/>
          <w:position w:val="0"/>
        </w:rPr>
        <w:t>.</w:t>
        <w:tab/>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1</w:t>
      </w:r>
      <w:bookmarkEnd w:id="1140"/>
      <w:r>
        <w:rPr>
          <w:color w:val="000000"/>
          <w:spacing w:val="0"/>
          <w:w w:val="100"/>
          <w:position w:val="0"/>
        </w:rPr>
        <w:t>1、持有待售资产</w:t>
      </w:r>
      <w:bookmarkEnd w:id="1138"/>
      <w:bookmarkEnd w:id="1139"/>
      <w:bookmarkEnd w:id="114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2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1</w:t>
      </w:r>
      <w:bookmarkEnd w:id="1144"/>
      <w:r>
        <w:rPr>
          <w:color w:val="000000"/>
          <w:spacing w:val="0"/>
          <w:w w:val="100"/>
          <w:position w:val="0"/>
        </w:rPr>
        <w:t>2、</w:t>
        <w:tab/>
        <w:t>一年内到期的非流动资产</w:t>
      </w:r>
      <w:bookmarkEnd w:id="1142"/>
      <w:bookmarkEnd w:id="1143"/>
      <w:bookmarkEnd w:id="11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2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1</w:t>
      </w:r>
      <w:bookmarkEnd w:id="1148"/>
      <w:r>
        <w:rPr>
          <w:color w:val="000000"/>
          <w:spacing w:val="0"/>
          <w:w w:val="100"/>
          <w:position w:val="0"/>
        </w:rPr>
        <w:t>3、</w:t>
        <w:tab/>
        <w:t>其他流动资产</w:t>
      </w:r>
      <w:bookmarkEnd w:id="1146"/>
      <w:bookmarkEnd w:id="1147"/>
      <w:bookmarkEnd w:id="1149"/>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317"/>
        <w:gridCol w:w="2918"/>
        <w:gridCol w:w="287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应交增值税(进项税额等)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17,352,697.04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20,179,491.49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待认证进项税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44,030.08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44,030.08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3,350,855.52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3,243,600.91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预付报刊费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3,162,442.00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3,463,985.00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预付租金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289,833.34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378,541.67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350,553.06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409,014.12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预付取暖费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6,705,713.72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6,365,425.28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31,256,124.76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34,084,088.55</w:t>
            </w:r>
          </w:p>
        </w:tc>
      </w:tr>
    </w:tbl>
    <w:p>
      <w:pPr>
        <w:widowControl w:val="0"/>
        <w:spacing w:after="399" w:line="1" w:lineRule="exact"/>
      </w:pPr>
    </w:p>
    <w:p>
      <w:pPr>
        <w:pStyle w:val="Style26"/>
        <w:keepNext/>
        <w:keepLines/>
        <w:widowControl w:val="0"/>
        <w:shd w:val="clear" w:color="auto" w:fill="auto"/>
        <w:tabs>
          <w:tab w:pos="502" w:val="left"/>
        </w:tabs>
        <w:bidi w:val="0"/>
        <w:spacing w:before="0" w:after="12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1</w:t>
      </w:r>
      <w:bookmarkEnd w:id="1152"/>
      <w:r>
        <w:rPr>
          <w:color w:val="000000"/>
          <w:spacing w:val="0"/>
          <w:w w:val="100"/>
          <w:position w:val="0"/>
        </w:rPr>
        <w:t>4、</w:t>
        <w:tab/>
        <w:t>债权投资</w:t>
      </w:r>
      <w:bookmarkEnd w:id="1150"/>
      <w:bookmarkEnd w:id="1151"/>
      <w:bookmarkEnd w:id="1153"/>
    </w:p>
    <w:p>
      <w:pPr>
        <w:pStyle w:val="Style26"/>
        <w:keepNext/>
        <w:keepLines/>
        <w:widowControl w:val="0"/>
        <w:numPr>
          <w:ilvl w:val="0"/>
          <w:numId w:val="141"/>
        </w:numPr>
        <w:shd w:val="clear" w:color="auto" w:fill="auto"/>
        <w:tabs>
          <w:tab w:pos="459" w:val="left"/>
          <w:tab w:pos="773" w:val="left"/>
        </w:tabs>
        <w:bidi w:val="0"/>
        <w:spacing w:before="0" w:after="120" w:line="240" w:lineRule="auto"/>
        <w:ind w:left="0" w:right="0" w:firstLine="0"/>
        <w:jc w:val="left"/>
      </w:pPr>
      <w:bookmarkStart w:id="1150" w:name="bookmark1150"/>
      <w:bookmarkStart w:id="1151" w:name="bookmark1151"/>
      <w:bookmarkStart w:id="1154" w:name="bookmark1154"/>
      <w:bookmarkStart w:id="1155" w:name="bookmark1155"/>
      <w:bookmarkEnd w:id="1154"/>
      <w:r>
        <w:rPr>
          <w:color w:val="000000"/>
          <w:spacing w:val="0"/>
          <w:w w:val="100"/>
          <w:position w:val="0"/>
        </w:rPr>
        <w:t>.</w:t>
        <w:tab/>
      </w:r>
      <w:r>
        <w:rPr>
          <w:color w:val="000000"/>
          <w:spacing w:val="0"/>
          <w:w w:val="100"/>
          <w:position w:val="0"/>
        </w:rPr>
        <w:t>债权投资情况</w:t>
      </w:r>
      <w:bookmarkEnd w:id="1150"/>
      <w:bookmarkEnd w:id="1151"/>
      <w:bookmarkEnd w:id="115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59" w:val="left"/>
          <w:tab w:pos="773" w:val="left"/>
        </w:tabs>
        <w:bidi w:val="0"/>
        <w:spacing w:before="0" w:after="120" w:line="240" w:lineRule="auto"/>
        <w:ind w:left="0" w:right="0" w:firstLine="0"/>
        <w:jc w:val="left"/>
      </w:pPr>
      <w:bookmarkStart w:id="1156" w:name="bookmark1156"/>
      <w:bookmarkEnd w:id="1156"/>
      <w:r>
        <w:rPr>
          <w:b/>
          <w:bCs/>
          <w:color w:val="000000"/>
          <w:spacing w:val="0"/>
          <w:w w:val="100"/>
          <w:position w:val="0"/>
        </w:rPr>
        <w:t>.</w:t>
        <w:tab/>
      </w:r>
      <w:r>
        <w:rPr>
          <w:b/>
          <w:bCs/>
          <w:color w:val="000000"/>
          <w:spacing w:val="0"/>
          <w:w w:val="100"/>
          <w:position w:val="0"/>
        </w:rPr>
        <w:t>期末重要的债权投资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459" w:val="left"/>
          <w:tab w:pos="773" w:val="left"/>
        </w:tabs>
        <w:bidi w:val="0"/>
        <w:spacing w:before="0" w:after="120" w:line="240" w:lineRule="auto"/>
        <w:ind w:left="0" w:right="0" w:firstLine="0"/>
        <w:jc w:val="left"/>
      </w:pPr>
      <w:bookmarkStart w:id="1157" w:name="bookmark1157"/>
      <w:bookmarkEnd w:id="1157"/>
      <w:r>
        <w:rPr>
          <w:b/>
          <w:bCs/>
          <w:color w:val="000000"/>
          <w:spacing w:val="0"/>
          <w:w w:val="100"/>
          <w:position w:val="0"/>
        </w:rPr>
        <w:t>.</w:t>
        <w:tab/>
      </w:r>
      <w:r>
        <w:rPr>
          <w:b/>
          <w:bCs/>
          <w:color w:val="000000"/>
          <w:spacing w:val="0"/>
          <w:w w:val="100"/>
          <w:position w:val="0"/>
        </w:rPr>
        <w:t>减值准备计提情况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4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2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1</w:t>
      </w:r>
      <w:bookmarkEnd w:id="1160"/>
      <w:r>
        <w:rPr>
          <w:color w:val="000000"/>
          <w:spacing w:val="0"/>
          <w:w w:val="100"/>
          <w:position w:val="0"/>
        </w:rPr>
        <w:t>5、</w:t>
        <w:tab/>
        <w:t>其他债权投资</w:t>
      </w:r>
      <w:bookmarkEnd w:id="1158"/>
      <w:bookmarkEnd w:id="1159"/>
      <w:bookmarkEnd w:id="1161"/>
    </w:p>
    <w:p>
      <w:pPr>
        <w:pStyle w:val="Style26"/>
        <w:keepNext/>
        <w:keepLines/>
        <w:widowControl w:val="0"/>
        <w:numPr>
          <w:ilvl w:val="0"/>
          <w:numId w:val="143"/>
        </w:numPr>
        <w:shd w:val="clear" w:color="auto" w:fill="auto"/>
        <w:tabs>
          <w:tab w:pos="459" w:val="left"/>
          <w:tab w:pos="773" w:val="left"/>
        </w:tabs>
        <w:bidi w:val="0"/>
        <w:spacing w:before="0" w:after="120" w:line="240" w:lineRule="auto"/>
        <w:ind w:left="0" w:right="0" w:firstLine="0"/>
        <w:jc w:val="left"/>
      </w:pPr>
      <w:bookmarkStart w:id="1158" w:name="bookmark1158"/>
      <w:bookmarkStart w:id="1159" w:name="bookmark1159"/>
      <w:bookmarkStart w:id="1162" w:name="bookmark1162"/>
      <w:bookmarkStart w:id="1163" w:name="bookmark1163"/>
      <w:bookmarkEnd w:id="1162"/>
      <w:r>
        <w:rPr>
          <w:color w:val="000000"/>
          <w:spacing w:val="0"/>
          <w:w w:val="100"/>
          <w:position w:val="0"/>
        </w:rPr>
        <w:t>.</w:t>
        <w:tab/>
      </w:r>
      <w:r>
        <w:rPr>
          <w:color w:val="000000"/>
          <w:spacing w:val="0"/>
          <w:w w:val="100"/>
          <w:position w:val="0"/>
        </w:rPr>
        <w:t>其他债权投资情况</w:t>
      </w:r>
      <w:bookmarkEnd w:id="1158"/>
      <w:bookmarkEnd w:id="1159"/>
      <w:bookmarkEnd w:id="116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459" w:val="left"/>
          <w:tab w:pos="773" w:val="left"/>
        </w:tabs>
        <w:bidi w:val="0"/>
        <w:spacing w:before="0" w:after="120" w:line="240" w:lineRule="auto"/>
        <w:ind w:left="0" w:right="0" w:firstLine="0"/>
        <w:jc w:val="left"/>
      </w:pPr>
      <w:bookmarkStart w:id="1164" w:name="bookmark1164"/>
      <w:bookmarkEnd w:id="1164"/>
      <w:r>
        <w:rPr>
          <w:b/>
          <w:bCs/>
          <w:color w:val="000000"/>
          <w:spacing w:val="0"/>
          <w:w w:val="100"/>
          <w:position w:val="0"/>
        </w:rPr>
        <w:t>.</w:t>
        <w:tab/>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459" w:val="left"/>
          <w:tab w:pos="773" w:val="left"/>
        </w:tabs>
        <w:bidi w:val="0"/>
        <w:spacing w:before="0" w:after="120" w:line="240" w:lineRule="auto"/>
        <w:ind w:left="0" w:right="0" w:firstLine="0"/>
        <w:jc w:val="left"/>
      </w:pPr>
      <w:bookmarkStart w:id="1165" w:name="bookmark1165"/>
      <w:bookmarkEnd w:id="1165"/>
      <w:r>
        <w:rPr>
          <w:b/>
          <w:bCs/>
          <w:color w:val="000000"/>
          <w:spacing w:val="0"/>
          <w:w w:val="100"/>
          <w:position w:val="0"/>
        </w:rPr>
        <w:t>.</w:t>
        <w:tab/>
        <w:t>减值准备计提情况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4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1</w:t>
      </w:r>
      <w:bookmarkEnd w:id="1168"/>
      <w:r>
        <w:rPr>
          <w:color w:val="000000"/>
          <w:spacing w:val="0"/>
          <w:w w:val="100"/>
          <w:position w:val="0"/>
        </w:rPr>
        <w:t>6、长期应收款</w:t>
      </w:r>
      <w:bookmarkEnd w:id="1166"/>
      <w:bookmarkEnd w:id="1167"/>
      <w:bookmarkEnd w:id="1169"/>
    </w:p>
    <w:p>
      <w:pPr>
        <w:pStyle w:val="Style26"/>
        <w:keepNext/>
        <w:keepLines/>
        <w:widowControl w:val="0"/>
        <w:numPr>
          <w:ilvl w:val="0"/>
          <w:numId w:val="145"/>
        </w:numPr>
        <w:shd w:val="clear" w:color="auto" w:fill="auto"/>
        <w:tabs>
          <w:tab w:pos="459" w:val="left"/>
          <w:tab w:pos="819" w:val="left"/>
        </w:tabs>
        <w:bidi w:val="0"/>
        <w:spacing w:before="0" w:after="120" w:line="240" w:lineRule="auto"/>
        <w:ind w:left="0" w:right="0" w:firstLine="0"/>
        <w:jc w:val="left"/>
      </w:pPr>
      <w:bookmarkStart w:id="1166" w:name="bookmark1166"/>
      <w:bookmarkStart w:id="1167" w:name="bookmark1167"/>
      <w:bookmarkStart w:id="1170" w:name="bookmark1170"/>
      <w:bookmarkStart w:id="1171" w:name="bookmark1171"/>
      <w:bookmarkEnd w:id="1170"/>
      <w:r>
        <w:rPr>
          <w:color w:val="000000"/>
          <w:spacing w:val="0"/>
          <w:w w:val="100"/>
          <w:position w:val="0"/>
        </w:rPr>
        <w:t>.</w:t>
        <w:tab/>
      </w:r>
      <w:r>
        <w:rPr>
          <w:color w:val="000000"/>
          <w:spacing w:val="0"/>
          <w:w w:val="100"/>
          <w:position w:val="0"/>
        </w:rPr>
        <w:t>长期应收款情况</w:t>
      </w:r>
      <w:bookmarkEnd w:id="1166"/>
      <w:bookmarkEnd w:id="1167"/>
      <w:bookmarkEnd w:id="117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459" w:val="left"/>
          <w:tab w:pos="819" w:val="left"/>
        </w:tabs>
        <w:bidi w:val="0"/>
        <w:spacing w:before="0" w:after="120" w:line="240" w:lineRule="auto"/>
        <w:ind w:left="0" w:right="0" w:firstLine="0"/>
        <w:jc w:val="left"/>
      </w:pPr>
      <w:bookmarkStart w:id="1172" w:name="bookmark1172"/>
      <w:bookmarkEnd w:id="1172"/>
      <w:r>
        <w:rPr>
          <w:b/>
          <w:bCs/>
          <w:color w:val="000000"/>
          <w:spacing w:val="0"/>
          <w:w w:val="100"/>
          <w:position w:val="0"/>
        </w:rPr>
        <w:t>.</w:t>
        <w:tab/>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4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459" w:val="left"/>
          <w:tab w:pos="819" w:val="left"/>
        </w:tabs>
        <w:bidi w:val="0"/>
        <w:spacing w:before="0" w:after="120" w:line="240" w:lineRule="auto"/>
        <w:ind w:left="0" w:right="0" w:firstLine="0"/>
        <w:jc w:val="left"/>
      </w:pPr>
      <w:bookmarkStart w:id="1173" w:name="bookmark1173"/>
      <w:bookmarkEnd w:id="1173"/>
      <w:r>
        <w:rPr>
          <w:b/>
          <w:bCs/>
          <w:color w:val="000000"/>
          <w:spacing w:val="0"/>
          <w:w w:val="100"/>
          <w:position w:val="0"/>
        </w:rPr>
        <w:t>.</w:t>
        <w:tab/>
      </w:r>
      <w:r>
        <w:rPr>
          <w:b/>
          <w:bCs/>
          <w:color w:val="000000"/>
          <w:spacing w:val="0"/>
          <w:w w:val="100"/>
          <w:position w:val="0"/>
        </w:rPr>
        <w:t>因金融资产转移而终止确认的长期应收款</w:t>
      </w:r>
    </w:p>
    <w:p>
      <w:pPr>
        <w:pStyle w:val="Style2"/>
        <w:keepNext w:val="0"/>
        <w:keepLines w:val="0"/>
        <w:widowControl w:val="0"/>
        <w:shd w:val="clear" w:color="auto" w:fill="auto"/>
        <w:tabs>
          <w:tab w:pos="862" w:val="left"/>
        </w:tabs>
        <w:bidi w:val="0"/>
        <w:spacing w:before="0" w:after="12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5"/>
        </w:numPr>
        <w:shd w:val="clear" w:color="auto" w:fill="auto"/>
        <w:tabs>
          <w:tab w:pos="459" w:val="left"/>
          <w:tab w:pos="819" w:val="left"/>
        </w:tabs>
        <w:bidi w:val="0"/>
        <w:spacing w:before="0" w:after="120" w:line="240" w:lineRule="auto"/>
        <w:ind w:left="0" w:right="0" w:firstLine="0"/>
        <w:jc w:val="left"/>
      </w:pPr>
      <w:bookmarkStart w:id="1174" w:name="bookmark1174"/>
      <w:bookmarkEnd w:id="1174"/>
      <w:r>
        <w:rPr>
          <w:b/>
          <w:bCs/>
          <w:color w:val="000000"/>
          <w:spacing w:val="0"/>
          <w:w w:val="100"/>
          <w:position w:val="0"/>
        </w:rPr>
        <w:t>.</w:t>
        <w:tab/>
      </w:r>
      <w:r>
        <w:rPr>
          <w:b/>
          <w:bCs/>
          <w:color w:val="000000"/>
          <w:spacing w:val="0"/>
          <w:w w:val="100"/>
          <w:position w:val="0"/>
        </w:rPr>
        <w:t>转移长期应收款且继续涉入形成的资产、负债金额</w:t>
      </w:r>
    </w:p>
    <w:p>
      <w:pPr>
        <w:pStyle w:val="Style2"/>
        <w:keepNext w:val="0"/>
        <w:keepLines w:val="0"/>
        <w:widowControl w:val="0"/>
        <w:shd w:val="clear" w:color="auto" w:fill="auto"/>
        <w:tabs>
          <w:tab w:pos="862" w:val="left"/>
        </w:tabs>
        <w:bidi w:val="0"/>
        <w:spacing w:before="0" w:after="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479" w:right="1580" w:bottom="1729" w:left="1090"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1</w:t>
      </w:r>
      <w:bookmarkEnd w:id="1177"/>
      <w:r>
        <w:rPr>
          <w:color w:val="000000"/>
          <w:spacing w:val="0"/>
          <w:w w:val="100"/>
          <w:position w:val="0"/>
        </w:rPr>
        <w:t>7、长期股权投资</w:t>
      </w:r>
      <w:bookmarkEnd w:id="1175"/>
      <w:bookmarkEnd w:id="1176"/>
      <w:bookmarkEnd w:id="117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28"/>
        <w:gridCol w:w="1392"/>
        <w:gridCol w:w="595"/>
        <w:gridCol w:w="1224"/>
        <w:gridCol w:w="1402"/>
        <w:gridCol w:w="1118"/>
        <w:gridCol w:w="504"/>
        <w:gridCol w:w="1133"/>
        <w:gridCol w:w="850"/>
        <w:gridCol w:w="427"/>
        <w:gridCol w:w="1512"/>
        <w:gridCol w:w="1507"/>
      </w:tblGrid>
      <w:tr>
        <w:trPr>
          <w:trHeight w:val="3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期末</w:t>
            </w:r>
          </w:p>
          <w:p>
            <w:pPr>
              <w:pStyle w:val="Style19"/>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减值准备期末余</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额</w:t>
            </w:r>
          </w:p>
        </w:tc>
      </w:tr>
      <w:tr>
        <w:trPr>
          <w:trHeight w:val="72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追加</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减少投资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权益法下确认的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投资损益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rPr>
                <w:sz w:val="24"/>
                <w:szCs w:val="24"/>
              </w:rPr>
            </w:pPr>
            <w:r>
              <w:rPr>
                <w:color w:val="000000"/>
                <w:spacing w:val="0"/>
                <w:w w:val="100"/>
                <w:position w:val="0"/>
                <w:sz w:val="24"/>
                <w:szCs w:val="24"/>
              </w:rPr>
              <w:t>其他综合收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益调整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其他</w:t>
            </w:r>
          </w:p>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权益</w:t>
            </w:r>
          </w:p>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变动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宣告发放现</w:t>
            </w:r>
          </w:p>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金股利或利</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计提减值</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r>
    </w:tbl>
    <w:p>
      <w:pPr>
        <w:pStyle w:val="Style23"/>
        <w:keepNext w:val="0"/>
        <w:keepLines w:val="0"/>
        <w:widowControl w:val="0"/>
        <w:shd w:val="clear" w:color="auto" w:fill="auto"/>
        <w:bidi w:val="0"/>
        <w:spacing w:before="0" w:after="0" w:line="240" w:lineRule="auto"/>
        <w:ind w:left="38" w:right="0" w:firstLine="0"/>
        <w:jc w:val="left"/>
        <w:rPr>
          <w:sz w:val="24"/>
          <w:szCs w:val="24"/>
        </w:rPr>
      </w:pPr>
      <w:r>
        <w:rPr>
          <w:b w:val="0"/>
          <w:bCs w:val="0"/>
          <w:color w:val="000000"/>
          <w:spacing w:val="0"/>
          <w:w w:val="100"/>
          <w:position w:val="0"/>
          <w:sz w:val="24"/>
          <w:szCs w:val="24"/>
        </w:rPr>
        <w:t>一、合营企业</w:t>
      </w:r>
    </w:p>
    <w:p>
      <w:pPr>
        <w:pStyle w:val="Style23"/>
        <w:keepNext w:val="0"/>
        <w:keepLines w:val="0"/>
        <w:widowControl w:val="0"/>
        <w:shd w:val="clear" w:color="auto" w:fill="auto"/>
        <w:bidi w:val="0"/>
        <w:spacing w:before="0" w:after="0" w:line="240" w:lineRule="auto"/>
        <w:ind w:left="43" w:right="0" w:firstLine="0"/>
        <w:jc w:val="left"/>
        <w:rPr>
          <w:sz w:val="24"/>
          <w:szCs w:val="24"/>
        </w:rPr>
      </w:pPr>
      <w:r>
        <w:rPr>
          <w:b w:val="0"/>
          <w:bCs w:val="0"/>
          <w:color w:val="000000"/>
          <w:spacing w:val="0"/>
          <w:w w:val="100"/>
          <w:position w:val="0"/>
          <w:sz w:val="24"/>
          <w:szCs w:val="24"/>
        </w:rPr>
        <w:t>小计</w:t>
      </w:r>
    </w:p>
    <w:p>
      <w:pPr>
        <w:pStyle w:val="Style23"/>
        <w:keepNext w:val="0"/>
        <w:keepLines w:val="0"/>
        <w:widowControl w:val="0"/>
        <w:shd w:val="clear" w:color="auto" w:fill="auto"/>
        <w:bidi w:val="0"/>
        <w:spacing w:before="0" w:after="0" w:line="240" w:lineRule="auto"/>
        <w:ind w:left="38" w:right="0" w:firstLine="0"/>
        <w:jc w:val="left"/>
        <w:rPr>
          <w:sz w:val="24"/>
          <w:szCs w:val="24"/>
        </w:rPr>
      </w:pPr>
      <w:r>
        <w:rPr>
          <w:b w:val="0"/>
          <w:bCs w:val="0"/>
          <w:color w:val="000000"/>
          <w:spacing w:val="0"/>
          <w:w w:val="100"/>
          <w:position w:val="0"/>
          <w:sz w:val="24"/>
          <w:szCs w:val="24"/>
        </w:rPr>
        <w:t>二、联营企业</w:t>
      </w:r>
    </w:p>
    <w:tbl>
      <w:tblPr>
        <w:tblOverlap w:val="never"/>
        <w:jc w:val="center"/>
        <w:tblLayout w:type="fixed"/>
      </w:tblPr>
      <w:tblGrid>
        <w:gridCol w:w="2328"/>
        <w:gridCol w:w="1392"/>
        <w:gridCol w:w="595"/>
        <w:gridCol w:w="1224"/>
        <w:gridCol w:w="1402"/>
        <w:gridCol w:w="1118"/>
        <w:gridCol w:w="504"/>
        <w:gridCol w:w="1133"/>
        <w:gridCol w:w="850"/>
        <w:gridCol w:w="427"/>
        <w:gridCol w:w="1512"/>
        <w:gridCol w:w="150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黑龙江北大荒全利选煤有限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1,959,716.51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1,863,981.58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-95,734.93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黑龙江北大荒融资担保股份</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74,194,089.93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1,061,217.29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75,255,307.22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黑龙江北大荒浩良河化肥有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352,452,929.33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-18,907,876.67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333,545,052.66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41,300,000.00</w:t>
            </w:r>
          </w:p>
        </w:tc>
      </w:tr>
      <w:tr>
        <w:trPr>
          <w:trHeight w:val="2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黑龙江省克东腐乳有限公司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7,142,693.11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-1,746,669.64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5,396,023.47</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北大荒龙麦农业股份有限公司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156,532,628.37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-24,034,574.86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132,498,053.51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佳沃北大荒农业控股有限公司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53,643,812.14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2,273,773.58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55,244,021.61</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哈尔滨乔仕房地产开发有限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36,698,286.49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36,698,286.49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36,698,286.49</w:t>
            </w:r>
          </w:p>
        </w:tc>
      </w:tr>
      <w:tr>
        <w:trPr>
          <w:trHeight w:val="2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682,624,155.88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1,863,981.58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-41,449,865.23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638,636,744.96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77,998,286.49</w:t>
            </w: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682,624,155.88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1,863,981.58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-41,449,865.23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-673,564.11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638,636,744.96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77,998,286.49</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81" w:lineRule="exact"/>
        <w:ind w:left="0" w:right="0" w:firstLine="480"/>
        <w:jc w:val="left"/>
      </w:pPr>
      <w:r>
        <w:rPr>
          <w:color w:val="000000"/>
          <w:spacing w:val="0"/>
          <w:w w:val="100"/>
          <w:position w:val="0"/>
        </w:rPr>
        <w:t>哈尔滨乔仕房地产开发有限公司因停业且主要管理人员涉诉，未来经营存在重大不确定性，截至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日，子公司鑫亚公司对持 有的哈尔滨乔仕房地产开发有限公司长期股权投资全额计提减值准备</w:t>
      </w:r>
      <w:r>
        <w:rPr>
          <w:rFonts w:ascii="Arial" w:eastAsia="Arial" w:hAnsi="Arial" w:cs="Arial"/>
          <w:color w:val="000000"/>
          <w:spacing w:val="0"/>
          <w:w w:val="100"/>
          <w:position w:val="0"/>
        </w:rPr>
        <w:t>36,698,286.49</w:t>
      </w:r>
      <w:r>
        <w:rPr>
          <w:color w:val="000000"/>
          <w:spacing w:val="0"/>
          <w:w w:val="100"/>
          <w:position w:val="0"/>
        </w:rPr>
        <w:t>元；</w:t>
      </w:r>
    </w:p>
    <w:p>
      <w:pPr>
        <w:pStyle w:val="Style2"/>
        <w:keepNext w:val="0"/>
        <w:keepLines w:val="0"/>
        <w:widowControl w:val="0"/>
        <w:shd w:val="clear" w:color="auto" w:fill="auto"/>
        <w:bidi w:val="0"/>
        <w:spacing w:before="0" w:after="0" w:line="281" w:lineRule="exact"/>
        <w:ind w:left="0" w:right="0" w:firstLine="480"/>
        <w:jc w:val="left"/>
        <w:sectPr>
          <w:footnotePr>
            <w:pos w:val="pageBottom"/>
            <w:numFmt w:val="decimal"/>
            <w:numRestart w:val="continuous"/>
          </w:footnotePr>
          <w:pgSz w:w="16840" w:h="11900" w:orient="landscape"/>
          <w:pgMar w:top="1753" w:right="1383" w:bottom="1753" w:left="1465" w:header="0" w:footer="3" w:gutter="0"/>
          <w:cols w:space="720"/>
          <w:noEndnote/>
          <w:rtlGutter w:val="0"/>
          <w:docGrid w:linePitch="360"/>
        </w:sectPr>
      </w:pPr>
      <w:r>
        <w:rPr>
          <w:color w:val="000000"/>
          <w:spacing w:val="0"/>
          <w:w w:val="100"/>
          <w:position w:val="0"/>
        </w:rPr>
        <w:t>黑龙江北大荒浩良河化肥有限公司因另一合作方资金周转困难，合作项目处于停滞状态，截至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日，对持有的黑龙江北大荒 浩良河化肥有限公司计提减值准备</w:t>
      </w:r>
      <w:r>
        <w:rPr>
          <w:rFonts w:ascii="Arial" w:eastAsia="Arial" w:hAnsi="Arial" w:cs="Arial"/>
          <w:color w:val="000000"/>
          <w:spacing w:val="0"/>
          <w:w w:val="100"/>
          <w:position w:val="0"/>
        </w:rPr>
        <w:t>4,130.00</w:t>
      </w:r>
      <w:r>
        <w:rPr>
          <w:color w:val="000000"/>
          <w:spacing w:val="0"/>
          <w:w w:val="100"/>
          <w:position w:val="0"/>
        </w:rPr>
        <w:t>万元。</w:t>
      </w:r>
    </w:p>
    <w:p>
      <w:pPr>
        <w:pStyle w:val="Style26"/>
        <w:keepNext/>
        <w:keepLines/>
        <w:widowControl w:val="0"/>
        <w:shd w:val="clear" w:color="auto" w:fill="auto"/>
        <w:bidi w:val="0"/>
        <w:spacing w:before="360" w:after="12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1</w:t>
      </w:r>
      <w:bookmarkEnd w:id="1181"/>
      <w:r>
        <w:rPr>
          <w:color w:val="000000"/>
          <w:spacing w:val="0"/>
          <w:w w:val="100"/>
          <w:position w:val="0"/>
        </w:rPr>
        <w:t>8、其他权益工具投资</w:t>
      </w:r>
      <w:bookmarkEnd w:id="1179"/>
      <w:bookmarkEnd w:id="1180"/>
      <w:bookmarkEnd w:id="1182"/>
    </w:p>
    <w:p>
      <w:pPr>
        <w:pStyle w:val="Style26"/>
        <w:keepNext/>
        <w:keepLines/>
        <w:widowControl w:val="0"/>
        <w:numPr>
          <w:ilvl w:val="0"/>
          <w:numId w:val="147"/>
        </w:numPr>
        <w:shd w:val="clear" w:color="auto" w:fill="auto"/>
        <w:bidi w:val="0"/>
        <w:spacing w:before="0" w:after="120" w:line="240" w:lineRule="auto"/>
        <w:ind w:left="0" w:right="0" w:firstLine="0"/>
        <w:jc w:val="left"/>
      </w:pPr>
      <w:bookmarkStart w:id="1179" w:name="bookmark1179"/>
      <w:bookmarkStart w:id="1180" w:name="bookmark1180"/>
      <w:bookmarkStart w:id="1183" w:name="bookmark1183"/>
      <w:bookmarkStart w:id="1184" w:name="bookmark1184"/>
      <w:bookmarkEnd w:id="1183"/>
      <w:r>
        <w:rPr>
          <w:color w:val="000000"/>
          <w:spacing w:val="0"/>
          <w:w w:val="100"/>
          <w:position w:val="0"/>
        </w:rPr>
        <w:t xml:space="preserve">. </w:t>
      </w:r>
      <w:r>
        <w:rPr>
          <w:color w:val="000000"/>
          <w:spacing w:val="0"/>
          <w:w w:val="100"/>
          <w:position w:val="0"/>
        </w:rPr>
        <w:t>其他权益工具投资情况</w:t>
      </w:r>
      <w:bookmarkEnd w:id="1179"/>
      <w:bookmarkEnd w:id="1180"/>
      <w:bookmarkEnd w:id="1184"/>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3806"/>
        <w:gridCol w:w="2563"/>
        <w:gridCol w:w="2741"/>
      </w:tblGrid>
      <w:tr>
        <w:trPr>
          <w:trHeight w:val="32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6220" w:right="0" w:firstLine="0"/>
              <w:jc w:val="left"/>
            </w:pPr>
            <w:r>
              <w:rPr>
                <w:color w:val="000000"/>
                <w:spacing w:val="0"/>
                <w:w w:val="100"/>
                <w:position w:val="0"/>
              </w:rPr>
              <w:t>单位：元 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大兴安岭农村商业银行股份有限公司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11,000,000.00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11,000,000.00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呼伦贝尔市红海种业科技有限公司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哈尔滨益源康科技开发有限公司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北大荒青枫亚麻纺织有限公司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11,000,003.00</w:t>
            </w:r>
          </w:p>
        </w:tc>
      </w:tr>
    </w:tbl>
    <w:p>
      <w:pPr>
        <w:widowControl w:val="0"/>
        <w:spacing w:after="39" w:line="1" w:lineRule="exact"/>
      </w:pPr>
    </w:p>
    <w:p>
      <w:pPr>
        <w:pStyle w:val="Style26"/>
        <w:keepNext/>
        <w:keepLines/>
        <w:widowControl w:val="0"/>
        <w:numPr>
          <w:ilvl w:val="0"/>
          <w:numId w:val="147"/>
        </w:numPr>
        <w:shd w:val="clear" w:color="auto" w:fill="auto"/>
        <w:bidi w:val="0"/>
        <w:spacing w:before="0" w:after="12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 xml:space="preserve">. </w:t>
      </w:r>
      <w:r>
        <w:rPr>
          <w:color w:val="000000"/>
          <w:spacing w:val="0"/>
          <w:w w:val="100"/>
          <w:position w:val="0"/>
        </w:rPr>
        <w:t>非交易性权益工具投资的情况</w:t>
      </w:r>
      <w:bookmarkEnd w:id="1185"/>
      <w:bookmarkEnd w:id="1186"/>
      <w:bookmarkEnd w:id="1188"/>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2"/>
        <w:gridCol w:w="1114"/>
        <w:gridCol w:w="1118"/>
        <w:gridCol w:w="557"/>
        <w:gridCol w:w="835"/>
        <w:gridCol w:w="1114"/>
        <w:gridCol w:w="1018"/>
      </w:tblGrid>
      <w:tr>
        <w:trPr>
          <w:trHeight w:val="12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本期确认的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股利收入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累计利得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累计</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center"/>
              <w:rPr>
                <w:sz w:val="24"/>
                <w:szCs w:val="24"/>
              </w:rPr>
            </w:pPr>
            <w:r>
              <w:rPr>
                <w:color w:val="000000"/>
                <w:spacing w:val="0"/>
                <w:w w:val="100"/>
                <w:position w:val="0"/>
                <w:sz w:val="24"/>
                <w:szCs w:val="24"/>
              </w:rPr>
              <w:t>其他综合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收益转入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留存收益</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的金额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2" w:lineRule="exact"/>
              <w:ind w:left="0" w:right="0" w:firstLine="0"/>
              <w:jc w:val="both"/>
              <w:rPr>
                <w:sz w:val="24"/>
                <w:szCs w:val="24"/>
              </w:rPr>
            </w:pPr>
            <w:r>
              <w:rPr>
                <w:color w:val="000000"/>
                <w:spacing w:val="0"/>
                <w:w w:val="100"/>
                <w:position w:val="0"/>
                <w:sz w:val="24"/>
                <w:szCs w:val="24"/>
              </w:rPr>
              <w:t>指定为以公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允价值计量</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且其变动计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入其他综合</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收益的原因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益转入留存</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收益的原因</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大兴安岭农村商业银行股份有限公司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7,535,000.00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24"/>
                <w:szCs w:val="24"/>
              </w:rPr>
            </w:pPr>
            <w:r>
              <w:rPr>
                <w:color w:val="000000"/>
                <w:spacing w:val="0"/>
                <w:w w:val="100"/>
                <w:position w:val="0"/>
                <w:sz w:val="24"/>
                <w:szCs w:val="24"/>
              </w:rPr>
              <w:t>非交易性权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益投资</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呼伦贝尔市红海种业科技有限公司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非交易性权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益投资</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哈尔滨益源康科技开发有限公司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6" w:lineRule="exact"/>
              <w:ind w:left="0" w:right="0" w:firstLine="0"/>
              <w:jc w:val="left"/>
              <w:rPr>
                <w:sz w:val="24"/>
                <w:szCs w:val="24"/>
              </w:rPr>
            </w:pPr>
            <w:r>
              <w:rPr>
                <w:color w:val="000000"/>
                <w:spacing w:val="0"/>
                <w:w w:val="100"/>
                <w:position w:val="0"/>
                <w:sz w:val="24"/>
                <w:szCs w:val="24"/>
              </w:rPr>
              <w:t>非交易性权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益投资</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北大荒青枫亚麻纺织有限公司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24"/>
                <w:szCs w:val="24"/>
              </w:rPr>
            </w:pPr>
            <w:r>
              <w:rPr>
                <w:color w:val="000000"/>
                <w:spacing w:val="0"/>
                <w:w w:val="100"/>
                <w:position w:val="0"/>
                <w:sz w:val="24"/>
                <w:szCs w:val="24"/>
              </w:rPr>
              <w:t>非交易性权</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益投资</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275,000.00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7,535,000.00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2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1</w:t>
      </w:r>
      <w:bookmarkEnd w:id="1191"/>
      <w:r>
        <w:rPr>
          <w:color w:val="000000"/>
          <w:spacing w:val="0"/>
          <w:w w:val="100"/>
          <w:position w:val="0"/>
        </w:rPr>
        <w:t>9、</w:t>
        <w:tab/>
        <w:t>其他非流动金融资产</w:t>
      </w:r>
      <w:bookmarkEnd w:id="1189"/>
      <w:bookmarkEnd w:id="1190"/>
      <w:bookmarkEnd w:id="119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2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2</w:t>
      </w:r>
      <w:bookmarkEnd w:id="1195"/>
      <w:r>
        <w:rPr>
          <w:color w:val="000000"/>
          <w:spacing w:val="0"/>
          <w:w w:val="100"/>
          <w:position w:val="0"/>
        </w:rPr>
        <w:t>0、</w:t>
        <w:tab/>
        <w:t>投资性房地产</w:t>
      </w:r>
      <w:bookmarkEnd w:id="1193"/>
      <w:bookmarkEnd w:id="1194"/>
      <w:bookmarkEnd w:id="1196"/>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2</w:t>
      </w:r>
      <w:bookmarkEnd w:id="1199"/>
      <w:r>
        <w:rPr>
          <w:color w:val="000000"/>
          <w:spacing w:val="0"/>
          <w:w w:val="100"/>
          <w:position w:val="0"/>
        </w:rPr>
        <w:t>1、固定资产</w:t>
      </w:r>
      <w:bookmarkEnd w:id="1197"/>
      <w:bookmarkEnd w:id="1198"/>
      <w:bookmarkEnd w:id="1200"/>
    </w:p>
    <w:p>
      <w:pPr>
        <w:pStyle w:val="Style26"/>
        <w:keepNext/>
        <w:keepLines/>
        <w:widowControl w:val="0"/>
        <w:shd w:val="clear" w:color="auto" w:fill="auto"/>
        <w:bidi w:val="0"/>
        <w:spacing w:before="0" w:after="120" w:line="240" w:lineRule="auto"/>
        <w:ind w:left="0" w:right="0" w:firstLine="0"/>
        <w:jc w:val="left"/>
      </w:pPr>
      <w:bookmarkStart w:id="1197" w:name="bookmark1197"/>
      <w:bookmarkStart w:id="1198" w:name="bookmark1198"/>
      <w:bookmarkStart w:id="1201" w:name="bookmark1201"/>
      <w:r>
        <w:rPr>
          <w:color w:val="000000"/>
          <w:spacing w:val="0"/>
          <w:w w:val="100"/>
          <w:position w:val="0"/>
        </w:rPr>
        <w:t>项目列示</w:t>
      </w:r>
      <w:bookmarkEnd w:id="1197"/>
      <w:bookmarkEnd w:id="1198"/>
      <w:bookmarkEnd w:id="1201"/>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34"/>
        <w:gridCol w:w="802"/>
        <w:gridCol w:w="499"/>
        <w:gridCol w:w="1301"/>
        <w:gridCol w:w="1128"/>
        <w:gridCol w:w="1243"/>
        <w:gridCol w:w="1603"/>
      </w:tblGrid>
      <w:tr>
        <w:trPr>
          <w:trHeight w:val="48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3,258,585,595.70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3,272,832,616.85</w:t>
            </w:r>
          </w:p>
        </w:tc>
      </w:tr>
      <w:tr>
        <w:trPr>
          <w:trHeight w:val="43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固定资产清理</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3,258,585,595.70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3,272,832,616.85</w:t>
            </w:r>
          </w:p>
        </w:tc>
      </w:tr>
      <w:tr>
        <w:trPr>
          <w:trHeight w:val="210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19"/>
              <w:keepNext w:val="0"/>
              <w:keepLines w:val="0"/>
              <w:widowControl w:val="0"/>
              <w:shd w:val="clear" w:color="auto" w:fill="auto"/>
              <w:tabs>
                <w:tab w:pos="778" w:val="left"/>
              </w:tabs>
              <w:bidi w:val="0"/>
              <w:spacing w:before="0" w:after="100" w:line="240" w:lineRule="auto"/>
              <w:ind w:left="0" w:right="0" w:firstLine="0"/>
              <w:jc w:val="left"/>
            </w:pPr>
            <w:r>
              <w:rPr>
                <w:b/>
                <w:bCs/>
                <w:color w:val="000000"/>
                <w:spacing w:val="0"/>
                <w:w w:val="100"/>
                <w:position w:val="0"/>
              </w:rPr>
              <w:t>(1).</w:t>
              <w:tab/>
            </w:r>
            <w:r>
              <w:rPr>
                <w:b/>
                <w:bCs/>
                <w:color w:val="000000"/>
                <w:spacing w:val="0"/>
                <w:w w:val="100"/>
                <w:position w:val="0"/>
              </w:rPr>
              <w:t>固定资产情况</w:t>
            </w:r>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6320" w:right="0" w:firstLine="0"/>
              <w:jc w:val="left"/>
            </w:pPr>
            <w:r>
              <w:rPr>
                <w:color w:val="000000"/>
                <w:spacing w:val="0"/>
                <w:w w:val="100"/>
                <w:position w:val="0"/>
              </w:rPr>
              <w:t>单位：元 币种：人民币</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办公设备及其他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合计</w:t>
            </w:r>
          </w:p>
        </w:tc>
      </w:tr>
      <w:tr>
        <w:trPr>
          <w:trHeight w:val="394"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r>
      <w:tr>
        <w:trPr>
          <w:trHeight w:val="21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期初余额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5,367,953,568.94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1,183,385,013.57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32,615,036.65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87,298,853.56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6,671,252,472.72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227,723,263.30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27,312,020.81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1,003,750.97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10,526,790.97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266,565,826.05</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1</w:t>
            </w:r>
            <w:r>
              <w:rPr>
                <w:color w:val="000000"/>
                <w:spacing w:val="0"/>
                <w:w w:val="100"/>
                <w:position w:val="0"/>
                <w:sz w:val="16"/>
                <w:szCs w:val="16"/>
              </w:rPr>
              <w:t>)购置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19,718,245.75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22,149,891.21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703,750.97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8,445,383.03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51,017,270.96</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2</w:t>
            </w:r>
            <w:r>
              <w:rPr>
                <w:color w:val="000000"/>
                <w:spacing w:val="0"/>
                <w:w w:val="100"/>
                <w:position w:val="0"/>
                <w:sz w:val="16"/>
                <w:szCs w:val="16"/>
              </w:rPr>
              <w:t>)在建工程转入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203,815,611.72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4,748,876.04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2,065,969.50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210,630,457.26</w:t>
            </w:r>
          </w:p>
        </w:tc>
      </w:tr>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3</w:t>
            </w:r>
            <w:r>
              <w:rPr>
                <w:color w:val="000000"/>
                <w:spacing w:val="0"/>
                <w:w w:val="100"/>
                <w:position w:val="0"/>
                <w:sz w:val="16"/>
                <w:szCs w:val="16"/>
              </w:rPr>
              <w:t>)企业合并增加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⑷其他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4,189,405.83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413,253.56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15,438.44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4,918,097.83</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本期减少金额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30,173,076.10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7,153,630.25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1,409,170.00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301</w:t>
            </w:r>
            <w:r>
              <w:rPr>
                <w:rFonts w:ascii="Arial" w:eastAsia="Arial" w:hAnsi="Arial" w:cs="Arial"/>
                <w:color w:val="000000"/>
                <w:spacing w:val="0"/>
                <w:w w:val="100"/>
                <w:position w:val="0"/>
                <w:sz w:val="16"/>
                <w:szCs w:val="16"/>
              </w:rPr>
              <w:t>,067.55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39,036,943.90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1</w:t>
            </w:r>
            <w:r>
              <w:rPr>
                <w:color w:val="000000"/>
                <w:spacing w:val="0"/>
                <w:w w:val="100"/>
                <w:position w:val="0"/>
                <w:sz w:val="16"/>
                <w:szCs w:val="16"/>
              </w:rPr>
              <w:t>)处置或报废</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27,758,755.72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7,153,630.25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1,409,170.00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301</w:t>
            </w:r>
            <w:r>
              <w:rPr>
                <w:rFonts w:ascii="Arial" w:eastAsia="Arial" w:hAnsi="Arial" w:cs="Arial"/>
                <w:color w:val="000000"/>
                <w:spacing w:val="0"/>
                <w:w w:val="100"/>
                <w:position w:val="0"/>
                <w:sz w:val="16"/>
                <w:szCs w:val="16"/>
              </w:rPr>
              <w:t>,067.55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36,622,623.52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2</w:t>
            </w:r>
            <w:r>
              <w:rPr>
                <w:color w:val="000000"/>
                <w:spacing w:val="0"/>
                <w:w w:val="100"/>
                <w:position w:val="0"/>
                <w:sz w:val="16"/>
                <w:szCs w:val="16"/>
              </w:rPr>
              <w:t>)其他(含转在建)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2,414,320.38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2,414,320.38</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5,565,503,756.14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1,203,543,404.13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32,209,617.62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97,524,576.98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6,898,781,354.87</w:t>
            </w:r>
          </w:p>
        </w:tc>
      </w:tr>
      <w:tr>
        <w:trPr>
          <w:trHeight w:val="394"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2,280,141,409.36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807,063,361.81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24,100,410.59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49,923,101.51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3,161,228,283.27</w:t>
            </w:r>
          </w:p>
        </w:tc>
      </w:tr>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189,123,962.24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36,429,677.49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1,674,587.61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6,839,116.92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234,067,344.26</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1</w:t>
            </w:r>
            <w:r>
              <w:rPr>
                <w:color w:val="000000"/>
                <w:spacing w:val="0"/>
                <w:w w:val="100"/>
                <w:position w:val="0"/>
                <w:sz w:val="16"/>
                <w:szCs w:val="16"/>
              </w:rPr>
              <w:t>)计提</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189,123,962.24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36,429,677.49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1,674,587.61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6,839,116.92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234,067,344.26</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本期减少金额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21,276,439.85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6,788,344.36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1,338,711.50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273,924.61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29,677,420.32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1</w:t>
            </w:r>
            <w:r>
              <w:rPr>
                <w:color w:val="000000"/>
                <w:spacing w:val="0"/>
                <w:w w:val="100"/>
                <w:position w:val="0"/>
                <w:sz w:val="16"/>
                <w:szCs w:val="16"/>
              </w:rPr>
              <w:t>)处置或报废</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20,038,386.96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6,788,344.36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1,338,711.50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273,924.61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28,439,367.43</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2</w:t>
            </w:r>
            <w:r>
              <w:rPr>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1,238,052.89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rFonts w:ascii="Arial" w:eastAsia="Arial" w:hAnsi="Arial" w:cs="Arial"/>
                <w:color w:val="000000"/>
                <w:spacing w:val="0"/>
                <w:w w:val="100"/>
                <w:position w:val="0"/>
                <w:sz w:val="16"/>
                <w:szCs w:val="16"/>
              </w:rPr>
              <w:t>1,238,052.89</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2,447,988,931.75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836,704,694.94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24,436,286.70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56,488,293.82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3,365,618,207.21</w:t>
            </w:r>
          </w:p>
        </w:tc>
      </w:tr>
      <w:tr>
        <w:trPr>
          <w:trHeight w:val="394"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91,507,979.92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143,900,511.36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1,709,691.04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73,390.28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237,191,572.60</w:t>
            </w:r>
          </w:p>
        </w:tc>
      </w:tr>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18,967,793.18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18,889,098.98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63,107.84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37,920,000.00</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1</w:t>
            </w:r>
            <w:r>
              <w:rPr>
                <w:color w:val="000000"/>
                <w:spacing w:val="0"/>
                <w:w w:val="100"/>
                <w:position w:val="0"/>
                <w:sz w:val="16"/>
                <w:szCs w:val="16"/>
              </w:rPr>
              <w:t>)计提</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18,967,793.18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18,889,098.98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63,107.84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37,920,000.00</w:t>
            </w:r>
          </w:p>
        </w:tc>
      </w:tr>
    </w:tbl>
    <w:p>
      <w:pPr>
        <w:spacing w:lineRule="exact" w:line="1"/>
        <w:rPr>
          <w:sz w:val="2"/>
          <w:szCs w:val="2"/>
        </w:rPr>
      </w:pPr>
      <w:r>
        <w:br w:type="page"/>
      </w:r>
    </w:p>
    <w:tbl>
      <w:tblPr>
        <w:tblOverlap w:val="never"/>
        <w:jc w:val="center"/>
        <w:tblLayout w:type="fixed"/>
      </w:tblPr>
      <w:tblGrid>
        <w:gridCol w:w="2458"/>
        <w:gridCol w:w="1301"/>
        <w:gridCol w:w="1301"/>
        <w:gridCol w:w="1142"/>
        <w:gridCol w:w="1229"/>
        <w:gridCol w:w="1526"/>
      </w:tblGrid>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2</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516,650.30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17,370.34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534,020.64</w:t>
            </w:r>
          </w:p>
        </w:tc>
      </w:tr>
      <w:tr>
        <w:trPr>
          <w:trHeight w:val="3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1</w:t>
            </w:r>
            <w:r>
              <w:rPr>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516,650.30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17,370.34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rFonts w:ascii="Arial" w:eastAsia="Arial" w:hAnsi="Arial" w:cs="Arial"/>
                <w:color w:val="000000"/>
                <w:spacing w:val="0"/>
                <w:w w:val="100"/>
                <w:position w:val="0"/>
                <w:sz w:val="16"/>
                <w:szCs w:val="16"/>
              </w:rPr>
              <w:t>534,020.64</w:t>
            </w:r>
          </w:p>
        </w:tc>
      </w:tr>
      <w:tr>
        <w:trPr>
          <w:trHeight w:val="3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r>
              <w:rPr>
                <w:rFonts w:ascii="Arial" w:eastAsia="Arial" w:hAnsi="Arial" w:cs="Arial"/>
                <w:color w:val="000000"/>
                <w:spacing w:val="0"/>
                <w:w w:val="100"/>
                <w:position w:val="0"/>
                <w:sz w:val="16"/>
                <w:szCs w:val="16"/>
              </w:rPr>
              <w:t>2</w:t>
            </w:r>
            <w:r>
              <w:rPr>
                <w:color w:val="000000"/>
                <w:spacing w:val="0"/>
                <w:w w:val="100"/>
                <w:position w:val="0"/>
                <w:sz w:val="16"/>
                <w:szCs w:val="16"/>
              </w:rPr>
              <w:t>)其他(含转在建)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109,959,122.80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162,772,240.00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1,772,798.88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73,390.28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274,577,551.96</w:t>
            </w:r>
          </w:p>
        </w:tc>
      </w:tr>
    </w:tbl>
    <w:p>
      <w:pPr>
        <w:pStyle w:val="Style23"/>
        <w:keepNext w:val="0"/>
        <w:keepLines w:val="0"/>
        <w:widowControl w:val="0"/>
        <w:shd w:val="clear" w:color="auto" w:fill="auto"/>
        <w:bidi w:val="0"/>
        <w:spacing w:before="0" w:after="0" w:line="240" w:lineRule="auto"/>
        <w:ind w:left="58" w:right="0" w:firstLine="0"/>
        <w:jc w:val="left"/>
        <w:rPr>
          <w:sz w:val="16"/>
          <w:szCs w:val="16"/>
        </w:rPr>
      </w:pPr>
      <w:r>
        <w:rPr>
          <w:b w:val="0"/>
          <w:bCs w:val="0"/>
          <w:color w:val="000000"/>
          <w:spacing w:val="0"/>
          <w:w w:val="100"/>
          <w:position w:val="0"/>
          <w:sz w:val="16"/>
          <w:szCs w:val="16"/>
        </w:rPr>
        <w:t>四、账面价值</w:t>
      </w:r>
    </w:p>
    <w:p>
      <w:pPr>
        <w:widowControl w:val="0"/>
        <w:spacing w:after="39" w:line="1" w:lineRule="exact"/>
      </w:pPr>
    </w:p>
    <w:tbl>
      <w:tblPr>
        <w:tblOverlap w:val="never"/>
        <w:jc w:val="center"/>
        <w:tblLayout w:type="fixed"/>
      </w:tblPr>
      <w:tblGrid>
        <w:gridCol w:w="2458"/>
        <w:gridCol w:w="1301"/>
        <w:gridCol w:w="1301"/>
        <w:gridCol w:w="1142"/>
        <w:gridCol w:w="1229"/>
        <w:gridCol w:w="1526"/>
      </w:tblGrid>
      <w:tr>
        <w:trPr>
          <w:trHeight w:val="3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3,007,555,701.59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204,066,469.19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6,000,532.04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40,962,892.88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3,258,585,595.70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2,996,304,179.66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232,421,140.40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6,804,935.02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37,302,361.77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3,272,832,616.85</w:t>
            </w:r>
          </w:p>
        </w:tc>
      </w:tr>
    </w:tbl>
    <w:p>
      <w:pPr>
        <w:widowControl w:val="0"/>
        <w:spacing w:after="379" w:line="1" w:lineRule="exact"/>
      </w:pPr>
    </w:p>
    <w:p>
      <w:pPr>
        <w:pStyle w:val="Style26"/>
        <w:keepNext/>
        <w:keepLines/>
        <w:widowControl w:val="0"/>
        <w:numPr>
          <w:ilvl w:val="0"/>
          <w:numId w:val="149"/>
        </w:numPr>
        <w:shd w:val="clear" w:color="auto" w:fill="auto"/>
        <w:bidi w:val="0"/>
        <w:spacing w:before="0" w:after="10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 xml:space="preserve">. </w:t>
      </w:r>
      <w:r>
        <w:rPr>
          <w:color w:val="000000"/>
          <w:spacing w:val="0"/>
          <w:w w:val="100"/>
          <w:position w:val="0"/>
        </w:rPr>
        <w:t>暂时闲置的固定资产情况</w:t>
      </w:r>
      <w:bookmarkEnd w:id="1202"/>
      <w:bookmarkEnd w:id="1203"/>
      <w:bookmarkEnd w:id="1205"/>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76"/>
        <w:gridCol w:w="1987"/>
        <w:gridCol w:w="1699"/>
        <w:gridCol w:w="1699"/>
        <w:gridCol w:w="182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账面原值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累计折旧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账面价值</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379,719,293.51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116,004,330.95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75,392,242.99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188,322,719.57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713,233,009.89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504,186,436.93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142,670,118.21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66,376,454.75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6,423,614.56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4,415,385.94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1,616,146.46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392,082.16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办公设备及其他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1,633,915.47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1,485,896.04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65,520.28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82,499.15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1,101,009,833.43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626,092,049.86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219,744,027.94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255,173,755.63</w:t>
            </w:r>
          </w:p>
        </w:tc>
      </w:tr>
    </w:tbl>
    <w:p>
      <w:pPr>
        <w:widowControl w:val="0"/>
        <w:spacing w:after="99" w:line="1" w:lineRule="exact"/>
      </w:pPr>
    </w:p>
    <w:p>
      <w:pPr>
        <w:pStyle w:val="Style26"/>
        <w:keepNext/>
        <w:keepLines/>
        <w:widowControl w:val="0"/>
        <w:numPr>
          <w:ilvl w:val="0"/>
          <w:numId w:val="149"/>
        </w:numPr>
        <w:shd w:val="clear" w:color="auto" w:fill="auto"/>
        <w:tabs>
          <w:tab w:pos="459" w:val="left"/>
          <w:tab w:pos="765" w:val="left"/>
        </w:tabs>
        <w:bidi w:val="0"/>
        <w:spacing w:before="0" w:after="10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tab/>
      </w:r>
      <w:r>
        <w:rPr>
          <w:color w:val="000000"/>
          <w:spacing w:val="0"/>
          <w:w w:val="100"/>
          <w:position w:val="0"/>
        </w:rPr>
        <w:t>通过融资租赁租入的固定资产情况</w:t>
      </w:r>
      <w:bookmarkEnd w:id="1206"/>
      <w:bookmarkEnd w:id="1207"/>
      <w:bookmarkEnd w:id="120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49"/>
        </w:numPr>
        <w:shd w:val="clear" w:color="auto" w:fill="auto"/>
        <w:tabs>
          <w:tab w:pos="459" w:val="left"/>
          <w:tab w:pos="765" w:val="left"/>
        </w:tabs>
        <w:bidi w:val="0"/>
        <w:spacing w:before="0" w:after="100" w:line="240" w:lineRule="auto"/>
        <w:ind w:left="0" w:right="0" w:firstLine="0"/>
        <w:jc w:val="left"/>
      </w:pPr>
      <w:bookmarkStart w:id="1210" w:name="bookmark1210"/>
      <w:bookmarkEnd w:id="1210"/>
      <w:r>
        <w:rPr>
          <w:b/>
          <w:bCs/>
          <w:color w:val="000000"/>
          <w:spacing w:val="0"/>
          <w:w w:val="100"/>
          <w:position w:val="0"/>
        </w:rPr>
        <w:t>.</w:t>
        <w:tab/>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181"/>
        <w:gridCol w:w="49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期末账面价值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20" w:right="0" w:firstLine="0"/>
              <w:jc w:val="left"/>
              <w:rPr>
                <w:sz w:val="20"/>
                <w:szCs w:val="20"/>
              </w:rPr>
            </w:pPr>
            <w:r>
              <w:rPr>
                <w:rFonts w:ascii="Arial" w:eastAsia="Arial" w:hAnsi="Arial" w:cs="Arial"/>
                <w:color w:val="000000"/>
                <w:spacing w:val="0"/>
                <w:w w:val="100"/>
                <w:position w:val="0"/>
                <w:sz w:val="20"/>
                <w:szCs w:val="20"/>
              </w:rPr>
              <w:t>141,424,643.97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34,281,116.16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24,414.26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办公设备及其他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398,923.18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20" w:right="0" w:firstLine="0"/>
              <w:jc w:val="left"/>
              <w:rPr>
                <w:sz w:val="20"/>
                <w:szCs w:val="20"/>
              </w:rPr>
            </w:pPr>
            <w:r>
              <w:rPr>
                <w:rFonts w:ascii="Arial" w:eastAsia="Arial" w:hAnsi="Arial" w:cs="Arial"/>
                <w:color w:val="000000"/>
                <w:spacing w:val="0"/>
                <w:w w:val="100"/>
                <w:position w:val="0"/>
                <w:sz w:val="20"/>
                <w:szCs w:val="20"/>
              </w:rPr>
              <w:t>176,129,097.57</w:t>
            </w:r>
          </w:p>
        </w:tc>
      </w:tr>
    </w:tbl>
    <w:p>
      <w:pPr>
        <w:widowControl w:val="0"/>
        <w:spacing w:after="99" w:line="1" w:lineRule="exact"/>
      </w:pPr>
    </w:p>
    <w:p>
      <w:pPr>
        <w:pStyle w:val="Style26"/>
        <w:keepNext/>
        <w:keepLines/>
        <w:widowControl w:val="0"/>
        <w:numPr>
          <w:ilvl w:val="0"/>
          <w:numId w:val="149"/>
        </w:numPr>
        <w:shd w:val="clear" w:color="auto" w:fill="auto"/>
        <w:tabs>
          <w:tab w:pos="765" w:val="left"/>
        </w:tabs>
        <w:bidi w:val="0"/>
        <w:spacing w:before="0" w:after="10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w:t>
        <w:tab/>
      </w:r>
      <w:r>
        <w:rPr>
          <w:color w:val="000000"/>
          <w:spacing w:val="0"/>
          <w:w w:val="100"/>
          <w:position w:val="0"/>
        </w:rPr>
        <w:t>未办妥产权证书的固定资产情况</w:t>
      </w:r>
      <w:bookmarkEnd w:id="1211"/>
      <w:bookmarkEnd w:id="1212"/>
      <w:bookmarkEnd w:id="1214"/>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26"/>
        <w:gridCol w:w="2904"/>
        <w:gridCol w:w="298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未办妥产权证书的原因</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31,443,409.49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正在办理</w:t>
            </w:r>
          </w:p>
        </w:tc>
      </w:tr>
    </w:tbl>
    <w:p>
      <w:pPr>
        <w:spacing w:lineRule="exact" w:line="1"/>
        <w:rPr>
          <w:sz w:val="2"/>
          <w:szCs w:val="2"/>
        </w:rPr>
      </w:pPr>
      <w:r>
        <w:br w:type="page"/>
      </w:r>
    </w:p>
    <w:p>
      <w:pPr>
        <w:pStyle w:val="Style45"/>
        <w:keepNext w:val="0"/>
        <w:keepLines w:val="0"/>
        <w:widowControl w:val="0"/>
        <w:pBdr>
          <w:top w:val="single" w:sz="4" w:space="0" w:color="auto"/>
          <w:bottom w:val="single" w:sz="4" w:space="0" w:color="auto"/>
        </w:pBdr>
        <w:shd w:val="clear" w:color="auto" w:fill="auto"/>
        <w:tabs>
          <w:tab w:pos="4843" w:val="left"/>
          <w:tab w:pos="7046" w:val="left"/>
        </w:tabs>
        <w:bidi w:val="0"/>
        <w:spacing w:before="0" w:after="120" w:line="315" w:lineRule="exact"/>
        <w:ind w:left="0" w:right="0" w:firstLine="0"/>
        <w:jc w:val="left"/>
        <w:rPr>
          <w:sz w:val="19"/>
          <w:szCs w:val="19"/>
        </w:rPr>
      </w:pPr>
      <w:r>
        <w:rPr>
          <w:rFonts w:ascii="SimSun" w:eastAsia="SimSun" w:hAnsi="SimSun" w:cs="SimSun"/>
          <w:color w:val="000000"/>
          <w:spacing w:val="0"/>
          <w:w w:val="100"/>
          <w:position w:val="0"/>
          <w:sz w:val="19"/>
          <w:szCs w:val="19"/>
        </w:rPr>
        <w:t>运输工具</w:t>
        <w:tab/>
      </w:r>
      <w:r>
        <w:rPr>
          <w:color w:val="000000"/>
          <w:spacing w:val="0"/>
          <w:w w:val="100"/>
          <w:position w:val="0"/>
          <w:sz w:val="20"/>
          <w:szCs w:val="20"/>
        </w:rPr>
        <w:t>137,440.95</w:t>
        <w:tab/>
      </w:r>
      <w:r>
        <w:rPr>
          <w:rFonts w:ascii="SimSun" w:eastAsia="SimSun" w:hAnsi="SimSun" w:cs="SimSun"/>
          <w:color w:val="000000"/>
          <w:spacing w:val="0"/>
          <w:w w:val="100"/>
          <w:position w:val="0"/>
          <w:sz w:val="19"/>
          <w:szCs w:val="19"/>
        </w:rPr>
        <w:t>正在办理</w:t>
      </w:r>
    </w:p>
    <w:p>
      <w:pPr>
        <w:pStyle w:val="Style2"/>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315" w:lineRule="exact"/>
        <w:ind w:left="0" w:right="0" w:firstLine="620"/>
        <w:jc w:val="left"/>
      </w:pPr>
      <w:r>
        <w:rPr>
          <w:color w:val="000000"/>
          <w:spacing w:val="0"/>
          <w:w w:val="100"/>
          <w:position w:val="0"/>
        </w:rPr>
        <w:t xml:space="preserve">鑫亚公司子公司玉丰公司兴华粮库、祯祥粮库、中和粮库房产（账面原值 </w:t>
      </w:r>
      <w:r>
        <w:rPr>
          <w:rFonts w:ascii="Arial" w:eastAsia="Arial" w:hAnsi="Arial" w:cs="Arial"/>
          <w:color w:val="000000"/>
          <w:spacing w:val="0"/>
          <w:w w:val="100"/>
          <w:position w:val="0"/>
          <w:sz w:val="24"/>
          <w:szCs w:val="24"/>
        </w:rPr>
        <w:t>9,985,029.00</w:t>
      </w:r>
      <w:r>
        <w:rPr>
          <w:color w:val="000000"/>
          <w:spacing w:val="0"/>
          <w:w w:val="100"/>
          <w:position w:val="0"/>
        </w:rPr>
        <w:t>元，账面价值</w:t>
      </w:r>
      <w:r>
        <w:rPr>
          <w:rFonts w:ascii="Arial" w:eastAsia="Arial" w:hAnsi="Arial" w:cs="Arial"/>
          <w:color w:val="000000"/>
          <w:spacing w:val="0"/>
          <w:w w:val="100"/>
          <w:position w:val="0"/>
          <w:sz w:val="24"/>
          <w:szCs w:val="24"/>
        </w:rPr>
        <w:t>5,504,938.42</w:t>
      </w:r>
      <w:r>
        <w:rPr>
          <w:color w:val="000000"/>
          <w:spacing w:val="0"/>
          <w:w w:val="100"/>
          <w:position w:val="0"/>
        </w:rPr>
        <w:t>元），在鑫亚公司诉玉丰公司一案中，经 黑龙江省哈尔滨市中级人民法院〔</w:t>
      </w:r>
      <w:r>
        <w:rPr>
          <w:rFonts w:ascii="Arial" w:eastAsia="Arial" w:hAnsi="Arial" w:cs="Arial"/>
          <w:color w:val="000000"/>
          <w:spacing w:val="0"/>
          <w:w w:val="100"/>
          <w:position w:val="0"/>
          <w:sz w:val="24"/>
          <w:szCs w:val="24"/>
        </w:rPr>
        <w:t>2019</w:t>
      </w:r>
      <w:r>
        <w:rPr>
          <w:color w:val="000000"/>
          <w:spacing w:val="0"/>
          <w:w w:val="100"/>
          <w:position w:val="0"/>
        </w:rPr>
        <w:t>）黑</w:t>
      </w:r>
      <w:r>
        <w:rPr>
          <w:rFonts w:ascii="Arial" w:eastAsia="Arial" w:hAnsi="Arial" w:cs="Arial"/>
          <w:color w:val="000000"/>
          <w:spacing w:val="0"/>
          <w:w w:val="100"/>
          <w:position w:val="0"/>
          <w:sz w:val="24"/>
          <w:szCs w:val="24"/>
        </w:rPr>
        <w:t>01</w:t>
      </w:r>
      <w:r>
        <w:rPr>
          <w:color w:val="000000"/>
          <w:spacing w:val="0"/>
          <w:w w:val="100"/>
          <w:position w:val="0"/>
        </w:rPr>
        <w:t>执</w:t>
      </w:r>
      <w:r>
        <w:rPr>
          <w:rFonts w:ascii="Arial" w:eastAsia="Arial" w:hAnsi="Arial" w:cs="Arial"/>
          <w:color w:val="000000"/>
          <w:spacing w:val="0"/>
          <w:w w:val="100"/>
          <w:position w:val="0"/>
          <w:sz w:val="24"/>
          <w:szCs w:val="24"/>
        </w:rPr>
        <w:t>1974</w:t>
      </w:r>
      <w:r>
        <w:rPr>
          <w:color w:val="000000"/>
          <w:spacing w:val="0"/>
          <w:w w:val="100"/>
          <w:position w:val="0"/>
        </w:rPr>
        <w:t>号执行裁定书裁定，予以查 封。</w:t>
      </w:r>
    </w:p>
    <w:p>
      <w:pPr>
        <w:pStyle w:val="Style2"/>
        <w:keepNext w:val="0"/>
        <w:keepLines w:val="0"/>
        <w:widowControl w:val="0"/>
        <w:shd w:val="clear" w:color="auto" w:fill="auto"/>
        <w:bidi w:val="0"/>
        <w:spacing w:before="0" w:after="40" w:line="315" w:lineRule="exact"/>
        <w:ind w:left="0" w:right="0" w:firstLine="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400" w:line="31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bl>
      <w:tblPr>
        <w:tblOverlap w:val="never"/>
        <w:jc w:val="center"/>
        <w:tblLayout w:type="fixed"/>
      </w:tblPr>
      <w:tblGrid>
        <w:gridCol w:w="3226"/>
        <w:gridCol w:w="2938"/>
        <w:gridCol w:w="2962"/>
      </w:tblGrid>
      <w:tr>
        <w:trPr>
          <w:trHeight w:val="1382" w:hRule="exact"/>
        </w:trPr>
        <w:tc>
          <w:tcPr>
            <w:gridSpan w:val="2"/>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22、在建工程</w:t>
            </w:r>
          </w:p>
          <w:p>
            <w:pPr>
              <w:pStyle w:val="Style19"/>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项目列示</w:t>
            </w:r>
          </w:p>
          <w:p>
            <w:pPr>
              <w:pStyle w:val="Style19"/>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单位：元 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40,686,854.17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40,686,854.17</w:t>
            </w:r>
          </w:p>
        </w:tc>
      </w:tr>
      <w:tr>
        <w:trPr>
          <w:trHeight w:val="1747"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在建工程</w:t>
            </w:r>
          </w:p>
          <w:p>
            <w:pPr>
              <w:pStyle w:val="Style19"/>
              <w:keepNext w:val="0"/>
              <w:keepLines w:val="0"/>
              <w:widowControl w:val="0"/>
              <w:shd w:val="clear" w:color="auto" w:fill="auto"/>
              <w:tabs>
                <w:tab w:pos="927" w:val="left"/>
              </w:tabs>
              <w:bidi w:val="0"/>
              <w:spacing w:before="0" w:after="100" w:line="240" w:lineRule="auto"/>
              <w:ind w:left="0" w:right="0" w:firstLine="140"/>
              <w:jc w:val="left"/>
            </w:pPr>
            <w:r>
              <w:rPr>
                <w:b/>
                <w:bCs/>
                <w:color w:val="000000"/>
                <w:spacing w:val="0"/>
                <w:w w:val="100"/>
                <w:position w:val="0"/>
              </w:rPr>
              <w:t>（1）.</w:t>
              <w:tab/>
            </w:r>
            <w:r>
              <w:rPr>
                <w:b/>
                <w:bCs/>
                <w:color w:val="000000"/>
                <w:spacing w:val="0"/>
                <w:w w:val="100"/>
                <w:position w:val="0"/>
              </w:rPr>
              <w:t>在建工程情况</w:t>
            </w:r>
          </w:p>
          <w:p>
            <w:pPr>
              <w:pStyle w:val="Style19"/>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bl>
    <w:p>
      <w:pPr>
        <w:widowControl w:val="0"/>
        <w:spacing w:after="39" w:line="1" w:lineRule="exact"/>
      </w:pPr>
    </w:p>
    <w:p>
      <w:pPr>
        <w:pStyle w:val="Style23"/>
        <w:keepNext w:val="0"/>
        <w:keepLines w:val="0"/>
        <w:widowControl w:val="0"/>
        <w:shd w:val="clear" w:color="auto" w:fill="auto"/>
        <w:bidi w:val="0"/>
        <w:spacing w:before="0" w:after="0" w:line="240" w:lineRule="auto"/>
        <w:ind w:left="6226" w:right="0" w:firstLine="0"/>
        <w:jc w:val="left"/>
      </w:pPr>
      <w:r>
        <w:rPr>
          <w:b w:val="0"/>
          <w:bCs w:val="0"/>
          <w:color w:val="000000"/>
          <w:spacing w:val="0"/>
          <w:w w:val="100"/>
          <w:position w:val="0"/>
        </w:rPr>
        <w:t>单位：元币种：人民币</w:t>
      </w:r>
    </w:p>
    <w:tbl>
      <w:tblPr>
        <w:tblOverlap w:val="never"/>
        <w:jc w:val="center"/>
        <w:tblLayout w:type="fixed"/>
      </w:tblPr>
      <w:tblGrid>
        <w:gridCol w:w="1411"/>
        <w:gridCol w:w="1608"/>
        <w:gridCol w:w="581"/>
        <w:gridCol w:w="1454"/>
        <w:gridCol w:w="1378"/>
        <w:gridCol w:w="1085"/>
        <w:gridCol w:w="1416"/>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减值</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农田水利设施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10,391,126.52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10,391,126.52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29,822,202.98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29,822,202.98</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粮食管护设施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538,149.56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538,149.56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7,161,444.98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7,161,444.98</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农机管护设施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80,353.00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80,353.00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1,057,911.60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1,057,911.60</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生产服务设施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3,621,822.77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976,528.16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2,645,294.61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1,258,607.00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1,258,607.00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12,268,236.08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41,663,382.33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976,528.16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40,686,854.17</w:t>
            </w:r>
          </w:p>
        </w:tc>
      </w:tr>
    </w:tbl>
    <w:p>
      <w:pPr>
        <w:sectPr>
          <w:footnotePr>
            <w:pos w:val="pageBottom"/>
            <w:numFmt w:val="decimal"/>
            <w:numRestart w:val="continuous"/>
          </w:footnotePr>
          <w:pgSz w:w="11900" w:h="16840"/>
          <w:pgMar w:top="1436" w:right="1647" w:bottom="1542" w:left="1127" w:header="0" w:footer="3" w:gutter="0"/>
          <w:cols w:space="720"/>
          <w:noEndnote/>
          <w:rtlGutter w:val="0"/>
          <w:docGrid w:linePitch="360"/>
        </w:sectPr>
      </w:pPr>
    </w:p>
    <w:p>
      <w:pPr>
        <w:pStyle w:val="Style26"/>
        <w:keepNext/>
        <w:keepLines/>
        <w:widowControl w:val="0"/>
        <w:numPr>
          <w:ilvl w:val="0"/>
          <w:numId w:val="151"/>
        </w:numPr>
        <w:shd w:val="clear" w:color="auto" w:fill="auto"/>
        <w:tabs>
          <w:tab w:pos="758" w:val="left"/>
        </w:tabs>
        <w:bidi w:val="0"/>
        <w:spacing w:before="0" w:after="12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w:t>
        <w:tab/>
      </w:r>
      <w:r>
        <w:rPr>
          <w:color w:val="000000"/>
          <w:spacing w:val="0"/>
          <w:w w:val="100"/>
          <w:position w:val="0"/>
        </w:rPr>
        <w:t>重要在建工程项目本期变动情况</w:t>
      </w:r>
      <w:bookmarkEnd w:id="1215"/>
      <w:bookmarkEnd w:id="1216"/>
      <w:bookmarkEnd w:id="121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62"/>
        <w:gridCol w:w="1416"/>
        <w:gridCol w:w="1277"/>
        <w:gridCol w:w="1421"/>
        <w:gridCol w:w="1421"/>
        <w:gridCol w:w="1138"/>
        <w:gridCol w:w="1421"/>
        <w:gridCol w:w="854"/>
        <w:gridCol w:w="710"/>
        <w:gridCol w:w="432"/>
        <w:gridCol w:w="710"/>
        <w:gridCol w:w="566"/>
        <w:gridCol w:w="864"/>
      </w:tblGrid>
      <w:tr>
        <w:trPr>
          <w:trHeight w:val="122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预算数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本期转入固定资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产金额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本期其他减</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工程累计</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投入占预</w:t>
            </w:r>
          </w:p>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算比例</w:t>
            </w:r>
          </w:p>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center"/>
              <w:rPr>
                <w:sz w:val="24"/>
                <w:szCs w:val="24"/>
              </w:rPr>
            </w:pPr>
            <w:r>
              <w:rPr>
                <w:color w:val="000000"/>
                <w:spacing w:val="0"/>
                <w:w w:val="100"/>
                <w:position w:val="0"/>
                <w:sz w:val="24"/>
                <w:szCs w:val="24"/>
              </w:rPr>
              <w:t>工程进</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both"/>
              <w:rPr>
                <w:sz w:val="24"/>
                <w:szCs w:val="24"/>
              </w:rPr>
            </w:pPr>
            <w:r>
              <w:rPr>
                <w:color w:val="000000"/>
                <w:spacing w:val="0"/>
                <w:w w:val="100"/>
                <w:position w:val="0"/>
                <w:sz w:val="24"/>
                <w:szCs w:val="24"/>
              </w:rPr>
              <w:t>利息</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化累</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计金</w:t>
            </w:r>
          </w:p>
          <w:p>
            <w:pPr>
              <w:pStyle w:val="Style19"/>
              <w:keepNext w:val="0"/>
              <w:keepLines w:val="0"/>
              <w:widowControl w:val="0"/>
              <w:shd w:val="clear" w:color="auto" w:fill="auto"/>
              <w:bidi w:val="0"/>
              <w:spacing w:before="0" w:after="0" w:line="234" w:lineRule="exact"/>
              <w:ind w:left="0" w:right="0" w:firstLine="0"/>
              <w:jc w:val="right"/>
              <w:rPr>
                <w:sz w:val="24"/>
                <w:szCs w:val="24"/>
              </w:rPr>
            </w:pPr>
            <w:r>
              <w:rPr>
                <w:color w:val="000000"/>
                <w:spacing w:val="0"/>
                <w:w w:val="100"/>
                <w:position w:val="0"/>
                <w:sz w:val="24"/>
                <w:szCs w:val="24"/>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center"/>
              <w:rPr>
                <w:sz w:val="24"/>
                <w:szCs w:val="24"/>
              </w:rPr>
            </w:pPr>
            <w:r>
              <w:rPr>
                <w:color w:val="000000"/>
                <w:spacing w:val="0"/>
                <w:w w:val="100"/>
                <w:position w:val="0"/>
                <w:sz w:val="24"/>
                <w:szCs w:val="24"/>
              </w:rPr>
              <w:t>其中：本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期利息</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资本化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left"/>
              <w:rPr>
                <w:sz w:val="24"/>
                <w:szCs w:val="24"/>
              </w:rPr>
            </w:pPr>
            <w:r>
              <w:rPr>
                <w:color w:val="000000"/>
                <w:spacing w:val="0"/>
                <w:w w:val="100"/>
                <w:position w:val="0"/>
                <w:sz w:val="24"/>
                <w:szCs w:val="24"/>
              </w:rPr>
              <w:t>本期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利息</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资本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化率</w:t>
            </w:r>
          </w:p>
          <w:p>
            <w:pPr>
              <w:pStyle w:val="Style19"/>
              <w:keepNext w:val="0"/>
              <w:keepLines w:val="0"/>
              <w:widowControl w:val="0"/>
              <w:shd w:val="clear" w:color="auto" w:fill="auto"/>
              <w:bidi w:val="0"/>
              <w:spacing w:before="0" w:after="0" w:line="271" w:lineRule="auto"/>
              <w:ind w:left="0" w:right="0" w:firstLine="1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资金来源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农田水利设施项目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77,745,452.11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29,822,202.98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36,122,322.33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55,534,221.79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10,391,126.52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自有资金</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粮食管护设施项目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107,446,424.49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7,161,444.98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90,018,395.27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96,641,690.69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538,149.56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自有资金</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国有资金</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农机管护设施项目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43,899,100.00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1,057,911.60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35,738,593.73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36,716,152.33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80,353.00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自有资金</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生产服务设施项目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21,838,100.00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3,621,822.77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17,286,748.47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19,932,043.08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976,528.16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自有资金</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3,697,000.00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3,064,956.37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1,806,349.37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1,258,607.00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自有资金</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254,626,076.60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41,663,382.33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182,231,016.17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210,630,457.26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995,705.16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12,268,236.08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500" w:firstLine="0"/>
              <w:jc w:val="right"/>
              <w:rPr>
                <w:sz w:val="18"/>
                <w:szCs w:val="18"/>
              </w:rPr>
            </w:pPr>
            <w:r>
              <w:rPr>
                <w:rFonts w:ascii="Arial" w:eastAsia="Arial" w:hAnsi="Arial" w:cs="Arial"/>
                <w:color w:val="000000"/>
                <w:spacing w:val="0"/>
                <w:w w:val="100"/>
                <w:position w:val="0"/>
                <w:sz w:val="18"/>
                <w:szCs w:val="18"/>
              </w:rPr>
              <w:t>/</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540"/>
        <w:jc w:val="left"/>
        <w:sectPr>
          <w:footnotePr>
            <w:pos w:val="pageBottom"/>
            <w:numFmt w:val="decimal"/>
            <w:numRestart w:val="continuous"/>
          </w:footnotePr>
          <w:pgSz w:w="16840" w:h="11900" w:orient="landscape"/>
          <w:pgMar w:top="1753" w:right="1383" w:bottom="1753" w:left="1465" w:header="0" w:footer="3" w:gutter="0"/>
          <w:cols w:space="720"/>
          <w:noEndnote/>
          <w:rtlGutter w:val="0"/>
          <w:docGrid w:linePitch="360"/>
        </w:sectPr>
      </w:pPr>
      <w:r>
        <w:rPr>
          <w:color w:val="000000"/>
          <w:spacing w:val="0"/>
          <w:w w:val="100"/>
          <w:position w:val="0"/>
        </w:rPr>
        <w:t>本年其他减少主要为子公司纸业公司停产后洗草水车间及设备拆除，洗草水回收项目同时做报废处置。</w:t>
      </w:r>
    </w:p>
    <w:p>
      <w:pPr>
        <w:pStyle w:val="Style26"/>
        <w:keepNext/>
        <w:keepLines/>
        <w:widowControl w:val="0"/>
        <w:numPr>
          <w:ilvl w:val="0"/>
          <w:numId w:val="151"/>
        </w:numPr>
        <w:shd w:val="clear" w:color="auto" w:fill="auto"/>
        <w:tabs>
          <w:tab w:pos="744" w:val="left"/>
        </w:tabs>
        <w:bidi w:val="0"/>
        <w:spacing w:before="80" w:after="12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tab/>
      </w:r>
      <w:r>
        <w:rPr>
          <w:color w:val="000000"/>
          <w:spacing w:val="0"/>
          <w:w w:val="100"/>
          <w:position w:val="0"/>
        </w:rPr>
        <w:t>本期计提在建工程减值准备情况</w:t>
      </w:r>
      <w:bookmarkEnd w:id="1219"/>
      <w:bookmarkEnd w:id="1220"/>
      <w:bookmarkEnd w:id="122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工程物资</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 xml:space="preserve">(1). </w:t>
      </w:r>
      <w:r>
        <w:rPr>
          <w:b/>
          <w:bCs/>
          <w:color w:val="000000"/>
          <w:spacing w:val="0"/>
          <w:w w:val="100"/>
          <w:position w:val="0"/>
        </w:rPr>
        <w:t>工程物资情况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2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2</w:t>
      </w:r>
      <w:bookmarkEnd w:id="1225"/>
      <w:r>
        <w:rPr>
          <w:color w:val="000000"/>
          <w:spacing w:val="0"/>
          <w:w w:val="100"/>
          <w:position w:val="0"/>
        </w:rPr>
        <w:t>3、</w:t>
        <w:tab/>
        <w:t>生产性生物资产</w:t>
      </w:r>
      <w:bookmarkEnd w:id="1223"/>
      <w:bookmarkEnd w:id="1224"/>
      <w:bookmarkEnd w:id="1226"/>
    </w:p>
    <w:p>
      <w:pPr>
        <w:pStyle w:val="Style26"/>
        <w:keepNext/>
        <w:keepLines/>
        <w:widowControl w:val="0"/>
        <w:numPr>
          <w:ilvl w:val="0"/>
          <w:numId w:val="153"/>
        </w:numPr>
        <w:shd w:val="clear" w:color="auto" w:fill="auto"/>
        <w:tabs>
          <w:tab w:pos="459" w:val="left"/>
          <w:tab w:pos="744" w:val="left"/>
        </w:tabs>
        <w:bidi w:val="0"/>
        <w:spacing w:before="0" w:after="120" w:line="240" w:lineRule="auto"/>
        <w:ind w:left="0" w:right="0" w:firstLine="0"/>
        <w:jc w:val="left"/>
      </w:pPr>
      <w:bookmarkStart w:id="1223" w:name="bookmark1223"/>
      <w:bookmarkStart w:id="1224" w:name="bookmark1224"/>
      <w:bookmarkStart w:id="1227" w:name="bookmark1227"/>
      <w:bookmarkStart w:id="1228" w:name="bookmark1228"/>
      <w:bookmarkEnd w:id="1227"/>
      <w:r>
        <w:rPr>
          <w:color w:val="000000"/>
          <w:spacing w:val="0"/>
          <w:w w:val="100"/>
          <w:position w:val="0"/>
        </w:rPr>
        <w:t>.</w:t>
        <w:tab/>
      </w:r>
      <w:r>
        <w:rPr>
          <w:color w:val="000000"/>
          <w:spacing w:val="0"/>
          <w:w w:val="100"/>
          <w:position w:val="0"/>
        </w:rPr>
        <w:t>采用成本计量模式的生产性生物资产</w:t>
      </w:r>
      <w:bookmarkEnd w:id="1223"/>
      <w:bookmarkEnd w:id="1224"/>
      <w:bookmarkEnd w:id="1228"/>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459" w:val="left"/>
          <w:tab w:pos="744" w:val="left"/>
        </w:tabs>
        <w:bidi w:val="0"/>
        <w:spacing w:before="0" w:after="120" w:line="240" w:lineRule="auto"/>
        <w:ind w:left="0" w:right="0" w:firstLine="0"/>
        <w:jc w:val="left"/>
      </w:pPr>
      <w:bookmarkStart w:id="1229" w:name="bookmark1229"/>
      <w:bookmarkEnd w:id="1229"/>
      <w:r>
        <w:rPr>
          <w:b/>
          <w:bCs/>
          <w:color w:val="000000"/>
          <w:spacing w:val="0"/>
          <w:w w:val="100"/>
          <w:position w:val="0"/>
        </w:rPr>
        <w:t>.</w:t>
        <w:tab/>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2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2</w:t>
      </w:r>
      <w:bookmarkEnd w:id="1232"/>
      <w:r>
        <w:rPr>
          <w:color w:val="000000"/>
          <w:spacing w:val="0"/>
          <w:w w:val="100"/>
          <w:position w:val="0"/>
        </w:rPr>
        <w:t>4、</w:t>
        <w:tab/>
        <w:t>油气资产</w:t>
      </w:r>
      <w:bookmarkEnd w:id="1230"/>
      <w:bookmarkEnd w:id="1231"/>
      <w:bookmarkEnd w:id="1233"/>
    </w:p>
    <w:p>
      <w:pPr>
        <w:pStyle w:val="Style2"/>
        <w:keepNext w:val="0"/>
        <w:keepLines w:val="0"/>
        <w:widowControl w:val="0"/>
        <w:shd w:val="clear" w:color="auto" w:fill="auto"/>
        <w:bidi w:val="0"/>
        <w:spacing w:before="0" w:after="400" w:line="240" w:lineRule="auto"/>
        <w:ind w:left="0" w:right="0" w:firstLine="0"/>
        <w:jc w:val="left"/>
      </w:pPr>
      <w:bookmarkStart w:id="1234" w:name="bookmark1234"/>
      <w:r>
        <w:rPr>
          <w:color w:val="000000"/>
          <w:spacing w:val="0"/>
          <w:w w:val="100"/>
          <w:position w:val="0"/>
        </w:rPr>
        <w:t>口</w:t>
      </w:r>
      <w:bookmarkEnd w:id="1234"/>
      <w:r>
        <w:rPr>
          <w:color w:val="000000"/>
          <w:spacing w:val="0"/>
          <w:w w:val="100"/>
          <w:position w:val="0"/>
        </w:rPr>
        <w:t>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bl>
      <w:tblPr>
        <w:tblOverlap w:val="never"/>
        <w:jc w:val="center"/>
        <w:tblLayout w:type="fixed"/>
      </w:tblPr>
      <w:tblGrid>
        <w:gridCol w:w="2045"/>
        <w:gridCol w:w="1699"/>
        <w:gridCol w:w="1291"/>
        <w:gridCol w:w="1493"/>
        <w:gridCol w:w="1109"/>
        <w:gridCol w:w="1320"/>
      </w:tblGrid>
      <w:tr>
        <w:trPr>
          <w:trHeight w:val="1008" w:hRule="exact"/>
        </w:trPr>
        <w:tc>
          <w:tcPr>
            <w:gridSpan w:val="6"/>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25、使用权资产</w:t>
            </w:r>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p>
        </w:tc>
      </w:tr>
      <w:tr>
        <w:trPr>
          <w:trHeight w:val="4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61"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2,655,895.66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2,163,848.31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1,768,961.04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6,588,705.01</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915,742.37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1,368,803.88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284,515.64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2,569,061.89</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3,571,638.03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2,163,848.31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3,137,764.92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284,515.64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9,157,766.90</w:t>
            </w:r>
          </w:p>
        </w:tc>
      </w:tr>
      <w:tr>
        <w:trPr>
          <w:trHeight w:val="466"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1,102,652.05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541,019.97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899,017.67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94,838.55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2,637,528.24</w:t>
            </w: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1,102,652.05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541,019.97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899,017.67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94,838.55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2,637,528.24</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1,102,652.05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541,019.97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899,017.67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94,838.55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2,637,528.24</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62" w:right="0" w:firstLine="0"/>
        <w:jc w:val="left"/>
        <w:rPr>
          <w:sz w:val="19"/>
          <w:szCs w:val="19"/>
        </w:rPr>
      </w:pPr>
      <w:r>
        <w:rPr>
          <w:b w:val="0"/>
          <w:bCs w:val="0"/>
          <w:color w:val="000000"/>
          <w:spacing w:val="0"/>
          <w:w w:val="100"/>
          <w:position w:val="0"/>
          <w:sz w:val="19"/>
          <w:szCs w:val="19"/>
        </w:rPr>
        <w:t>三、减值准备</w:t>
      </w:r>
    </w:p>
    <w:tbl>
      <w:tblPr>
        <w:tblOverlap w:val="never"/>
        <w:jc w:val="center"/>
        <w:tblLayout w:type="fixed"/>
      </w:tblPr>
      <w:tblGrid>
        <w:gridCol w:w="2045"/>
        <w:gridCol w:w="1699"/>
        <w:gridCol w:w="1291"/>
        <w:gridCol w:w="1493"/>
        <w:gridCol w:w="1109"/>
        <w:gridCol w:w="1320"/>
      </w:tblGrid>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0" w:line="240" w:lineRule="auto"/>
        <w:ind w:left="62" w:right="0" w:firstLine="0"/>
        <w:jc w:val="left"/>
        <w:rPr>
          <w:sz w:val="19"/>
          <w:szCs w:val="19"/>
        </w:rPr>
      </w:pPr>
      <w:r>
        <w:rPr>
          <w:b w:val="0"/>
          <w:bCs w:val="0"/>
          <w:color w:val="000000"/>
          <w:spacing w:val="0"/>
          <w:w w:val="100"/>
          <w:position w:val="0"/>
          <w:sz w:val="19"/>
          <w:szCs w:val="19"/>
        </w:rPr>
        <w:t>四、账面价值</w:t>
      </w:r>
    </w:p>
    <w:tbl>
      <w:tblPr>
        <w:tblOverlap w:val="never"/>
        <w:jc w:val="center"/>
        <w:tblLayout w:type="fixed"/>
      </w:tblPr>
      <w:tblGrid>
        <w:gridCol w:w="2045"/>
        <w:gridCol w:w="1699"/>
        <w:gridCol w:w="1291"/>
        <w:gridCol w:w="1493"/>
        <w:gridCol w:w="1109"/>
        <w:gridCol w:w="1320"/>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2,468,985.98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1,622,828.34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2,238,747.25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189,677.09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6,520,238.66</w:t>
            </w:r>
          </w:p>
        </w:tc>
      </w:tr>
      <w:tr>
        <w:trPr>
          <w:trHeight w:val="52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2,655,895.66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2,163,848.31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1,768,961.04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6,588,705.01</w:t>
            </w:r>
          </w:p>
        </w:tc>
      </w:tr>
    </w:tbl>
    <w:p>
      <w:pPr>
        <w:widowControl w:val="0"/>
        <w:spacing w:after="379" w:line="1" w:lineRule="exact"/>
      </w:pPr>
    </w:p>
    <w:p>
      <w:pPr>
        <w:pStyle w:val="Style26"/>
        <w:keepNext/>
        <w:keepLines/>
        <w:widowControl w:val="0"/>
        <w:shd w:val="clear" w:color="auto" w:fill="auto"/>
        <w:bidi w:val="0"/>
        <w:spacing w:before="0" w:after="10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2</w:t>
      </w:r>
      <w:bookmarkEnd w:id="1237"/>
      <w:r>
        <w:rPr>
          <w:color w:val="000000"/>
          <w:spacing w:val="0"/>
          <w:w w:val="100"/>
          <w:position w:val="0"/>
        </w:rPr>
        <w:t>6、无形资产</w:t>
      </w:r>
      <w:bookmarkEnd w:id="1235"/>
      <w:bookmarkEnd w:id="1236"/>
      <w:bookmarkEnd w:id="1238"/>
    </w:p>
    <w:p>
      <w:pPr>
        <w:pStyle w:val="Style26"/>
        <w:keepNext/>
        <w:keepLines/>
        <w:widowControl w:val="0"/>
        <w:shd w:val="clear" w:color="auto" w:fill="auto"/>
        <w:tabs>
          <w:tab w:pos="778" w:val="left"/>
        </w:tabs>
        <w:bidi w:val="0"/>
        <w:spacing w:before="0" w:after="100" w:line="240" w:lineRule="auto"/>
        <w:ind w:left="0" w:right="0" w:firstLine="0"/>
        <w:jc w:val="left"/>
      </w:pPr>
      <w:bookmarkStart w:id="1235" w:name="bookmark1235"/>
      <w:bookmarkStart w:id="1236" w:name="bookmark1236"/>
      <w:bookmarkStart w:id="1239" w:name="bookmark1239"/>
      <w:r>
        <w:rPr>
          <w:color w:val="000000"/>
          <w:spacing w:val="0"/>
          <w:w w:val="100"/>
          <w:position w:val="0"/>
        </w:rPr>
        <w:t>(1).</w:t>
        <w:tab/>
      </w:r>
      <w:r>
        <w:rPr>
          <w:color w:val="000000"/>
          <w:spacing w:val="0"/>
          <w:w w:val="100"/>
          <w:position w:val="0"/>
        </w:rPr>
        <w:t>无形资产情况</w:t>
      </w:r>
      <w:bookmarkEnd w:id="1235"/>
      <w:bookmarkEnd w:id="1236"/>
      <w:bookmarkEnd w:id="1239"/>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240" w:right="0" w:firstLine="0"/>
        <w:jc w:val="left"/>
      </w:pPr>
      <w:r>
        <w:rPr>
          <w:b w:val="0"/>
          <w:bCs w:val="0"/>
          <w:color w:val="000000"/>
          <w:spacing w:val="0"/>
          <w:w w:val="100"/>
          <w:position w:val="0"/>
        </w:rPr>
        <w:t>单位：元币种：人民币</w:t>
      </w:r>
    </w:p>
    <w:tbl>
      <w:tblPr>
        <w:tblOverlap w:val="never"/>
        <w:jc w:val="center"/>
        <w:tblLayout w:type="fixed"/>
      </w:tblPr>
      <w:tblGrid>
        <w:gridCol w:w="1766"/>
        <w:gridCol w:w="1565"/>
        <w:gridCol w:w="984"/>
        <w:gridCol w:w="1416"/>
        <w:gridCol w:w="1560"/>
        <w:gridCol w:w="166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商标权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探矿权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合计</w:t>
            </w:r>
          </w:p>
        </w:tc>
      </w:tr>
      <w:tr>
        <w:trPr>
          <w:trHeight w:val="432"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163,251,802.64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2,835.00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13,989,942.03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479,492,459.10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6,500.00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6,500.00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163,251,802.64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2,835.00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13,996,442.03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479,498,959.10</w:t>
            </w:r>
          </w:p>
        </w:tc>
      </w:tr>
    </w:tbl>
    <w:p>
      <w:pPr>
        <w:widowControl w:val="0"/>
        <w:spacing w:after="99" w:line="1" w:lineRule="exact"/>
      </w:pPr>
    </w:p>
    <w:p>
      <w:pPr>
        <w:pStyle w:val="Style23"/>
        <w:keepNext w:val="0"/>
        <w:keepLines w:val="0"/>
        <w:widowControl w:val="0"/>
        <w:shd w:val="clear" w:color="auto" w:fill="auto"/>
        <w:bidi w:val="0"/>
        <w:spacing w:before="0" w:after="0" w:line="240" w:lineRule="auto"/>
        <w:ind w:left="48" w:right="0" w:firstLine="0"/>
        <w:jc w:val="left"/>
        <w:rPr>
          <w:sz w:val="19"/>
          <w:szCs w:val="19"/>
        </w:rPr>
      </w:pPr>
      <w:r>
        <w:rPr>
          <w:b w:val="0"/>
          <w:bCs w:val="0"/>
          <w:color w:val="000000"/>
          <w:spacing w:val="0"/>
          <w:w w:val="100"/>
          <w:position w:val="0"/>
          <w:sz w:val="19"/>
          <w:szCs w:val="19"/>
        </w:rPr>
        <w:t>二、累计摊销</w:t>
      </w:r>
    </w:p>
    <w:tbl>
      <w:tblPr>
        <w:tblOverlap w:val="never"/>
        <w:jc w:val="center"/>
        <w:tblLayout w:type="fixed"/>
      </w:tblPr>
      <w:tblGrid>
        <w:gridCol w:w="1766"/>
        <w:gridCol w:w="1565"/>
        <w:gridCol w:w="984"/>
        <w:gridCol w:w="1416"/>
        <w:gridCol w:w="1560"/>
        <w:gridCol w:w="1666"/>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52,155,024.87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2,835.00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8,580,797.27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60,738,657.14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3,321,646.88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953,072.34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4,274,719.22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3,321,646.88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953,072.34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4,274,719.22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55,476,671.75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2,835.00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9,533,869.61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65,013,376.36</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62" w:right="0" w:firstLine="0"/>
        <w:jc w:val="left"/>
        <w:rPr>
          <w:sz w:val="19"/>
          <w:szCs w:val="19"/>
        </w:rPr>
      </w:pPr>
      <w:r>
        <w:rPr>
          <w:b w:val="0"/>
          <w:bCs w:val="0"/>
          <w:color w:val="000000"/>
          <w:spacing w:val="0"/>
          <w:w w:val="100"/>
          <w:position w:val="0"/>
          <w:sz w:val="19"/>
          <w:szCs w:val="19"/>
        </w:rPr>
        <w:t>三、减值准备</w:t>
      </w:r>
    </w:p>
    <w:tbl>
      <w:tblPr>
        <w:tblOverlap w:val="never"/>
        <w:jc w:val="center"/>
        <w:tblLayout w:type="fixed"/>
      </w:tblPr>
      <w:tblGrid>
        <w:gridCol w:w="1766"/>
        <w:gridCol w:w="1565"/>
        <w:gridCol w:w="984"/>
        <w:gridCol w:w="1416"/>
        <w:gridCol w:w="1560"/>
        <w:gridCol w:w="1666"/>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本期曾加金额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2" w:right="0" w:firstLine="0"/>
        <w:jc w:val="left"/>
        <w:rPr>
          <w:sz w:val="19"/>
          <w:szCs w:val="19"/>
        </w:rPr>
      </w:pPr>
      <w:r>
        <w:rPr>
          <w:b w:val="0"/>
          <w:bCs w:val="0"/>
          <w:color w:val="000000"/>
          <w:spacing w:val="0"/>
          <w:w w:val="100"/>
          <w:position w:val="0"/>
          <w:sz w:val="19"/>
          <w:szCs w:val="19"/>
        </w:rPr>
        <w:t>四、账面价值</w:t>
      </w:r>
    </w:p>
    <w:p>
      <w:pPr>
        <w:widowControl w:val="0"/>
        <w:spacing w:after="59" w:line="1" w:lineRule="exact"/>
      </w:pPr>
    </w:p>
    <w:tbl>
      <w:tblPr>
        <w:tblOverlap w:val="never"/>
        <w:jc w:val="center"/>
        <w:tblLayout w:type="fixed"/>
      </w:tblPr>
      <w:tblGrid>
        <w:gridCol w:w="1766"/>
        <w:gridCol w:w="1565"/>
        <w:gridCol w:w="984"/>
        <w:gridCol w:w="1416"/>
        <w:gridCol w:w="1560"/>
        <w:gridCol w:w="1666"/>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107,775,130.89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4,462,572.42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414,485,582.74</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111,096,777.77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5,409,144.76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418,753,801.96</w:t>
            </w:r>
          </w:p>
        </w:tc>
      </w:tr>
    </w:tbl>
    <w:p>
      <w:pPr>
        <w:pStyle w:val="Style23"/>
        <w:keepNext w:val="0"/>
        <w:keepLines w:val="0"/>
        <w:widowControl w:val="0"/>
        <w:shd w:val="clear" w:color="auto" w:fill="auto"/>
        <w:tabs>
          <w:tab w:pos="821" w:val="left"/>
        </w:tabs>
        <w:bidi w:val="0"/>
        <w:spacing w:before="0" w:after="120" w:line="240" w:lineRule="auto"/>
        <w:ind w:left="62" w:right="0" w:firstLine="0"/>
        <w:jc w:val="left"/>
      </w:pPr>
      <w:r>
        <w:rPr>
          <w:color w:val="000000"/>
          <w:spacing w:val="0"/>
          <w:w w:val="100"/>
          <w:position w:val="0"/>
        </w:rPr>
        <w:t>(2)</w:t>
      </w:r>
      <w:r>
        <w:rPr>
          <w:color w:val="000000"/>
          <w:spacing w:val="0"/>
          <w:w w:val="100"/>
          <w:position w:val="0"/>
        </w:rPr>
        <w:t>.</w:t>
        <w:tab/>
      </w:r>
      <w:r>
        <w:rPr>
          <w:color w:val="000000"/>
          <w:spacing w:val="0"/>
          <w:w w:val="100"/>
          <w:position w:val="0"/>
        </w:rPr>
        <w:t>未办妥产权证书的土地使用权情况</w:t>
      </w:r>
    </w:p>
    <w:p>
      <w:pPr>
        <w:pStyle w:val="Style23"/>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950"/>
        <w:gridCol w:w="2328"/>
        <w:gridCol w:w="283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未办妥产权证书的原因</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粮食仓储使用权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587,254.71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正在办理中</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粮食中心土地使用权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819,866.95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正在办理中</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农业发展中心大楼土地使用权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223,781.25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正在办理中</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1,630,902.91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
        <w:keepNext w:val="0"/>
        <w:keepLines w:val="0"/>
        <w:widowControl w:val="0"/>
        <w:shd w:val="clear" w:color="auto" w:fill="auto"/>
        <w:bidi w:val="0"/>
        <w:spacing w:before="0" w:after="0" w:line="314" w:lineRule="exact"/>
        <w:ind w:left="0" w:right="0" w:firstLine="600"/>
        <w:jc w:val="left"/>
      </w:pPr>
      <w:r>
        <w:rPr>
          <w:color w:val="000000"/>
          <w:spacing w:val="0"/>
          <w:w w:val="100"/>
          <w:position w:val="0"/>
        </w:rPr>
        <w:t xml:space="preserve">鑫亚公司子公司玉丰公司兴华粮库、祯祥粮库、中和粮库土地使用权(账面原值 </w:t>
      </w:r>
      <w:r>
        <w:rPr>
          <w:rFonts w:ascii="Arial" w:eastAsia="Arial" w:hAnsi="Arial" w:cs="Arial"/>
          <w:color w:val="000000"/>
          <w:spacing w:val="0"/>
          <w:w w:val="100"/>
          <w:position w:val="0"/>
          <w:sz w:val="24"/>
          <w:szCs w:val="24"/>
        </w:rPr>
        <w:t>42,118,583.00</w:t>
      </w:r>
      <w:r>
        <w:rPr>
          <w:color w:val="000000"/>
          <w:spacing w:val="0"/>
          <w:w w:val="100"/>
          <w:position w:val="0"/>
        </w:rPr>
        <w:t>元，账面价值</w:t>
      </w:r>
      <w:r>
        <w:rPr>
          <w:rFonts w:ascii="Arial" w:eastAsia="Arial" w:hAnsi="Arial" w:cs="Arial"/>
          <w:color w:val="000000"/>
          <w:spacing w:val="0"/>
          <w:w w:val="100"/>
          <w:position w:val="0"/>
          <w:sz w:val="24"/>
          <w:szCs w:val="24"/>
        </w:rPr>
        <w:t>33,311,324.50</w:t>
      </w:r>
      <w:r>
        <w:rPr>
          <w:color w:val="000000"/>
          <w:spacing w:val="0"/>
          <w:w w:val="100"/>
          <w:position w:val="0"/>
        </w:rPr>
        <w:t>元)，在鑫亚公司诉玉丰公司一案中， 经黑龙江省哈尔滨市中级人民法院〔</w:t>
      </w:r>
      <w:r>
        <w:rPr>
          <w:rFonts w:ascii="Arial" w:eastAsia="Arial" w:hAnsi="Arial" w:cs="Arial"/>
          <w:color w:val="000000"/>
          <w:spacing w:val="0"/>
          <w:w w:val="100"/>
          <w:position w:val="0"/>
          <w:sz w:val="24"/>
          <w:szCs w:val="24"/>
        </w:rPr>
        <w:t>2019</w:t>
      </w:r>
      <w:r>
        <w:rPr>
          <w:color w:val="000000"/>
          <w:spacing w:val="0"/>
          <w:w w:val="100"/>
          <w:position w:val="0"/>
        </w:rPr>
        <w:t>)黑</w:t>
      </w:r>
      <w:r>
        <w:rPr>
          <w:rFonts w:ascii="Arial" w:eastAsia="Arial" w:hAnsi="Arial" w:cs="Arial"/>
          <w:color w:val="000000"/>
          <w:spacing w:val="0"/>
          <w:w w:val="100"/>
          <w:position w:val="0"/>
          <w:sz w:val="24"/>
          <w:szCs w:val="24"/>
        </w:rPr>
        <w:t>01</w:t>
      </w:r>
      <w:r>
        <w:rPr>
          <w:color w:val="000000"/>
          <w:spacing w:val="0"/>
          <w:w w:val="100"/>
          <w:position w:val="0"/>
        </w:rPr>
        <w:t>执</w:t>
      </w:r>
      <w:r>
        <w:rPr>
          <w:rFonts w:ascii="Arial" w:eastAsia="Arial" w:hAnsi="Arial" w:cs="Arial"/>
          <w:color w:val="000000"/>
          <w:spacing w:val="0"/>
          <w:w w:val="100"/>
          <w:position w:val="0"/>
          <w:sz w:val="24"/>
          <w:szCs w:val="24"/>
        </w:rPr>
        <w:t>1974</w:t>
      </w:r>
      <w:r>
        <w:rPr>
          <w:color w:val="000000"/>
          <w:spacing w:val="0"/>
          <w:w w:val="100"/>
          <w:position w:val="0"/>
        </w:rPr>
        <w:t>号执行裁定书裁定，予以 查封。</w:t>
      </w:r>
    </w:p>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所有权或使用权受限制的无形资产情况</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05"/>
        <w:gridCol w:w="1968"/>
        <w:gridCol w:w="1886"/>
        <w:gridCol w:w="2251"/>
      </w:tblGrid>
      <w:tr>
        <w:trPr>
          <w:trHeight w:val="52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年末账面价值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本年摊销金额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47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祯祥粮库土地使用权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8,120,901.88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207,784.27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涉诉法院查封</w:t>
            </w:r>
          </w:p>
        </w:tc>
      </w:tr>
      <w:tr>
        <w:trPr>
          <w:trHeight w:val="47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兴华粮库土地使用权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13,305,899.35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340,449.45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涉诉法院查封</w:t>
            </w:r>
          </w:p>
        </w:tc>
      </w:tr>
      <w:tr>
        <w:trPr>
          <w:trHeight w:val="47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中和粮库土地使用权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11,884,523.27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304,081.62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涉诉法院查封</w:t>
            </w:r>
          </w:p>
        </w:tc>
      </w:tr>
      <w:tr>
        <w:trPr>
          <w:trHeight w:val="528"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33,311,324.50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852,315.34</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keepLines/>
        <w:widowControl w:val="0"/>
        <w:shd w:val="clear" w:color="auto" w:fill="auto"/>
        <w:tabs>
          <w:tab w:pos="512" w:val="left"/>
        </w:tabs>
        <w:bidi w:val="0"/>
        <w:spacing w:before="0" w:after="40" w:line="317" w:lineRule="exact"/>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2</w:t>
      </w:r>
      <w:bookmarkEnd w:id="1242"/>
      <w:r>
        <w:rPr>
          <w:color w:val="000000"/>
          <w:spacing w:val="0"/>
          <w:w w:val="100"/>
          <w:position w:val="0"/>
        </w:rPr>
        <w:t>7、</w:t>
        <w:tab/>
        <w:t>开发支出</w:t>
      </w:r>
      <w:bookmarkEnd w:id="1240"/>
      <w:bookmarkEnd w:id="1241"/>
      <w:bookmarkEnd w:id="1243"/>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40" w:line="317" w:lineRule="exact"/>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2</w:t>
      </w:r>
      <w:bookmarkEnd w:id="1246"/>
      <w:r>
        <w:rPr>
          <w:color w:val="000000"/>
          <w:spacing w:val="0"/>
          <w:w w:val="100"/>
          <w:position w:val="0"/>
        </w:rPr>
        <w:t>8、</w:t>
        <w:tab/>
        <w:t>商誉</w:t>
      </w:r>
      <w:bookmarkEnd w:id="1244"/>
      <w:bookmarkEnd w:id="1245"/>
      <w:bookmarkEnd w:id="1247"/>
    </w:p>
    <w:p>
      <w:pPr>
        <w:pStyle w:val="Style26"/>
        <w:keepNext/>
        <w:keepLines/>
        <w:widowControl w:val="0"/>
        <w:numPr>
          <w:ilvl w:val="0"/>
          <w:numId w:val="155"/>
        </w:numPr>
        <w:shd w:val="clear" w:color="auto" w:fill="auto"/>
        <w:tabs>
          <w:tab w:pos="459" w:val="left"/>
          <w:tab w:pos="765" w:val="left"/>
        </w:tabs>
        <w:bidi w:val="0"/>
        <w:spacing w:before="0" w:after="40" w:line="317" w:lineRule="exact"/>
        <w:ind w:left="0" w:right="0" w:firstLine="0"/>
        <w:jc w:val="left"/>
      </w:pPr>
      <w:bookmarkStart w:id="1244" w:name="bookmark1244"/>
      <w:bookmarkStart w:id="1245" w:name="bookmark1245"/>
      <w:bookmarkStart w:id="1248" w:name="bookmark1248"/>
      <w:bookmarkStart w:id="1249" w:name="bookmark1249"/>
      <w:bookmarkEnd w:id="1248"/>
      <w:r>
        <w:rPr>
          <w:color w:val="000000"/>
          <w:spacing w:val="0"/>
          <w:w w:val="100"/>
          <w:position w:val="0"/>
        </w:rPr>
        <w:t>.</w:t>
        <w:tab/>
      </w:r>
      <w:r>
        <w:rPr>
          <w:color w:val="000000"/>
          <w:spacing w:val="0"/>
          <w:w w:val="100"/>
          <w:position w:val="0"/>
        </w:rPr>
        <w:t>商誉账面原值</w:t>
      </w:r>
      <w:bookmarkEnd w:id="1244"/>
      <w:bookmarkEnd w:id="1245"/>
      <w:bookmarkEnd w:id="1249"/>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 w:pos="765" w:val="left"/>
        </w:tabs>
        <w:bidi w:val="0"/>
        <w:spacing w:before="0" w:after="40" w:line="317" w:lineRule="exact"/>
        <w:ind w:left="0" w:right="0" w:firstLine="0"/>
        <w:jc w:val="left"/>
      </w:pPr>
      <w:bookmarkStart w:id="1250" w:name="bookmark1250"/>
      <w:bookmarkEnd w:id="1250"/>
      <w:r>
        <w:rPr>
          <w:b/>
          <w:bCs/>
          <w:color w:val="000000"/>
          <w:spacing w:val="0"/>
          <w:w w:val="100"/>
          <w:position w:val="0"/>
        </w:rPr>
        <w:t>.</w:t>
        <w:tab/>
      </w:r>
      <w:r>
        <w:rPr>
          <w:b/>
          <w:bCs/>
          <w:color w:val="000000"/>
          <w:spacing w:val="0"/>
          <w:w w:val="100"/>
          <w:position w:val="0"/>
        </w:rPr>
        <w:t>商誉减值准备</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40" w:line="317" w:lineRule="exact"/>
        <w:ind w:left="0" w:right="0" w:firstLine="0"/>
        <w:jc w:val="left"/>
      </w:pPr>
      <w:bookmarkStart w:id="1251" w:name="bookmark1251"/>
      <w:bookmarkEnd w:id="1251"/>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s>
        <w:bidi w:val="0"/>
        <w:spacing w:before="0" w:after="40" w:line="317" w:lineRule="exact"/>
        <w:ind w:left="0" w:right="0" w:firstLine="0"/>
        <w:jc w:val="left"/>
      </w:pPr>
      <w:bookmarkStart w:id="1252" w:name="bookmark1252"/>
      <w:bookmarkEnd w:id="1252"/>
      <w:r>
        <w:rPr>
          <w:b/>
          <w:bCs/>
          <w:color w:val="000000"/>
          <w:spacing w:val="0"/>
          <w:w w:val="100"/>
          <w:position w:val="0"/>
        </w:rPr>
        <w:t>.</w:t>
      </w:r>
      <w:r>
        <w:rPr>
          <w:b/>
          <w:bCs/>
          <w:color w:val="000000"/>
          <w:spacing w:val="0"/>
          <w:w w:val="100"/>
          <w:position w:val="0"/>
        </w:rPr>
        <w:t>说明商誉减值测试过程、关键参数(例如预计未来现金流量现值时的预测期增长</w:t>
      </w:r>
    </w:p>
    <w:p>
      <w:pPr>
        <w:pStyle w:val="Style2"/>
        <w:keepNext w:val="0"/>
        <w:keepLines w:val="0"/>
        <w:widowControl w:val="0"/>
        <w:shd w:val="clear" w:color="auto" w:fill="auto"/>
        <w:bidi w:val="0"/>
        <w:spacing w:before="0" w:after="40" w:line="317" w:lineRule="exact"/>
        <w:ind w:left="620" w:right="0" w:firstLine="0"/>
        <w:jc w:val="left"/>
      </w:pPr>
      <w:r>
        <w:rPr>
          <w:b/>
          <w:bCs/>
          <w:color w:val="000000"/>
          <w:spacing w:val="0"/>
          <w:w w:val="100"/>
          <w:position w:val="0"/>
        </w:rPr>
        <w:t>率、稳定期增长率、利润率、折现率、预测期等，如适用)及商誉减值损失的确 认方法</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59" w:val="left"/>
          <w:tab w:pos="765" w:val="left"/>
        </w:tabs>
        <w:bidi w:val="0"/>
        <w:spacing w:before="0" w:after="40" w:line="317" w:lineRule="exact"/>
        <w:ind w:left="0" w:right="0" w:firstLine="0"/>
        <w:jc w:val="left"/>
      </w:pPr>
      <w:bookmarkStart w:id="1253" w:name="bookmark1253"/>
      <w:bookmarkEnd w:id="1253"/>
      <w:r>
        <w:rPr>
          <w:b/>
          <w:bCs/>
          <w:color w:val="000000"/>
          <w:spacing w:val="0"/>
          <w:w w:val="100"/>
          <w:position w:val="0"/>
        </w:rPr>
        <w:t>.</w:t>
        <w:tab/>
      </w:r>
      <w:r>
        <w:rPr>
          <w:b/>
          <w:bCs/>
          <w:color w:val="000000"/>
          <w:spacing w:val="0"/>
          <w:w w:val="100"/>
          <w:position w:val="0"/>
        </w:rPr>
        <w:t>商誉减值测试的影响</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20" w:line="317" w:lineRule="exact"/>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2</w:t>
      </w:r>
      <w:bookmarkEnd w:id="1256"/>
      <w:r>
        <w:rPr>
          <w:color w:val="000000"/>
          <w:spacing w:val="0"/>
          <w:w w:val="100"/>
          <w:position w:val="0"/>
        </w:rPr>
        <w:t>9、</w:t>
        <w:tab/>
        <w:t>长期待摊费用</w:t>
      </w:r>
      <w:bookmarkEnd w:id="1254"/>
      <w:bookmarkEnd w:id="1255"/>
      <w:bookmarkEnd w:id="1257"/>
    </w:p>
    <w:p>
      <w:pPr>
        <w:pStyle w:val="Style2"/>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317"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2165"/>
        <w:gridCol w:w="1555"/>
        <w:gridCol w:w="1459"/>
        <w:gridCol w:w="1459"/>
        <w:gridCol w:w="883"/>
        <w:gridCol w:w="1589"/>
      </w:tblGrid>
      <w:tr>
        <w:trPr>
          <w:trHeight w:val="57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本期增加金 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本期摊销金 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其他减</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农田水利项目维护费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46,798,443.60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7,244,927.76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39,553,515.84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414,733.00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3,089,410.00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133,582.00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3,370,561.00</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47,213,176.60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3,089,410.00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7,378,509.76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42,924,076.84</w:t>
            </w:r>
          </w:p>
        </w:tc>
      </w:tr>
    </w:tbl>
    <w:p>
      <w:pPr>
        <w:widowControl w:val="0"/>
        <w:spacing w:after="419" w:line="1" w:lineRule="exact"/>
      </w:pPr>
    </w:p>
    <w:p>
      <w:pPr>
        <w:pStyle w:val="Style26"/>
        <w:keepNext/>
        <w:keepLines/>
        <w:widowControl w:val="0"/>
        <w:shd w:val="clear" w:color="auto" w:fill="auto"/>
        <w:bidi w:val="0"/>
        <w:spacing w:before="0" w:after="12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3</w:t>
      </w:r>
      <w:bookmarkEnd w:id="1260"/>
      <w:r>
        <w:rPr>
          <w:color w:val="000000"/>
          <w:spacing w:val="0"/>
          <w:w w:val="100"/>
          <w:position w:val="0"/>
        </w:rPr>
        <w:t>0、递延所得税资产/递延所得税负债</w:t>
      </w:r>
      <w:bookmarkEnd w:id="1258"/>
      <w:bookmarkEnd w:id="1259"/>
      <w:bookmarkEnd w:id="1261"/>
    </w:p>
    <w:p>
      <w:pPr>
        <w:pStyle w:val="Style26"/>
        <w:keepNext/>
        <w:keepLines/>
        <w:widowControl w:val="0"/>
        <w:numPr>
          <w:ilvl w:val="0"/>
          <w:numId w:val="157"/>
        </w:numPr>
        <w:shd w:val="clear" w:color="auto" w:fill="auto"/>
        <w:tabs>
          <w:tab w:pos="459" w:val="left"/>
          <w:tab w:pos="765" w:val="left"/>
        </w:tabs>
        <w:bidi w:val="0"/>
        <w:spacing w:before="0" w:after="120" w:line="240" w:lineRule="auto"/>
        <w:ind w:left="0" w:right="0" w:firstLine="0"/>
        <w:jc w:val="left"/>
      </w:pPr>
      <w:bookmarkStart w:id="1258" w:name="bookmark1258"/>
      <w:bookmarkStart w:id="1259" w:name="bookmark1259"/>
      <w:bookmarkStart w:id="1262" w:name="bookmark1262"/>
      <w:bookmarkStart w:id="1263" w:name="bookmark1263"/>
      <w:bookmarkEnd w:id="1262"/>
      <w:r>
        <w:rPr>
          <w:color w:val="000000"/>
          <w:spacing w:val="0"/>
          <w:w w:val="100"/>
          <w:position w:val="0"/>
        </w:rPr>
        <w:t>.</w:t>
        <w:tab/>
      </w:r>
      <w:r>
        <w:rPr>
          <w:color w:val="000000"/>
          <w:spacing w:val="0"/>
          <w:w w:val="100"/>
          <w:position w:val="0"/>
        </w:rPr>
        <w:t>未经抵销的递延所得税资产</w:t>
      </w:r>
      <w:bookmarkEnd w:id="1258"/>
      <w:bookmarkEnd w:id="1259"/>
      <w:bookmarkEnd w:id="126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459" w:val="left"/>
          <w:tab w:pos="765" w:val="left"/>
        </w:tabs>
        <w:bidi w:val="0"/>
        <w:spacing w:before="0" w:after="120" w:line="240" w:lineRule="auto"/>
        <w:ind w:left="0" w:right="0" w:firstLine="0"/>
        <w:jc w:val="left"/>
      </w:pPr>
      <w:bookmarkStart w:id="1264" w:name="bookmark1264"/>
      <w:bookmarkEnd w:id="1264"/>
      <w:r>
        <w:rPr>
          <w:b/>
          <w:bCs/>
          <w:color w:val="000000"/>
          <w:spacing w:val="0"/>
          <w:w w:val="100"/>
          <w:position w:val="0"/>
        </w:rPr>
        <w:t>.</w:t>
        <w:tab/>
        <w:t>未经抵销的递延所得税负债</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459" w:val="left"/>
          <w:tab w:pos="765" w:val="left"/>
        </w:tabs>
        <w:bidi w:val="0"/>
        <w:spacing w:before="0" w:after="120" w:line="240" w:lineRule="auto"/>
        <w:ind w:left="0" w:right="0" w:firstLine="0"/>
        <w:jc w:val="left"/>
      </w:pPr>
      <w:bookmarkStart w:id="1265" w:name="bookmark1265"/>
      <w:bookmarkEnd w:id="1265"/>
      <w:r>
        <w:rPr>
          <w:b/>
          <w:bCs/>
          <w:color w:val="000000"/>
          <w:spacing w:val="0"/>
          <w:w w:val="100"/>
          <w:position w:val="0"/>
        </w:rPr>
        <w:t>.</w:t>
        <w:tab/>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459" w:val="left"/>
          <w:tab w:pos="765" w:val="left"/>
        </w:tabs>
        <w:bidi w:val="0"/>
        <w:spacing w:before="0" w:after="120" w:line="240" w:lineRule="auto"/>
        <w:ind w:left="0" w:right="0" w:firstLine="0"/>
        <w:jc w:val="left"/>
      </w:pPr>
      <w:bookmarkStart w:id="1266" w:name="bookmark1266"/>
      <w:bookmarkEnd w:id="1266"/>
      <w:r>
        <w:rPr>
          <w:b/>
          <w:bCs/>
          <w:color w:val="000000"/>
          <w:spacing w:val="0"/>
          <w:w w:val="100"/>
          <w:position w:val="0"/>
        </w:rPr>
        <w:t>.</w:t>
        <w:tab/>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pBdr>
          <w:bottom w:val="single" w:sz="4" w:space="0" w:color="auto"/>
        </w:pBdr>
        <w:shd w:val="clear" w:color="auto" w:fill="auto"/>
        <w:bidi w:val="0"/>
        <w:spacing w:before="0" w:after="180" w:line="240" w:lineRule="auto"/>
        <w:ind w:left="0" w:right="0" w:firstLine="0"/>
        <w:jc w:val="right"/>
      </w:pPr>
      <w:r>
        <w:rPr>
          <w:color w:val="000000"/>
          <w:spacing w:val="0"/>
          <w:w w:val="100"/>
          <w:position w:val="0"/>
        </w:rPr>
        <w:t>单位：元币种：人民币</w:t>
      </w:r>
    </w:p>
    <w:p>
      <w:pPr>
        <w:pStyle w:val="Style43"/>
        <w:keepNext w:val="0"/>
        <w:keepLines w:val="0"/>
        <w:widowControl w:val="0"/>
        <w:pBdr>
          <w:bottom w:val="single" w:sz="4" w:space="0" w:color="auto"/>
        </w:pBdr>
        <w:shd w:val="clear" w:color="auto" w:fill="auto"/>
        <w:tabs>
          <w:tab w:pos="2765" w:val="left"/>
          <w:tab w:pos="5846" w:val="left"/>
        </w:tabs>
        <w:bidi w:val="0"/>
        <w:spacing w:before="0" w:after="40" w:line="240" w:lineRule="auto"/>
        <w:ind w:left="0" w:right="0" w:firstLine="0"/>
        <w:jc w:val="center"/>
      </w:pPr>
      <w:r>
        <w:rPr>
          <w:color w:val="000000"/>
          <w:spacing w:val="0"/>
          <w:w w:val="100"/>
          <w:position w:val="0"/>
        </w:rPr>
        <w:t>项目</w:t>
        <w:tab/>
        <w:t>期末余额</w:t>
        <w:tab/>
        <w:t>期初余额</w:t>
      </w:r>
      <w:r>
        <w:br w:type="page"/>
      </w:r>
    </w:p>
    <w:tbl>
      <w:tblPr>
        <w:tblOverlap w:val="never"/>
        <w:jc w:val="center"/>
        <w:tblLayout w:type="fixed"/>
      </w:tblPr>
      <w:tblGrid>
        <w:gridCol w:w="2918"/>
        <w:gridCol w:w="3082"/>
        <w:gridCol w:w="3110"/>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2,249,456,896.79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2,097,914,832.73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656,886,430.60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386,676,708.14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2,906,343,327.39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2,484,591,540.87</w:t>
            </w:r>
          </w:p>
        </w:tc>
      </w:tr>
    </w:tbl>
    <w:p>
      <w:pPr>
        <w:widowControl w:val="0"/>
        <w:spacing w:after="79" w:line="1" w:lineRule="exact"/>
      </w:pPr>
    </w:p>
    <w:p>
      <w:pPr>
        <w:pStyle w:val="Style26"/>
        <w:keepNext/>
        <w:keepLines/>
        <w:widowControl w:val="0"/>
        <w:numPr>
          <w:ilvl w:val="0"/>
          <w:numId w:val="157"/>
        </w:numPr>
        <w:shd w:val="clear" w:color="auto" w:fill="auto"/>
        <w:tabs>
          <w:tab w:pos="758" w:val="left"/>
        </w:tabs>
        <w:bidi w:val="0"/>
        <w:spacing w:before="0" w:after="12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w:t>
        <w:tab/>
      </w:r>
      <w:r>
        <w:rPr>
          <w:color w:val="000000"/>
          <w:spacing w:val="0"/>
          <w:w w:val="100"/>
          <w:position w:val="0"/>
        </w:rPr>
        <w:t>未确认递延所得税资产的可抵扣亏损将于以下年度到期</w:t>
      </w:r>
      <w:bookmarkEnd w:id="1267"/>
      <w:bookmarkEnd w:id="1268"/>
      <w:bookmarkEnd w:id="1270"/>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12"/>
        <w:gridCol w:w="2290"/>
        <w:gridCol w:w="2323"/>
        <w:gridCol w:w="238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期末金额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期初金额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37,186,269.88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2022</w:t>
            </w:r>
            <w:r>
              <w:rPr>
                <w:color w:val="000000"/>
                <w:spacing w:val="0"/>
                <w:w w:val="100"/>
                <w:position w:val="0"/>
                <w:sz w:val="19"/>
                <w:szCs w:val="19"/>
              </w:rPr>
              <w:t>年到期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31,386,234.59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34,235,246.35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2023</w:t>
            </w:r>
            <w:r>
              <w:rPr>
                <w:color w:val="000000"/>
                <w:spacing w:val="0"/>
                <w:w w:val="100"/>
                <w:position w:val="0"/>
                <w:sz w:val="19"/>
                <w:szCs w:val="19"/>
              </w:rPr>
              <w:t>年到期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19,468,943.94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20,284,003.81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2024</w:t>
            </w:r>
            <w:r>
              <w:rPr>
                <w:color w:val="000000"/>
                <w:spacing w:val="0"/>
                <w:w w:val="100"/>
                <w:position w:val="0"/>
                <w:sz w:val="19"/>
                <w:szCs w:val="19"/>
              </w:rPr>
              <w:t>年到期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59,914,872.90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73,999,148.95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2025</w:t>
            </w:r>
            <w:r>
              <w:rPr>
                <w:color w:val="000000"/>
                <w:spacing w:val="0"/>
                <w:w w:val="100"/>
                <w:position w:val="0"/>
                <w:sz w:val="19"/>
                <w:szCs w:val="19"/>
              </w:rPr>
              <w:t>年到期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220,910,339.91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220,972,039.15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2026</w:t>
            </w:r>
            <w:r>
              <w:rPr>
                <w:color w:val="000000"/>
                <w:spacing w:val="0"/>
                <w:w w:val="100"/>
                <w:position w:val="0"/>
                <w:sz w:val="19"/>
                <w:szCs w:val="19"/>
              </w:rPr>
              <w:t>年到期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325,206,039.26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656,886,430.60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386,676,708.14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3</w:t>
      </w:r>
      <w:bookmarkEnd w:id="1273"/>
      <w:r>
        <w:rPr>
          <w:color w:val="000000"/>
          <w:spacing w:val="0"/>
          <w:w w:val="100"/>
          <w:position w:val="0"/>
        </w:rPr>
        <w:t>1、其他非流动资产</w:t>
      </w:r>
      <w:bookmarkEnd w:id="1271"/>
      <w:bookmarkEnd w:id="1272"/>
      <w:bookmarkEnd w:id="1274"/>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176"/>
        <w:gridCol w:w="1306"/>
        <w:gridCol w:w="1310"/>
        <w:gridCol w:w="1306"/>
        <w:gridCol w:w="1310"/>
        <w:gridCol w:w="1205"/>
        <w:gridCol w:w="1344"/>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20" w:firstLine="0"/>
              <w:jc w:val="right"/>
              <w:rPr>
                <w:sz w:val="24"/>
                <w:szCs w:val="24"/>
              </w:rPr>
            </w:pPr>
            <w:r>
              <w:rPr>
                <w:color w:val="000000"/>
                <w:spacing w:val="0"/>
                <w:w w:val="100"/>
                <w:position w:val="0"/>
                <w:sz w:val="24"/>
                <w:szCs w:val="24"/>
              </w:rPr>
              <w:t>账面价值</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哈尔滨合作开</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5,071,790.36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5,071,790.36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5,071,790.36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5,071,790.36</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四方山石墨矿</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探矿支出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6,800,000.00</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抵债资产①天</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顺新城三期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418,196,582.91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76,510,000.00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341,686,582.91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418,196,582.91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31,510,000.00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386,686,582.91</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24"/>
                <w:szCs w:val="24"/>
              </w:rPr>
            </w:pPr>
            <w:r>
              <w:rPr>
                <w:color w:val="000000"/>
                <w:spacing w:val="0"/>
                <w:w w:val="100"/>
                <w:position w:val="0"/>
                <w:sz w:val="24"/>
                <w:szCs w:val="24"/>
              </w:rPr>
              <w:t>抵债资产②二</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九一龙脉小区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114,213,632.96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47,592,930.96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66,620,702.00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114,213,632.96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47,592,930.96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66,620,702.00</w:t>
            </w:r>
          </w:p>
        </w:tc>
      </w:tr>
      <w:tr>
        <w:trPr>
          <w:trHeight w:val="71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24"/>
                <w:szCs w:val="24"/>
              </w:rPr>
            </w:pPr>
            <w:r>
              <w:rPr>
                <w:color w:val="000000"/>
                <w:spacing w:val="0"/>
                <w:w w:val="100"/>
                <w:position w:val="0"/>
                <w:sz w:val="24"/>
                <w:szCs w:val="24"/>
              </w:rPr>
              <w:t>抵债资产③肇</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东忠信国际小</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4,328,800.88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3,618,800.88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4,328,800.88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4,328,800.88</w:t>
            </w:r>
          </w:p>
        </w:tc>
      </w:tr>
      <w:tr>
        <w:trPr>
          <w:trHeight w:val="71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抵债资产④丽</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水雅居商品房</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和车位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54,228,205.94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54,228,205.94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抵债资产⑤牡</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丹江市诗苑新</w:t>
            </w:r>
          </w:p>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城小区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3,263,022.00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3,263,022.00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3,431,744.53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3,431,744.53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3,599,700.76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3,599,700.76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609,533,779.58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124,812,930.96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484,720,848.62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552,210,507.87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79,102,930.96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473,107,576.91</w:t>
            </w:r>
          </w:p>
        </w:tc>
      </w:tr>
    </w:tbl>
    <w:p>
      <w:pPr>
        <w:sectPr>
          <w:footnotePr>
            <w:pos w:val="pageBottom"/>
            <w:numFmt w:val="decimal"/>
            <w:numRestart w:val="continuous"/>
          </w:footnotePr>
          <w:pgSz w:w="11900" w:h="16840"/>
          <w:pgMar w:top="1436" w:right="1656" w:bottom="1537" w:left="1134" w:header="0" w:footer="3" w:gutter="0"/>
          <w:cols w:space="720"/>
          <w:noEndnote/>
          <w:rtlGutter w:val="0"/>
          <w:docGrid w:linePitch="360"/>
        </w:sectPr>
      </w:pPr>
    </w:p>
    <w:p>
      <w:pPr>
        <w:pStyle w:val="Style2"/>
        <w:keepNext w:val="0"/>
        <w:keepLines w:val="0"/>
        <w:widowControl w:val="0"/>
        <w:shd w:val="clear" w:color="auto" w:fill="auto"/>
        <w:tabs>
          <w:tab w:pos="6590" w:val="left"/>
        </w:tabs>
        <w:bidi w:val="0"/>
        <w:spacing w:before="0" w:after="0" w:line="240" w:lineRule="auto"/>
        <w:ind w:left="0" w:right="0" w:firstLine="0"/>
        <w:jc w:val="left"/>
        <w:rPr>
          <w:sz w:val="28"/>
          <w:szCs w:val="28"/>
        </w:rPr>
      </w:pPr>
      <w:r>
        <w:rPr>
          <w:b/>
          <w:bCs/>
          <w:color w:val="1C1C1C"/>
          <w:spacing w:val="0"/>
          <w:w w:val="100"/>
          <w:position w:val="0"/>
          <w:sz w:val="22"/>
          <w:szCs w:val="22"/>
        </w:rPr>
        <w:t>e</w:t>
      </w:r>
      <w:r>
        <w:rPr>
          <w:b/>
          <w:bCs/>
          <w:color w:val="1C1C1C"/>
          <w:spacing w:val="0"/>
          <w:w w:val="100"/>
          <w:position w:val="0"/>
          <w:sz w:val="22"/>
          <w:szCs w:val="22"/>
        </w:rPr>
        <w:t>卷乍江北切即业归分们</w:t>
      </w:r>
      <w:r>
        <w:rPr>
          <w:b/>
          <w:bCs/>
          <w:color w:val="1C1C1C"/>
          <w:spacing w:val="0"/>
          <w:w w:val="100"/>
          <w:position w:val="0"/>
          <w:sz w:val="22"/>
          <w:szCs w:val="22"/>
        </w:rPr>
        <w:t>£</w:t>
      </w:r>
      <w:r>
        <w:rPr>
          <w:b/>
          <w:bCs/>
          <w:color w:val="1C1C1C"/>
          <w:spacing w:val="0"/>
          <w:w w:val="100"/>
          <w:position w:val="0"/>
          <w:sz w:val="22"/>
          <w:szCs w:val="22"/>
        </w:rPr>
        <w:t>公</w:t>
      </w:r>
      <w:r>
        <w:rPr>
          <w:b/>
          <w:bCs/>
          <w:color w:val="1C1C1C"/>
          <w:spacing w:val="0"/>
          <w:w w:val="100"/>
          <w:position w:val="0"/>
          <w:sz w:val="22"/>
          <w:szCs w:val="22"/>
        </w:rPr>
        <w:t>q</w:t>
      </w:r>
      <w:r>
        <w:rPr>
          <w:b/>
          <w:bCs/>
          <w:color w:val="1C1C1C"/>
          <w:spacing w:val="0"/>
          <w:w w:val="100"/>
          <w:position w:val="0"/>
          <w:sz w:val="22"/>
          <w:szCs w:val="22"/>
          <w:u w:val="single"/>
        </w:rPr>
        <w:tab/>
      </w:r>
      <w:r>
        <w:rPr>
          <w:rFonts w:ascii="Arial" w:eastAsia="Arial" w:hAnsi="Arial" w:cs="Arial"/>
          <w:b/>
          <w:bCs/>
          <w:color w:val="000000"/>
          <w:spacing w:val="0"/>
          <w:w w:val="100"/>
          <w:position w:val="0"/>
          <w:sz w:val="30"/>
          <w:szCs w:val="30"/>
        </w:rPr>
        <w:t>2021</w:t>
      </w:r>
      <w:r>
        <w:rPr>
          <w:rFonts w:ascii="SimHei" w:eastAsia="SimHei" w:hAnsi="SimHei" w:cs="SimHei"/>
          <w:b/>
          <w:bCs/>
          <w:color w:val="000000"/>
          <w:spacing w:val="0"/>
          <w:w w:val="100"/>
          <w:position w:val="0"/>
          <w:sz w:val="28"/>
          <w:szCs w:val="28"/>
        </w:rPr>
        <w:t>年年度报告</w:t>
      </w:r>
    </w:p>
    <w:p>
      <w:pPr>
        <w:pStyle w:val="Style19"/>
        <w:keepNext w:val="0"/>
        <w:keepLines w:val="0"/>
        <w:widowControl w:val="0"/>
        <w:shd w:val="clear" w:color="auto" w:fill="auto"/>
        <w:bidi w:val="0"/>
        <w:spacing w:before="0" w:after="0" w:line="403" w:lineRule="exact"/>
        <w:ind w:left="0" w:right="0" w:firstLine="0"/>
        <w:jc w:val="left"/>
      </w:pPr>
      <w:r>
        <w:rPr>
          <w:rFonts w:ascii="SimHei" w:eastAsia="SimHei" w:hAnsi="SimHei" w:cs="SimHei"/>
          <w:color w:val="3A3A3A"/>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rFonts w:ascii="Times New Roman" w:eastAsia="Times New Roman" w:hAnsi="Times New Roman" w:cs="Times New Roman"/>
          <w:b/>
          <w:bCs/>
          <w:color w:val="1C1C1C"/>
          <w:spacing w:val="0"/>
          <w:w w:val="100"/>
          <w:position w:val="0"/>
          <w:sz w:val="14"/>
          <w:szCs w:val="14"/>
        </w:rPr>
        <w:t xml:space="preserve">Heilongjiang Agriculture Company Limited </w:t>
      </w:r>
      <w:r>
        <w:rPr>
          <w:color w:val="000000"/>
          <w:spacing w:val="0"/>
          <w:w w:val="100"/>
          <w:position w:val="0"/>
        </w:rPr>
        <w:t>其他说明：</w:t>
      </w:r>
    </w:p>
    <w:p>
      <w:pPr>
        <w:pStyle w:val="Style2"/>
        <w:keepNext w:val="0"/>
        <w:keepLines w:val="0"/>
        <w:widowControl w:val="0"/>
        <w:numPr>
          <w:ilvl w:val="0"/>
          <w:numId w:val="159"/>
        </w:numPr>
        <w:shd w:val="clear" w:color="auto" w:fill="auto"/>
        <w:tabs>
          <w:tab w:pos="1141" w:val="left"/>
        </w:tabs>
        <w:bidi w:val="0"/>
        <w:spacing w:before="0" w:after="0" w:line="314" w:lineRule="exact"/>
        <w:ind w:left="0" w:right="0" w:firstLine="540"/>
        <w:jc w:val="left"/>
      </w:pPr>
      <w:bookmarkStart w:id="1275" w:name="bookmark1275"/>
      <w:bookmarkEnd w:id="1275"/>
      <w:r>
        <w:rPr>
          <w:color w:val="000000"/>
          <w:spacing w:val="0"/>
          <w:w w:val="100"/>
          <w:position w:val="0"/>
        </w:rPr>
        <w:t>哈尔滨合作开发项目系鑫都房地产公司与黑龙江鑫都房地产开发有限公司 联合开发的绿荫芳邻项目，由黑龙江鑫都房地产开发有限公司具体实施，项目处于清 盘阶段，但尚未竣工验收完毕。</w:t>
      </w:r>
    </w:p>
    <w:p>
      <w:pPr>
        <w:pStyle w:val="Style2"/>
        <w:keepNext w:val="0"/>
        <w:keepLines w:val="0"/>
        <w:widowControl w:val="0"/>
        <w:numPr>
          <w:ilvl w:val="0"/>
          <w:numId w:val="159"/>
        </w:numPr>
        <w:shd w:val="clear" w:color="auto" w:fill="auto"/>
        <w:tabs>
          <w:tab w:pos="1081" w:val="left"/>
        </w:tabs>
        <w:bidi w:val="0"/>
        <w:spacing w:before="0" w:after="0" w:line="314" w:lineRule="exact"/>
        <w:ind w:left="0" w:right="0" w:firstLine="540"/>
        <w:jc w:val="left"/>
      </w:pPr>
      <w:bookmarkStart w:id="1276" w:name="bookmark1276"/>
      <w:bookmarkEnd w:id="1276"/>
      <w:r>
        <w:rPr>
          <w:color w:val="000000"/>
          <w:spacing w:val="0"/>
          <w:w w:val="100"/>
          <w:position w:val="0"/>
        </w:rPr>
        <w:t>抵债资产包括：</w:t>
      </w:r>
    </w:p>
    <w:p>
      <w:pPr>
        <w:pStyle w:val="Style2"/>
        <w:keepNext w:val="0"/>
        <w:keepLines w:val="0"/>
        <w:widowControl w:val="0"/>
        <w:numPr>
          <w:ilvl w:val="0"/>
          <w:numId w:val="161"/>
        </w:numPr>
        <w:shd w:val="clear" w:color="auto" w:fill="auto"/>
        <w:tabs>
          <w:tab w:pos="896" w:val="left"/>
        </w:tabs>
        <w:bidi w:val="0"/>
        <w:spacing w:before="0" w:after="0" w:line="314" w:lineRule="exact"/>
        <w:ind w:left="0" w:right="0" w:firstLine="540"/>
        <w:jc w:val="left"/>
      </w:pPr>
      <w:bookmarkStart w:id="1277" w:name="bookmark1277"/>
      <w:bookmarkEnd w:id="1277"/>
      <w:r>
        <w:rPr>
          <w:color w:val="000000"/>
          <w:spacing w:val="0"/>
          <w:w w:val="100"/>
          <w:position w:val="0"/>
        </w:rPr>
        <w:t>公司根据法院执行裁定书，取得鑫都房地产公司位于海拉尔天顺新城三期在建 房等资产。</w:t>
      </w:r>
    </w:p>
    <w:p>
      <w:pPr>
        <w:pStyle w:val="Style2"/>
        <w:keepNext w:val="0"/>
        <w:keepLines w:val="0"/>
        <w:widowControl w:val="0"/>
        <w:numPr>
          <w:ilvl w:val="0"/>
          <w:numId w:val="161"/>
        </w:numPr>
        <w:shd w:val="clear" w:color="auto" w:fill="auto"/>
        <w:tabs>
          <w:tab w:pos="901" w:val="left"/>
        </w:tabs>
        <w:bidi w:val="0"/>
        <w:spacing w:before="0" w:after="0" w:line="314" w:lineRule="exact"/>
        <w:ind w:left="0" w:right="0" w:firstLine="540"/>
        <w:jc w:val="left"/>
      </w:pPr>
      <w:bookmarkStart w:id="1278" w:name="bookmark1278"/>
      <w:bookmarkEnd w:id="1278"/>
      <w:r>
        <w:rPr>
          <w:color w:val="000000"/>
          <w:spacing w:val="0"/>
          <w:w w:val="100"/>
          <w:position w:val="0"/>
        </w:rPr>
        <w:t>子公司麦芽公司依据法院执行裁定书，取得秦皇岛市弘企房地产开发有限公司 位于黑龙江省二九一农场龙脉小区的房产所有权及相应的其他权利。</w:t>
      </w:r>
    </w:p>
    <w:p>
      <w:pPr>
        <w:pStyle w:val="Style2"/>
        <w:keepNext w:val="0"/>
        <w:keepLines w:val="0"/>
        <w:widowControl w:val="0"/>
        <w:numPr>
          <w:ilvl w:val="0"/>
          <w:numId w:val="161"/>
        </w:numPr>
        <w:shd w:val="clear" w:color="auto" w:fill="auto"/>
        <w:tabs>
          <w:tab w:pos="891" w:val="left"/>
        </w:tabs>
        <w:bidi w:val="0"/>
        <w:spacing w:before="0" w:after="0" w:line="314" w:lineRule="exact"/>
        <w:ind w:left="0" w:right="0" w:firstLine="540"/>
        <w:jc w:val="left"/>
      </w:pPr>
      <w:bookmarkStart w:id="1279" w:name="bookmark1279"/>
      <w:bookmarkEnd w:id="1279"/>
      <w:r>
        <w:rPr>
          <w:color w:val="000000"/>
          <w:spacing w:val="0"/>
          <w:w w:val="100"/>
          <w:position w:val="0"/>
        </w:rPr>
        <w:t>麦芽公司之子公司秦皇岛北大荒龙业房地产开发有限公司依据法院执行裁定 书，取得黑龙江忠信伟业房地产开发有限公司位于黑龙江省肇东市忠信国际小区房产 的房产所有权及相应的其他权利。</w:t>
      </w:r>
    </w:p>
    <w:p>
      <w:pPr>
        <w:pStyle w:val="Style2"/>
        <w:keepNext w:val="0"/>
        <w:keepLines w:val="0"/>
        <w:widowControl w:val="0"/>
        <w:numPr>
          <w:ilvl w:val="0"/>
          <w:numId w:val="161"/>
        </w:numPr>
        <w:shd w:val="clear" w:color="auto" w:fill="auto"/>
        <w:tabs>
          <w:tab w:pos="901" w:val="left"/>
        </w:tabs>
        <w:bidi w:val="0"/>
        <w:spacing w:before="0" w:after="0" w:line="314" w:lineRule="exact"/>
        <w:ind w:left="0" w:right="0" w:firstLine="540"/>
        <w:jc w:val="left"/>
      </w:pPr>
      <w:bookmarkStart w:id="1280" w:name="bookmark1280"/>
      <w:bookmarkEnd w:id="1280"/>
      <w:r>
        <w:rPr>
          <w:color w:val="000000"/>
          <w:spacing w:val="0"/>
          <w:w w:val="100"/>
          <w:position w:val="0"/>
        </w:rPr>
        <w:t>子公司鑫都房地产公司依据抵债协议，以自行开发的丽水雅居小区房产及车位 抵偿公司及鑫都建筑公司欠款</w:t>
      </w:r>
    </w:p>
    <w:p>
      <w:pPr>
        <w:pStyle w:val="Style2"/>
        <w:keepNext w:val="0"/>
        <w:keepLines w:val="0"/>
        <w:widowControl w:val="0"/>
        <w:numPr>
          <w:ilvl w:val="0"/>
          <w:numId w:val="161"/>
        </w:numPr>
        <w:shd w:val="clear" w:color="auto" w:fill="auto"/>
        <w:tabs>
          <w:tab w:pos="891" w:val="left"/>
        </w:tabs>
        <w:bidi w:val="0"/>
        <w:spacing w:before="0" w:after="0" w:line="314" w:lineRule="exact"/>
        <w:ind w:left="0" w:right="0" w:firstLine="540"/>
        <w:jc w:val="left"/>
      </w:pPr>
      <w:bookmarkStart w:id="1281" w:name="bookmark1281"/>
      <w:bookmarkEnd w:id="1281"/>
      <w:r>
        <w:rPr>
          <w:color w:val="000000"/>
          <w:spacing w:val="0"/>
          <w:w w:val="100"/>
          <w:position w:val="0"/>
        </w:rPr>
        <w:t>子公司鑫亚公司依据执行裁定书，取得鸡西市恒盛源选煤有限公司位于牡丹江 市诗苑新城小区</w:t>
      </w:r>
      <w:r>
        <w:rPr>
          <w:rFonts w:ascii="Arial" w:eastAsia="Arial" w:hAnsi="Arial" w:cs="Arial"/>
          <w:color w:val="000000"/>
          <w:spacing w:val="0"/>
          <w:w w:val="100"/>
          <w:position w:val="0"/>
          <w:sz w:val="24"/>
          <w:szCs w:val="24"/>
        </w:rPr>
        <w:t>2</w:t>
      </w:r>
      <w:r>
        <w:rPr>
          <w:color w:val="000000"/>
          <w:spacing w:val="0"/>
          <w:w w:val="100"/>
          <w:position w:val="0"/>
        </w:rPr>
        <w:t>套房产。</w:t>
      </w:r>
    </w:p>
    <w:p>
      <w:pPr>
        <w:pStyle w:val="Style2"/>
        <w:keepNext w:val="0"/>
        <w:keepLines w:val="0"/>
        <w:widowControl w:val="0"/>
        <w:numPr>
          <w:ilvl w:val="0"/>
          <w:numId w:val="159"/>
        </w:numPr>
        <w:shd w:val="clear" w:color="auto" w:fill="auto"/>
        <w:tabs>
          <w:tab w:pos="1081" w:val="left"/>
        </w:tabs>
        <w:bidi w:val="0"/>
        <w:spacing w:before="0" w:after="280" w:line="314" w:lineRule="exact"/>
        <w:ind w:left="0" w:right="0" w:firstLine="540"/>
        <w:jc w:val="left"/>
      </w:pPr>
      <w:bookmarkStart w:id="1282" w:name="bookmark1282"/>
      <w:bookmarkEnd w:id="1282"/>
      <w:r>
        <w:rPr>
          <w:color w:val="000000"/>
          <w:spacing w:val="0"/>
          <w:w w:val="100"/>
          <w:position w:val="0"/>
        </w:rPr>
        <w:t>其他项为应交增值税超过一年以上抵扣的应交增值税进项税额等</w:t>
      </w:r>
    </w:p>
    <w:p>
      <w:pPr>
        <w:pStyle w:val="Style26"/>
        <w:keepNext/>
        <w:keepLines/>
        <w:widowControl w:val="0"/>
        <w:shd w:val="clear" w:color="auto" w:fill="auto"/>
        <w:tabs>
          <w:tab w:pos="512" w:val="left"/>
        </w:tabs>
        <w:bidi w:val="0"/>
        <w:spacing w:before="0"/>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3</w:t>
      </w:r>
      <w:bookmarkEnd w:id="1285"/>
      <w:r>
        <w:rPr>
          <w:color w:val="000000"/>
          <w:spacing w:val="0"/>
          <w:w w:val="100"/>
          <w:position w:val="0"/>
        </w:rPr>
        <w:t>2、</w:t>
        <w:tab/>
        <w:t>短期借款</w:t>
      </w:r>
      <w:bookmarkEnd w:id="1283"/>
      <w:bookmarkEnd w:id="1284"/>
      <w:bookmarkEnd w:id="1286"/>
    </w:p>
    <w:p>
      <w:pPr>
        <w:pStyle w:val="Style26"/>
        <w:keepNext/>
        <w:keepLines/>
        <w:widowControl w:val="0"/>
        <w:numPr>
          <w:ilvl w:val="0"/>
          <w:numId w:val="163"/>
        </w:numPr>
        <w:shd w:val="clear" w:color="auto" w:fill="auto"/>
        <w:tabs>
          <w:tab w:pos="459" w:val="left"/>
          <w:tab w:pos="731" w:val="left"/>
        </w:tabs>
        <w:bidi w:val="0"/>
        <w:spacing w:before="0"/>
        <w:ind w:left="0" w:right="0" w:firstLine="0"/>
        <w:jc w:val="left"/>
      </w:pPr>
      <w:bookmarkStart w:id="1283" w:name="bookmark1283"/>
      <w:bookmarkStart w:id="1284" w:name="bookmark1284"/>
      <w:bookmarkStart w:id="1287" w:name="bookmark1287"/>
      <w:bookmarkStart w:id="1288" w:name="bookmark1288"/>
      <w:bookmarkEnd w:id="1287"/>
      <w:r>
        <w:rPr>
          <w:color w:val="000000"/>
          <w:spacing w:val="0"/>
          <w:w w:val="100"/>
          <w:position w:val="0"/>
        </w:rPr>
        <w:t>.</w:t>
        <w:tab/>
      </w:r>
      <w:r>
        <w:rPr>
          <w:color w:val="000000"/>
          <w:spacing w:val="0"/>
          <w:w w:val="100"/>
          <w:position w:val="0"/>
        </w:rPr>
        <w:t>短期借款分类</w:t>
      </w:r>
      <w:bookmarkEnd w:id="1283"/>
      <w:bookmarkEnd w:id="1284"/>
      <w:bookmarkEnd w:id="1288"/>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 w:pos="731" w:val="left"/>
        </w:tabs>
        <w:bidi w:val="0"/>
        <w:spacing w:before="0" w:after="60" w:line="314" w:lineRule="exact"/>
        <w:ind w:left="0" w:right="0" w:firstLine="0"/>
        <w:jc w:val="left"/>
      </w:pPr>
      <w:bookmarkStart w:id="1289" w:name="bookmark1289"/>
      <w:bookmarkEnd w:id="1289"/>
      <w:r>
        <w:rPr>
          <w:b/>
          <w:bCs/>
          <w:color w:val="000000"/>
          <w:spacing w:val="0"/>
          <w:w w:val="100"/>
          <w:position w:val="0"/>
        </w:rPr>
        <w:t>.</w:t>
        <w:tab/>
      </w:r>
      <w:r>
        <w:rPr>
          <w:b/>
          <w:bCs/>
          <w:color w:val="000000"/>
          <w:spacing w:val="0"/>
          <w:w w:val="100"/>
          <w:position w:val="0"/>
        </w:rPr>
        <w:t>已逾期未偿还的短期借款情况</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3</w:t>
      </w:r>
      <w:bookmarkEnd w:id="1292"/>
      <w:r>
        <w:rPr>
          <w:color w:val="000000"/>
          <w:spacing w:val="0"/>
          <w:w w:val="100"/>
          <w:position w:val="0"/>
        </w:rPr>
        <w:t>3、</w:t>
        <w:tab/>
        <w:t>交易性金融负债</w:t>
      </w:r>
      <w:bookmarkEnd w:id="1290"/>
      <w:bookmarkEnd w:id="1291"/>
      <w:bookmarkEnd w:id="1293"/>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3</w:t>
      </w:r>
      <w:bookmarkEnd w:id="1296"/>
      <w:r>
        <w:rPr>
          <w:color w:val="000000"/>
          <w:spacing w:val="0"/>
          <w:w w:val="100"/>
          <w:position w:val="0"/>
        </w:rPr>
        <w:t>4、</w:t>
        <w:tab/>
        <w:t>衍生金融负债</w:t>
      </w:r>
      <w:bookmarkEnd w:id="1294"/>
      <w:bookmarkEnd w:id="1295"/>
      <w:bookmarkEnd w:id="1297"/>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60" w:line="314" w:lineRule="exact"/>
        <w:ind w:left="0" w:right="0" w:firstLine="0"/>
        <w:jc w:val="left"/>
      </w:pPr>
      <w:bookmarkStart w:id="1298" w:name="bookmark1298"/>
      <w:r>
        <w:rPr>
          <w:b/>
          <w:bCs/>
          <w:color w:val="000000"/>
          <w:spacing w:val="0"/>
          <w:w w:val="100"/>
          <w:position w:val="0"/>
        </w:rPr>
        <w:t>3</w:t>
      </w:r>
      <w:bookmarkEnd w:id="1298"/>
      <w:r>
        <w:rPr>
          <w:b/>
          <w:bCs/>
          <w:color w:val="000000"/>
          <w:spacing w:val="0"/>
          <w:w w:val="100"/>
          <w:position w:val="0"/>
        </w:rPr>
        <w:t>5、</w:t>
        <w:tab/>
        <w:t>应付票据</w:t>
      </w:r>
    </w:p>
    <w:p>
      <w:pPr>
        <w:pStyle w:val="Style2"/>
        <w:keepNext w:val="0"/>
        <w:keepLines w:val="0"/>
        <w:widowControl w:val="0"/>
        <w:shd w:val="clear" w:color="auto" w:fill="auto"/>
        <w:tabs>
          <w:tab w:pos="731" w:val="left"/>
        </w:tabs>
        <w:bidi w:val="0"/>
        <w:spacing w:before="0" w:after="400" w:line="314" w:lineRule="exact"/>
        <w:ind w:left="0" w:right="0" w:firstLine="0"/>
        <w:jc w:val="left"/>
      </w:pPr>
      <w:r>
        <w:rPr>
          <w:b/>
          <w:bCs/>
          <w:color w:val="000000"/>
          <w:spacing w:val="0"/>
          <w:w w:val="100"/>
          <w:position w:val="0"/>
        </w:rPr>
        <w:t>(1).</w:t>
        <w:tab/>
      </w:r>
      <w:r>
        <w:rPr>
          <w:b/>
          <w:bCs/>
          <w:color w:val="000000"/>
          <w:spacing w:val="0"/>
          <w:w w:val="100"/>
          <w:position w:val="0"/>
        </w:rPr>
        <w:t>应付票据列示</w:t>
      </w:r>
    </w:p>
    <w:p>
      <w:pPr>
        <w:pStyle w:val="Style26"/>
        <w:keepNext/>
        <w:keepLines/>
        <w:widowControl w:val="0"/>
        <w:shd w:val="clear" w:color="auto" w:fill="auto"/>
        <w:tabs>
          <w:tab w:pos="512" w:val="left"/>
        </w:tabs>
        <w:bidi w:val="0"/>
        <w:spacing w:before="0"/>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3</w:t>
      </w:r>
      <w:bookmarkEnd w:id="1301"/>
      <w:r>
        <w:rPr>
          <w:color w:val="000000"/>
          <w:spacing w:val="0"/>
          <w:w w:val="100"/>
          <w:position w:val="0"/>
        </w:rPr>
        <w:t>6、</w:t>
        <w:tab/>
        <w:t>应付账款</w:t>
      </w:r>
      <w:bookmarkEnd w:id="1299"/>
      <w:bookmarkEnd w:id="1300"/>
      <w:bookmarkEnd w:id="1302"/>
    </w:p>
    <w:p>
      <w:pPr>
        <w:pStyle w:val="Style26"/>
        <w:keepNext/>
        <w:keepLines/>
        <w:widowControl w:val="0"/>
        <w:shd w:val="clear" w:color="auto" w:fill="auto"/>
        <w:tabs>
          <w:tab w:pos="731" w:val="left"/>
        </w:tabs>
        <w:bidi w:val="0"/>
        <w:spacing w:before="0"/>
        <w:ind w:left="0" w:right="0" w:firstLine="0"/>
        <w:jc w:val="left"/>
      </w:pPr>
      <w:bookmarkStart w:id="1299" w:name="bookmark1299"/>
      <w:bookmarkStart w:id="1300" w:name="bookmark1300"/>
      <w:bookmarkStart w:id="1303" w:name="bookmark1303"/>
      <w:r>
        <w:rPr>
          <w:color w:val="000000"/>
          <w:spacing w:val="0"/>
          <w:w w:val="100"/>
          <w:position w:val="0"/>
        </w:rPr>
        <w:t>(1).</w:t>
        <w:tab/>
      </w:r>
      <w:r>
        <w:rPr>
          <w:color w:val="000000"/>
          <w:spacing w:val="0"/>
          <w:w w:val="100"/>
          <w:position w:val="0"/>
        </w:rPr>
        <w:t>应付账款列示</w:t>
      </w:r>
      <w:bookmarkEnd w:id="1299"/>
      <w:bookmarkEnd w:id="1300"/>
      <w:bookmarkEnd w:id="1303"/>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right"/>
        <w:sectPr>
          <w:footnotePr>
            <w:pos w:val="pageBottom"/>
            <w:numFmt w:val="decimal"/>
            <w:numRestart w:val="continuous"/>
          </w:footnotePr>
          <w:pgSz w:w="11900" w:h="16840"/>
          <w:pgMar w:top="846" w:right="1757" w:bottom="1393" w:left="1211" w:header="0" w:footer="3" w:gutter="0"/>
          <w:cols w:space="720"/>
          <w:noEndnote/>
          <w:rtlGutter w:val="0"/>
          <w:docGrid w:linePitch="360"/>
        </w:sectPr>
      </w:pPr>
      <w:r>
        <w:rPr>
          <w:color w:val="000000"/>
          <w:spacing w:val="0"/>
          <w:w w:val="100"/>
          <w:position w:val="0"/>
        </w:rPr>
        <w:t>单位：元币种：人民币</w:t>
      </w:r>
    </w:p>
    <w:tbl>
      <w:tblPr>
        <w:tblOverlap w:val="never"/>
        <w:jc w:val="center"/>
        <w:tblLayout w:type="fixed"/>
      </w:tblPr>
      <w:tblGrid>
        <w:gridCol w:w="2870"/>
        <w:gridCol w:w="2866"/>
        <w:gridCol w:w="3374"/>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应付家庭农场款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1,841.73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4,494,352.20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应付原材料采购款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96,261,235.47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20"/>
                <w:szCs w:val="20"/>
              </w:rPr>
            </w:pPr>
            <w:r>
              <w:rPr>
                <w:rFonts w:ascii="Arial" w:eastAsia="Arial" w:hAnsi="Arial" w:cs="Arial"/>
                <w:color w:val="000000"/>
                <w:spacing w:val="0"/>
                <w:w w:val="100"/>
                <w:position w:val="0"/>
                <w:sz w:val="20"/>
                <w:szCs w:val="20"/>
              </w:rPr>
              <w:t>49,005,730.50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应付商品采购款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4,222,228.09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7,577,926.38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应付劳务款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24,305,938.11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20"/>
                <w:szCs w:val="20"/>
              </w:rPr>
            </w:pPr>
            <w:r>
              <w:rPr>
                <w:rFonts w:ascii="Arial" w:eastAsia="Arial" w:hAnsi="Arial" w:cs="Arial"/>
                <w:color w:val="000000"/>
                <w:spacing w:val="0"/>
                <w:w w:val="100"/>
                <w:position w:val="0"/>
                <w:sz w:val="20"/>
                <w:szCs w:val="20"/>
              </w:rPr>
              <w:t>80,649,215.24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124,791,243.40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141,727,224.32</w:t>
            </w:r>
          </w:p>
        </w:tc>
      </w:tr>
    </w:tbl>
    <w:p>
      <w:pPr>
        <w:pStyle w:val="Style23"/>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 xml:space="preserve">(2). </w:t>
      </w:r>
      <w:r>
        <w:rPr>
          <w:color w:val="000000"/>
          <w:spacing w:val="0"/>
          <w:w w:val="100"/>
          <w:position w:val="0"/>
        </w:rPr>
        <w:t>账龄超过1年的重要应付账款</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4531"/>
        <w:gridCol w:w="2270"/>
        <w:gridCol w:w="230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未偿还或结转的原因</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哈尔滨大东集团股份有限公司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9,329,526.52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黑龙江省北大荒米业集团有限公司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2,257,128.41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黑龙江农垦华宇工程造价咨询有限公司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1,877,276.00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无锡沪东麦斯特工程有限公司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1,215,801.00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黑龙江省康翔经贸有限公司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1,195,500.00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西安秦普工贸有限公司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1,089,500.00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国网黑龙江省电力有限公司哈尔滨供电公司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911,724.58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洛阳万凯耐火材料有限公司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666,300.86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18,542,757.37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379" w:line="1" w:lineRule="exact"/>
      </w:pPr>
    </w:p>
    <w:p>
      <w:pPr>
        <w:pStyle w:val="Style26"/>
        <w:keepNext/>
        <w:keepLines/>
        <w:widowControl w:val="0"/>
        <w:shd w:val="clear" w:color="auto" w:fill="auto"/>
        <w:bidi w:val="0"/>
        <w:spacing w:before="0" w:after="12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3</w:t>
      </w:r>
      <w:bookmarkEnd w:id="1306"/>
      <w:r>
        <w:rPr>
          <w:color w:val="000000"/>
          <w:spacing w:val="0"/>
          <w:w w:val="100"/>
          <w:position w:val="0"/>
        </w:rPr>
        <w:t>7、预收款项</w:t>
      </w:r>
      <w:bookmarkEnd w:id="1304"/>
      <w:bookmarkEnd w:id="1305"/>
      <w:bookmarkEnd w:id="1307"/>
    </w:p>
    <w:p>
      <w:pPr>
        <w:pStyle w:val="Style26"/>
        <w:keepNext/>
        <w:keepLines/>
        <w:widowControl w:val="0"/>
        <w:shd w:val="clear" w:color="auto" w:fill="auto"/>
        <w:bidi w:val="0"/>
        <w:spacing w:before="0" w:after="120" w:line="240" w:lineRule="auto"/>
        <w:ind w:left="0" w:right="0" w:firstLine="0"/>
        <w:jc w:val="left"/>
      </w:pPr>
      <w:bookmarkStart w:id="1304" w:name="bookmark1304"/>
      <w:bookmarkStart w:id="1305" w:name="bookmark1305"/>
      <w:bookmarkStart w:id="1308" w:name="bookmark1308"/>
      <w:r>
        <w:rPr>
          <w:color w:val="000000"/>
          <w:spacing w:val="0"/>
          <w:w w:val="100"/>
          <w:position w:val="0"/>
        </w:rPr>
        <w:t>(1).</w:t>
      </w:r>
      <w:r>
        <w:rPr>
          <w:color w:val="000000"/>
          <w:spacing w:val="0"/>
          <w:w w:val="100"/>
          <w:position w:val="0"/>
        </w:rPr>
        <w:t>预收账款项列示</w:t>
      </w:r>
      <w:bookmarkEnd w:id="1304"/>
      <w:bookmarkEnd w:id="1305"/>
      <w:bookmarkEnd w:id="130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28"/>
        <w:gridCol w:w="3077"/>
        <w:gridCol w:w="310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产品销售货款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2,667,353.77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9,784,704.71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出租资产租金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697,294.59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564,033.05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3,364,648.36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10,348,737.76</w:t>
            </w:r>
          </w:p>
        </w:tc>
      </w:tr>
    </w:tbl>
    <w:p>
      <w:pPr>
        <w:pStyle w:val="Style23"/>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(2).</w:t>
      </w:r>
      <w:r>
        <w:rPr>
          <w:color w:val="000000"/>
          <w:spacing w:val="0"/>
          <w:w w:val="100"/>
          <w:position w:val="0"/>
        </w:rPr>
        <w:t>账龄超过1年的重要预收款项</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019"/>
        <w:gridCol w:w="3010"/>
        <w:gridCol w:w="3082"/>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未偿还或结转的原因</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王阳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1,440,028.00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存在经济纠纷暂未结算</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1,440,028.00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399" w:line="1" w:lineRule="exact"/>
      </w:pPr>
    </w:p>
    <w:p>
      <w:pPr>
        <w:pStyle w:val="Style26"/>
        <w:keepNext/>
        <w:keepLines/>
        <w:widowControl w:val="0"/>
        <w:shd w:val="clear" w:color="auto" w:fill="auto"/>
        <w:bidi w:val="0"/>
        <w:spacing w:before="0" w:after="100" w:line="240" w:lineRule="auto"/>
        <w:ind w:left="0" w:right="0" w:firstLine="0"/>
        <w:jc w:val="both"/>
      </w:pPr>
      <w:bookmarkStart w:id="1309" w:name="bookmark1309"/>
      <w:bookmarkStart w:id="1310" w:name="bookmark1310"/>
      <w:bookmarkStart w:id="1311" w:name="bookmark1311"/>
      <w:bookmarkStart w:id="1312" w:name="bookmark1312"/>
      <w:r>
        <w:rPr>
          <w:color w:val="000000"/>
          <w:spacing w:val="0"/>
          <w:w w:val="100"/>
          <w:position w:val="0"/>
        </w:rPr>
        <w:t>3</w:t>
      </w:r>
      <w:bookmarkEnd w:id="1311"/>
      <w:r>
        <w:rPr>
          <w:color w:val="000000"/>
          <w:spacing w:val="0"/>
          <w:w w:val="100"/>
          <w:position w:val="0"/>
        </w:rPr>
        <w:t>8、合同负债</w:t>
      </w:r>
      <w:bookmarkEnd w:id="1309"/>
      <w:bookmarkEnd w:id="1310"/>
      <w:bookmarkEnd w:id="1312"/>
    </w:p>
    <w:p>
      <w:pPr>
        <w:pStyle w:val="Style26"/>
        <w:keepNext/>
        <w:keepLines/>
        <w:widowControl w:val="0"/>
        <w:shd w:val="clear" w:color="auto" w:fill="auto"/>
        <w:bidi w:val="0"/>
        <w:spacing w:before="0" w:after="100" w:line="240" w:lineRule="auto"/>
        <w:ind w:left="0" w:right="0" w:firstLine="0"/>
        <w:jc w:val="left"/>
      </w:pPr>
      <w:bookmarkStart w:id="1309" w:name="bookmark1309"/>
      <w:bookmarkStart w:id="1310" w:name="bookmark1310"/>
      <w:bookmarkStart w:id="1313" w:name="bookmark1313"/>
      <w:r>
        <w:rPr>
          <w:color w:val="000000"/>
          <w:spacing w:val="0"/>
          <w:w w:val="100"/>
          <w:position w:val="0"/>
        </w:rPr>
        <w:t xml:space="preserve">(1). </w:t>
      </w:r>
      <w:r>
        <w:rPr>
          <w:color w:val="000000"/>
          <w:spacing w:val="0"/>
          <w:w w:val="100"/>
          <w:position w:val="0"/>
        </w:rPr>
        <w:t>合同负债情况</w:t>
      </w:r>
      <w:bookmarkEnd w:id="1309"/>
      <w:bookmarkEnd w:id="1310"/>
      <w:bookmarkEnd w:id="1313"/>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955"/>
        <w:gridCol w:w="2611"/>
        <w:gridCol w:w="254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下年承包费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208,618,863.00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392,716,206.94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预收家农销售款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87,091,110.70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70,430,225.91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预收产品销售款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1,470,008.26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6,825,024.33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297,179,981.96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469,971,457.18</w:t>
            </w:r>
          </w:p>
        </w:tc>
      </w:tr>
    </w:tbl>
    <w:p>
      <w:pPr>
        <w:widowControl w:val="0"/>
        <w:spacing w:after="99" w:line="1" w:lineRule="exact"/>
      </w:pPr>
    </w:p>
    <w:p>
      <w:pPr>
        <w:pStyle w:val="Style26"/>
        <w:keepNext/>
        <w:keepLines/>
        <w:widowControl w:val="0"/>
        <w:shd w:val="clear" w:color="auto" w:fill="auto"/>
        <w:tabs>
          <w:tab w:pos="778" w:val="left"/>
        </w:tabs>
        <w:bidi w:val="0"/>
        <w:spacing w:before="0" w:after="100" w:line="240" w:lineRule="auto"/>
        <w:ind w:left="0" w:right="0" w:firstLine="0"/>
        <w:jc w:val="left"/>
      </w:pPr>
      <w:bookmarkStart w:id="1314" w:name="bookmark1314"/>
      <w:bookmarkStart w:id="1315" w:name="bookmark1315"/>
      <w:bookmarkStart w:id="1316" w:name="bookmark1316"/>
      <w:r>
        <w:rPr>
          <w:color w:val="000000"/>
          <w:spacing w:val="0"/>
          <w:w w:val="100"/>
          <w:position w:val="0"/>
        </w:rPr>
        <w:t>(2).</w:t>
        <w:tab/>
      </w:r>
      <w:r>
        <w:rPr>
          <w:color w:val="000000"/>
          <w:spacing w:val="0"/>
          <w:w w:val="100"/>
          <w:position w:val="0"/>
        </w:rPr>
        <w:t>报告期内账面价值发生重大变动的金额和原因</w:t>
      </w:r>
      <w:bookmarkEnd w:id="1314"/>
      <w:bookmarkEnd w:id="1315"/>
      <w:bookmarkEnd w:id="13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3</w:t>
      </w:r>
      <w:bookmarkEnd w:id="1319"/>
      <w:r>
        <w:rPr>
          <w:color w:val="000000"/>
          <w:spacing w:val="0"/>
          <w:w w:val="100"/>
          <w:position w:val="0"/>
        </w:rPr>
        <w:t>9、应付职工薪酬</w:t>
      </w:r>
      <w:bookmarkEnd w:id="1317"/>
      <w:bookmarkEnd w:id="1318"/>
      <w:bookmarkEnd w:id="1320"/>
    </w:p>
    <w:p>
      <w:pPr>
        <w:pStyle w:val="Style26"/>
        <w:keepNext/>
        <w:keepLines/>
        <w:widowControl w:val="0"/>
        <w:shd w:val="clear" w:color="auto" w:fill="auto"/>
        <w:tabs>
          <w:tab w:pos="778" w:val="left"/>
        </w:tabs>
        <w:bidi w:val="0"/>
        <w:spacing w:before="0" w:after="100" w:line="240" w:lineRule="auto"/>
        <w:ind w:left="0" w:right="0" w:firstLine="0"/>
        <w:jc w:val="left"/>
      </w:pPr>
      <w:bookmarkStart w:id="1317" w:name="bookmark1317"/>
      <w:bookmarkStart w:id="1318" w:name="bookmark1318"/>
      <w:bookmarkStart w:id="1321" w:name="bookmark1321"/>
      <w:r>
        <w:rPr>
          <w:color w:val="000000"/>
          <w:spacing w:val="0"/>
          <w:w w:val="100"/>
          <w:position w:val="0"/>
        </w:rPr>
        <w:t>(1).</w:t>
        <w:tab/>
      </w:r>
      <w:r>
        <w:rPr>
          <w:color w:val="000000"/>
          <w:spacing w:val="0"/>
          <w:w w:val="100"/>
          <w:position w:val="0"/>
        </w:rPr>
        <w:t>应付职工薪酬列示</w:t>
      </w:r>
      <w:bookmarkEnd w:id="1317"/>
      <w:bookmarkEnd w:id="1318"/>
      <w:bookmarkEnd w:id="1321"/>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227"/>
        <w:gridCol w:w="1675"/>
        <w:gridCol w:w="1666"/>
        <w:gridCol w:w="1675"/>
        <w:gridCol w:w="171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期末余额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260,799,592.38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562,501,209.74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580,502,126.87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242,798,675.25</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二、离职后福利</w:t>
            </w:r>
            <w:r>
              <w:rPr>
                <w:rFonts w:ascii="Arial" w:eastAsia="Arial" w:hAnsi="Arial" w:cs="Arial"/>
                <w:color w:val="000000"/>
                <w:spacing w:val="0"/>
                <w:w w:val="100"/>
                <w:position w:val="0"/>
                <w:sz w:val="20"/>
                <w:szCs w:val="20"/>
              </w:rPr>
              <w:t>-</w:t>
            </w:r>
            <w:r>
              <w:rPr>
                <w:color w:val="000000"/>
                <w:spacing w:val="0"/>
                <w:w w:val="100"/>
                <w:position w:val="0"/>
                <w:sz w:val="19"/>
                <w:szCs w:val="19"/>
              </w:rPr>
              <w:t>设定提 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12,907.47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242,667,500.54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242,680,408.01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42,427,133.01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46,161,708.73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47,121,429.62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41,467,412.12</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303,239,632.86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851,330,419.01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870,303,964.50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284,266,087.37</w:t>
            </w:r>
          </w:p>
        </w:tc>
      </w:tr>
    </w:tbl>
    <w:p>
      <w:pPr>
        <w:pStyle w:val="Style23"/>
        <w:keepNext w:val="0"/>
        <w:keepLines w:val="0"/>
        <w:widowControl w:val="0"/>
        <w:shd w:val="clear" w:color="auto" w:fill="auto"/>
        <w:tabs>
          <w:tab w:pos="821" w:val="left"/>
        </w:tabs>
        <w:bidi w:val="0"/>
        <w:spacing w:before="0" w:after="120" w:line="240" w:lineRule="auto"/>
        <w:ind w:left="62" w:right="0" w:firstLine="0"/>
        <w:jc w:val="left"/>
      </w:pPr>
      <w:r>
        <w:rPr>
          <w:color w:val="000000"/>
          <w:spacing w:val="0"/>
          <w:w w:val="100"/>
          <w:position w:val="0"/>
        </w:rPr>
        <w:t>(2).</w:t>
        <w:tab/>
      </w:r>
      <w:r>
        <w:rPr>
          <w:color w:val="000000"/>
          <w:spacing w:val="0"/>
          <w:w w:val="100"/>
          <w:position w:val="0"/>
        </w:rPr>
        <w:t>短期薪酬列示</w:t>
      </w:r>
    </w:p>
    <w:p>
      <w:pPr>
        <w:pStyle w:val="Style23"/>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227"/>
        <w:gridCol w:w="1675"/>
        <w:gridCol w:w="1670"/>
        <w:gridCol w:w="1670"/>
        <w:gridCol w:w="171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期末余额</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一、工资、奖金、津贴 和补贴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199,497,990.89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335,802,709.66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360,694,275.27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174,606,425.28</w:t>
            </w:r>
          </w:p>
        </w:tc>
      </w:tr>
    </w:tbl>
    <w:p>
      <w:pPr>
        <w:spacing w:lineRule="exact" w:line="1"/>
        <w:rPr>
          <w:sz w:val="2"/>
          <w:szCs w:val="2"/>
        </w:rPr>
      </w:pPr>
      <w:r>
        <w:br w:type="page"/>
      </w:r>
    </w:p>
    <w:tbl>
      <w:tblPr>
        <w:tblOverlap w:val="never"/>
        <w:jc w:val="center"/>
        <w:tblLayout w:type="fixed"/>
      </w:tblPr>
      <w:tblGrid>
        <w:gridCol w:w="2227"/>
        <w:gridCol w:w="1675"/>
        <w:gridCol w:w="1670"/>
        <w:gridCol w:w="1670"/>
        <w:gridCol w:w="1714"/>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21,914,088.03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21,914,088.03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155,485,128.55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155,485,128.55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148,913,730.96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148,913,730.96</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6,571,397.59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6,571,397.59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656,191.86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30,945,899.66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31,027,413.66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574,677.86</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五、工会经费和职工教 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60,610,276.30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15,114,736.31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8,124,682.17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67,600,330.44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1,260,002.00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1,260,002.00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八、非货币性福利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314,508.00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314,508.00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九、其他短期薪酬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35,133.33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1,664,137.53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1,682,029.19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17,241.67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260,799,592.38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562,501,209.74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580,502,126.87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242,798,675.25</w:t>
            </w:r>
          </w:p>
        </w:tc>
      </w:tr>
    </w:tbl>
    <w:p>
      <w:pPr>
        <w:pStyle w:val="Style23"/>
        <w:keepNext w:val="0"/>
        <w:keepLines w:val="0"/>
        <w:widowControl w:val="0"/>
        <w:shd w:val="clear" w:color="auto" w:fill="auto"/>
        <w:tabs>
          <w:tab w:pos="821" w:val="left"/>
        </w:tabs>
        <w:bidi w:val="0"/>
        <w:spacing w:before="0" w:after="120" w:line="240" w:lineRule="auto"/>
        <w:ind w:left="62" w:right="0" w:firstLine="0"/>
        <w:jc w:val="left"/>
      </w:pPr>
      <w:r>
        <w:rPr>
          <w:color w:val="000000"/>
          <w:spacing w:val="0"/>
          <w:w w:val="100"/>
          <w:position w:val="0"/>
        </w:rPr>
        <w:t>(3).</w:t>
        <w:tab/>
      </w:r>
      <w:r>
        <w:rPr>
          <w:color w:val="000000"/>
          <w:spacing w:val="0"/>
          <w:w w:val="100"/>
          <w:position w:val="0"/>
        </w:rPr>
        <w:t>设定提存计划列示</w:t>
      </w:r>
    </w:p>
    <w:p>
      <w:pPr>
        <w:pStyle w:val="Style23"/>
        <w:keepNext w:val="0"/>
        <w:keepLines w:val="0"/>
        <w:widowControl w:val="0"/>
        <w:shd w:val="clear" w:color="auto" w:fill="auto"/>
        <w:bidi w:val="0"/>
        <w:spacing w:before="0" w:after="0" w:line="240" w:lineRule="auto"/>
        <w:ind w:left="62"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616"/>
        <w:gridCol w:w="1483"/>
        <w:gridCol w:w="1853"/>
        <w:gridCol w:w="1776"/>
        <w:gridCol w:w="138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234,107,166.84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234,107,166.84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12,907.47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7,325,856.21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7,338,763.68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1,234,477.49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1,234,477.49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12,907.47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242,667,500.54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242,680,408.01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600"/>
        <w:jc w:val="both"/>
      </w:pPr>
      <w:r>
        <w:rPr>
          <w:color w:val="000000"/>
          <w:spacing w:val="0"/>
          <w:w w:val="100"/>
          <w:position w:val="0"/>
        </w:rPr>
        <w:t>本公司按规定参加由政府机构设立的养老保险、失业保险计划，根据该等计划， 本公司分别按员工基本工资的规定标准每月向该等计划缴存费用。除上述每月缴存费 用外，本公司不再承担进一步支付义务。相应的支出于发生时计入当期损益或相关资 产的成本。</w:t>
      </w:r>
    </w:p>
    <w:p>
      <w:pPr>
        <w:pStyle w:val="Style26"/>
        <w:keepNext/>
        <w:keepLines/>
        <w:widowControl w:val="0"/>
        <w:shd w:val="clear" w:color="auto" w:fill="auto"/>
        <w:bidi w:val="0"/>
        <w:spacing w:before="0" w:after="100" w:line="312" w:lineRule="exact"/>
        <w:ind w:left="0" w:right="0" w:firstLine="0"/>
        <w:jc w:val="both"/>
      </w:pPr>
      <w:bookmarkStart w:id="1322" w:name="bookmark1322"/>
      <w:bookmarkStart w:id="1323" w:name="bookmark1323"/>
      <w:bookmarkStart w:id="1324" w:name="bookmark1324"/>
      <w:bookmarkStart w:id="1325" w:name="bookmark1325"/>
      <w:r>
        <w:rPr>
          <w:color w:val="000000"/>
          <w:spacing w:val="0"/>
          <w:w w:val="100"/>
          <w:position w:val="0"/>
        </w:rPr>
        <w:t>4</w:t>
      </w:r>
      <w:bookmarkEnd w:id="1324"/>
      <w:r>
        <w:rPr>
          <w:color w:val="000000"/>
          <w:spacing w:val="0"/>
          <w:w w:val="100"/>
          <w:position w:val="0"/>
        </w:rPr>
        <w:t>0、应交税费</w:t>
      </w:r>
      <w:bookmarkEnd w:id="1322"/>
      <w:bookmarkEnd w:id="1323"/>
      <w:bookmarkEnd w:id="1325"/>
    </w:p>
    <w:p>
      <w:pPr>
        <w:pStyle w:val="Style2"/>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62"/>
        <w:gridCol w:w="3005"/>
        <w:gridCol w:w="304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28,578,251.68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28,651,989.66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53,830.48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53,830.48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24,531,854.44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10,513,342.94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个人所得税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2,078,956.33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1,561,506.67</w:t>
            </w:r>
          </w:p>
        </w:tc>
      </w:tr>
    </w:tbl>
    <w:p>
      <w:pPr>
        <w:spacing w:lineRule="exact" w:line="1"/>
        <w:rPr>
          <w:sz w:val="2"/>
          <w:szCs w:val="2"/>
        </w:rPr>
      </w:pPr>
      <w:r>
        <w:br w:type="page"/>
      </w:r>
    </w:p>
    <w:tbl>
      <w:tblPr>
        <w:tblOverlap w:val="never"/>
        <w:jc w:val="center"/>
        <w:tblLayout w:type="fixed"/>
      </w:tblPr>
      <w:tblGrid>
        <w:gridCol w:w="3062"/>
        <w:gridCol w:w="3005"/>
        <w:gridCol w:w="3043"/>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1,947,148.12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2,189,369.70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2,806,069.97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2,667,991.04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4,949,815.46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4,934,250.81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12,173,884.89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12,171,721.31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480.00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rPr>
                <w:sz w:val="20"/>
                <w:szCs w:val="20"/>
              </w:rPr>
            </w:pPr>
            <w:r>
              <w:rPr>
                <w:rFonts w:ascii="Arial" w:eastAsia="Arial" w:hAnsi="Arial" w:cs="Arial"/>
                <w:color w:val="000000"/>
                <w:spacing w:val="0"/>
                <w:w w:val="100"/>
                <w:position w:val="0"/>
                <w:sz w:val="20"/>
                <w:szCs w:val="20"/>
              </w:rPr>
              <w:t>480.00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15,538,120.79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15,540,074.42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395,819.49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20"/>
                <w:szCs w:val="20"/>
              </w:rPr>
            </w:pPr>
            <w:r>
              <w:rPr>
                <w:rFonts w:ascii="Arial" w:eastAsia="Arial" w:hAnsi="Arial" w:cs="Arial"/>
                <w:color w:val="000000"/>
                <w:spacing w:val="0"/>
                <w:w w:val="100"/>
                <w:position w:val="0"/>
                <w:sz w:val="20"/>
                <w:szCs w:val="20"/>
              </w:rPr>
              <w:t>427,565.01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契税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3,110,533.75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2,113,755.89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水利建设基金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19,223.39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19,223.39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垃圾处理费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190.50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both"/>
              <w:rPr>
                <w:sz w:val="20"/>
                <w:szCs w:val="20"/>
              </w:rPr>
            </w:pPr>
            <w:r>
              <w:rPr>
                <w:rFonts w:ascii="Arial" w:eastAsia="Arial" w:hAnsi="Arial" w:cs="Arial"/>
                <w:color w:val="000000"/>
                <w:spacing w:val="0"/>
                <w:w w:val="100"/>
                <w:position w:val="0"/>
                <w:sz w:val="20"/>
                <w:szCs w:val="20"/>
              </w:rPr>
              <w:t>201.00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残疾人就业保证金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143,700.29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20"/>
                <w:szCs w:val="20"/>
              </w:rPr>
            </w:pPr>
            <w:r>
              <w:rPr>
                <w:rFonts w:ascii="Arial" w:eastAsia="Arial" w:hAnsi="Arial" w:cs="Arial"/>
                <w:color w:val="000000"/>
                <w:spacing w:val="0"/>
                <w:w w:val="100"/>
                <w:position w:val="0"/>
                <w:sz w:val="20"/>
                <w:szCs w:val="20"/>
              </w:rPr>
              <w:t>154,882.40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66.43</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96,327,946.01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81,000,184.72</w:t>
            </w:r>
          </w:p>
        </w:tc>
      </w:tr>
    </w:tbl>
    <w:p>
      <w:pPr>
        <w:widowControl w:val="0"/>
        <w:spacing w:after="259" w:line="1" w:lineRule="exact"/>
      </w:pPr>
    </w:p>
    <w:p>
      <w:pPr>
        <w:pStyle w:val="Style26"/>
        <w:keepNext/>
        <w:keepLines/>
        <w:widowControl w:val="0"/>
        <w:shd w:val="clear" w:color="auto" w:fill="auto"/>
        <w:bidi w:val="0"/>
        <w:spacing w:before="0" w:after="100" w:line="384" w:lineRule="exact"/>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4</w:t>
      </w:r>
      <w:bookmarkEnd w:id="1328"/>
      <w:r>
        <w:rPr>
          <w:color w:val="000000"/>
          <w:spacing w:val="0"/>
          <w:w w:val="100"/>
          <w:position w:val="0"/>
        </w:rPr>
        <w:t>1、其他应付款 项目列示</w:t>
      </w:r>
      <w:bookmarkEnd w:id="1326"/>
      <w:bookmarkEnd w:id="1327"/>
      <w:bookmarkEnd w:id="1329"/>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336"/>
        <w:gridCol w:w="2866"/>
        <w:gridCol w:w="290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411,792,871.84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245,431,378.28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411,792,871.84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245,431,378.28</w:t>
            </w:r>
          </w:p>
        </w:tc>
      </w:tr>
    </w:tbl>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应付利息</w:t>
      </w:r>
    </w:p>
    <w:p>
      <w:pPr>
        <w:pStyle w:val="Style2"/>
        <w:keepNext w:val="0"/>
        <w:keepLines w:val="0"/>
        <w:widowControl w:val="0"/>
        <w:shd w:val="clear" w:color="auto" w:fill="auto"/>
        <w:tabs>
          <w:tab w:pos="773" w:val="left"/>
        </w:tabs>
        <w:bidi w:val="0"/>
        <w:spacing w:before="0" w:after="100" w:line="240" w:lineRule="auto"/>
        <w:ind w:left="0" w:right="0" w:firstLine="0"/>
        <w:jc w:val="left"/>
      </w:pPr>
      <w:r>
        <w:rPr>
          <w:b/>
          <w:bCs/>
          <w:color w:val="000000"/>
          <w:spacing w:val="0"/>
          <w:w w:val="100"/>
          <w:position w:val="0"/>
        </w:rPr>
        <w:t>(1).</w:t>
        <w:tab/>
      </w:r>
      <w:r>
        <w:rPr>
          <w:b/>
          <w:bCs/>
          <w:color w:val="000000"/>
          <w:spacing w:val="0"/>
          <w:w w:val="100"/>
          <w:position w:val="0"/>
        </w:rPr>
        <w:t>分类列示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应付股利</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 分类列示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其他应付款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 币种：人民币</w:t>
      </w:r>
    </w:p>
    <w:tbl>
      <w:tblPr>
        <w:tblOverlap w:val="never"/>
        <w:jc w:val="center"/>
        <w:tblLayout w:type="fixed"/>
      </w:tblPr>
      <w:tblGrid>
        <w:gridCol w:w="2952"/>
        <w:gridCol w:w="3000"/>
        <w:gridCol w:w="315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应付职员款项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6,029,041.07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17,583,742.31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16,938,723.06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33,337,223.84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应付工程款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8,560,040.09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44,462,014.38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应付运输费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7,439,801.49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7,892,990.30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应付家庭农场款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7,140,634.60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20,813,796.41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53,504,314.86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111,599,676.38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312,180,316.67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9,741,934.66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411,792,871.84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245,431,378.28</w:t>
            </w:r>
          </w:p>
        </w:tc>
      </w:tr>
    </w:tbl>
    <w:p>
      <w:pPr>
        <w:pStyle w:val="Style23"/>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(2).</w:t>
      </w:r>
      <w:r>
        <w:rPr>
          <w:color w:val="000000"/>
          <w:spacing w:val="0"/>
          <w:w w:val="100"/>
          <w:position w:val="0"/>
        </w:rPr>
        <w:t>账龄超过1年的重要其他应付款</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542"/>
        <w:gridCol w:w="2832"/>
        <w:gridCol w:w="273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未偿还或结转的原因</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青冈县玉丰粮油收储有限公司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26,710,697.00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存在经济纠纷暂未结算</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北大荒青枫亚麻纺织有限公司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7,343,800.00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存在经济纠纷暂未结算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哈尔滨市大东物业管理有限公司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3,810,304.04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2,385,463.57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郭伟新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2,255,000.00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暂未结算</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42,505,264.61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3"/>
        <w:keepNext w:val="0"/>
        <w:keepLines w:val="0"/>
        <w:widowControl w:val="0"/>
        <w:shd w:val="clear" w:color="auto" w:fill="auto"/>
        <w:bidi w:val="0"/>
        <w:spacing w:before="0" w:after="4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pStyle w:val="Style2"/>
        <w:keepNext w:val="0"/>
        <w:keepLines w:val="0"/>
        <w:widowControl w:val="0"/>
        <w:shd w:val="clear" w:color="auto" w:fill="auto"/>
        <w:bidi w:val="0"/>
        <w:spacing w:before="0" w:after="320" w:line="307" w:lineRule="exact"/>
        <w:ind w:left="0" w:right="0" w:firstLine="600"/>
        <w:jc w:val="both"/>
      </w:pPr>
      <w:r>
        <w:rPr>
          <w:color w:val="000000"/>
          <w:spacing w:val="0"/>
          <w:w w:val="100"/>
          <w:position w:val="0"/>
        </w:rPr>
        <w:t>按款项性质列示其他项主要系子公司鑫都公司依据(</w:t>
      </w:r>
      <w:r>
        <w:rPr>
          <w:rFonts w:ascii="Arial" w:eastAsia="Arial" w:hAnsi="Arial" w:cs="Arial"/>
          <w:color w:val="000000"/>
          <w:spacing w:val="0"/>
          <w:w w:val="100"/>
          <w:position w:val="0"/>
          <w:sz w:val="24"/>
          <w:szCs w:val="24"/>
        </w:rPr>
        <w:t>2021</w:t>
      </w:r>
      <w:r>
        <w:rPr>
          <w:color w:val="000000"/>
          <w:spacing w:val="0"/>
          <w:w w:val="100"/>
          <w:position w:val="0"/>
        </w:rPr>
        <w:t>)京仲裁字第</w:t>
      </w:r>
      <w:r>
        <w:rPr>
          <w:rFonts w:ascii="Arial" w:eastAsia="Arial" w:hAnsi="Arial" w:cs="Arial"/>
          <w:color w:val="000000"/>
          <w:spacing w:val="0"/>
          <w:w w:val="100"/>
          <w:position w:val="0"/>
          <w:sz w:val="24"/>
          <w:szCs w:val="24"/>
        </w:rPr>
        <w:t>3008</w:t>
      </w:r>
      <w:r>
        <w:rPr>
          <w:color w:val="000000"/>
          <w:spacing w:val="0"/>
          <w:w w:val="100"/>
          <w:position w:val="0"/>
        </w:rPr>
        <w:t>号 《北京仲裁委员会裁决书》裁定结果，确认对呼伦贝尔市天顺房地产开发有限公司的 赔偿金</w:t>
      </w:r>
      <w:r>
        <w:rPr>
          <w:rFonts w:ascii="Arial" w:eastAsia="Arial" w:hAnsi="Arial" w:cs="Arial"/>
          <w:color w:val="000000"/>
          <w:spacing w:val="0"/>
          <w:w w:val="100"/>
          <w:position w:val="0"/>
          <w:sz w:val="24"/>
          <w:szCs w:val="24"/>
        </w:rPr>
        <w:t>3</w:t>
      </w:r>
      <w:r>
        <w:rPr>
          <w:color w:val="000000"/>
          <w:spacing w:val="0"/>
          <w:w w:val="100"/>
          <w:position w:val="0"/>
        </w:rPr>
        <w:t>亿元，确认需支付的诉讼费等</w:t>
      </w:r>
      <w:r>
        <w:rPr>
          <w:rFonts w:ascii="Arial" w:eastAsia="Arial" w:hAnsi="Arial" w:cs="Arial"/>
          <w:color w:val="000000"/>
          <w:spacing w:val="0"/>
          <w:w w:val="100"/>
          <w:position w:val="0"/>
          <w:sz w:val="24"/>
          <w:szCs w:val="24"/>
        </w:rPr>
        <w:t>3,71</w:t>
      </w:r>
      <w:r>
        <w:rPr>
          <w:rFonts w:ascii="Arial" w:eastAsia="Arial" w:hAnsi="Arial" w:cs="Arial"/>
          <w:color w:val="000000"/>
          <w:spacing w:val="0"/>
          <w:w w:val="100"/>
          <w:position w:val="0"/>
          <w:sz w:val="24"/>
          <w:szCs w:val="24"/>
        </w:rPr>
        <w:t>1,635.24</w:t>
      </w:r>
      <w:r>
        <w:rPr>
          <w:color w:val="000000"/>
          <w:spacing w:val="0"/>
          <w:w w:val="100"/>
          <w:position w:val="0"/>
        </w:rPr>
        <w:t>元。</w:t>
      </w:r>
    </w:p>
    <w:p>
      <w:pPr>
        <w:pStyle w:val="Style26"/>
        <w:keepNext/>
        <w:keepLines/>
        <w:widowControl w:val="0"/>
        <w:shd w:val="clear" w:color="auto" w:fill="auto"/>
        <w:tabs>
          <w:tab w:pos="517" w:val="left"/>
        </w:tabs>
        <w:bidi w:val="0"/>
        <w:spacing w:before="0" w:line="307" w:lineRule="exact"/>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4</w:t>
      </w:r>
      <w:bookmarkEnd w:id="1332"/>
      <w:r>
        <w:rPr>
          <w:color w:val="000000"/>
          <w:spacing w:val="0"/>
          <w:w w:val="100"/>
          <w:position w:val="0"/>
        </w:rPr>
        <w:t>2、</w:t>
        <w:tab/>
        <w:t>持有待售负债</w:t>
      </w:r>
      <w:bookmarkEnd w:id="1330"/>
      <w:bookmarkEnd w:id="1331"/>
      <w:bookmarkEnd w:id="1333"/>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7" w:val="left"/>
        </w:tabs>
        <w:bidi w:val="0"/>
        <w:spacing w:before="0" w:after="120" w:line="307" w:lineRule="exact"/>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4</w:t>
      </w:r>
      <w:bookmarkEnd w:id="1336"/>
      <w:r>
        <w:rPr>
          <w:color w:val="000000"/>
          <w:spacing w:val="0"/>
          <w:w w:val="100"/>
          <w:position w:val="0"/>
        </w:rPr>
        <w:t>3、</w:t>
        <w:tab/>
        <w:t>1年内到期的非流动负债</w:t>
      </w:r>
      <w:bookmarkEnd w:id="1334"/>
      <w:bookmarkEnd w:id="1335"/>
      <w:bookmarkEnd w:id="1337"/>
    </w:p>
    <w:p>
      <w:pPr>
        <w:pStyle w:val="Style2"/>
        <w:keepNext w:val="0"/>
        <w:keepLines w:val="0"/>
        <w:widowControl w:val="0"/>
        <w:shd w:val="clear" w:color="auto" w:fill="auto"/>
        <w:bidi w:val="0"/>
        <w:spacing w:before="0" w:after="0" w:line="293"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938"/>
        <w:gridCol w:w="3038"/>
        <w:gridCol w:w="313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20"/>
                <w:szCs w:val="20"/>
              </w:rPr>
            </w:pPr>
            <w:r>
              <w:rPr>
                <w:rFonts w:ascii="Arial" w:eastAsia="Arial" w:hAnsi="Arial" w:cs="Arial"/>
                <w:color w:val="000000"/>
                <w:spacing w:val="0"/>
                <w:w w:val="100"/>
                <w:position w:val="0"/>
                <w:sz w:val="20"/>
                <w:szCs w:val="20"/>
              </w:rPr>
              <w:t>928,214.97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514,996.05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20"/>
                <w:szCs w:val="20"/>
              </w:rPr>
            </w:pPr>
            <w:r>
              <w:rPr>
                <w:rFonts w:ascii="Arial" w:eastAsia="Arial" w:hAnsi="Arial" w:cs="Arial"/>
                <w:color w:val="000000"/>
                <w:spacing w:val="0"/>
                <w:w w:val="100"/>
                <w:position w:val="0"/>
                <w:sz w:val="20"/>
                <w:szCs w:val="20"/>
              </w:rPr>
              <w:t>928,214.97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20"/>
                <w:szCs w:val="20"/>
              </w:rPr>
            </w:pPr>
            <w:r>
              <w:rPr>
                <w:rFonts w:ascii="Arial" w:eastAsia="Arial" w:hAnsi="Arial" w:cs="Arial"/>
                <w:color w:val="000000"/>
                <w:spacing w:val="0"/>
                <w:w w:val="100"/>
                <w:position w:val="0"/>
                <w:sz w:val="20"/>
                <w:szCs w:val="20"/>
              </w:rPr>
              <w:t>514,996.05</w:t>
            </w:r>
          </w:p>
        </w:tc>
      </w:tr>
    </w:tbl>
    <w:p>
      <w:pPr>
        <w:pStyle w:val="Style26"/>
        <w:keepNext/>
        <w:keepLines/>
        <w:widowControl w:val="0"/>
        <w:shd w:val="clear" w:color="auto" w:fill="auto"/>
        <w:bidi w:val="0"/>
        <w:spacing w:before="0" w:after="12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4</w:t>
      </w:r>
      <w:bookmarkEnd w:id="1340"/>
      <w:r>
        <w:rPr>
          <w:color w:val="000000"/>
          <w:spacing w:val="0"/>
          <w:w w:val="100"/>
          <w:position w:val="0"/>
        </w:rPr>
        <w:t>4、其他流动负债</w:t>
      </w:r>
      <w:bookmarkEnd w:id="1338"/>
      <w:bookmarkEnd w:id="1339"/>
      <w:bookmarkEnd w:id="134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2832"/>
        <w:gridCol w:w="3120"/>
        <w:gridCol w:w="3158"/>
      </w:tblGrid>
      <w:tr>
        <w:trPr>
          <w:trHeight w:val="48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待转销项税额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20"/>
                <w:szCs w:val="20"/>
              </w:rPr>
            </w:pPr>
            <w:r>
              <w:rPr>
                <w:rFonts w:ascii="Arial" w:eastAsia="Arial" w:hAnsi="Arial" w:cs="Arial"/>
                <w:color w:val="000000"/>
                <w:spacing w:val="0"/>
                <w:w w:val="100"/>
                <w:position w:val="0"/>
                <w:sz w:val="20"/>
                <w:szCs w:val="20"/>
              </w:rPr>
              <w:t>6,685,713.70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20"/>
                <w:szCs w:val="20"/>
              </w:rPr>
            </w:pPr>
            <w:r>
              <w:rPr>
                <w:rFonts w:ascii="Arial" w:eastAsia="Arial" w:hAnsi="Arial" w:cs="Arial"/>
                <w:color w:val="000000"/>
                <w:spacing w:val="0"/>
                <w:w w:val="100"/>
                <w:position w:val="0"/>
                <w:sz w:val="20"/>
                <w:szCs w:val="20"/>
              </w:rPr>
              <w:t>6,484,173.62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20"/>
                <w:szCs w:val="20"/>
              </w:rPr>
            </w:pPr>
            <w:r>
              <w:rPr>
                <w:rFonts w:ascii="Arial" w:eastAsia="Arial" w:hAnsi="Arial" w:cs="Arial"/>
                <w:color w:val="000000"/>
                <w:spacing w:val="0"/>
                <w:w w:val="100"/>
                <w:position w:val="0"/>
                <w:sz w:val="20"/>
                <w:szCs w:val="20"/>
              </w:rPr>
              <w:t>6,685,713.70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20"/>
                <w:szCs w:val="20"/>
              </w:rPr>
            </w:pPr>
            <w:r>
              <w:rPr>
                <w:rFonts w:ascii="Arial" w:eastAsia="Arial" w:hAnsi="Arial" w:cs="Arial"/>
                <w:color w:val="000000"/>
                <w:spacing w:val="0"/>
                <w:w w:val="100"/>
                <w:position w:val="0"/>
                <w:sz w:val="20"/>
                <w:szCs w:val="20"/>
              </w:rPr>
              <w:t>6,484,173.62</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4</w:t>
      </w:r>
      <w:bookmarkEnd w:id="1344"/>
      <w:r>
        <w:rPr>
          <w:color w:val="000000"/>
          <w:spacing w:val="0"/>
          <w:w w:val="100"/>
          <w:position w:val="0"/>
        </w:rPr>
        <w:t>5、长期借款</w:t>
      </w:r>
      <w:bookmarkEnd w:id="1342"/>
      <w:bookmarkEnd w:id="1343"/>
      <w:bookmarkEnd w:id="1345"/>
    </w:p>
    <w:p>
      <w:pPr>
        <w:pStyle w:val="Style26"/>
        <w:keepNext/>
        <w:keepLines/>
        <w:widowControl w:val="0"/>
        <w:shd w:val="clear" w:color="auto" w:fill="auto"/>
        <w:bidi w:val="0"/>
        <w:spacing w:before="0" w:after="120" w:line="240" w:lineRule="auto"/>
        <w:ind w:left="0" w:right="0" w:firstLine="0"/>
        <w:jc w:val="left"/>
      </w:pPr>
      <w:bookmarkStart w:id="1342" w:name="bookmark1342"/>
      <w:bookmarkStart w:id="1343" w:name="bookmark1343"/>
      <w:bookmarkStart w:id="1346" w:name="bookmark1346"/>
      <w:r>
        <w:rPr>
          <w:color w:val="000000"/>
          <w:spacing w:val="0"/>
          <w:w w:val="100"/>
          <w:position w:val="0"/>
        </w:rPr>
        <w:t>(1).</w:t>
      </w:r>
      <w:r>
        <w:rPr>
          <w:color w:val="000000"/>
          <w:spacing w:val="0"/>
          <w:w w:val="100"/>
          <w:position w:val="0"/>
        </w:rPr>
        <w:t>长期借款分类</w:t>
      </w:r>
      <w:bookmarkEnd w:id="1342"/>
      <w:bookmarkEnd w:id="1343"/>
      <w:bookmarkEnd w:id="1346"/>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82"/>
        <w:gridCol w:w="3053"/>
        <w:gridCol w:w="297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20"/>
                <w:szCs w:val="20"/>
              </w:rPr>
            </w:pPr>
            <w:r>
              <w:rPr>
                <w:rFonts w:ascii="Arial" w:eastAsia="Arial" w:hAnsi="Arial" w:cs="Arial"/>
                <w:color w:val="000000"/>
                <w:spacing w:val="0"/>
                <w:w w:val="100"/>
                <w:position w:val="0"/>
                <w:sz w:val="20"/>
                <w:szCs w:val="20"/>
              </w:rPr>
              <w:t>2,984,954.93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20"/>
                <w:szCs w:val="20"/>
              </w:rPr>
            </w:pPr>
            <w:r>
              <w:rPr>
                <w:rFonts w:ascii="Arial" w:eastAsia="Arial" w:hAnsi="Arial" w:cs="Arial"/>
                <w:color w:val="000000"/>
                <w:spacing w:val="0"/>
                <w:w w:val="100"/>
                <w:position w:val="0"/>
                <w:sz w:val="20"/>
                <w:szCs w:val="20"/>
              </w:rPr>
              <w:t>2,984,954.93</w:t>
            </w:r>
          </w:p>
        </w:tc>
      </w:tr>
    </w:tbl>
    <w:p>
      <w:pPr>
        <w:pStyle w:val="Style23"/>
        <w:keepNext w:val="0"/>
        <w:keepLines w:val="0"/>
        <w:widowControl w:val="0"/>
        <w:shd w:val="clear" w:color="auto" w:fill="auto"/>
        <w:bidi w:val="0"/>
        <w:spacing w:before="0" w:after="0" w:line="312" w:lineRule="exact"/>
        <w:ind w:left="125" w:right="0" w:firstLine="0"/>
        <w:jc w:val="left"/>
      </w:pPr>
      <w:r>
        <w:rPr>
          <w:b w:val="0"/>
          <w:bCs w:val="0"/>
          <w:color w:val="000000"/>
          <w:spacing w:val="0"/>
          <w:w w:val="100"/>
          <w:position w:val="0"/>
        </w:rPr>
        <w:t>其他说明，包括利率区间: 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359" w:line="1" w:lineRule="exact"/>
      </w:pPr>
    </w:p>
    <w:p>
      <w:pPr>
        <w:pStyle w:val="Style26"/>
        <w:keepNext/>
        <w:keepLines/>
        <w:widowControl w:val="0"/>
        <w:shd w:val="clear" w:color="auto" w:fill="auto"/>
        <w:bidi w:val="0"/>
        <w:spacing w:before="0" w:after="12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4</w:t>
      </w:r>
      <w:bookmarkEnd w:id="1349"/>
      <w:r>
        <w:rPr>
          <w:color w:val="000000"/>
          <w:spacing w:val="0"/>
          <w:w w:val="100"/>
          <w:position w:val="0"/>
        </w:rPr>
        <w:t>6、应付债券</w:t>
      </w:r>
      <w:bookmarkEnd w:id="1347"/>
      <w:bookmarkEnd w:id="1348"/>
      <w:bookmarkEnd w:id="1350"/>
    </w:p>
    <w:p>
      <w:pPr>
        <w:pStyle w:val="Style26"/>
        <w:keepNext/>
        <w:keepLines/>
        <w:widowControl w:val="0"/>
        <w:numPr>
          <w:ilvl w:val="0"/>
          <w:numId w:val="165"/>
        </w:numPr>
        <w:shd w:val="clear" w:color="auto" w:fill="auto"/>
        <w:tabs>
          <w:tab w:pos="459" w:val="left"/>
          <w:tab w:pos="773" w:val="left"/>
        </w:tabs>
        <w:bidi w:val="0"/>
        <w:spacing w:before="0" w:after="120" w:line="240" w:lineRule="auto"/>
        <w:ind w:left="0" w:right="0" w:firstLine="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tab/>
      </w:r>
      <w:r>
        <w:rPr>
          <w:color w:val="000000"/>
          <w:spacing w:val="0"/>
          <w:w w:val="100"/>
          <w:position w:val="0"/>
        </w:rPr>
        <w:t>应付债券</w:t>
      </w:r>
      <w:bookmarkEnd w:id="1347"/>
      <w:bookmarkEnd w:id="1348"/>
      <w:bookmarkEnd w:id="135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 w:pos="773" w:val="left"/>
        </w:tabs>
        <w:bidi w:val="0"/>
        <w:spacing w:before="0" w:after="40" w:line="240" w:lineRule="auto"/>
        <w:ind w:left="0" w:right="0" w:firstLine="0"/>
        <w:jc w:val="left"/>
      </w:pPr>
      <w:bookmarkStart w:id="1353" w:name="bookmark1353"/>
      <w:bookmarkEnd w:id="1353"/>
      <w:r>
        <w:rPr>
          <w:b/>
          <w:bCs/>
          <w:color w:val="000000"/>
          <w:spacing w:val="0"/>
          <w:w w:val="100"/>
          <w:position w:val="0"/>
        </w:rPr>
        <w:t>.</w:t>
        <w:tab/>
      </w:r>
      <w:r>
        <w:rPr>
          <w:b/>
          <w:bCs/>
          <w:color w:val="000000"/>
          <w:spacing w:val="0"/>
          <w:w w:val="100"/>
          <w:position w:val="0"/>
        </w:rPr>
        <w:t>应付债券的增减变动：(不包括划分为金融负债的优先股、永续债等其他金融</w:t>
      </w:r>
    </w:p>
    <w:p>
      <w:pPr>
        <w:pStyle w:val="Style2"/>
        <w:keepNext w:val="0"/>
        <w:keepLines w:val="0"/>
        <w:widowControl w:val="0"/>
        <w:shd w:val="clear" w:color="auto" w:fill="auto"/>
        <w:bidi w:val="0"/>
        <w:spacing w:before="0" w:after="120" w:line="240" w:lineRule="auto"/>
        <w:ind w:left="0" w:right="0" w:firstLine="560"/>
        <w:jc w:val="left"/>
      </w:pPr>
      <w:r>
        <w:rPr>
          <w:b/>
          <w:bCs/>
          <w:color w:val="000000"/>
          <w:spacing w:val="0"/>
          <w:w w:val="100"/>
          <w:position w:val="0"/>
        </w:rPr>
        <w:t>工具)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 w:pos="773" w:val="left"/>
        </w:tabs>
        <w:bidi w:val="0"/>
        <w:spacing w:before="0" w:after="120" w:line="240" w:lineRule="auto"/>
        <w:ind w:left="0" w:right="0" w:firstLine="0"/>
        <w:jc w:val="left"/>
      </w:pPr>
      <w:bookmarkStart w:id="1354" w:name="bookmark1354"/>
      <w:bookmarkEnd w:id="1354"/>
      <w:r>
        <w:rPr>
          <w:b/>
          <w:bCs/>
          <w:color w:val="000000"/>
          <w:spacing w:val="0"/>
          <w:w w:val="100"/>
          <w:position w:val="0"/>
        </w:rPr>
        <w:t>,</w:t>
        <w:tab/>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120" w:line="240" w:lineRule="auto"/>
        <w:ind w:left="0" w:right="0" w:firstLine="0"/>
        <w:jc w:val="left"/>
      </w:pPr>
      <w:bookmarkStart w:id="1355" w:name="bookmark1355"/>
      <w:r>
        <w:rPr>
          <w:color w:val="000000"/>
          <w:spacing w:val="0"/>
          <w:w w:val="100"/>
          <w:position w:val="0"/>
        </w:rPr>
        <w:t>口</w:t>
      </w:r>
      <w:bookmarkEnd w:id="13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459" w:val="left"/>
          <w:tab w:pos="773" w:val="left"/>
        </w:tabs>
        <w:bidi w:val="0"/>
        <w:spacing w:before="0" w:after="120" w:line="240" w:lineRule="auto"/>
        <w:ind w:left="0" w:right="0" w:firstLine="0"/>
        <w:jc w:val="left"/>
      </w:pPr>
      <w:bookmarkStart w:id="1356" w:name="bookmark1356"/>
      <w:bookmarkEnd w:id="1356"/>
      <w:r>
        <w:rPr>
          <w:b/>
          <w:bCs/>
          <w:color w:val="000000"/>
          <w:spacing w:val="0"/>
          <w:w w:val="100"/>
          <w:position w:val="0"/>
        </w:rPr>
        <w:t>.</w:t>
        <w:tab/>
      </w:r>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bl>
      <w:tblPr>
        <w:tblOverlap w:val="never"/>
        <w:jc w:val="center"/>
        <w:tblLayout w:type="fixed"/>
      </w:tblPr>
      <w:tblGrid>
        <w:gridCol w:w="3965"/>
        <w:gridCol w:w="2194"/>
        <w:gridCol w:w="2952"/>
      </w:tblGrid>
      <w:tr>
        <w:trPr>
          <w:trHeight w:val="1013" w:hRule="exact"/>
        </w:trPr>
        <w:tc>
          <w:tcPr>
            <w:gridSpan w:val="2"/>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47、租赁负债</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1,379,249.06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-41,290.74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-51,997.90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-928,214.97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514,996.05</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409,743.35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533,006.05</w:t>
            </w:r>
          </w:p>
        </w:tc>
      </w:tr>
      <w:tr>
        <w:trPr>
          <w:trHeight w:val="384"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99" w:line="1" w:lineRule="exact"/>
      </w:pPr>
    </w:p>
    <w:p>
      <w:pPr>
        <w:pStyle w:val="Style2"/>
        <w:keepNext w:val="0"/>
        <w:keepLines w:val="0"/>
        <w:widowControl w:val="0"/>
        <w:shd w:val="clear" w:color="auto" w:fill="auto"/>
        <w:bidi w:val="0"/>
        <w:spacing w:before="0" w:after="380" w:line="288" w:lineRule="exact"/>
        <w:ind w:left="140" w:right="0" w:firstLine="480"/>
        <w:jc w:val="both"/>
      </w:pPr>
      <w:r>
        <w:rPr>
          <w:color w:val="000000"/>
          <w:spacing w:val="0"/>
          <w:w w:val="100"/>
          <w:position w:val="0"/>
        </w:rPr>
        <w:t>本公司对租赁负债的流动性风险管理措施，以及年末租赁负债的到期期限分析参 见本附注十、</w:t>
      </w:r>
      <w:r>
        <w:rPr>
          <w:rFonts w:ascii="Arial" w:eastAsia="Arial" w:hAnsi="Arial" w:cs="Arial"/>
          <w:color w:val="000000"/>
          <w:spacing w:val="0"/>
          <w:w w:val="100"/>
          <w:position w:val="0"/>
          <w:sz w:val="24"/>
          <w:szCs w:val="24"/>
        </w:rPr>
        <w:t>3“</w:t>
      </w:r>
      <w:r>
        <w:rPr>
          <w:color w:val="000000"/>
          <w:spacing w:val="0"/>
          <w:w w:val="100"/>
          <w:position w:val="0"/>
        </w:rPr>
        <w:t>流动性风险</w:t>
      </w:r>
      <w:r>
        <w:rPr>
          <w:rFonts w:ascii="Arial" w:eastAsia="Arial" w:hAnsi="Arial" w:cs="Arial"/>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100" w:line="288" w:lineRule="exact"/>
        <w:ind w:left="0" w:right="0" w:firstLine="140"/>
        <w:jc w:val="left"/>
      </w:pPr>
      <w:bookmarkStart w:id="1357" w:name="bookmark1357"/>
      <w:r>
        <w:rPr>
          <w:b/>
          <w:bCs/>
          <w:color w:val="000000"/>
          <w:spacing w:val="0"/>
          <w:w w:val="100"/>
          <w:position w:val="0"/>
        </w:rPr>
        <w:t>4</w:t>
      </w:r>
      <w:bookmarkEnd w:id="1357"/>
      <w:r>
        <w:rPr>
          <w:b/>
          <w:bCs/>
          <w:color w:val="000000"/>
          <w:spacing w:val="0"/>
          <w:w w:val="100"/>
          <w:position w:val="0"/>
        </w:rPr>
        <w:t>8、长期应付款</w:t>
      </w:r>
    </w:p>
    <w:p>
      <w:pPr>
        <w:pStyle w:val="Style23"/>
        <w:keepNext w:val="0"/>
        <w:keepLines w:val="0"/>
        <w:widowControl w:val="0"/>
        <w:shd w:val="clear" w:color="auto" w:fill="auto"/>
        <w:bidi w:val="0"/>
        <w:spacing w:before="0" w:after="100" w:line="288" w:lineRule="exact"/>
        <w:ind w:left="125" w:right="0" w:firstLine="0"/>
        <w:jc w:val="left"/>
      </w:pPr>
      <w:r>
        <w:rPr>
          <w:color w:val="000000"/>
          <w:spacing w:val="0"/>
          <w:w w:val="100"/>
          <w:position w:val="0"/>
        </w:rPr>
        <w:t>项目列示</w:t>
      </w:r>
    </w:p>
    <w:p>
      <w:pPr>
        <w:pStyle w:val="Style23"/>
        <w:keepNext w:val="0"/>
        <w:keepLines w:val="0"/>
        <w:widowControl w:val="0"/>
        <w:shd w:val="clear" w:color="auto" w:fill="auto"/>
        <w:bidi w:val="0"/>
        <w:spacing w:before="0" w:after="0" w:line="276" w:lineRule="auto"/>
        <w:ind w:left="125"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3370"/>
        <w:gridCol w:w="2851"/>
        <w:gridCol w:w="2904"/>
      </w:tblGrid>
      <w:tr>
        <w:trPr>
          <w:trHeight w:val="326"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6320" w:right="0" w:firstLine="0"/>
              <w:jc w:val="left"/>
            </w:pPr>
            <w:r>
              <w:rPr>
                <w:color w:val="000000"/>
                <w:spacing w:val="0"/>
                <w:w w:val="100"/>
                <w:position w:val="0"/>
              </w:rPr>
              <w:t>单位：元 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137,271.31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137,271.31</w:t>
            </w:r>
          </w:p>
        </w:tc>
      </w:tr>
      <w:tr>
        <w:trPr>
          <w:trHeight w:val="2102"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长期应付款</w:t>
            </w:r>
          </w:p>
          <w:p>
            <w:pPr>
              <w:pStyle w:val="Style19"/>
              <w:keepNext w:val="0"/>
              <w:keepLines w:val="0"/>
              <w:widowControl w:val="0"/>
              <w:shd w:val="clear" w:color="auto" w:fill="auto"/>
              <w:tabs>
                <w:tab w:pos="932" w:val="left"/>
              </w:tabs>
              <w:bidi w:val="0"/>
              <w:spacing w:before="0" w:after="100" w:line="240" w:lineRule="auto"/>
              <w:ind w:left="0" w:right="0" w:firstLine="140"/>
              <w:jc w:val="left"/>
            </w:pPr>
            <w:r>
              <w:rPr>
                <w:b/>
                <w:bCs/>
                <w:color w:val="000000"/>
                <w:spacing w:val="0"/>
                <w:w w:val="100"/>
                <w:position w:val="0"/>
              </w:rPr>
              <w:t>(1)</w:t>
            </w:r>
            <w:r>
              <w:rPr>
                <w:b/>
                <w:bCs/>
                <w:color w:val="000000"/>
                <w:spacing w:val="0"/>
                <w:w w:val="100"/>
                <w:position w:val="0"/>
              </w:rPr>
              <w:t>.</w:t>
              <w:tab/>
            </w:r>
            <w:r>
              <w:rPr>
                <w:b/>
                <w:bCs/>
                <w:color w:val="000000"/>
                <w:spacing w:val="0"/>
                <w:w w:val="100"/>
                <w:position w:val="0"/>
              </w:rPr>
              <w:t>按款项性质列示长期应付款</w:t>
            </w:r>
          </w:p>
          <w:p>
            <w:pPr>
              <w:pStyle w:val="Style19"/>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100" w:line="240" w:lineRule="auto"/>
              <w:ind w:left="6320" w:right="0" w:firstLine="0"/>
              <w:jc w:val="left"/>
            </w:pPr>
            <w:r>
              <w:rPr>
                <w:color w:val="000000"/>
                <w:spacing w:val="0"/>
                <w:w w:val="100"/>
                <w:position w:val="0"/>
              </w:rPr>
              <w:t>单位：元 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140" w:right="0" w:firstLine="0"/>
              <w:jc w:val="left"/>
              <w:rPr>
                <w:sz w:val="19"/>
                <w:szCs w:val="19"/>
              </w:rPr>
            </w:pPr>
            <w:r>
              <w:rPr>
                <w:color w:val="000000"/>
                <w:spacing w:val="0"/>
                <w:w w:val="100"/>
                <w:position w:val="0"/>
                <w:sz w:val="19"/>
                <w:szCs w:val="19"/>
              </w:rPr>
              <w:t>补偿贸易引进设备价款(日本丸红 补偿贸易借款)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137,271.31</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137,271.31</w:t>
            </w:r>
          </w:p>
        </w:tc>
      </w:tr>
    </w:tbl>
    <w:p>
      <w:pPr>
        <w:sectPr>
          <w:footnotePr>
            <w:pos w:val="pageBottom"/>
            <w:numFmt w:val="decimal"/>
            <w:numRestart w:val="continuous"/>
          </w:footnotePr>
          <w:pgSz w:w="11900" w:h="16840"/>
          <w:pgMar w:top="1426" w:right="1648" w:bottom="1533" w:left="1127" w:header="0" w:footer="3" w:gutter="0"/>
          <w:cols w:space="720"/>
          <w:noEndnote/>
          <w:rtlGutter w:val="0"/>
          <w:docGrid w:linePitch="360"/>
        </w:sectPr>
      </w:pPr>
    </w:p>
    <w:p>
      <w:pPr>
        <w:pStyle w:val="Style2"/>
        <w:keepNext w:val="0"/>
        <w:keepLines w:val="0"/>
        <w:widowControl w:val="0"/>
        <w:shd w:val="clear" w:color="auto" w:fill="auto"/>
        <w:tabs>
          <w:tab w:pos="6730" w:val="left"/>
        </w:tabs>
        <w:bidi w:val="0"/>
        <w:spacing w:before="0" w:after="0" w:line="240" w:lineRule="auto"/>
        <w:ind w:left="0" w:right="0" w:firstLine="140"/>
        <w:jc w:val="left"/>
        <w:rPr>
          <w:sz w:val="28"/>
          <w:szCs w:val="28"/>
        </w:rPr>
      </w:pPr>
      <w:r>
        <w:rPr>
          <w:b/>
          <w:bCs/>
          <w:color w:val="1C1C1C"/>
          <w:spacing w:val="0"/>
          <w:w w:val="100"/>
          <w:position w:val="0"/>
          <w:sz w:val="22"/>
          <w:szCs w:val="22"/>
        </w:rPr>
        <w:t>e</w:t>
      </w:r>
      <w:r>
        <w:rPr>
          <w:b/>
          <w:bCs/>
          <w:color w:val="1C1C1C"/>
          <w:spacing w:val="0"/>
          <w:w w:val="100"/>
          <w:position w:val="0"/>
          <w:sz w:val="22"/>
          <w:szCs w:val="22"/>
        </w:rPr>
        <w:t>卷乍江北切即业归分们</w:t>
      </w:r>
      <w:r>
        <w:rPr>
          <w:b/>
          <w:bCs/>
          <w:color w:val="1C1C1C"/>
          <w:spacing w:val="0"/>
          <w:w w:val="100"/>
          <w:position w:val="0"/>
          <w:sz w:val="22"/>
          <w:szCs w:val="22"/>
        </w:rPr>
        <w:t>£</w:t>
      </w:r>
      <w:r>
        <w:rPr>
          <w:b/>
          <w:bCs/>
          <w:color w:val="1C1C1C"/>
          <w:spacing w:val="0"/>
          <w:w w:val="100"/>
          <w:position w:val="0"/>
          <w:sz w:val="22"/>
          <w:szCs w:val="22"/>
        </w:rPr>
        <w:t>公</w:t>
      </w:r>
      <w:r>
        <w:rPr>
          <w:b/>
          <w:bCs/>
          <w:color w:val="1C1C1C"/>
          <w:spacing w:val="0"/>
          <w:w w:val="100"/>
          <w:position w:val="0"/>
          <w:sz w:val="22"/>
          <w:szCs w:val="22"/>
        </w:rPr>
        <w:t>q</w:t>
      </w:r>
      <w:r>
        <w:rPr>
          <w:b/>
          <w:bCs/>
          <w:color w:val="1C1C1C"/>
          <w:spacing w:val="0"/>
          <w:w w:val="100"/>
          <w:position w:val="0"/>
          <w:sz w:val="22"/>
          <w:szCs w:val="22"/>
          <w:u w:val="single"/>
        </w:rPr>
        <w:tab/>
      </w:r>
      <w:r>
        <w:rPr>
          <w:rFonts w:ascii="Arial" w:eastAsia="Arial" w:hAnsi="Arial" w:cs="Arial"/>
          <w:b/>
          <w:bCs/>
          <w:color w:val="000000"/>
          <w:spacing w:val="0"/>
          <w:w w:val="100"/>
          <w:position w:val="0"/>
          <w:sz w:val="30"/>
          <w:szCs w:val="30"/>
        </w:rPr>
        <w:t>2021</w:t>
      </w:r>
      <w:r>
        <w:rPr>
          <w:rFonts w:ascii="SimHei" w:eastAsia="SimHei" w:hAnsi="SimHei" w:cs="SimHei"/>
          <w:b/>
          <w:bCs/>
          <w:color w:val="000000"/>
          <w:spacing w:val="0"/>
          <w:w w:val="100"/>
          <w:position w:val="0"/>
          <w:sz w:val="28"/>
          <w:szCs w:val="28"/>
        </w:rPr>
        <w:t>年年度报告</w:t>
      </w:r>
    </w:p>
    <w:p>
      <w:pPr>
        <w:pStyle w:val="Style19"/>
        <w:keepNext w:val="0"/>
        <w:keepLines w:val="0"/>
        <w:widowControl w:val="0"/>
        <w:pBdr>
          <w:top w:val="single" w:sz="4" w:space="0" w:color="auto"/>
        </w:pBdr>
        <w:shd w:val="clear" w:color="auto" w:fill="auto"/>
        <w:bidi w:val="0"/>
        <w:spacing w:before="0" w:after="120" w:line="389" w:lineRule="exact"/>
        <w:ind w:left="140" w:right="0" w:firstLine="0"/>
        <w:jc w:val="left"/>
      </w:pPr>
      <w:r>
        <w:rPr>
          <w:rFonts w:ascii="SimHei" w:eastAsia="SimHei" w:hAnsi="SimHei" w:cs="SimHei"/>
          <w:color w:val="3A3A3A"/>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rFonts w:ascii="Times New Roman" w:eastAsia="Times New Roman" w:hAnsi="Times New Roman" w:cs="Times New Roman"/>
          <w:b/>
          <w:bCs/>
          <w:color w:val="1C1C1C"/>
          <w:spacing w:val="0"/>
          <w:w w:val="100"/>
          <w:position w:val="0"/>
          <w:sz w:val="14"/>
          <w:szCs w:val="14"/>
        </w:rPr>
        <w:t xml:space="preserve">Heilongjiang Agriculture Company Limited </w:t>
      </w:r>
      <w:r>
        <w:rPr>
          <w:b/>
          <w:bCs/>
          <w:color w:val="000000"/>
          <w:spacing w:val="0"/>
          <w:w w:val="100"/>
          <w:position w:val="0"/>
        </w:rPr>
        <w:t>专项应付款</w:t>
      </w:r>
    </w:p>
    <w:p>
      <w:pPr>
        <w:pStyle w:val="Style2"/>
        <w:keepNext w:val="0"/>
        <w:keepLines w:val="0"/>
        <w:widowControl w:val="0"/>
        <w:shd w:val="clear" w:color="auto" w:fill="auto"/>
        <w:tabs>
          <w:tab w:pos="898" w:val="left"/>
        </w:tabs>
        <w:bidi w:val="0"/>
        <w:spacing w:before="0" w:after="120" w:line="240" w:lineRule="auto"/>
        <w:ind w:left="0" w:right="0" w:firstLine="140"/>
        <w:jc w:val="left"/>
      </w:pPr>
      <w:r>
        <w:rPr>
          <w:b/>
          <w:bCs/>
          <w:color w:val="000000"/>
          <w:spacing w:val="0"/>
          <w:w w:val="100"/>
          <w:position w:val="0"/>
        </w:rPr>
        <w:t>(1)</w:t>
      </w:r>
      <w:r>
        <w:rPr>
          <w:b/>
          <w:bCs/>
          <w:color w:val="000000"/>
          <w:spacing w:val="0"/>
          <w:w w:val="100"/>
          <w:position w:val="0"/>
        </w:rPr>
        <w:t>.</w:t>
        <w:tab/>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140"/>
        <w:jc w:val="left"/>
      </w:pPr>
      <w:bookmarkStart w:id="1358" w:name="bookmark1358"/>
      <w:bookmarkStart w:id="1359" w:name="bookmark1359"/>
      <w:bookmarkStart w:id="1360" w:name="bookmark1360"/>
      <w:bookmarkStart w:id="1361" w:name="bookmark1361"/>
      <w:r>
        <w:rPr>
          <w:color w:val="000000"/>
          <w:spacing w:val="0"/>
          <w:w w:val="100"/>
          <w:position w:val="0"/>
        </w:rPr>
        <w:t>4</w:t>
      </w:r>
      <w:bookmarkEnd w:id="1360"/>
      <w:r>
        <w:rPr>
          <w:color w:val="000000"/>
          <w:spacing w:val="0"/>
          <w:w w:val="100"/>
          <w:position w:val="0"/>
        </w:rPr>
        <w:t>9、长期应付职工薪酬</w:t>
      </w:r>
      <w:bookmarkEnd w:id="1358"/>
      <w:bookmarkEnd w:id="1359"/>
      <w:bookmarkEnd w:id="1361"/>
    </w:p>
    <w:p>
      <w:pPr>
        <w:pStyle w:val="Style2"/>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 xml:space="preserve">(1). </w:t>
      </w:r>
      <w:r>
        <w:rPr>
          <w:b/>
          <w:bCs/>
          <w:color w:val="000000"/>
          <w:spacing w:val="0"/>
          <w:w w:val="100"/>
          <w:position w:val="0"/>
        </w:rPr>
        <w:t>长期应付职工薪酬表</w:t>
      </w:r>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686"/>
        <w:gridCol w:w="2630"/>
        <w:gridCol w:w="279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一、离职后福利</w:t>
            </w:r>
            <w:r>
              <w:rPr>
                <w:rFonts w:ascii="Arial" w:eastAsia="Arial" w:hAnsi="Arial" w:cs="Arial"/>
                <w:color w:val="000000"/>
                <w:spacing w:val="0"/>
                <w:w w:val="100"/>
                <w:position w:val="0"/>
                <w:sz w:val="20"/>
                <w:szCs w:val="20"/>
              </w:rPr>
              <w:t>-</w:t>
            </w:r>
            <w:r>
              <w:rPr>
                <w:color w:val="000000"/>
                <w:spacing w:val="0"/>
                <w:w w:val="100"/>
                <w:position w:val="0"/>
                <w:sz w:val="19"/>
                <w:szCs w:val="19"/>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86,377,473.26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105,902,163.61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86,377,473.26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105,902,163.61</w:t>
            </w:r>
          </w:p>
        </w:tc>
      </w:tr>
    </w:tbl>
    <w:p>
      <w:pPr>
        <w:widowControl w:val="0"/>
        <w:spacing w:after="39" w:line="1" w:lineRule="exact"/>
      </w:pPr>
    </w:p>
    <w:p>
      <w:pPr>
        <w:pStyle w:val="Style26"/>
        <w:keepNext/>
        <w:keepLines/>
        <w:widowControl w:val="0"/>
        <w:shd w:val="clear" w:color="auto" w:fill="auto"/>
        <w:tabs>
          <w:tab w:pos="898" w:val="left"/>
        </w:tabs>
        <w:bidi w:val="0"/>
        <w:spacing w:before="0" w:after="120" w:line="240" w:lineRule="auto"/>
        <w:ind w:left="0" w:right="0" w:firstLine="140"/>
        <w:jc w:val="left"/>
      </w:pPr>
      <w:bookmarkStart w:id="1362" w:name="bookmark1362"/>
      <w:bookmarkStart w:id="1363" w:name="bookmark1363"/>
      <w:bookmarkStart w:id="1364" w:name="bookmark1364"/>
      <w:r>
        <w:rPr>
          <w:color w:val="000000"/>
          <w:spacing w:val="0"/>
          <w:w w:val="100"/>
          <w:position w:val="0"/>
        </w:rPr>
        <w:t>(2)</w:t>
      </w:r>
      <w:r>
        <w:rPr>
          <w:color w:val="000000"/>
          <w:spacing w:val="0"/>
          <w:w w:val="100"/>
          <w:position w:val="0"/>
        </w:rPr>
        <w:t>.</w:t>
        <w:tab/>
      </w:r>
      <w:r>
        <w:rPr>
          <w:color w:val="000000"/>
          <w:spacing w:val="0"/>
          <w:w w:val="100"/>
          <w:position w:val="0"/>
        </w:rPr>
        <w:t>设定受益计划变动情况</w:t>
      </w:r>
      <w:bookmarkEnd w:id="1362"/>
      <w:bookmarkEnd w:id="1363"/>
      <w:bookmarkEnd w:id="1364"/>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计划资产：</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设定受益计划的内容及与之相关风险、对公司未来现金流量、时间和不确定性的影响</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说明：</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2" w:val="left"/>
        </w:tabs>
        <w:bidi w:val="0"/>
        <w:spacing w:before="0" w:after="120" w:line="240" w:lineRule="auto"/>
        <w:ind w:left="0" w:right="0" w:firstLine="140"/>
        <w:jc w:val="left"/>
      </w:pPr>
      <w:bookmarkStart w:id="1365" w:name="bookmark1365"/>
      <w:bookmarkStart w:id="1366" w:name="bookmark1366"/>
      <w:bookmarkStart w:id="1367" w:name="bookmark1367"/>
      <w:bookmarkStart w:id="1368" w:name="bookmark1368"/>
      <w:r>
        <w:rPr>
          <w:color w:val="000000"/>
          <w:spacing w:val="0"/>
          <w:w w:val="100"/>
          <w:position w:val="0"/>
        </w:rPr>
        <w:t>5</w:t>
      </w:r>
      <w:bookmarkEnd w:id="1367"/>
      <w:r>
        <w:rPr>
          <w:color w:val="000000"/>
          <w:spacing w:val="0"/>
          <w:w w:val="100"/>
          <w:position w:val="0"/>
        </w:rPr>
        <w:t>0、</w:t>
        <w:tab/>
        <w:t>预计负债</w:t>
      </w:r>
      <w:bookmarkEnd w:id="1365"/>
      <w:bookmarkEnd w:id="1366"/>
      <w:bookmarkEnd w:id="1368"/>
    </w:p>
    <w:p>
      <w:pPr>
        <w:pStyle w:val="Style2"/>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2" w:val="left"/>
        </w:tabs>
        <w:bidi w:val="0"/>
        <w:spacing w:before="0" w:after="120" w:line="240" w:lineRule="auto"/>
        <w:ind w:left="0" w:right="0" w:firstLine="140"/>
        <w:jc w:val="left"/>
      </w:pPr>
      <w:bookmarkStart w:id="1369" w:name="bookmark1369"/>
      <w:bookmarkStart w:id="1370" w:name="bookmark1370"/>
      <w:bookmarkStart w:id="1371" w:name="bookmark1371"/>
      <w:bookmarkStart w:id="1372" w:name="bookmark1372"/>
      <w:r>
        <w:rPr>
          <w:color w:val="000000"/>
          <w:spacing w:val="0"/>
          <w:w w:val="100"/>
          <w:position w:val="0"/>
        </w:rPr>
        <w:t>5</w:t>
      </w:r>
      <w:bookmarkEnd w:id="1371"/>
      <w:r>
        <w:rPr>
          <w:color w:val="000000"/>
          <w:spacing w:val="0"/>
          <w:w w:val="100"/>
          <w:position w:val="0"/>
        </w:rPr>
        <w:t>1、</w:t>
        <w:tab/>
        <w:t>递延收益</w:t>
      </w:r>
      <w:bookmarkEnd w:id="1369"/>
      <w:bookmarkEnd w:id="1370"/>
      <w:bookmarkEnd w:id="1372"/>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1454"/>
        <w:gridCol w:w="1454"/>
        <w:gridCol w:w="1666"/>
        <w:gridCol w:w="1670"/>
        <w:gridCol w:w="1450"/>
        <w:gridCol w:w="14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形成原因</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政府补助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4,040,110.00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4,173,432.94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2,995,108.42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财政资金</w:t>
            </w:r>
          </w:p>
        </w:tc>
      </w:tr>
    </w:tbl>
    <w:p>
      <w:pPr>
        <w:sectPr>
          <w:footnotePr>
            <w:pos w:val="pageBottom"/>
            <w:numFmt w:val="decimal"/>
            <w:numRestart w:val="continuous"/>
          </w:footnotePr>
          <w:pgSz w:w="11900" w:h="16840"/>
          <w:pgMar w:top="846" w:right="1646" w:bottom="1393" w:left="1129" w:header="0" w:footer="3" w:gutter="0"/>
          <w:cols w:space="720"/>
          <w:noEndnote/>
          <w:rtlGutter w:val="0"/>
          <w:docGrid w:linePitch="360"/>
        </w:sectPr>
      </w:pPr>
    </w:p>
    <w:p>
      <w:pPr>
        <w:widowControl w:val="0"/>
        <w:spacing w:line="61" w:lineRule="exact"/>
        <w:rPr>
          <w:sz w:val="5"/>
          <w:szCs w:val="5"/>
        </w:rPr>
      </w:pPr>
    </w:p>
    <w:p>
      <w:pPr>
        <w:widowControl w:val="0"/>
        <w:spacing w:line="1" w:lineRule="exact"/>
        <w:sectPr>
          <w:footnotePr>
            <w:pos w:val="pageBottom"/>
            <w:numFmt w:val="decimal"/>
            <w:numRestart w:val="continuous"/>
          </w:footnotePr>
          <w:pgSz w:w="11900" w:h="16840"/>
          <w:pgMar w:top="1484" w:right="1646" w:bottom="1969" w:left="1129" w:header="0" w:footer="3" w:gutter="0"/>
          <w:cols w:space="720"/>
          <w:noEndnote/>
          <w:rtlGutter w:val="0"/>
          <w:docGrid w:linePitch="360"/>
        </w:sectPr>
      </w:pPr>
    </w:p>
    <w:p>
      <w:pPr>
        <w:pStyle w:val="Style45"/>
        <w:keepNext w:val="0"/>
        <w:keepLines w:val="0"/>
        <w:widowControl w:val="0"/>
        <w:pBdr>
          <w:top w:val="single" w:sz="4" w:space="0" w:color="auto"/>
          <w:bottom w:val="single" w:sz="4" w:space="0" w:color="auto"/>
        </w:pBdr>
        <w:shd w:val="clear" w:color="auto" w:fill="auto"/>
        <w:tabs>
          <w:tab w:pos="1552" w:val="left"/>
          <w:tab w:pos="3213" w:val="left"/>
          <w:tab w:pos="4883" w:val="left"/>
          <w:tab w:pos="6333" w:val="left"/>
          <w:tab w:pos="8339" w:val="left"/>
        </w:tabs>
        <w:bidi w:val="0"/>
        <w:spacing w:before="0" w:after="240" w:line="240" w:lineRule="auto"/>
        <w:ind w:left="0" w:right="0" w:firstLine="520"/>
        <w:jc w:val="left"/>
      </w:pPr>
      <w:r>
        <w:rPr>
          <w:rFonts w:ascii="SimSun" w:eastAsia="SimSun" w:hAnsi="SimSun" w:cs="SimSun"/>
          <w:color w:val="000000"/>
          <w:spacing w:val="0"/>
          <w:w w:val="100"/>
          <w:position w:val="0"/>
          <w:sz w:val="19"/>
          <w:szCs w:val="19"/>
        </w:rPr>
        <w:t>合计</w:t>
        <w:tab/>
      </w:r>
      <w:r>
        <w:rPr>
          <w:color w:val="000000"/>
          <w:spacing w:val="0"/>
          <w:w w:val="100"/>
          <w:position w:val="0"/>
        </w:rPr>
        <w:t>3,128,431.36</w:t>
        <w:tab/>
        <w:t>4,040,110.00</w:t>
        <w:tab/>
        <w:t>4,173,432.94</w:t>
        <w:tab/>
        <w:t>2,995,108.42</w:t>
        <w:tab/>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6320" w:right="0" w:firstLine="0"/>
        <w:jc w:val="left"/>
      </w:pPr>
      <w:r>
        <w:rPr>
          <w:color w:val="000000"/>
          <w:spacing w:val="0"/>
          <w:w w:val="100"/>
          <w:position w:val="0"/>
        </w:rPr>
        <w:t>单位：元币种：人民币</w:t>
      </w:r>
    </w:p>
    <w:tbl>
      <w:tblPr>
        <w:tblOverlap w:val="never"/>
        <w:jc w:val="center"/>
        <w:tblLayout w:type="fixed"/>
      </w:tblPr>
      <w:tblGrid>
        <w:gridCol w:w="1622"/>
        <w:gridCol w:w="1272"/>
        <w:gridCol w:w="1282"/>
        <w:gridCol w:w="840"/>
        <w:gridCol w:w="1282"/>
        <w:gridCol w:w="427"/>
        <w:gridCol w:w="1133"/>
        <w:gridCol w:w="1099"/>
      </w:tblGrid>
      <w:tr>
        <w:trPr>
          <w:trHeight w:val="76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24"/>
                <w:szCs w:val="24"/>
              </w:rPr>
            </w:pPr>
            <w:r>
              <w:rPr>
                <w:color w:val="000000"/>
                <w:spacing w:val="0"/>
                <w:w w:val="100"/>
                <w:position w:val="0"/>
                <w:sz w:val="24"/>
                <w:szCs w:val="24"/>
              </w:rPr>
              <w:t>本期新增补助</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本期计入</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营业外收</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24"/>
                <w:szCs w:val="24"/>
              </w:rPr>
            </w:pPr>
            <w:r>
              <w:rPr>
                <w:color w:val="000000"/>
                <w:spacing w:val="0"/>
                <w:w w:val="100"/>
                <w:position w:val="0"/>
                <w:sz w:val="24"/>
                <w:szCs w:val="24"/>
              </w:rPr>
              <w:t>本期计入其他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收益金额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与资产相关</w:t>
            </w:r>
            <w:r>
              <w:rPr>
                <w:rFonts w:ascii="Arial" w:eastAsia="Arial" w:hAnsi="Arial" w:cs="Arial"/>
                <w:color w:val="000000"/>
                <w:spacing w:val="0"/>
                <w:w w:val="100"/>
                <w:position w:val="0"/>
                <w:sz w:val="18"/>
                <w:szCs w:val="18"/>
              </w:rPr>
              <w:t xml:space="preserve">/ </w:t>
            </w:r>
            <w:r>
              <w:rPr>
                <w:color w:val="000000"/>
                <w:spacing w:val="0"/>
                <w:w w:val="100"/>
                <w:position w:val="0"/>
                <w:sz w:val="24"/>
                <w:szCs w:val="24"/>
              </w:rPr>
              <w:t>与收益相关</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24"/>
                <w:szCs w:val="24"/>
              </w:rPr>
            </w:pPr>
            <w:r>
              <w:rPr>
                <w:color w:val="000000"/>
                <w:spacing w:val="0"/>
                <w:w w:val="100"/>
                <w:position w:val="0"/>
                <w:sz w:val="24"/>
                <w:szCs w:val="24"/>
              </w:rPr>
              <w:t>农产品质量追溯补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160,405.90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62,659.64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97,746.26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与资产相关</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国家农机购置补贴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183,948.27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170,928.15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与资产相关</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测土配方补贴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284,077.19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40,976.52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243,100.67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与资产相关</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2019</w:t>
            </w:r>
            <w:r>
              <w:rPr>
                <w:color w:val="000000"/>
                <w:spacing w:val="0"/>
                <w:w w:val="100"/>
                <w:position w:val="0"/>
                <w:sz w:val="24"/>
                <w:szCs w:val="24"/>
              </w:rPr>
              <w:t>年新建粮食仓</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2,483,333.34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与资产相关</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left"/>
              <w:rPr>
                <w:sz w:val="24"/>
                <w:szCs w:val="24"/>
              </w:rPr>
            </w:pPr>
            <w:r>
              <w:rPr>
                <w:color w:val="000000"/>
                <w:spacing w:val="0"/>
                <w:w w:val="100"/>
                <w:position w:val="0"/>
                <w:sz w:val="24"/>
                <w:szCs w:val="24"/>
              </w:rPr>
              <w:t>失业保险基金稳定</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4,040,110.00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4,040,110.00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与收益相关</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3,128,431.36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4,040,110.00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4,173,432.94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2,995,108.42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460" w:line="240" w:lineRule="auto"/>
        <w:ind w:left="0" w:right="0" w:firstLine="0"/>
        <w:jc w:val="both"/>
      </w:pPr>
      <w:r>
        <w:rPr>
          <w:color w:val="000000"/>
          <w:spacing w:val="0"/>
          <w:w w:val="100"/>
          <w:position w:val="0"/>
        </w:rPr>
        <w:t xml:space="preserve">其他说明: </w:t>
      </w: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00" w:line="240" w:lineRule="auto"/>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5</w:t>
      </w:r>
      <w:bookmarkEnd w:id="1377"/>
      <w:r>
        <w:rPr>
          <w:color w:val="000000"/>
          <w:spacing w:val="0"/>
          <w:w w:val="100"/>
          <w:position w:val="0"/>
        </w:rPr>
        <w:t>2、</w:t>
        <w:tab/>
        <w:t>其他非流动负债</w:t>
      </w:r>
      <w:bookmarkEnd w:id="1375"/>
      <w:bookmarkEnd w:id="1376"/>
      <w:bookmarkEnd w:id="1378"/>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00" w:line="240" w:lineRule="auto"/>
        <w:ind w:left="0" w:right="0" w:firstLine="0"/>
        <w:jc w:val="both"/>
      </w:pPr>
      <w:bookmarkStart w:id="1379" w:name="bookmark1379"/>
      <w:bookmarkStart w:id="1380" w:name="bookmark1380"/>
      <w:bookmarkStart w:id="1381" w:name="bookmark1381"/>
      <w:bookmarkStart w:id="1382" w:name="bookmark1382"/>
      <w:r>
        <w:rPr>
          <w:color w:val="000000"/>
          <w:spacing w:val="0"/>
          <w:w w:val="100"/>
          <w:position w:val="0"/>
        </w:rPr>
        <w:t>5</w:t>
      </w:r>
      <w:bookmarkEnd w:id="1381"/>
      <w:r>
        <w:rPr>
          <w:color w:val="000000"/>
          <w:spacing w:val="0"/>
          <w:w w:val="100"/>
          <w:position w:val="0"/>
        </w:rPr>
        <w:t>3、</w:t>
        <w:tab/>
        <w:t>股本</w:t>
      </w:r>
      <w:bookmarkEnd w:id="1379"/>
      <w:bookmarkEnd w:id="1380"/>
      <w:bookmarkEnd w:id="1382"/>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320" w:right="0" w:firstLine="0"/>
        <w:jc w:val="left"/>
      </w:pPr>
      <w:r>
        <mc:AlternateContent>
          <mc:Choice Requires="wps">
            <w:drawing>
              <wp:anchor distT="0" distB="0" distL="0" distR="0" simplePos="0" relativeHeight="125829412" behindDoc="0" locked="0" layoutInCell="1" allowOverlap="1">
                <wp:simplePos x="0" y="0"/>
                <wp:positionH relativeFrom="page">
                  <wp:posOffset>799465</wp:posOffset>
                </wp:positionH>
                <wp:positionV relativeFrom="paragraph">
                  <wp:posOffset>1371600</wp:posOffset>
                </wp:positionV>
                <wp:extent cx="1258570" cy="1158240"/>
                <wp:wrapSquare wrapText="right"/>
                <wp:docPr id="37" name="Shape 37"/>
                <a:graphic xmlns:a="http://schemas.openxmlformats.org/drawingml/2006/main">
                  <a:graphicData uri="http://schemas.microsoft.com/office/word/2010/wordprocessingShape">
                    <wps:wsp>
                      <wps:cNvSpPr txBox="1"/>
                      <wps:spPr>
                        <a:xfrm>
                          <a:ext cx="1258570" cy="1158240"/>
                        </a:xfrm>
                        <a:prstGeom prst="rect"/>
                        <a:noFill/>
                      </wps:spPr>
                      <wps:txbx>
                        <w:txbxContent>
                          <w:p>
                            <w:pPr>
                              <w:pStyle w:val="Style2"/>
                              <w:keepNext w:val="0"/>
                              <w:keepLines w:val="0"/>
                              <w:widowControl w:val="0"/>
                              <w:shd w:val="clear" w:color="auto" w:fill="auto"/>
                              <w:bidi w:val="0"/>
                              <w:spacing w:before="0" w:after="60" w:line="312" w:lineRule="exact"/>
                              <w:ind w:left="0" w:right="0" w:firstLine="0"/>
                              <w:jc w:val="left"/>
                            </w:pPr>
                            <w:r>
                              <w:rPr>
                                <w:b/>
                                <w:bCs/>
                                <w:color w:val="000000"/>
                                <w:spacing w:val="0"/>
                                <w:w w:val="100"/>
                                <w:position w:val="0"/>
                              </w:rPr>
                              <w:t>54、其他权益工具</w:t>
                            </w:r>
                          </w:p>
                          <w:p>
                            <w:pPr>
                              <w:pStyle w:val="Style2"/>
                              <w:keepNext w:val="0"/>
                              <w:keepLines w:val="0"/>
                              <w:widowControl w:val="0"/>
                              <w:numPr>
                                <w:ilvl w:val="0"/>
                                <w:numId w:val="167"/>
                              </w:numPr>
                              <w:shd w:val="clear" w:color="auto" w:fill="auto"/>
                              <w:tabs>
                                <w:tab w:pos="326" w:val="left"/>
                              </w:tabs>
                              <w:bidi w:val="0"/>
                              <w:spacing w:before="0" w:after="60" w:line="312" w:lineRule="exact"/>
                              <w:ind w:left="0" w:right="0" w:firstLine="0"/>
                              <w:jc w:val="left"/>
                            </w:pPr>
                            <w:bookmarkStart w:id="1373" w:name="bookmark1373"/>
                            <w:bookmarkEnd w:id="1373"/>
                            <w:r>
                              <w:rPr>
                                <w:b/>
                                <w:bCs/>
                                <w:color w:val="000000"/>
                                <w:spacing w:val="0"/>
                                <w:w w:val="100"/>
                                <w:position w:val="0"/>
                              </w:rPr>
                              <w:t>.</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p>
                          <w:p>
                            <w:pPr>
                              <w:pStyle w:val="Style2"/>
                              <w:keepNext w:val="0"/>
                              <w:keepLines w:val="0"/>
                              <w:widowControl w:val="0"/>
                              <w:numPr>
                                <w:ilvl w:val="0"/>
                                <w:numId w:val="167"/>
                              </w:numPr>
                              <w:shd w:val="clear" w:color="auto" w:fill="auto"/>
                              <w:tabs>
                                <w:tab w:pos="326" w:val="left"/>
                              </w:tabs>
                              <w:bidi w:val="0"/>
                              <w:spacing w:before="0" w:after="60" w:line="312" w:lineRule="exact"/>
                              <w:ind w:left="0" w:right="0" w:firstLine="0"/>
                              <w:jc w:val="left"/>
                            </w:pPr>
                            <w:bookmarkStart w:id="1374" w:name="bookmark1374"/>
                            <w:bookmarkEnd w:id="1374"/>
                            <w:r>
                              <w:rPr>
                                <w:b/>
                                <w:bCs/>
                                <w:color w:val="000000"/>
                                <w:spacing w:val="0"/>
                                <w:w w:val="100"/>
                                <w:position w:val="0"/>
                              </w:rPr>
                              <w:t>.</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p>
                        </w:txbxContent>
                      </wps:txbx>
                      <wps:bodyPr lIns="0" tIns="0" rIns="0" bIns="0">
                        <a:noAutoFit/>
                      </wps:bodyPr>
                    </wps:wsp>
                  </a:graphicData>
                </a:graphic>
              </wp:anchor>
            </w:drawing>
          </mc:Choice>
          <mc:Fallback>
            <w:pict>
              <v:shape id="_x0000_s1063" type="#_x0000_t202" style="position:absolute;margin-left:62.950000000000003pt;margin-top:108.pt;width:99.100000000000009pt;height:91.200000000000003pt;z-index:-125829341;mso-wrap-distance-left:0;mso-wrap-distance-right:0;mso-position-horizontal-relative:page" filled="f" stroked="f">
                <v:textbox inset="0,0,0,0">
                  <w:txbxContent>
                    <w:p>
                      <w:pPr>
                        <w:pStyle w:val="Style2"/>
                        <w:keepNext w:val="0"/>
                        <w:keepLines w:val="0"/>
                        <w:widowControl w:val="0"/>
                        <w:shd w:val="clear" w:color="auto" w:fill="auto"/>
                        <w:bidi w:val="0"/>
                        <w:spacing w:before="0" w:after="60" w:line="312" w:lineRule="exact"/>
                        <w:ind w:left="0" w:right="0" w:firstLine="0"/>
                        <w:jc w:val="left"/>
                      </w:pPr>
                      <w:r>
                        <w:rPr>
                          <w:b/>
                          <w:bCs/>
                          <w:color w:val="000000"/>
                          <w:spacing w:val="0"/>
                          <w:w w:val="100"/>
                          <w:position w:val="0"/>
                        </w:rPr>
                        <w:t>54、其他权益工具</w:t>
                      </w:r>
                    </w:p>
                    <w:p>
                      <w:pPr>
                        <w:pStyle w:val="Style2"/>
                        <w:keepNext w:val="0"/>
                        <w:keepLines w:val="0"/>
                        <w:widowControl w:val="0"/>
                        <w:numPr>
                          <w:ilvl w:val="0"/>
                          <w:numId w:val="167"/>
                        </w:numPr>
                        <w:shd w:val="clear" w:color="auto" w:fill="auto"/>
                        <w:tabs>
                          <w:tab w:pos="326" w:val="left"/>
                        </w:tabs>
                        <w:bidi w:val="0"/>
                        <w:spacing w:before="0" w:after="60" w:line="312" w:lineRule="exact"/>
                        <w:ind w:left="0" w:right="0" w:firstLine="0"/>
                        <w:jc w:val="left"/>
                      </w:pPr>
                      <w:bookmarkStart w:id="1373" w:name="bookmark1373"/>
                      <w:bookmarkEnd w:id="1373"/>
                      <w:r>
                        <w:rPr>
                          <w:b/>
                          <w:bCs/>
                          <w:color w:val="000000"/>
                          <w:spacing w:val="0"/>
                          <w:w w:val="100"/>
                          <w:position w:val="0"/>
                        </w:rPr>
                        <w:t>.</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p>
                    <w:p>
                      <w:pPr>
                        <w:pStyle w:val="Style2"/>
                        <w:keepNext w:val="0"/>
                        <w:keepLines w:val="0"/>
                        <w:widowControl w:val="0"/>
                        <w:numPr>
                          <w:ilvl w:val="0"/>
                          <w:numId w:val="167"/>
                        </w:numPr>
                        <w:shd w:val="clear" w:color="auto" w:fill="auto"/>
                        <w:tabs>
                          <w:tab w:pos="326" w:val="left"/>
                        </w:tabs>
                        <w:bidi w:val="0"/>
                        <w:spacing w:before="0" w:after="60" w:line="312" w:lineRule="exact"/>
                        <w:ind w:left="0" w:right="0" w:firstLine="0"/>
                        <w:jc w:val="left"/>
                      </w:pPr>
                      <w:bookmarkStart w:id="1374" w:name="bookmark1374"/>
                      <w:bookmarkEnd w:id="1374"/>
                      <w:r>
                        <w:rPr>
                          <w:b/>
                          <w:bCs/>
                          <w:color w:val="000000"/>
                          <w:spacing w:val="0"/>
                          <w:w w:val="100"/>
                          <w:position w:val="0"/>
                        </w:rPr>
                        <w:t>.</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p>
                  </w:txbxContent>
                </v:textbox>
                <w10:wrap type="square" side="right" anchorx="page"/>
              </v:shape>
            </w:pict>
          </mc:Fallback>
        </mc:AlternateContent>
      </w:r>
      <w:r>
        <w:rPr>
          <w:color w:val="000000"/>
          <w:spacing w:val="0"/>
          <w:w w:val="100"/>
          <w:position w:val="0"/>
        </w:rPr>
        <w:t>单位：元 币种：人民币</w:t>
      </w:r>
    </w:p>
    <w:tbl>
      <w:tblPr>
        <w:tblOverlap w:val="never"/>
        <w:jc w:val="center"/>
        <w:tblLayout w:type="fixed"/>
      </w:tblPr>
      <w:tblGrid>
        <w:gridCol w:w="1114"/>
        <w:gridCol w:w="1858"/>
        <w:gridCol w:w="850"/>
        <w:gridCol w:w="854"/>
        <w:gridCol w:w="850"/>
        <w:gridCol w:w="816"/>
        <w:gridCol w:w="888"/>
        <w:gridCol w:w="1882"/>
      </w:tblGrid>
      <w:tr>
        <w:trPr>
          <w:trHeight w:val="485"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本次变动增减(</w:t>
            </w:r>
            <w:r>
              <w:rPr>
                <w:rFonts w:ascii="Arial" w:eastAsia="Arial" w:hAnsi="Arial" w:cs="Arial"/>
                <w:color w:val="000000"/>
                <w:spacing w:val="0"/>
                <w:w w:val="100"/>
                <w:position w:val="0"/>
                <w:sz w:val="20"/>
                <w:szCs w:val="20"/>
              </w:rPr>
              <w:t>+</w:t>
            </w:r>
            <w:r>
              <w:rPr>
                <w:color w:val="000000"/>
                <w:spacing w:val="0"/>
                <w:w w:val="100"/>
                <w:position w:val="0"/>
                <w:sz w:val="19"/>
                <w:szCs w:val="19"/>
              </w:rPr>
              <w:t>、一)</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2"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发行</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送股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公积金</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vMerge/>
            <w:tcBorders>
              <w:left w:val="single" w:sz="4"/>
            </w:tcBorders>
            <w:shd w:val="clear" w:color="auto" w:fill="FFFFFF"/>
            <w:vAlign w:val="center"/>
          </w:tcPr>
          <w:p>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1,777,679,909.00</w:t>
            </w:r>
          </w:p>
        </w:tc>
      </w:tr>
    </w:tbl>
    <w:p>
      <w:pPr>
        <w:widowControl w:val="0"/>
        <w:spacing w:after="759" w:line="1" w:lineRule="exact"/>
      </w:pPr>
    </w:p>
    <w:p>
      <w:pPr>
        <w:pStyle w:val="Style26"/>
        <w:keepNext/>
        <w:keepLines/>
        <w:widowControl w:val="0"/>
        <w:shd w:val="clear" w:color="auto" w:fill="auto"/>
        <w:bidi w:val="0"/>
        <w:spacing w:before="0" w:after="100" w:line="240" w:lineRule="auto"/>
        <w:ind w:left="0" w:right="0" w:firstLine="0"/>
        <w:jc w:val="both"/>
      </w:pPr>
      <w:bookmarkStart w:id="1383" w:name="bookmark1383"/>
      <w:bookmarkStart w:id="1384" w:name="bookmark1384"/>
      <w:bookmarkStart w:id="1385" w:name="bookmark1385"/>
      <w:r>
        <w:rPr>
          <w:color w:val="000000"/>
          <w:spacing w:val="0"/>
          <w:w w:val="100"/>
          <w:position w:val="0"/>
        </w:rPr>
        <w:t>期末发行在外的优先股、永续债等其他金融工具基本情况</w:t>
      </w:r>
      <w:bookmarkEnd w:id="1383"/>
      <w:bookmarkEnd w:id="1384"/>
      <w:bookmarkEnd w:id="1385"/>
    </w:p>
    <w:p>
      <w:pPr>
        <w:pStyle w:val="Style2"/>
        <w:keepNext w:val="0"/>
        <w:keepLines w:val="0"/>
        <w:widowControl w:val="0"/>
        <w:shd w:val="clear" w:color="auto" w:fill="auto"/>
        <w:bidi w:val="0"/>
        <w:spacing w:before="0" w:after="100" w:line="240" w:lineRule="auto"/>
        <w:ind w:left="0" w:right="0" w:firstLine="98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其他权益工具本期增减变动情况、变动原因说明，以及相关会计处理的依据: 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r>
        <w:br w:type="page"/>
      </w:r>
    </w:p>
    <w:p>
      <w:pPr>
        <w:pStyle w:val="Style26"/>
        <w:keepNext/>
        <w:keepLines/>
        <w:widowControl w:val="0"/>
        <w:shd w:val="clear" w:color="auto" w:fill="auto"/>
        <w:bidi w:val="0"/>
        <w:spacing w:before="0" w:after="120" w:line="240" w:lineRule="auto"/>
        <w:ind w:left="0" w:right="0" w:firstLine="140"/>
        <w:jc w:val="left"/>
      </w:pPr>
      <w:bookmarkStart w:id="1386" w:name="bookmark1386"/>
      <w:bookmarkStart w:id="1387" w:name="bookmark1387"/>
      <w:bookmarkStart w:id="1388" w:name="bookmark1388"/>
      <w:bookmarkStart w:id="1389" w:name="bookmark1389"/>
      <w:r>
        <w:rPr>
          <w:color w:val="000000"/>
          <w:spacing w:val="0"/>
          <w:w w:val="100"/>
          <w:position w:val="0"/>
        </w:rPr>
        <w:t>5</w:t>
      </w:r>
      <w:bookmarkEnd w:id="1388"/>
      <w:r>
        <w:rPr>
          <w:color w:val="000000"/>
          <w:spacing w:val="0"/>
          <w:w w:val="100"/>
          <w:position w:val="0"/>
        </w:rPr>
        <w:t>5、资本公积</w:t>
      </w:r>
      <w:bookmarkEnd w:id="1386"/>
      <w:bookmarkEnd w:id="1387"/>
      <w:bookmarkEnd w:id="1389"/>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309"/>
        <w:gridCol w:w="1862"/>
        <w:gridCol w:w="1502"/>
        <w:gridCol w:w="1555"/>
        <w:gridCol w:w="1896"/>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2,372,595,749.96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2,372,595,749.96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47,625,457.33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47,625,457.33</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2,420,221,207.29</w:t>
            </w:r>
          </w:p>
        </w:tc>
      </w:tr>
    </w:tbl>
    <w:p>
      <w:pPr>
        <w:widowControl w:val="0"/>
        <w:spacing w:after="419" w:line="1" w:lineRule="exact"/>
      </w:pPr>
    </w:p>
    <w:p>
      <w:pPr>
        <w:pStyle w:val="Style26"/>
        <w:keepNext/>
        <w:keepLines/>
        <w:widowControl w:val="0"/>
        <w:shd w:val="clear" w:color="auto" w:fill="auto"/>
        <w:bidi w:val="0"/>
        <w:spacing w:before="0" w:after="120" w:line="240" w:lineRule="auto"/>
        <w:ind w:left="0" w:right="0" w:firstLine="140"/>
        <w:jc w:val="left"/>
      </w:pPr>
      <w:bookmarkStart w:id="1390" w:name="bookmark1390"/>
      <w:bookmarkStart w:id="1391" w:name="bookmark1391"/>
      <w:bookmarkStart w:id="1392" w:name="bookmark1392"/>
      <w:bookmarkStart w:id="1393" w:name="bookmark1393"/>
      <w:r>
        <w:rPr>
          <w:color w:val="000000"/>
          <w:spacing w:val="0"/>
          <w:w w:val="100"/>
          <w:position w:val="0"/>
        </w:rPr>
        <w:t>5</w:t>
      </w:r>
      <w:bookmarkEnd w:id="1392"/>
      <w:r>
        <w:rPr>
          <w:color w:val="000000"/>
          <w:spacing w:val="0"/>
          <w:w w:val="100"/>
          <w:position w:val="0"/>
        </w:rPr>
        <w:t>6、库存股</w:t>
      </w:r>
      <w:bookmarkEnd w:id="1390"/>
      <w:bookmarkEnd w:id="1391"/>
      <w:bookmarkEnd w:id="1393"/>
    </w:p>
    <w:p>
      <w:pPr>
        <w:pStyle w:val="Style2"/>
        <w:keepNext w:val="0"/>
        <w:keepLines w:val="0"/>
        <w:widowControl w:val="0"/>
        <w:shd w:val="clear" w:color="auto" w:fill="auto"/>
        <w:bidi w:val="0"/>
        <w:spacing w:before="0" w:after="120" w:line="240" w:lineRule="auto"/>
        <w:ind w:left="0" w:right="0" w:firstLine="140"/>
        <w:jc w:val="left"/>
        <w:sectPr>
          <w:footnotePr>
            <w:pos w:val="pageBottom"/>
            <w:numFmt w:val="decimal"/>
            <w:numRestart w:val="continuous"/>
          </w:footnotePr>
          <w:type w:val="continuous"/>
          <w:pgSz w:w="11900" w:h="16840"/>
          <w:pgMar w:top="1484" w:right="1646" w:bottom="1969" w:left="1129"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5</w:t>
      </w:r>
      <w:bookmarkEnd w:id="1396"/>
      <w:r>
        <w:rPr>
          <w:color w:val="000000"/>
          <w:spacing w:val="0"/>
          <w:w w:val="100"/>
          <w:position w:val="0"/>
        </w:rPr>
        <w:t>7、其他综合收益</w:t>
      </w:r>
      <w:bookmarkEnd w:id="1394"/>
      <w:bookmarkEnd w:id="1395"/>
      <w:bookmarkEnd w:id="1397"/>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82"/>
        <w:gridCol w:w="1378"/>
        <w:gridCol w:w="1286"/>
        <w:gridCol w:w="1123"/>
        <w:gridCol w:w="1406"/>
        <w:gridCol w:w="835"/>
        <w:gridCol w:w="1546"/>
        <w:gridCol w:w="854"/>
        <w:gridCol w:w="1781"/>
      </w:tblGrid>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本期发生金额</w:t>
            </w:r>
          </w:p>
        </w:tc>
        <w:tc>
          <w:tcPr>
            <w:tcBorders>
              <w:top w:val="single" w:sz="4"/>
              <w:left w:val="single" w:sz="4"/>
            </w:tcBorders>
            <w:shd w:val="clear" w:color="auto" w:fill="FFFFFF"/>
            <w:vAlign w:val="top"/>
          </w:tcPr>
          <w:p>
            <w:pPr>
              <w:widowControl w:val="0"/>
              <w:rPr>
                <w:sz w:val="10"/>
                <w:szCs w:val="10"/>
              </w:rPr>
            </w:pPr>
          </w:p>
        </w:tc>
      </w:tr>
      <w:tr>
        <w:trPr>
          <w:trHeight w:val="1099" w:hRule="exact"/>
        </w:trPr>
        <w:tc>
          <w:tcPr>
            <w:tcBorders/>
            <w:shd w:val="clear" w:color="auto" w:fill="FFFFFF"/>
            <w:vAlign w:val="top"/>
          </w:tcPr>
          <w:p>
            <w:pPr>
              <w:pStyle w:val="Style19"/>
              <w:keepNext w:val="0"/>
              <w:keepLines w:val="0"/>
              <w:widowControl w:val="0"/>
              <w:shd w:val="clear" w:color="auto" w:fill="auto"/>
              <w:bidi w:val="0"/>
              <w:spacing w:before="220" w:after="0" w:line="240" w:lineRule="auto"/>
              <w:ind w:left="0" w:right="0" w:firstLine="0"/>
              <w:jc w:val="center"/>
              <w:rPr>
                <w:sz w:val="19"/>
                <w:szCs w:val="19"/>
              </w:rPr>
            </w:pPr>
            <w:r>
              <w:rPr>
                <w:color w:val="000000"/>
                <w:spacing w:val="0"/>
                <w:w w:val="100"/>
                <w:position w:val="0"/>
                <w:sz w:val="19"/>
                <w:szCs w:val="19"/>
              </w:rPr>
              <w:t>项目</w:t>
            </w:r>
          </w:p>
        </w:tc>
        <w:tc>
          <w:tcPr>
            <w:tcBorders>
              <w:left w:val="single" w:sz="4"/>
            </w:tcBorders>
            <w:shd w:val="clear" w:color="auto" w:fill="FFFFFF"/>
            <w:vAlign w:val="top"/>
          </w:tcPr>
          <w:p>
            <w:pPr>
              <w:pStyle w:val="Style19"/>
              <w:keepNext w:val="0"/>
              <w:keepLines w:val="0"/>
              <w:widowControl w:val="0"/>
              <w:shd w:val="clear" w:color="auto" w:fill="auto"/>
              <w:bidi w:val="0"/>
              <w:spacing w:before="80" w:after="40" w:line="240" w:lineRule="auto"/>
              <w:ind w:left="0" w:right="0" w:firstLine="0"/>
              <w:jc w:val="center"/>
              <w:rPr>
                <w:sz w:val="19"/>
                <w:szCs w:val="19"/>
              </w:rPr>
            </w:pPr>
            <w:r>
              <w:rPr>
                <w:color w:val="000000"/>
                <w:spacing w:val="0"/>
                <w:w w:val="100"/>
                <w:position w:val="0"/>
                <w:sz w:val="19"/>
                <w:szCs w:val="19"/>
              </w:rPr>
              <w:t>期初</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本期所得税 前发生额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减：前期计</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入其他综合</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收益当期转</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入损益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减：前期计入</w:t>
            </w:r>
          </w:p>
          <w:p>
            <w:pPr>
              <w:pStyle w:val="Style1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其他综合收益 当期转入留存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减：所得 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税后归属于母公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税后归</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属于少</w:t>
            </w:r>
          </w:p>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数股东</w:t>
            </w:r>
          </w:p>
        </w:tc>
        <w:tc>
          <w:tcPr>
            <w:tcBorders>
              <w:left w:val="single" w:sz="4"/>
            </w:tcBorders>
            <w:shd w:val="clear" w:color="auto" w:fill="FFFFFF"/>
            <w:vAlign w:val="top"/>
          </w:tcPr>
          <w:p>
            <w:pPr>
              <w:pStyle w:val="Style19"/>
              <w:keepNext w:val="0"/>
              <w:keepLines w:val="0"/>
              <w:widowControl w:val="0"/>
              <w:shd w:val="clear" w:color="auto" w:fill="auto"/>
              <w:bidi w:val="0"/>
              <w:spacing w:before="80" w:after="40" w:line="240" w:lineRule="auto"/>
              <w:ind w:left="0" w:right="0" w:firstLine="660"/>
              <w:jc w:val="left"/>
              <w:rPr>
                <w:sz w:val="19"/>
                <w:szCs w:val="19"/>
              </w:rPr>
            </w:pPr>
            <w:r>
              <w:rPr>
                <w:color w:val="000000"/>
                <w:spacing w:val="0"/>
                <w:w w:val="100"/>
                <w:position w:val="0"/>
                <w:sz w:val="19"/>
                <w:szCs w:val="19"/>
              </w:rPr>
              <w:t>期末</w:t>
            </w:r>
          </w:p>
          <w:p>
            <w:pPr>
              <w:pStyle w:val="Style19"/>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一、不能重分类进损益的其他综合收益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其他权益工具投资公允价值变动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-2,358,880.66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-3,032,444.77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其中：权益法下可转损益的其他综合收益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-2,358,880.66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-3,032,444.77</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-2,358,877.66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-673,564.11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-3,032,441.77</w:t>
            </w:r>
          </w:p>
        </w:tc>
      </w:tr>
    </w:tbl>
    <w:p>
      <w:pPr>
        <w:widowControl w:val="0"/>
        <w:spacing w:after="419" w:line="1" w:lineRule="exact"/>
      </w:pPr>
    </w:p>
    <w:p>
      <w:pPr>
        <w:pStyle w:val="Style26"/>
        <w:keepNext/>
        <w:keepLines/>
        <w:widowControl w:val="0"/>
        <w:shd w:val="clear" w:color="auto" w:fill="auto"/>
        <w:bidi w:val="0"/>
        <w:spacing w:before="0" w:after="12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5</w:t>
      </w:r>
      <w:bookmarkEnd w:id="1400"/>
      <w:r>
        <w:rPr>
          <w:color w:val="000000"/>
          <w:spacing w:val="0"/>
          <w:w w:val="100"/>
          <w:position w:val="0"/>
        </w:rPr>
        <w:t>8、专项储备</w:t>
      </w:r>
      <w:bookmarkEnd w:id="1398"/>
      <w:bookmarkEnd w:id="1399"/>
      <w:bookmarkEnd w:id="1401"/>
    </w:p>
    <w:p>
      <w:pPr>
        <w:pStyle w:val="Style2"/>
        <w:keepNext w:val="0"/>
        <w:keepLines w:val="0"/>
        <w:widowControl w:val="0"/>
        <w:shd w:val="clear" w:color="auto" w:fill="auto"/>
        <w:bidi w:val="0"/>
        <w:spacing w:before="0" w:after="24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09"/>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6840" w:h="11900" w:orient="landscape"/>
          <w:pgMar w:top="1753" w:right="1383" w:bottom="1190" w:left="1465" w:header="0" w:footer="3" w:gutter="0"/>
          <w:cols w:space="720"/>
          <w:noEndnote/>
          <w:rtlGutter w:val="0"/>
          <w:docGrid w:linePitch="360"/>
        </w:sectPr>
      </w:pPr>
      <w:r>
        <w:rPr>
          <w:color w:val="000000"/>
          <w:spacing w:val="0"/>
          <w:w w:val="100"/>
          <w:position w:val="0"/>
        </w:rPr>
        <w:t xml:space="preserve">174 </w:t>
      </w:r>
      <w:r>
        <w:rPr>
          <w:b w:val="0"/>
          <w:bCs w:val="0"/>
          <w:color w:val="000000"/>
          <w:spacing w:val="0"/>
          <w:w w:val="100"/>
          <w:position w:val="0"/>
          <w:sz w:val="18"/>
          <w:szCs w:val="18"/>
        </w:rPr>
        <w:t xml:space="preserve">/ </w:t>
      </w:r>
      <w:r>
        <w:rPr>
          <w:color w:val="000000"/>
          <w:spacing w:val="0"/>
          <w:w w:val="100"/>
          <w:position w:val="0"/>
        </w:rPr>
        <w:t>219</w:t>
      </w:r>
    </w:p>
    <w:p>
      <w:pPr>
        <w:pStyle w:val="Style26"/>
        <w:keepNext/>
        <w:keepLines/>
        <w:widowControl w:val="0"/>
        <w:shd w:val="clear" w:color="auto" w:fill="auto"/>
        <w:bidi w:val="0"/>
        <w:spacing w:before="80" w:after="12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5</w:t>
      </w:r>
      <w:bookmarkEnd w:id="1404"/>
      <w:r>
        <w:rPr>
          <w:color w:val="000000"/>
          <w:spacing w:val="0"/>
          <w:w w:val="100"/>
          <w:position w:val="0"/>
        </w:rPr>
        <w:t>9、盈余公积</w:t>
      </w:r>
      <w:bookmarkEnd w:id="1402"/>
      <w:bookmarkEnd w:id="1403"/>
      <w:bookmarkEnd w:id="1405"/>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240" w:right="0" w:firstLine="0"/>
        <w:jc w:val="left"/>
      </w:pPr>
      <w:r>
        <w:rPr>
          <w:b w:val="0"/>
          <w:bCs w:val="0"/>
          <w:color w:val="000000"/>
          <w:spacing w:val="0"/>
          <w:w w:val="100"/>
          <w:position w:val="0"/>
        </w:rPr>
        <w:t>单位：元币种：人民币</w:t>
      </w:r>
    </w:p>
    <w:tbl>
      <w:tblPr>
        <w:tblOverlap w:val="never"/>
        <w:jc w:val="center"/>
        <w:tblLayout w:type="fixed"/>
      </w:tblPr>
      <w:tblGrid>
        <w:gridCol w:w="1747"/>
        <w:gridCol w:w="1877"/>
        <w:gridCol w:w="1800"/>
        <w:gridCol w:w="1339"/>
        <w:gridCol w:w="219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1,307,080,506.12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84,329,118.91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1,391,409,625.03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任意盈余公积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480,145,023.29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42,164,559.46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rPr>
                <w:sz w:val="20"/>
                <w:szCs w:val="20"/>
              </w:rPr>
            </w:pPr>
            <w:r>
              <w:rPr>
                <w:rFonts w:ascii="Arial" w:eastAsia="Arial" w:hAnsi="Arial" w:cs="Arial"/>
                <w:color w:val="000000"/>
                <w:spacing w:val="0"/>
                <w:w w:val="100"/>
                <w:position w:val="0"/>
                <w:sz w:val="20"/>
                <w:szCs w:val="20"/>
              </w:rPr>
              <w:t>522,309,582.75</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126,493,678.37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1,913,719,207.78</w:t>
            </w:r>
          </w:p>
        </w:tc>
      </w:tr>
    </w:tbl>
    <w:p>
      <w:pPr>
        <w:pStyle w:val="Style23"/>
        <w:keepNext w:val="0"/>
        <w:keepLines w:val="0"/>
        <w:widowControl w:val="0"/>
        <w:shd w:val="clear" w:color="auto" w:fill="auto"/>
        <w:bidi w:val="0"/>
        <w:spacing w:before="0" w:after="0" w:line="240" w:lineRule="auto"/>
        <w:ind w:left="43" w:right="0" w:firstLine="0"/>
        <w:jc w:val="left"/>
      </w:pPr>
      <w:r>
        <w:rPr>
          <w:b w:val="0"/>
          <w:bCs w:val="0"/>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300" w:line="317" w:lineRule="exact"/>
        <w:ind w:left="0" w:right="0" w:firstLine="620"/>
        <w:jc w:val="left"/>
      </w:pPr>
      <w:r>
        <w:rPr>
          <w:color w:val="000000"/>
          <w:spacing w:val="0"/>
          <w:w w:val="100"/>
          <w:position w:val="0"/>
        </w:rPr>
        <w:t>根据《公司法》、公司章程的规定，本公司按净利润的</w:t>
      </w:r>
      <w:r>
        <w:rPr>
          <w:rFonts w:ascii="Arial" w:eastAsia="Arial" w:hAnsi="Arial" w:cs="Arial"/>
          <w:color w:val="000000"/>
          <w:spacing w:val="0"/>
          <w:w w:val="100"/>
          <w:position w:val="0"/>
          <w:sz w:val="24"/>
          <w:szCs w:val="24"/>
        </w:rPr>
        <w:t>10%</w:t>
      </w:r>
      <w:r>
        <w:rPr>
          <w:color w:val="000000"/>
          <w:spacing w:val="0"/>
          <w:w w:val="100"/>
          <w:position w:val="0"/>
        </w:rPr>
        <w:t>提取法定盈余公积。 本公司在提取法定盈余公积金后，可按</w:t>
      </w:r>
      <w:r>
        <w:rPr>
          <w:rFonts w:ascii="Arial" w:eastAsia="Arial" w:hAnsi="Arial" w:cs="Arial"/>
          <w:color w:val="000000"/>
          <w:spacing w:val="0"/>
          <w:w w:val="100"/>
          <w:position w:val="0"/>
          <w:sz w:val="24"/>
          <w:szCs w:val="24"/>
        </w:rPr>
        <w:t>5%</w:t>
      </w:r>
      <w:r>
        <w:rPr>
          <w:color w:val="000000"/>
          <w:spacing w:val="0"/>
          <w:w w:val="100"/>
          <w:position w:val="0"/>
        </w:rPr>
        <w:t>提取任意盈余公积金。经批准，任意盈余 公积金可用于弥补以前年度亏损或增加股本。</w:t>
      </w:r>
    </w:p>
    <w:p>
      <w:pPr>
        <w:pStyle w:val="Style26"/>
        <w:keepNext/>
        <w:keepLines/>
        <w:widowControl w:val="0"/>
        <w:shd w:val="clear" w:color="auto" w:fill="auto"/>
        <w:bidi w:val="0"/>
        <w:spacing w:before="0" w:after="120" w:line="317" w:lineRule="exact"/>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6</w:t>
      </w:r>
      <w:bookmarkEnd w:id="1408"/>
      <w:r>
        <w:rPr>
          <w:color w:val="000000"/>
          <w:spacing w:val="0"/>
          <w:w w:val="100"/>
          <w:position w:val="0"/>
        </w:rPr>
        <w:t>0、未分配利润</w:t>
      </w:r>
      <w:bookmarkEnd w:id="1406"/>
      <w:bookmarkEnd w:id="1407"/>
      <w:bookmarkEnd w:id="1409"/>
    </w:p>
    <w:p>
      <w:pPr>
        <w:pStyle w:val="Style2"/>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536"/>
        <w:gridCol w:w="2270"/>
        <w:gridCol w:w="231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977,357,506.71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812,309,782.43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调整期初未分配利润合计数(调增</w:t>
            </w:r>
            <w:r>
              <w:rPr>
                <w:rFonts w:ascii="Arial" w:eastAsia="Arial" w:hAnsi="Arial" w:cs="Arial"/>
                <w:color w:val="000000"/>
                <w:spacing w:val="0"/>
                <w:w w:val="100"/>
                <w:position w:val="0"/>
                <w:sz w:val="20"/>
                <w:szCs w:val="20"/>
              </w:rPr>
              <w:t>+</w:t>
            </w:r>
            <w:r>
              <w:rPr>
                <w:color w:val="000000"/>
                <w:spacing w:val="0"/>
                <w:w w:val="100"/>
                <w:position w:val="0"/>
                <w:sz w:val="19"/>
                <w:szCs w:val="19"/>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977,357,506.71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812,309,782.43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857,427,190.06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989,978,629.23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84,329,118.91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99,608,360.29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提取任意盈余公积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42,164,559.46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49,804,180.14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711,071,963.60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675,518,365.42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-0.90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997,219,054.80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977,357,506.71</w:t>
            </w:r>
          </w:p>
        </w:tc>
      </w:tr>
    </w:tbl>
    <w:p>
      <w:pPr>
        <w:widowControl w:val="0"/>
        <w:spacing w:after="35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61、营业收入和营业成本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 </w:t>
      </w:r>
      <w:r>
        <w:rPr>
          <w:color w:val="000000"/>
          <w:spacing w:val="0"/>
          <w:w w:val="100"/>
          <w:position w:val="0"/>
        </w:rPr>
        <w:t>营业收入和营业成本情况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tbl>
      <w:tblPr>
        <w:tblOverlap w:val="never"/>
        <w:jc w:val="center"/>
        <w:tblLayout w:type="fixed"/>
      </w:tblPr>
      <w:tblGrid>
        <w:gridCol w:w="1373"/>
        <w:gridCol w:w="1896"/>
        <w:gridCol w:w="1896"/>
        <w:gridCol w:w="1896"/>
        <w:gridCol w:w="1930"/>
      </w:tblGrid>
      <w:tr>
        <w:trPr>
          <w:trHeight w:val="326" w:hRule="exact"/>
        </w:trPr>
        <w:tc>
          <w:tcPr>
            <w:gridSpan w:val="5"/>
            <w:tcBorders/>
            <w:shd w:val="clear" w:color="auto" w:fill="FFFFFF"/>
            <w:vAlign w:val="top"/>
          </w:tcPr>
          <w:p>
            <w:pPr>
              <w:pStyle w:val="Style19"/>
              <w:keepNext w:val="0"/>
              <w:keepLines w:val="0"/>
              <w:widowControl w:val="0"/>
              <w:shd w:val="clear" w:color="auto" w:fill="auto"/>
              <w:bidi w:val="0"/>
              <w:spacing w:before="0" w:after="0" w:line="240" w:lineRule="auto"/>
              <w:ind w:left="6440" w:right="0" w:firstLine="0"/>
              <w:jc w:val="left"/>
            </w:pPr>
            <w:r>
              <w:rPr>
                <w:color w:val="000000"/>
                <w:spacing w:val="0"/>
                <w:w w:val="100"/>
                <w:position w:val="0"/>
              </w:rPr>
              <w:t>单位：元币种：人民币</w:t>
            </w:r>
          </w:p>
        </w:tc>
      </w:tr>
      <w:tr>
        <w:trPr>
          <w:trHeight w:val="45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9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r>
    </w:tbl>
    <w:p>
      <w:pPr>
        <w:spacing w:lineRule="exact" w:line="1"/>
        <w:rPr>
          <w:sz w:val="2"/>
          <w:szCs w:val="2"/>
        </w:rPr>
      </w:pPr>
      <w:r>
        <w:br w:type="page"/>
      </w:r>
    </w:p>
    <w:tbl>
      <w:tblPr>
        <w:tblOverlap w:val="never"/>
        <w:jc w:val="center"/>
        <w:tblLayout w:type="fixed"/>
      </w:tblPr>
      <w:tblGrid>
        <w:gridCol w:w="1373"/>
        <w:gridCol w:w="1896"/>
        <w:gridCol w:w="1896"/>
        <w:gridCol w:w="1896"/>
        <w:gridCol w:w="1930"/>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2,902,362,217.08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1,367,634,869.98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2,722,381,173.70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1,233,154,807.09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727,011,896.32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705,929,176.52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518,509,789.16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510,995,289.87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3,629,374,113.40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2,073,564,046.50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1,744,150,096.96</w:t>
            </w:r>
          </w:p>
        </w:tc>
      </w:tr>
    </w:tbl>
    <w:p>
      <w:pPr>
        <w:pStyle w:val="Style23"/>
        <w:keepNext w:val="0"/>
        <w:keepLines w:val="0"/>
        <w:widowControl w:val="0"/>
        <w:shd w:val="clear" w:color="auto" w:fill="auto"/>
        <w:bidi w:val="0"/>
        <w:spacing w:before="0" w:after="120" w:line="240" w:lineRule="auto"/>
        <w:ind w:left="14" w:right="0" w:firstLine="0"/>
        <w:jc w:val="left"/>
      </w:pPr>
      <w:r>
        <w:rPr>
          <w:color w:val="000000"/>
          <w:spacing w:val="0"/>
          <w:w w:val="100"/>
          <w:position w:val="0"/>
        </w:rPr>
        <w:t xml:space="preserve">(2). </w:t>
      </w:r>
      <w:r>
        <w:rPr>
          <w:color w:val="000000"/>
          <w:spacing w:val="0"/>
          <w:w w:val="100"/>
          <w:position w:val="0"/>
        </w:rPr>
        <w:t>合同产生的收入的情况</w:t>
      </w:r>
    </w:p>
    <w:p>
      <w:pPr>
        <w:pStyle w:val="Style23"/>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76"/>
        <w:gridCol w:w="1848"/>
        <w:gridCol w:w="1560"/>
        <w:gridCol w:w="1445"/>
        <w:gridCol w:w="188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9"/>
                <w:szCs w:val="19"/>
              </w:rPr>
            </w:pPr>
            <w:r>
              <w:rPr>
                <w:color w:val="000000"/>
                <w:spacing w:val="0"/>
                <w:w w:val="100"/>
                <w:position w:val="0"/>
                <w:sz w:val="19"/>
                <w:szCs w:val="19"/>
              </w:rPr>
              <w:t>合同分类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房地产业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59,209,913.10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7,096,524.97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3,629,374,113.40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土地经营权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2,792,877,783.69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2,792,877,783.69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农产品销售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49,130,094.91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49,130,094.91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547,371,790.88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547,371,790.88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商品房销售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58,796,282.90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58,796,282.90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农业服务销售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163,614,981.82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163,614,981.82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10,073,024.03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413,630.20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7,096,524.97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17,583,179.20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按经营地区分类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59,209,913.10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7,096,524.97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3,629,374,113.40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黑龙江省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59,209,913.10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5,466,338.29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3,627,743,926.72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境内其他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1,630,186.68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1,630,186.68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按商品转让的时间分类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59,209,913.10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7,096,524.97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3,629,374,113.40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时段内履约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2,965,642,789.09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413,630.20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5,289,796.82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2,971,346,216.11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时点履约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597,424,886.24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58,796,282.90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1,806,728.15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658,027,897.29</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59,209,913.10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7,096,524.97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3,629,374,113.40</w:t>
            </w:r>
          </w:p>
        </w:tc>
      </w:tr>
    </w:tbl>
    <w:p>
      <w:pPr>
        <w:widowControl w:val="0"/>
        <w:spacing w:after="25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459" w:val="left"/>
          <w:tab w:pos="793" w:val="left"/>
        </w:tabs>
        <w:bidi w:val="0"/>
        <w:spacing w:before="0" w:after="120" w:line="312" w:lineRule="exact"/>
        <w:ind w:left="0" w:right="0" w:firstLine="0"/>
        <w:jc w:val="left"/>
      </w:pPr>
      <w:bookmarkStart w:id="1410" w:name="bookmark1410"/>
      <w:bookmarkEnd w:id="1410"/>
      <w:r>
        <w:rPr>
          <w:b/>
          <w:bCs/>
          <w:color w:val="000000"/>
          <w:spacing w:val="0"/>
          <w:w w:val="100"/>
          <w:position w:val="0"/>
        </w:rPr>
        <w:t>.</w:t>
        <w:tab/>
      </w:r>
      <w:r>
        <w:rPr>
          <w:b/>
          <w:bCs/>
          <w:color w:val="000000"/>
          <w:spacing w:val="0"/>
          <w:w w:val="100"/>
          <w:position w:val="0"/>
        </w:rPr>
        <w:t>履约义务的说明</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numPr>
          <w:ilvl w:val="0"/>
          <w:numId w:val="169"/>
        </w:numPr>
        <w:shd w:val="clear" w:color="auto" w:fill="auto"/>
        <w:tabs>
          <w:tab w:pos="1021" w:val="left"/>
        </w:tabs>
        <w:bidi w:val="0"/>
        <w:spacing w:before="0" w:after="0" w:line="312" w:lineRule="exact"/>
        <w:ind w:left="0" w:right="0" w:firstLine="600"/>
        <w:jc w:val="left"/>
      </w:pPr>
      <w:bookmarkStart w:id="1411" w:name="bookmark1411"/>
      <w:bookmarkEnd w:id="1411"/>
      <w:r>
        <w:rPr>
          <w:color w:val="000000"/>
          <w:spacing w:val="0"/>
          <w:w w:val="100"/>
          <w:position w:val="0"/>
        </w:rPr>
        <w:t>土地承包业务：本集团在土地发包期间按照履约进度确认收入。</w:t>
      </w:r>
    </w:p>
    <w:p>
      <w:pPr>
        <w:pStyle w:val="Style2"/>
        <w:keepNext w:val="0"/>
        <w:keepLines w:val="0"/>
        <w:widowControl w:val="0"/>
        <w:numPr>
          <w:ilvl w:val="0"/>
          <w:numId w:val="169"/>
        </w:numPr>
        <w:shd w:val="clear" w:color="auto" w:fill="auto"/>
        <w:tabs>
          <w:tab w:pos="1021" w:val="left"/>
        </w:tabs>
        <w:bidi w:val="0"/>
        <w:spacing w:before="0" w:after="0" w:line="312" w:lineRule="exact"/>
        <w:ind w:left="0" w:right="0" w:firstLine="600"/>
        <w:jc w:val="left"/>
      </w:pPr>
      <w:bookmarkStart w:id="1412" w:name="bookmark1412"/>
      <w:bookmarkEnd w:id="1412"/>
      <w:r>
        <w:rPr>
          <w:color w:val="000000"/>
          <w:spacing w:val="0"/>
          <w:w w:val="100"/>
          <w:position w:val="0"/>
        </w:rPr>
        <w:t>销售商品业务：本集团在客户取得相关商品控制权时点确认收入。</w:t>
      </w:r>
    </w:p>
    <w:p>
      <w:pPr>
        <w:pStyle w:val="Style2"/>
        <w:keepNext w:val="0"/>
        <w:keepLines w:val="0"/>
        <w:widowControl w:val="0"/>
        <w:numPr>
          <w:ilvl w:val="0"/>
          <w:numId w:val="169"/>
        </w:numPr>
        <w:shd w:val="clear" w:color="auto" w:fill="auto"/>
        <w:tabs>
          <w:tab w:pos="891" w:val="left"/>
        </w:tabs>
        <w:bidi w:val="0"/>
        <w:spacing w:before="0" w:after="60" w:line="312" w:lineRule="exact"/>
        <w:ind w:left="0" w:right="0" w:firstLine="600"/>
        <w:jc w:val="left"/>
      </w:pPr>
      <w:bookmarkStart w:id="1413" w:name="bookmark1413"/>
      <w:bookmarkEnd w:id="1413"/>
      <w:r>
        <w:rPr>
          <w:color w:val="000000"/>
          <w:spacing w:val="0"/>
          <w:w w:val="100"/>
          <w:position w:val="0"/>
        </w:rPr>
        <w:t>劳务业务：本集团在劳务已经提供，相关的收入已经取得或取得了收款的凭据 时确认收入。</w:t>
      </w:r>
    </w:p>
    <w:p>
      <w:pPr>
        <w:pStyle w:val="Style2"/>
        <w:keepNext w:val="0"/>
        <w:keepLines w:val="0"/>
        <w:widowControl w:val="0"/>
        <w:numPr>
          <w:ilvl w:val="0"/>
          <w:numId w:val="163"/>
        </w:numPr>
        <w:shd w:val="clear" w:color="auto" w:fill="auto"/>
        <w:tabs>
          <w:tab w:pos="459" w:val="left"/>
        </w:tabs>
        <w:bidi w:val="0"/>
        <w:spacing w:before="0" w:after="60" w:line="312" w:lineRule="exact"/>
        <w:ind w:left="0" w:right="0" w:firstLine="0"/>
        <w:jc w:val="left"/>
      </w:pPr>
      <w:bookmarkStart w:id="1414" w:name="bookmark1414"/>
      <w:bookmarkEnd w:id="1414"/>
      <w:r>
        <w:rPr>
          <w:b/>
          <w:bCs/>
          <w:color w:val="000000"/>
          <w:spacing w:val="0"/>
          <w:w w:val="100"/>
          <w:position w:val="0"/>
        </w:rPr>
        <w:t xml:space="preserve">. </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r>
        <w:br w:type="page"/>
      </w:r>
    </w:p>
    <w:p>
      <w:pPr>
        <w:pStyle w:val="Style26"/>
        <w:keepNext/>
        <w:keepLines/>
        <w:widowControl w:val="0"/>
        <w:shd w:val="clear" w:color="auto" w:fill="auto"/>
        <w:bidi w:val="0"/>
        <w:spacing w:before="0" w:after="120" w:line="240" w:lineRule="auto"/>
        <w:ind w:left="0" w:right="0" w:firstLine="140"/>
        <w:jc w:val="left"/>
      </w:pPr>
      <w:bookmarkStart w:id="1415" w:name="bookmark1415"/>
      <w:bookmarkStart w:id="1416" w:name="bookmark1416"/>
      <w:bookmarkStart w:id="1417" w:name="bookmark1417"/>
      <w:bookmarkStart w:id="1418" w:name="bookmark1418"/>
      <w:r>
        <w:rPr>
          <w:color w:val="000000"/>
          <w:spacing w:val="0"/>
          <w:w w:val="100"/>
          <w:position w:val="0"/>
        </w:rPr>
        <w:t>6</w:t>
      </w:r>
      <w:bookmarkEnd w:id="1417"/>
      <w:r>
        <w:rPr>
          <w:color w:val="000000"/>
          <w:spacing w:val="0"/>
          <w:w w:val="100"/>
          <w:position w:val="0"/>
        </w:rPr>
        <w:t>2、税金及附加</w:t>
      </w:r>
      <w:bookmarkEnd w:id="1415"/>
      <w:bookmarkEnd w:id="1416"/>
      <w:bookmarkEnd w:id="1418"/>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22" w:right="0" w:firstLine="0"/>
        <w:jc w:val="left"/>
      </w:pPr>
      <w:r>
        <w:rPr>
          <w:b w:val="0"/>
          <w:bCs w:val="0"/>
          <w:color w:val="000000"/>
          <w:spacing w:val="0"/>
          <w:w w:val="100"/>
          <w:position w:val="0"/>
        </w:rPr>
        <w:t>单位：元币种：人民币</w:t>
      </w:r>
    </w:p>
    <w:tbl>
      <w:tblPr>
        <w:tblOverlap w:val="never"/>
        <w:jc w:val="center"/>
        <w:tblLayout w:type="fixed"/>
      </w:tblPr>
      <w:tblGrid>
        <w:gridCol w:w="2938"/>
        <w:gridCol w:w="3077"/>
        <w:gridCol w:w="311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267,797.88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20"/>
                <w:szCs w:val="20"/>
              </w:rPr>
            </w:pPr>
            <w:r>
              <w:rPr>
                <w:rFonts w:ascii="Arial" w:eastAsia="Arial" w:hAnsi="Arial" w:cs="Arial"/>
                <w:color w:val="000000"/>
                <w:spacing w:val="0"/>
                <w:w w:val="100"/>
                <w:position w:val="0"/>
                <w:sz w:val="20"/>
                <w:szCs w:val="20"/>
              </w:rPr>
              <w:t>420,963.55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578,229.54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20"/>
                <w:szCs w:val="20"/>
              </w:rPr>
            </w:pPr>
            <w:r>
              <w:rPr>
                <w:rFonts w:ascii="Arial" w:eastAsia="Arial" w:hAnsi="Arial" w:cs="Arial"/>
                <w:color w:val="000000"/>
                <w:spacing w:val="0"/>
                <w:w w:val="100"/>
                <w:position w:val="0"/>
                <w:sz w:val="20"/>
                <w:szCs w:val="20"/>
              </w:rPr>
              <w:t>366,638.70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土地增值税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1,360,125.02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20"/>
                <w:szCs w:val="20"/>
              </w:rPr>
            </w:pPr>
            <w:r>
              <w:rPr>
                <w:rFonts w:ascii="Arial" w:eastAsia="Arial" w:hAnsi="Arial" w:cs="Arial"/>
                <w:color w:val="000000"/>
                <w:spacing w:val="0"/>
                <w:w w:val="100"/>
                <w:position w:val="0"/>
                <w:sz w:val="20"/>
                <w:szCs w:val="20"/>
              </w:rPr>
              <w:t>290,366.52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4,043,415.83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3,322,400.08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2,667,645.33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2,728,562.68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50,442.48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52,098.00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624,328.29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20"/>
                <w:szCs w:val="20"/>
              </w:rPr>
            </w:pPr>
            <w:r>
              <w:rPr>
                <w:rFonts w:ascii="Arial" w:eastAsia="Arial" w:hAnsi="Arial" w:cs="Arial"/>
                <w:color w:val="000000"/>
                <w:spacing w:val="0"/>
                <w:w w:val="100"/>
                <w:position w:val="0"/>
                <w:sz w:val="20"/>
                <w:szCs w:val="20"/>
              </w:rPr>
              <w:t>503,364.70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垃圾处理费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724.50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749.00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4,509.05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9,597,217.92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7,685,143.23</w:t>
            </w:r>
          </w:p>
        </w:tc>
      </w:tr>
    </w:tbl>
    <w:p>
      <w:pPr>
        <w:widowControl w:val="0"/>
        <w:spacing w:after="379" w:line="1" w:lineRule="exact"/>
      </w:pPr>
    </w:p>
    <w:p>
      <w:pPr>
        <w:pStyle w:val="Style26"/>
        <w:keepNext/>
        <w:keepLines/>
        <w:widowControl w:val="0"/>
        <w:shd w:val="clear" w:color="auto" w:fill="auto"/>
        <w:bidi w:val="0"/>
        <w:spacing w:before="0" w:after="120" w:line="240" w:lineRule="auto"/>
        <w:ind w:left="0" w:right="0" w:firstLine="140"/>
        <w:jc w:val="left"/>
      </w:pPr>
      <w:bookmarkStart w:id="1419" w:name="bookmark1419"/>
      <w:bookmarkStart w:id="1420" w:name="bookmark1420"/>
      <w:bookmarkStart w:id="1421" w:name="bookmark1421"/>
      <w:bookmarkStart w:id="1422" w:name="bookmark1422"/>
      <w:r>
        <w:rPr>
          <w:color w:val="000000"/>
          <w:spacing w:val="0"/>
          <w:w w:val="100"/>
          <w:position w:val="0"/>
        </w:rPr>
        <w:t>6</w:t>
      </w:r>
      <w:bookmarkEnd w:id="1421"/>
      <w:r>
        <w:rPr>
          <w:color w:val="000000"/>
          <w:spacing w:val="0"/>
          <w:w w:val="100"/>
          <w:position w:val="0"/>
        </w:rPr>
        <w:t>3、销售费用</w:t>
      </w:r>
      <w:bookmarkEnd w:id="1419"/>
      <w:bookmarkEnd w:id="1420"/>
      <w:bookmarkEnd w:id="1422"/>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360"/>
        <w:gridCol w:w="2861"/>
        <w:gridCol w:w="289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9,699,628.20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8,602,130.93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物料消耗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1,042,338.40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1,223,782.74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3,438,674.25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2,983,243.48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修理费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1,087,785.70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259,240.80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105,280.00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108,352.00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185,271.21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157,430.72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338,885.00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298,850.00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133,333.36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200,000.00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财产保险费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449,810.66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240,469.22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20"/>
                <w:szCs w:val="20"/>
              </w:rPr>
            </w:pPr>
            <w:r>
              <w:rPr>
                <w:rFonts w:ascii="Arial" w:eastAsia="Arial" w:hAnsi="Arial" w:cs="Arial"/>
                <w:color w:val="000000"/>
                <w:spacing w:val="0"/>
                <w:w w:val="100"/>
                <w:position w:val="0"/>
                <w:sz w:val="20"/>
                <w:szCs w:val="20"/>
              </w:rPr>
              <w:t>217,667.88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280,840.62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16,698,674.66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14,354,340.51</w:t>
            </w:r>
          </w:p>
        </w:tc>
      </w:tr>
    </w:tbl>
    <w:p>
      <w:pPr>
        <w:widowControl w:val="0"/>
        <w:spacing w:after="379" w:line="1" w:lineRule="exact"/>
      </w:pPr>
    </w:p>
    <w:p>
      <w:pPr>
        <w:pStyle w:val="Style26"/>
        <w:keepNext/>
        <w:keepLines/>
        <w:widowControl w:val="0"/>
        <w:shd w:val="clear" w:color="auto" w:fill="auto"/>
        <w:bidi w:val="0"/>
        <w:spacing w:before="0" w:after="120" w:line="240" w:lineRule="auto"/>
        <w:ind w:left="0" w:right="0" w:firstLine="140"/>
        <w:jc w:val="left"/>
      </w:pPr>
      <w:bookmarkStart w:id="1423" w:name="bookmark1423"/>
      <w:bookmarkStart w:id="1424" w:name="bookmark1424"/>
      <w:bookmarkStart w:id="1425" w:name="bookmark1425"/>
      <w:bookmarkStart w:id="1426" w:name="bookmark1426"/>
      <w:r>
        <w:rPr>
          <w:color w:val="000000"/>
          <w:spacing w:val="0"/>
          <w:w w:val="100"/>
          <w:position w:val="0"/>
        </w:rPr>
        <w:t>6</w:t>
      </w:r>
      <w:bookmarkEnd w:id="1425"/>
      <w:r>
        <w:rPr>
          <w:color w:val="000000"/>
          <w:spacing w:val="0"/>
          <w:w w:val="100"/>
          <w:position w:val="0"/>
        </w:rPr>
        <w:t>4、管理费用</w:t>
      </w:r>
      <w:bookmarkEnd w:id="1423"/>
      <w:bookmarkEnd w:id="1424"/>
      <w:bookmarkEnd w:id="1426"/>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6320" w:right="0" w:firstLine="0"/>
        <w:jc w:val="left"/>
      </w:pPr>
      <w:r>
        <w:rPr>
          <w:color w:val="000000"/>
          <w:spacing w:val="0"/>
          <w:w w:val="100"/>
          <w:position w:val="0"/>
        </w:rPr>
        <w:t>单位：元 币种：人民币</w:t>
      </w:r>
      <w:r>
        <w:br w:type="page"/>
      </w:r>
    </w:p>
    <w:tbl>
      <w:tblPr>
        <w:tblOverlap w:val="never"/>
        <w:jc w:val="center"/>
        <w:tblLayout w:type="fixed"/>
      </w:tblPr>
      <w:tblGrid>
        <w:gridCol w:w="3398"/>
        <w:gridCol w:w="2837"/>
        <w:gridCol w:w="2875"/>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190,150,990.46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242,862,047.44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45,778,624.06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51,719,506.72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物料消耗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18,341,539.95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24,940,364.00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机械作业费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7,985,784.90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8,312,934.70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修理费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25,175,737.85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27,173,439.78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规划及绿化费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6,264,056.29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6,722,278.63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11,085,285.43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8,153,653.52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6,619,385.84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9,272,630.50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中介及服务费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17,313,203.98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12,308,848.44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10,969,399.16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10,346,194.77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6,337,396.10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5,670,898.02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4,274,719.22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4,115,266.61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物业管理及卫生费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10,297,328.53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10,350,651.59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安全生产费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8,477,209.57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8,922,742.22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13,355,375.13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14,776,153.05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39,815.56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15,795,005.82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382,465,852.03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461,442,615.81</w:t>
            </w:r>
          </w:p>
        </w:tc>
      </w:tr>
    </w:tbl>
    <w:p>
      <w:pPr>
        <w:widowControl w:val="0"/>
        <w:spacing w:after="379" w:line="1" w:lineRule="exact"/>
      </w:pPr>
    </w:p>
    <w:p>
      <w:pPr>
        <w:pStyle w:val="Style26"/>
        <w:keepNext/>
        <w:keepLines/>
        <w:widowControl w:val="0"/>
        <w:shd w:val="clear" w:color="auto" w:fill="auto"/>
        <w:bidi w:val="0"/>
        <w:spacing w:before="0" w:after="12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6</w:t>
      </w:r>
      <w:bookmarkEnd w:id="1429"/>
      <w:r>
        <w:rPr>
          <w:color w:val="000000"/>
          <w:spacing w:val="0"/>
          <w:w w:val="100"/>
          <w:position w:val="0"/>
        </w:rPr>
        <w:t>5、研发费用</w:t>
      </w:r>
      <w:bookmarkEnd w:id="1427"/>
      <w:bookmarkEnd w:id="1428"/>
      <w:bookmarkEnd w:id="143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398"/>
        <w:gridCol w:w="2837"/>
        <w:gridCol w:w="287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品种选育</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10,359,906.80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2,770,347.25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耕作栽培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24,859,800.94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8,039,684.76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植物保护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5,248,786.71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1,221,220.20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土地肥料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10,101,091.56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3,442,882.50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农机技术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2,361,501.34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594,285.00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信息技术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2,197,211.50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20"/>
                <w:szCs w:val="20"/>
              </w:rPr>
            </w:pPr>
            <w:r>
              <w:rPr>
                <w:rFonts w:ascii="Arial" w:eastAsia="Arial" w:hAnsi="Arial" w:cs="Arial"/>
                <w:color w:val="000000"/>
                <w:spacing w:val="0"/>
                <w:w w:val="100"/>
                <w:position w:val="0"/>
                <w:sz w:val="20"/>
                <w:szCs w:val="20"/>
              </w:rPr>
              <w:t>29,290.00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55,128,298.85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16,098,409.71</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6</w:t>
      </w:r>
      <w:bookmarkEnd w:id="1433"/>
      <w:r>
        <w:rPr>
          <w:color w:val="000000"/>
          <w:spacing w:val="0"/>
          <w:w w:val="100"/>
          <w:position w:val="0"/>
        </w:rPr>
        <w:t>6、财务费用</w:t>
      </w:r>
      <w:bookmarkEnd w:id="1431"/>
      <w:bookmarkEnd w:id="1432"/>
      <w:bookmarkEnd w:id="143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398"/>
        <w:gridCol w:w="2837"/>
        <w:gridCol w:w="287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83,486,744.80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64,357,012.13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金融机构手续费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333,457.65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315,210.52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-6,651,351.43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-16,158,523.87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-89,804,638.58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-80,200,325.48</w:t>
            </w:r>
          </w:p>
        </w:tc>
      </w:tr>
    </w:tbl>
    <w:p>
      <w:pPr>
        <w:widowControl w:val="0"/>
        <w:spacing w:after="379" w:line="1" w:lineRule="exact"/>
      </w:pPr>
    </w:p>
    <w:p>
      <w:pPr>
        <w:pStyle w:val="Style26"/>
        <w:keepNext/>
        <w:keepLines/>
        <w:widowControl w:val="0"/>
        <w:shd w:val="clear" w:color="auto" w:fill="auto"/>
        <w:bidi w:val="0"/>
        <w:spacing w:before="0" w:after="12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6</w:t>
      </w:r>
      <w:bookmarkEnd w:id="1437"/>
      <w:r>
        <w:rPr>
          <w:color w:val="000000"/>
          <w:spacing w:val="0"/>
          <w:w w:val="100"/>
          <w:position w:val="0"/>
        </w:rPr>
        <w:t>7、其他收益</w:t>
      </w:r>
      <w:bookmarkEnd w:id="1435"/>
      <w:bookmarkEnd w:id="1436"/>
      <w:bookmarkEnd w:id="143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048"/>
        <w:gridCol w:w="3014"/>
        <w:gridCol w:w="304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4,173,432.94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16,599,046.34</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其中：失业保险基金稳定岗位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4,040,110.00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15,340,500.00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农产品质量追溯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62,659.64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62,659.36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70,663.30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1,195,886.98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（二）税收减免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799,591.83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870,188.00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（三）扣缴税款手续费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498,409.89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1,053,672.49</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5,471,434.66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18,522,906.83</w:t>
            </w:r>
          </w:p>
        </w:tc>
      </w:tr>
    </w:tbl>
    <w:p>
      <w:pPr>
        <w:pStyle w:val="Style23"/>
        <w:keepNext w:val="0"/>
        <w:keepLines w:val="0"/>
        <w:widowControl w:val="0"/>
        <w:shd w:val="clear" w:color="auto" w:fill="auto"/>
        <w:bidi w:val="0"/>
        <w:spacing w:before="0" w:after="40" w:line="240" w:lineRule="auto"/>
        <w:ind w:left="120"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rPr>
        <w:t>计入其他收益的政府补助的具体情况，请参阅附“注七、</w:t>
      </w:r>
      <w:r>
        <w:rPr>
          <w:rFonts w:ascii="Times New Roman" w:eastAsia="Times New Roman" w:hAnsi="Times New Roman" w:cs="Times New Roman"/>
          <w:b w:val="0"/>
          <w:bCs w:val="0"/>
          <w:color w:val="000000"/>
          <w:spacing w:val="0"/>
          <w:w w:val="100"/>
          <w:position w:val="0"/>
          <w:sz w:val="22"/>
          <w:szCs w:val="22"/>
        </w:rPr>
        <w:t>84</w:t>
      </w:r>
      <w:r>
        <w:rPr>
          <w:b w:val="0"/>
          <w:bCs w:val="0"/>
          <w:color w:val="000000"/>
          <w:spacing w:val="0"/>
          <w:w w:val="100"/>
          <w:position w:val="0"/>
        </w:rPr>
        <w:t>政府补助”。</w:t>
      </w:r>
    </w:p>
    <w:p>
      <w:pPr>
        <w:widowControl w:val="0"/>
        <w:spacing w:after="379" w:line="1" w:lineRule="exact"/>
      </w:pPr>
    </w:p>
    <w:p>
      <w:pPr>
        <w:pStyle w:val="Style26"/>
        <w:keepNext/>
        <w:keepLines/>
        <w:widowControl w:val="0"/>
        <w:shd w:val="clear" w:color="auto" w:fill="auto"/>
        <w:bidi w:val="0"/>
        <w:spacing w:before="0" w:after="12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6</w:t>
      </w:r>
      <w:bookmarkEnd w:id="1441"/>
      <w:r>
        <w:rPr>
          <w:color w:val="000000"/>
          <w:spacing w:val="0"/>
          <w:w w:val="100"/>
          <w:position w:val="0"/>
        </w:rPr>
        <w:t>8、投资收益</w:t>
      </w:r>
      <w:bookmarkEnd w:id="1439"/>
      <w:bookmarkEnd w:id="1440"/>
      <w:bookmarkEnd w:id="144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531"/>
        <w:gridCol w:w="2270"/>
        <w:gridCol w:w="230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-41,449,865.23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-32,886,476.76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-1,863,981.58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50,124,215.87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62,959,522.95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其他权益工具投资在持有期间取得的股利收入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1,210,000.00</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7,085,369.06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31,283,047.19</w:t>
            </w:r>
          </w:p>
        </w:tc>
      </w:tr>
    </w:tbl>
    <w:p>
      <w:pPr>
        <w:spacing w:lineRule="exact" w:line="1"/>
        <w:rPr>
          <w:sz w:val="2"/>
          <w:szCs w:val="2"/>
        </w:rPr>
      </w:pPr>
      <w:r>
        <w:br w:type="page"/>
      </w:r>
    </w:p>
    <w:p>
      <w:pPr>
        <w:pStyle w:val="Style26"/>
        <w:keepNext/>
        <w:keepLines/>
        <w:widowControl w:val="0"/>
        <w:shd w:val="clear" w:color="auto" w:fill="auto"/>
        <w:tabs>
          <w:tab w:pos="517" w:val="left"/>
        </w:tabs>
        <w:bidi w:val="0"/>
        <w:spacing w:before="0" w:after="12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6</w:t>
      </w:r>
      <w:bookmarkEnd w:id="1445"/>
      <w:r>
        <w:rPr>
          <w:color w:val="000000"/>
          <w:spacing w:val="0"/>
          <w:w w:val="100"/>
          <w:position w:val="0"/>
        </w:rPr>
        <w:t>9、</w:t>
        <w:tab/>
        <w:t>净敞口套期收益</w:t>
      </w:r>
      <w:bookmarkEnd w:id="1443"/>
      <w:bookmarkEnd w:id="1444"/>
      <w:bookmarkEnd w:id="1446"/>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2" w:val="left"/>
        </w:tabs>
        <w:bidi w:val="0"/>
        <w:spacing w:before="0" w:after="12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7</w:t>
      </w:r>
      <w:bookmarkEnd w:id="1449"/>
      <w:r>
        <w:rPr>
          <w:color w:val="000000"/>
          <w:spacing w:val="0"/>
          <w:w w:val="100"/>
          <w:position w:val="0"/>
        </w:rPr>
        <w:t>0、</w:t>
        <w:tab/>
        <w:t>公允价值变动收益</w:t>
      </w:r>
      <w:bookmarkEnd w:id="1447"/>
      <w:bookmarkEnd w:id="1448"/>
      <w:bookmarkEnd w:id="1450"/>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517" w:val="left"/>
        </w:tabs>
        <w:bidi w:val="0"/>
        <w:spacing w:before="0" w:after="12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7</w:t>
      </w:r>
      <w:bookmarkEnd w:id="1453"/>
      <w:r>
        <w:rPr>
          <w:color w:val="000000"/>
          <w:spacing w:val="0"/>
          <w:w w:val="100"/>
          <w:position w:val="0"/>
        </w:rPr>
        <w:t>1、</w:t>
        <w:tab/>
        <w:t>信用减值损失</w:t>
      </w:r>
      <w:bookmarkEnd w:id="1451"/>
      <w:bookmarkEnd w:id="1452"/>
      <w:bookmarkEnd w:id="1454"/>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682"/>
        <w:gridCol w:w="2688"/>
        <w:gridCol w:w="2741"/>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11,717,947.17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269,348.53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-45,456,333.94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6,155,054.94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-33,738,386.77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6,424,403.47</w:t>
            </w:r>
          </w:p>
        </w:tc>
      </w:tr>
    </w:tbl>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600"/>
        <w:jc w:val="both"/>
      </w:pPr>
      <w:r>
        <w:rPr>
          <w:color w:val="000000"/>
          <w:spacing w:val="0"/>
          <w:w w:val="100"/>
          <w:position w:val="0"/>
        </w:rPr>
        <w:t>上表中，损失以“一”号填列，收益以“+”号填列。</w:t>
      </w:r>
    </w:p>
    <w:p>
      <w:pPr>
        <w:pStyle w:val="Style26"/>
        <w:keepNext/>
        <w:keepLines/>
        <w:widowControl w:val="0"/>
        <w:shd w:val="clear" w:color="auto" w:fill="auto"/>
        <w:bidi w:val="0"/>
        <w:spacing w:before="0" w:after="12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7</w:t>
      </w:r>
      <w:bookmarkEnd w:id="1457"/>
      <w:r>
        <w:rPr>
          <w:color w:val="000000"/>
          <w:spacing w:val="0"/>
          <w:w w:val="100"/>
          <w:position w:val="0"/>
        </w:rPr>
        <w:t>2、资产减值损失</w:t>
      </w:r>
      <w:bookmarkEnd w:id="1455"/>
      <w:bookmarkEnd w:id="1456"/>
      <w:bookmarkEnd w:id="1458"/>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4248"/>
        <w:gridCol w:w="2554"/>
        <w:gridCol w:w="230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二、存货跌价损失及合同履约成本减值损失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-1,003,854.00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-19,054.14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三、长期股权投资减值损失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-41,300,000.00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五、固定资产减值损失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-37,920,000.00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-1,338,676.37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十二、其他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-45,710,000.00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-36,891,909.77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-125,933,854.00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-38,249,640.28</w:t>
            </w:r>
          </w:p>
        </w:tc>
      </w:tr>
    </w:tbl>
    <w:p>
      <w:pPr>
        <w:pStyle w:val="Style23"/>
        <w:keepNext w:val="0"/>
        <w:keepLines w:val="0"/>
        <w:widowControl w:val="0"/>
        <w:shd w:val="clear" w:color="auto" w:fill="auto"/>
        <w:bidi w:val="0"/>
        <w:spacing w:before="0" w:after="120" w:line="240" w:lineRule="auto"/>
        <w:ind w:left="125"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25" w:right="0" w:firstLine="0"/>
        <w:jc w:val="left"/>
        <w:rPr>
          <w:sz w:val="19"/>
          <w:szCs w:val="19"/>
        </w:rPr>
      </w:pPr>
      <w:r>
        <w:rPr>
          <w:b w:val="0"/>
          <w:bCs w:val="0"/>
          <w:color w:val="000000"/>
          <w:spacing w:val="0"/>
          <w:w w:val="100"/>
          <w:position w:val="0"/>
          <w:sz w:val="19"/>
          <w:szCs w:val="19"/>
        </w:rPr>
        <w:t>上表中，损失以"一”号填列，收益以</w:t>
      </w:r>
      <w:r>
        <w:rPr>
          <w:b w:val="0"/>
          <w:bCs w:val="0"/>
          <w:color w:val="000000"/>
          <w:spacing w:val="0"/>
          <w:w w:val="100"/>
          <w:position w:val="0"/>
          <w:sz w:val="19"/>
          <w:szCs w:val="19"/>
        </w:rPr>
        <w:t>"+"</w:t>
      </w:r>
      <w:r>
        <w:rPr>
          <w:b w:val="0"/>
          <w:bCs w:val="0"/>
          <w:color w:val="000000"/>
          <w:spacing w:val="0"/>
          <w:w w:val="100"/>
          <w:position w:val="0"/>
          <w:sz w:val="19"/>
          <w:szCs w:val="19"/>
        </w:rPr>
        <w:t>号填列。</w:t>
      </w:r>
      <w:r>
        <w:br w:type="page"/>
      </w:r>
    </w:p>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sz w:val="24"/>
          <w:szCs w:val="24"/>
        </w:rPr>
        <w:t>“</w:t>
      </w:r>
      <w:r>
        <w:rPr>
          <w:color w:val="000000"/>
          <w:spacing w:val="0"/>
          <w:w w:val="100"/>
          <w:position w:val="0"/>
        </w:rPr>
        <w:t>十二、其他</w:t>
      </w:r>
      <w:r>
        <w:rPr>
          <w:rFonts w:ascii="Arial" w:eastAsia="Arial" w:hAnsi="Arial" w:cs="Arial"/>
          <w:color w:val="000000"/>
          <w:spacing w:val="0"/>
          <w:w w:val="100"/>
          <w:position w:val="0"/>
          <w:sz w:val="24"/>
          <w:szCs w:val="24"/>
        </w:rPr>
        <w:t>”</w:t>
      </w:r>
      <w:r>
        <w:rPr>
          <w:color w:val="000000"/>
          <w:spacing w:val="0"/>
          <w:w w:val="100"/>
          <w:position w:val="0"/>
        </w:rPr>
        <w:t>资产减值损失为海拉尔天顺新城三期抵债资产及肇东忠信国际小区</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抵债房产计提的减值准备。</w:t>
      </w:r>
    </w:p>
    <w:p>
      <w:pPr>
        <w:pStyle w:val="Style26"/>
        <w:keepNext/>
        <w:keepLines/>
        <w:widowControl w:val="0"/>
        <w:shd w:val="clear" w:color="auto" w:fill="auto"/>
        <w:bidi w:val="0"/>
        <w:spacing w:before="0" w:after="100" w:line="240" w:lineRule="auto"/>
        <w:ind w:left="0" w:right="0" w:firstLine="140"/>
        <w:jc w:val="left"/>
      </w:pPr>
      <w:bookmarkStart w:id="1459" w:name="bookmark1459"/>
      <w:bookmarkStart w:id="1460" w:name="bookmark1460"/>
      <w:bookmarkStart w:id="1461" w:name="bookmark1461"/>
      <w:bookmarkStart w:id="1462" w:name="bookmark1462"/>
      <w:r>
        <w:rPr>
          <w:color w:val="000000"/>
          <w:spacing w:val="0"/>
          <w:w w:val="100"/>
          <w:position w:val="0"/>
        </w:rPr>
        <w:t>7</w:t>
      </w:r>
      <w:bookmarkEnd w:id="1461"/>
      <w:r>
        <w:rPr>
          <w:color w:val="000000"/>
          <w:spacing w:val="0"/>
          <w:w w:val="100"/>
          <w:position w:val="0"/>
        </w:rPr>
        <w:t>3、资产处置收益</w:t>
      </w:r>
      <w:bookmarkEnd w:id="1459"/>
      <w:bookmarkEnd w:id="1460"/>
      <w:bookmarkEnd w:id="1462"/>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048"/>
        <w:gridCol w:w="3014"/>
        <w:gridCol w:w="304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非流动资产处置收益合计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15,792,327.39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其中：固定资产处置收益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15,792,327.39</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15,792,327.39</w:t>
            </w:r>
          </w:p>
        </w:tc>
      </w:tr>
    </w:tbl>
    <w:p>
      <w:pPr>
        <w:widowControl w:val="0"/>
        <w:spacing w:after="379" w:line="1" w:lineRule="exact"/>
      </w:pPr>
    </w:p>
    <w:p>
      <w:pPr>
        <w:pStyle w:val="Style26"/>
        <w:keepNext/>
        <w:keepLines/>
        <w:widowControl w:val="0"/>
        <w:shd w:val="clear" w:color="auto" w:fill="auto"/>
        <w:bidi w:val="0"/>
        <w:spacing w:before="0" w:after="100" w:line="240" w:lineRule="auto"/>
        <w:ind w:left="0" w:right="0" w:firstLine="140"/>
        <w:jc w:val="left"/>
      </w:pPr>
      <w:bookmarkStart w:id="1463" w:name="bookmark1463"/>
      <w:bookmarkStart w:id="1464" w:name="bookmark1464"/>
      <w:bookmarkStart w:id="1465" w:name="bookmark1465"/>
      <w:bookmarkStart w:id="1466" w:name="bookmark1466"/>
      <w:r>
        <w:rPr>
          <w:color w:val="000000"/>
          <w:spacing w:val="0"/>
          <w:w w:val="100"/>
          <w:position w:val="0"/>
        </w:rPr>
        <w:t>7</w:t>
      </w:r>
      <w:bookmarkEnd w:id="1465"/>
      <w:r>
        <w:rPr>
          <w:color w:val="000000"/>
          <w:spacing w:val="0"/>
          <w:w w:val="100"/>
          <w:position w:val="0"/>
        </w:rPr>
        <w:t>4、营业外收入</w:t>
      </w:r>
      <w:bookmarkEnd w:id="1463"/>
      <w:bookmarkEnd w:id="1464"/>
      <w:bookmarkEnd w:id="1466"/>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59"/>
        <w:gridCol w:w="1699"/>
        <w:gridCol w:w="2126"/>
        <w:gridCol w:w="2026"/>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计入当期非经常性 损益的金额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非流动资产处置利得合计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133,121.74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281,451.95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133,121.74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其中：固定资产处置利得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133,121.74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281,451.95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133,121.74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20,000.00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与企业日常活动无关的政府补助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7,897,500.00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无法支付的应付款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57,521,047.06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3,509,124.94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57,521,047.06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罚款收入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31,605.90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478,503.20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31,605.90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保险理赔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9,415,389.73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357,455.28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9,415,389.73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农机补贴利息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419.38</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违约金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1,263,116.94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241,363.00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1,263,116.94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150,571.36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148,806.80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150,571.36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68,514,852.73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12,934,624.55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68,514,852.73</w:t>
            </w:r>
          </w:p>
        </w:tc>
      </w:tr>
    </w:tbl>
    <w:p>
      <w:pPr>
        <w:pStyle w:val="Style23"/>
        <w:keepNext w:val="0"/>
        <w:keepLines w:val="0"/>
        <w:widowControl w:val="0"/>
        <w:shd w:val="clear" w:color="auto" w:fill="auto"/>
        <w:bidi w:val="0"/>
        <w:spacing w:before="0" w:after="0" w:line="274" w:lineRule="exact"/>
        <w:ind w:left="120" w:right="0" w:firstLine="0"/>
        <w:jc w:val="left"/>
        <w:rPr>
          <w:sz w:val="19"/>
          <w:szCs w:val="19"/>
        </w:rPr>
      </w:pPr>
      <w:r>
        <w:rPr>
          <w:b w:val="0"/>
          <w:bCs w:val="0"/>
          <w:color w:val="000000"/>
          <w:spacing w:val="0"/>
          <w:w w:val="100"/>
          <w:position w:val="0"/>
          <w:sz w:val="19"/>
          <w:szCs w:val="19"/>
        </w:rPr>
        <w:t>计入当期损益的政府补助 ”适用口不适用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2693"/>
        <w:gridCol w:w="1704"/>
        <w:gridCol w:w="1843"/>
        <w:gridCol w:w="2885"/>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上期发生金额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r>
              <w:rPr>
                <w:rFonts w:ascii="Arial" w:eastAsia="Arial" w:hAnsi="Arial" w:cs="Arial"/>
                <w:color w:val="000000"/>
                <w:spacing w:val="0"/>
                <w:w w:val="100"/>
                <w:position w:val="0"/>
                <w:sz w:val="20"/>
                <w:szCs w:val="20"/>
              </w:rPr>
              <w:t>/</w:t>
            </w:r>
            <w:r>
              <w:rPr>
                <w:color w:val="000000"/>
                <w:spacing w:val="0"/>
                <w:w w:val="100"/>
                <w:position w:val="0"/>
                <w:sz w:val="19"/>
                <w:szCs w:val="19"/>
              </w:rPr>
              <w:t>与收益相关</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节水型生产线项目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2014~2016</w:t>
            </w:r>
            <w:r>
              <w:rPr>
                <w:color w:val="000000"/>
                <w:spacing w:val="0"/>
                <w:w w:val="100"/>
                <w:position w:val="0"/>
                <w:sz w:val="19"/>
                <w:szCs w:val="19"/>
              </w:rPr>
              <w:t>年蒸汽补贴款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7,110,000.00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bl>
    <w:p>
      <w:pPr>
        <w:sectPr>
          <w:footnotePr>
            <w:pos w:val="pageBottom"/>
            <w:numFmt w:val="decimal"/>
            <w:numRestart w:val="continuous"/>
          </w:footnotePr>
          <w:pgSz w:w="11900" w:h="16840"/>
          <w:pgMar w:top="1436" w:right="1647" w:bottom="1585" w:left="1128" w:header="0" w:footer="3" w:gutter="0"/>
          <w:cols w:space="720"/>
          <w:noEndnote/>
          <w:rtlGutter w:val="0"/>
          <w:docGrid w:linePitch="360"/>
        </w:sectPr>
      </w:pPr>
    </w:p>
    <w:p>
      <w:pPr>
        <w:pStyle w:val="Style45"/>
        <w:keepNext w:val="0"/>
        <w:keepLines w:val="0"/>
        <w:widowControl w:val="0"/>
        <w:pBdr>
          <w:top w:val="single" w:sz="4" w:space="0" w:color="auto"/>
          <w:bottom w:val="single" w:sz="4" w:space="0" w:color="auto"/>
        </w:pBdr>
        <w:shd w:val="clear" w:color="auto" w:fill="auto"/>
        <w:tabs>
          <w:tab w:pos="4884" w:val="left"/>
        </w:tabs>
        <w:bidi w:val="0"/>
        <w:spacing w:before="0" w:after="280" w:line="240" w:lineRule="auto"/>
        <w:ind w:left="1140" w:right="0" w:firstLine="0"/>
        <w:jc w:val="left"/>
      </w:pPr>
      <w:r>
        <w:rPr>
          <w:rFonts w:ascii="SimSun" w:eastAsia="SimSun" w:hAnsi="SimSun" w:cs="SimSun"/>
          <w:color w:val="000000"/>
          <w:spacing w:val="0"/>
          <w:w w:val="100"/>
          <w:position w:val="0"/>
          <w:sz w:val="19"/>
          <w:szCs w:val="19"/>
        </w:rPr>
        <w:t>合计</w:t>
        <w:tab/>
      </w:r>
      <w:r>
        <w:rPr>
          <w:color w:val="000000"/>
          <w:spacing w:val="0"/>
          <w:w w:val="100"/>
          <w:position w:val="0"/>
        </w:rPr>
        <w:t>7,897,500.00</w:t>
      </w:r>
    </w:p>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52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140"/>
        <w:jc w:val="left"/>
      </w:pPr>
      <w:bookmarkStart w:id="1467" w:name="bookmark1467"/>
      <w:bookmarkStart w:id="1468" w:name="bookmark1468"/>
      <w:bookmarkStart w:id="1469" w:name="bookmark1469"/>
      <w:bookmarkStart w:id="1470" w:name="bookmark1470"/>
      <w:r>
        <w:rPr>
          <w:color w:val="000000"/>
          <w:spacing w:val="0"/>
          <w:w w:val="100"/>
          <w:position w:val="0"/>
        </w:rPr>
        <w:t>7</w:t>
      </w:r>
      <w:bookmarkEnd w:id="1469"/>
      <w:r>
        <w:rPr>
          <w:color w:val="000000"/>
          <w:spacing w:val="0"/>
          <w:w w:val="100"/>
          <w:position w:val="0"/>
        </w:rPr>
        <w:t>5、营业外支出</w:t>
      </w:r>
      <w:bookmarkEnd w:id="1467"/>
      <w:bookmarkEnd w:id="1468"/>
      <w:bookmarkEnd w:id="1470"/>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2832"/>
        <w:gridCol w:w="1987"/>
        <w:gridCol w:w="2266"/>
        <w:gridCol w:w="2026"/>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计入当期非经常性 损益的金额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非流动资产处置损失合计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7,495,204.36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23,708,027.53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7,495,204.36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其中：固定资产处置损失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7,495,204.36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23,708,027.53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7,495,204.36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盘亏损失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rFonts w:ascii="Arial" w:eastAsia="Arial" w:hAnsi="Arial" w:cs="Arial"/>
                <w:color w:val="000000"/>
                <w:spacing w:val="0"/>
                <w:w w:val="100"/>
                <w:position w:val="0"/>
                <w:sz w:val="20"/>
                <w:szCs w:val="20"/>
              </w:rPr>
              <w:t>3,126.60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3,126.60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罚款支出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rFonts w:ascii="Arial" w:eastAsia="Arial" w:hAnsi="Arial" w:cs="Arial"/>
                <w:color w:val="000000"/>
                <w:spacing w:val="0"/>
                <w:w w:val="100"/>
                <w:position w:val="0"/>
                <w:sz w:val="20"/>
                <w:szCs w:val="20"/>
              </w:rPr>
              <w:t>2,025.18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44,450.00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2,025.18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赔偿金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387,481.72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-159,743.63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387,481.72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违约金和滞纳金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300,027,470.45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65,548.94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300,027,470.45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防汛抢险支出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1,457,021.52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20,334,057.81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1,457,021.52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农机购置补贴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61,069,540.00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93,316,499.60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61,069,540.00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982,125.33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124,456.02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982,125.33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371,423,995.16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137,433,296.27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371,423,995.16</w:t>
            </w:r>
          </w:p>
        </w:tc>
      </w:tr>
    </w:tbl>
    <w:p>
      <w:pPr>
        <w:widowControl w:val="0"/>
        <w:spacing w:after="379" w:line="1" w:lineRule="exact"/>
      </w:pPr>
    </w:p>
    <w:p>
      <w:pPr>
        <w:pStyle w:val="Style26"/>
        <w:keepNext/>
        <w:keepLines/>
        <w:widowControl w:val="0"/>
        <w:shd w:val="clear" w:color="auto" w:fill="auto"/>
        <w:bidi w:val="0"/>
        <w:spacing w:before="0" w:after="100" w:line="240" w:lineRule="auto"/>
        <w:ind w:left="0" w:right="0" w:firstLine="140"/>
        <w:jc w:val="left"/>
      </w:pPr>
      <w:bookmarkStart w:id="1471" w:name="bookmark1471"/>
      <w:bookmarkStart w:id="1472" w:name="bookmark1472"/>
      <w:bookmarkStart w:id="1473" w:name="bookmark1473"/>
      <w:bookmarkStart w:id="1474" w:name="bookmark1474"/>
      <w:r>
        <w:rPr>
          <w:color w:val="000000"/>
          <w:spacing w:val="0"/>
          <w:w w:val="100"/>
          <w:position w:val="0"/>
        </w:rPr>
        <w:t>7</w:t>
      </w:r>
      <w:bookmarkEnd w:id="1473"/>
      <w:r>
        <w:rPr>
          <w:color w:val="000000"/>
          <w:spacing w:val="0"/>
          <w:w w:val="100"/>
          <w:position w:val="0"/>
        </w:rPr>
        <w:t>6、所得税费用</w:t>
      </w:r>
      <w:bookmarkEnd w:id="1471"/>
      <w:bookmarkEnd w:id="1472"/>
      <w:bookmarkEnd w:id="1474"/>
    </w:p>
    <w:p>
      <w:pPr>
        <w:pStyle w:val="Style26"/>
        <w:keepNext/>
        <w:keepLines/>
        <w:widowControl w:val="0"/>
        <w:shd w:val="clear" w:color="auto" w:fill="auto"/>
        <w:bidi w:val="0"/>
        <w:spacing w:before="0" w:after="100" w:line="240" w:lineRule="auto"/>
        <w:ind w:left="0" w:right="0" w:firstLine="140"/>
        <w:jc w:val="left"/>
      </w:pPr>
      <w:bookmarkStart w:id="1471" w:name="bookmark1471"/>
      <w:bookmarkStart w:id="1472" w:name="bookmark1472"/>
      <w:bookmarkStart w:id="1475" w:name="bookmark1475"/>
      <w:r>
        <w:rPr>
          <w:color w:val="000000"/>
          <w:spacing w:val="0"/>
          <w:w w:val="100"/>
          <w:position w:val="0"/>
        </w:rPr>
        <w:t xml:space="preserve">(1). </w:t>
      </w:r>
      <w:r>
        <w:rPr>
          <w:color w:val="000000"/>
          <w:spacing w:val="0"/>
          <w:w w:val="100"/>
          <w:position w:val="0"/>
        </w:rPr>
        <w:t>所得税费用表</w:t>
      </w:r>
      <w:bookmarkEnd w:id="1471"/>
      <w:bookmarkEnd w:id="1472"/>
      <w:bookmarkEnd w:id="1475"/>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45"/>
        <w:gridCol w:w="2933"/>
        <w:gridCol w:w="294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32,682,004.37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14,999,738.42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递延所得税费用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32,682,004.37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20"/>
                <w:szCs w:val="20"/>
              </w:rPr>
            </w:pPr>
            <w:r>
              <w:rPr>
                <w:rFonts w:ascii="Arial" w:eastAsia="Arial" w:hAnsi="Arial" w:cs="Arial"/>
                <w:color w:val="000000"/>
                <w:spacing w:val="0"/>
                <w:w w:val="100"/>
                <w:position w:val="0"/>
                <w:sz w:val="20"/>
                <w:szCs w:val="20"/>
              </w:rPr>
              <w:t>14,999,738.42</w:t>
            </w:r>
          </w:p>
        </w:tc>
      </w:tr>
    </w:tbl>
    <w:p>
      <w:pPr>
        <w:pStyle w:val="Style23"/>
        <w:keepNext w:val="0"/>
        <w:keepLines w:val="0"/>
        <w:widowControl w:val="0"/>
        <w:shd w:val="clear" w:color="auto" w:fill="auto"/>
        <w:tabs>
          <w:tab w:pos="902" w:val="left"/>
        </w:tabs>
        <w:bidi w:val="0"/>
        <w:spacing w:before="0" w:after="120" w:line="240" w:lineRule="auto"/>
        <w:ind w:left="144" w:right="0" w:firstLine="0"/>
        <w:jc w:val="left"/>
      </w:pPr>
      <w:r>
        <w:rPr>
          <w:color w:val="000000"/>
          <w:spacing w:val="0"/>
          <w:w w:val="100"/>
          <w:position w:val="0"/>
        </w:rPr>
        <w:t>(2)</w:t>
      </w:r>
      <w:r>
        <w:rPr>
          <w:color w:val="000000"/>
          <w:spacing w:val="0"/>
          <w:w w:val="100"/>
          <w:position w:val="0"/>
        </w:rPr>
        <w:t>.</w:t>
        <w:tab/>
      </w:r>
      <w:r>
        <w:rPr>
          <w:color w:val="000000"/>
          <w:spacing w:val="0"/>
          <w:w w:val="100"/>
          <w:position w:val="0"/>
        </w:rPr>
        <w:t>会计利润与所得税费用调整过程</w:t>
      </w:r>
    </w:p>
    <w:p>
      <w:pPr>
        <w:pStyle w:val="Style23"/>
        <w:keepNext w:val="0"/>
        <w:keepLines w:val="0"/>
        <w:widowControl w:val="0"/>
        <w:shd w:val="clear" w:color="auto" w:fill="auto"/>
        <w:bidi w:val="0"/>
        <w:spacing w:before="0" w:after="0" w:line="240" w:lineRule="auto"/>
        <w:ind w:left="144"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6864"/>
        <w:gridCol w:w="225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利润总额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731,773,701.71</w:t>
            </w:r>
          </w:p>
        </w:tc>
      </w:tr>
      <w:tr>
        <w:trPr>
          <w:trHeight w:val="379"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182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c>
      </w:tr>
    </w:tbl>
    <w:p>
      <w:pPr>
        <w:sectPr>
          <w:footnotePr>
            <w:pos w:val="pageBottom"/>
            <w:numFmt w:val="decimal"/>
            <w:numRestart w:val="continuous"/>
          </w:footnotePr>
          <w:pgSz w:w="11900" w:h="16840"/>
          <w:pgMar w:top="1614" w:right="1646" w:bottom="1211" w:left="1129" w:header="0" w:footer="3" w:gutter="0"/>
          <w:cols w:space="720"/>
          <w:noEndnote/>
          <w:rtlGutter w:val="0"/>
          <w:docGrid w:linePitch="360"/>
        </w:sectPr>
      </w:pPr>
    </w:p>
    <w:tbl>
      <w:tblPr>
        <w:tblOverlap w:val="never"/>
        <w:jc w:val="center"/>
        <w:tblLayout w:type="fixed"/>
      </w:tblPr>
      <w:tblGrid>
        <w:gridCol w:w="6864"/>
        <w:gridCol w:w="2256"/>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按法定</w:t>
            </w:r>
            <w:r>
              <w:rPr>
                <w:rFonts w:ascii="Arial" w:eastAsia="Arial" w:hAnsi="Arial" w:cs="Arial"/>
                <w:color w:val="000000"/>
                <w:spacing w:val="0"/>
                <w:w w:val="100"/>
                <w:position w:val="0"/>
                <w:sz w:val="20"/>
                <w:szCs w:val="20"/>
              </w:rPr>
              <w:t>/</w:t>
            </w:r>
            <w:r>
              <w:rPr>
                <w:color w:val="000000"/>
                <w:spacing w:val="0"/>
                <w:w w:val="100"/>
                <w:position w:val="0"/>
                <w:sz w:val="19"/>
                <w:szCs w:val="19"/>
              </w:rPr>
              <w:t>适用税率计算的所得税费用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182,943,425.47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子公司适用不同税率的影响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-5,473.36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调整以前期间所得税的影响</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非应税收入的影响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-263,671,804.34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不可抵扣的成本、费用和损失的影响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38,453,194.71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使用前期未确认递延所得税资产的可抵扣亏损的影响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-444.29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本期未确认递延所得税资产的可抵扣暂时性差异或可抵扣亏损的影响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74,963,106.18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32,682,004.37</w:t>
            </w:r>
          </w:p>
        </w:tc>
      </w:tr>
    </w:tbl>
    <w:p>
      <w:pPr>
        <w:pStyle w:val="Style23"/>
        <w:keepNext w:val="0"/>
        <w:keepLines w:val="0"/>
        <w:widowControl w:val="0"/>
        <w:shd w:val="clear" w:color="auto" w:fill="auto"/>
        <w:bidi w:val="0"/>
        <w:spacing w:before="0" w:after="100" w:line="240" w:lineRule="auto"/>
        <w:ind w:left="130"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0" w:line="240" w:lineRule="auto"/>
        <w:ind w:left="130" w:right="0" w:firstLine="0"/>
        <w:jc w:val="left"/>
      </w:pP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widowControl w:val="0"/>
        <w:spacing w:after="459" w:line="1" w:lineRule="exact"/>
      </w:pPr>
    </w:p>
    <w:p>
      <w:pPr>
        <w:pStyle w:val="Style26"/>
        <w:keepNext/>
        <w:keepLines/>
        <w:widowControl w:val="0"/>
        <w:shd w:val="clear" w:color="auto" w:fill="auto"/>
        <w:tabs>
          <w:tab w:pos="652" w:val="left"/>
        </w:tabs>
        <w:bidi w:val="0"/>
        <w:spacing w:before="0" w:after="100" w:line="240" w:lineRule="auto"/>
        <w:ind w:left="0" w:right="0" w:firstLine="140"/>
        <w:jc w:val="left"/>
      </w:pPr>
      <w:bookmarkStart w:id="1476" w:name="bookmark1476"/>
      <w:bookmarkStart w:id="1477" w:name="bookmark1477"/>
      <w:bookmarkStart w:id="1478" w:name="bookmark1478"/>
      <w:bookmarkStart w:id="1479" w:name="bookmark1479"/>
      <w:r>
        <w:rPr>
          <w:color w:val="000000"/>
          <w:spacing w:val="0"/>
          <w:w w:val="100"/>
          <w:position w:val="0"/>
        </w:rPr>
        <w:t>7</w:t>
      </w:r>
      <w:bookmarkEnd w:id="1478"/>
      <w:r>
        <w:rPr>
          <w:color w:val="000000"/>
          <w:spacing w:val="0"/>
          <w:w w:val="100"/>
          <w:position w:val="0"/>
        </w:rPr>
        <w:t>7、</w:t>
        <w:tab/>
        <w:t>其他综合收益</w:t>
      </w:r>
      <w:bookmarkEnd w:id="1476"/>
      <w:bookmarkEnd w:id="1477"/>
      <w:bookmarkEnd w:id="1479"/>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43"/>
        <w:keepNext w:val="0"/>
        <w:keepLines w:val="0"/>
        <w:widowControl w:val="0"/>
        <w:shd w:val="clear" w:color="auto" w:fill="auto"/>
        <w:bidi w:val="0"/>
        <w:spacing w:before="0" w:after="340" w:line="240" w:lineRule="auto"/>
        <w:ind w:left="0" w:right="0" w:firstLine="620"/>
        <w:jc w:val="left"/>
      </w:pPr>
      <w:r>
        <w:rPr>
          <w:color w:val="000000"/>
          <w:spacing w:val="0"/>
          <w:w w:val="100"/>
          <w:position w:val="0"/>
        </w:rPr>
        <w:t>详见附注七、</w:t>
      </w:r>
      <w:r>
        <w:rPr>
          <w:rFonts w:ascii="Arial" w:eastAsia="Arial" w:hAnsi="Arial" w:cs="Arial"/>
          <w:color w:val="000000"/>
          <w:spacing w:val="0"/>
          <w:w w:val="100"/>
          <w:position w:val="0"/>
          <w:sz w:val="20"/>
          <w:szCs w:val="20"/>
        </w:rPr>
        <w:t>57“</w:t>
      </w:r>
      <w:r>
        <w:rPr>
          <w:color w:val="000000"/>
          <w:spacing w:val="0"/>
          <w:w w:val="100"/>
          <w:position w:val="0"/>
        </w:rPr>
        <w:t>其他综合收益</w:t>
      </w:r>
      <w:r>
        <w:rPr>
          <w:rFonts w:ascii="Arial" w:eastAsia="Arial" w:hAnsi="Arial" w:cs="Arial"/>
          <w:color w:val="000000"/>
          <w:spacing w:val="0"/>
          <w:w w:val="100"/>
          <w:position w:val="0"/>
          <w:sz w:val="20"/>
          <w:szCs w:val="20"/>
        </w:rPr>
        <w:t>”</w:t>
      </w:r>
      <w:r>
        <w:rPr>
          <w:color w:val="000000"/>
          <w:spacing w:val="0"/>
          <w:w w:val="100"/>
          <w:position w:val="0"/>
        </w:rPr>
        <w:t>。</w:t>
      </w:r>
    </w:p>
    <w:p>
      <w:pPr>
        <w:pStyle w:val="Style26"/>
        <w:keepNext/>
        <w:keepLines/>
        <w:widowControl w:val="0"/>
        <w:shd w:val="clear" w:color="auto" w:fill="auto"/>
        <w:tabs>
          <w:tab w:pos="652" w:val="left"/>
        </w:tabs>
        <w:bidi w:val="0"/>
        <w:spacing w:before="0" w:after="100" w:line="240" w:lineRule="auto"/>
        <w:ind w:left="0" w:right="0" w:firstLine="140"/>
        <w:jc w:val="left"/>
      </w:pPr>
      <w:bookmarkStart w:id="1480" w:name="bookmark1480"/>
      <w:bookmarkStart w:id="1481" w:name="bookmark1481"/>
      <w:bookmarkStart w:id="1482" w:name="bookmark1482"/>
      <w:bookmarkStart w:id="1483" w:name="bookmark1483"/>
      <w:r>
        <w:rPr>
          <w:color w:val="000000"/>
          <w:spacing w:val="0"/>
          <w:w w:val="100"/>
          <w:position w:val="0"/>
        </w:rPr>
        <w:t>7</w:t>
      </w:r>
      <w:bookmarkEnd w:id="1482"/>
      <w:r>
        <w:rPr>
          <w:color w:val="000000"/>
          <w:spacing w:val="0"/>
          <w:w w:val="100"/>
          <w:position w:val="0"/>
        </w:rPr>
        <w:t>8、</w:t>
        <w:tab/>
        <w:t>现金流量表项目</w:t>
      </w:r>
      <w:bookmarkEnd w:id="1480"/>
      <w:bookmarkEnd w:id="1481"/>
      <w:bookmarkEnd w:id="1483"/>
    </w:p>
    <w:p>
      <w:pPr>
        <w:pStyle w:val="Style26"/>
        <w:keepNext/>
        <w:keepLines/>
        <w:widowControl w:val="0"/>
        <w:shd w:val="clear" w:color="auto" w:fill="auto"/>
        <w:bidi w:val="0"/>
        <w:spacing w:before="0" w:after="100" w:line="240" w:lineRule="auto"/>
        <w:ind w:left="0" w:right="0" w:firstLine="140"/>
        <w:jc w:val="left"/>
      </w:pPr>
      <w:bookmarkStart w:id="1480" w:name="bookmark1480"/>
      <w:bookmarkStart w:id="1481" w:name="bookmark1481"/>
      <w:bookmarkStart w:id="1484" w:name="bookmark1484"/>
      <w:r>
        <w:rPr>
          <w:color w:val="000000"/>
          <w:spacing w:val="0"/>
          <w:w w:val="100"/>
          <w:position w:val="0"/>
        </w:rPr>
        <w:t>(1)</w:t>
      </w:r>
      <w:r>
        <w:rPr>
          <w:color w:val="000000"/>
          <w:spacing w:val="0"/>
          <w:w w:val="100"/>
          <w:position w:val="0"/>
        </w:rPr>
        <w:t xml:space="preserve">. </w:t>
      </w:r>
      <w:r>
        <w:rPr>
          <w:color w:val="000000"/>
          <w:spacing w:val="0"/>
          <w:w w:val="100"/>
          <w:position w:val="0"/>
        </w:rPr>
        <w:t>收到的其他与经营活动有关的现金</w:t>
      </w:r>
      <w:bookmarkEnd w:id="1480"/>
      <w:bookmarkEnd w:id="1481"/>
      <w:bookmarkEnd w:id="1484"/>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22" w:right="0" w:firstLine="0"/>
        <w:jc w:val="left"/>
      </w:pPr>
      <w:r>
        <w:rPr>
          <w:b w:val="0"/>
          <w:bCs w:val="0"/>
          <w:color w:val="000000"/>
          <w:spacing w:val="0"/>
          <w:w w:val="100"/>
          <w:position w:val="0"/>
        </w:rPr>
        <w:t>单位：元币种：人民币</w:t>
      </w:r>
    </w:p>
    <w:tbl>
      <w:tblPr>
        <w:tblOverlap w:val="never"/>
        <w:jc w:val="center"/>
        <w:tblLayout w:type="fixed"/>
      </w:tblPr>
      <w:tblGrid>
        <w:gridCol w:w="3811"/>
        <w:gridCol w:w="2616"/>
        <w:gridCol w:w="269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收到保证金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59,051,649.86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71,320,268.72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83,486,734.22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64,357,012.13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4,187,351.14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18,589,627.00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171,312,119.00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170,852,035.02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租赁收入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8,799,545.27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8,601,975.37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11,868,931.51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3,908,240.44</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338,706,331.00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337,629,158.68</w:t>
            </w:r>
          </w:p>
        </w:tc>
      </w:tr>
    </w:tbl>
    <w:p>
      <w:pPr>
        <w:pStyle w:val="Style23"/>
        <w:keepNext w:val="0"/>
        <w:keepLines w:val="0"/>
        <w:widowControl w:val="0"/>
        <w:shd w:val="clear" w:color="auto" w:fill="auto"/>
        <w:bidi w:val="0"/>
        <w:spacing w:before="0" w:after="120" w:line="240" w:lineRule="auto"/>
        <w:ind w:left="144" w:right="0" w:firstLine="0"/>
        <w:jc w:val="left"/>
      </w:pPr>
      <w:r>
        <w:rPr>
          <w:color w:val="000000"/>
          <w:spacing w:val="0"/>
          <w:w w:val="100"/>
          <w:position w:val="0"/>
        </w:rPr>
        <w:t>(2)</w:t>
      </w:r>
      <w:r>
        <w:rPr>
          <w:color w:val="000000"/>
          <w:spacing w:val="0"/>
          <w:w w:val="100"/>
          <w:position w:val="0"/>
        </w:rPr>
        <w:t xml:space="preserve">. </w:t>
      </w:r>
      <w:r>
        <w:rPr>
          <w:color w:val="000000"/>
          <w:spacing w:val="0"/>
          <w:w w:val="100"/>
          <w:position w:val="0"/>
        </w:rPr>
        <w:t>支付的其他与经营活动有关的现金</w:t>
      </w:r>
    </w:p>
    <w:p>
      <w:pPr>
        <w:pStyle w:val="Style23"/>
        <w:keepNext w:val="0"/>
        <w:keepLines w:val="0"/>
        <w:widowControl w:val="0"/>
        <w:shd w:val="clear" w:color="auto" w:fill="auto"/>
        <w:bidi w:val="0"/>
        <w:spacing w:before="0" w:after="0" w:line="240" w:lineRule="auto"/>
        <w:ind w:left="144"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811"/>
        <w:gridCol w:w="2616"/>
        <w:gridCol w:w="2698"/>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6,278,462.35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5,539,304.92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20"/>
                <w:szCs w:val="20"/>
              </w:rPr>
            </w:pPr>
            <w:r>
              <w:rPr>
                <w:rFonts w:ascii="Arial" w:eastAsia="Arial" w:hAnsi="Arial" w:cs="Arial"/>
                <w:color w:val="000000"/>
                <w:spacing w:val="0"/>
                <w:w w:val="100"/>
                <w:position w:val="0"/>
                <w:sz w:val="20"/>
                <w:szCs w:val="20"/>
              </w:rPr>
              <w:t>7,063,178.83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8,632,676.62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业务招待费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11,124,576.43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8,226,516.52</w:t>
            </w:r>
          </w:p>
        </w:tc>
      </w:tr>
    </w:tbl>
    <w:p>
      <w:pPr>
        <w:spacing w:lineRule="exact" w:line="1"/>
        <w:rPr>
          <w:sz w:val="2"/>
          <w:szCs w:val="2"/>
        </w:rPr>
      </w:pPr>
      <w:r>
        <w:br w:type="page"/>
      </w:r>
    </w:p>
    <w:tbl>
      <w:tblPr>
        <w:tblOverlap w:val="never"/>
        <w:jc w:val="center"/>
        <w:tblLayout w:type="fixed"/>
      </w:tblPr>
      <w:tblGrid>
        <w:gridCol w:w="3811"/>
        <w:gridCol w:w="2616"/>
        <w:gridCol w:w="2698"/>
      </w:tblGrid>
      <w:tr>
        <w:trPr>
          <w:trHeight w:val="49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物料消耗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18,399,895.05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20,688,802.65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修理费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8,867,820.57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7,833,844.20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5,136,186.95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5,016,298.00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水资源及水土防治费等农田基础设施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54,325.00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运输费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8,591.02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20"/>
                <w:szCs w:val="20"/>
              </w:rPr>
            </w:pPr>
            <w:r>
              <w:rPr>
                <w:rFonts w:ascii="Arial" w:eastAsia="Arial" w:hAnsi="Arial" w:cs="Arial"/>
                <w:color w:val="000000"/>
                <w:spacing w:val="0"/>
                <w:w w:val="100"/>
                <w:position w:val="0"/>
                <w:sz w:val="20"/>
                <w:szCs w:val="20"/>
              </w:rPr>
              <w:t>17,982.93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广告宣传费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3,219,111.25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3,427,070.00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规划及绿化费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4,673,195.30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5,201,477.39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道路维修费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1,620,978.00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619,800.00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租赁、仓储和保管费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598,305.50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1,328,225.42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140,387,210.73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177,584,289.05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退还保证金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74,447,837.72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71,848,525.07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机械作业费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7,985,784.90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8,454,914.70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劳务费及装卸费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5,460,259.43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7,410,399.28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13,967,514.81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15,056,743.55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会议费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907,961.01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826,263.55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公有车辆使用费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2,815,065.87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2,777,923.72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诉讼费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5,269,563.34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物业管理及卫生费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9,620,091.32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9,438,741.78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中介及服务费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11,970,308.35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10,249,302.03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安全生产费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2,776,964.43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3,377,150.09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研究费用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10,801,515.94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9,976,465.35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防汛抢险支出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1,049,135.68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19,208,366.29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农机补贴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61,069,540.00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20"/>
                <w:szCs w:val="20"/>
              </w:rPr>
            </w:pPr>
            <w:r>
              <w:rPr>
                <w:rFonts w:ascii="Arial" w:eastAsia="Arial" w:hAnsi="Arial" w:cs="Arial"/>
                <w:color w:val="000000"/>
                <w:spacing w:val="0"/>
                <w:w w:val="100"/>
                <w:position w:val="0"/>
                <w:sz w:val="20"/>
                <w:szCs w:val="20"/>
              </w:rPr>
              <w:t>92,944,060.00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银行手续费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336,653.22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312,549.99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7,145,654.64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20"/>
                <w:szCs w:val="20"/>
              </w:rPr>
            </w:pPr>
            <w:r>
              <w:rPr>
                <w:rFonts w:ascii="Arial" w:eastAsia="Arial" w:hAnsi="Arial" w:cs="Arial"/>
                <w:color w:val="000000"/>
                <w:spacing w:val="0"/>
                <w:w w:val="100"/>
                <w:position w:val="0"/>
                <w:sz w:val="20"/>
                <w:szCs w:val="20"/>
              </w:rPr>
              <w:t>2,703,832.43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423,001,362.64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498,755,850.53</w:t>
            </w:r>
          </w:p>
        </w:tc>
      </w:tr>
    </w:tbl>
    <w:p>
      <w:pPr>
        <w:widowControl w:val="0"/>
        <w:spacing w:after="59" w:line="1" w:lineRule="exact"/>
      </w:pPr>
    </w:p>
    <w:tbl>
      <w:tblPr>
        <w:tblOverlap w:val="never"/>
        <w:jc w:val="center"/>
        <w:tblLayout w:type="fixed"/>
      </w:tblPr>
      <w:tblGrid>
        <w:gridCol w:w="917"/>
        <w:gridCol w:w="8208"/>
      </w:tblGrid>
      <w:tr>
        <w:trPr>
          <w:trHeight w:val="32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(3).</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收到的其他与投资活动有关的现金</w:t>
            </w:r>
          </w:p>
        </w:tc>
      </w:tr>
      <w:tr>
        <w:trPr>
          <w:trHeight w:val="37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口适用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c>
      </w:tr>
      <w:tr>
        <w:trPr>
          <w:trHeight w:val="370"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(4).</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支付的其他与投资活动有关的现金</w:t>
            </w:r>
          </w:p>
        </w:tc>
      </w:tr>
      <w:tr>
        <w:trPr>
          <w:trHeight w:val="34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9"/>
              <w:keepNext w:val="0"/>
              <w:keepLines w:val="0"/>
              <w:widowControl w:val="0"/>
              <w:shd w:val="clear" w:color="auto" w:fill="auto"/>
              <w:bidi w:val="0"/>
              <w:spacing w:before="0" w:after="0" w:line="240" w:lineRule="auto"/>
              <w:ind w:left="5400" w:right="0" w:firstLine="0"/>
              <w:jc w:val="left"/>
            </w:pPr>
            <w:r>
              <w:rPr>
                <w:color w:val="000000"/>
                <w:spacing w:val="0"/>
                <w:w w:val="100"/>
                <w:position w:val="0"/>
              </w:rPr>
              <w:t>单位：元币种：人民币</w:t>
            </w:r>
          </w:p>
        </w:tc>
      </w:tr>
      <w:tr>
        <w:trPr>
          <w:trHeight w:val="518" w:hRule="exact"/>
        </w:trPr>
        <w:tc>
          <w:tcPr>
            <w:gridSpan w:val="2"/>
            <w:tcBorders>
              <w:top w:val="single" w:sz="4"/>
              <w:bottom w:val="single" w:sz="4"/>
            </w:tcBorders>
            <w:shd w:val="clear" w:color="auto" w:fill="FFFFFF"/>
            <w:vAlign w:val="center"/>
          </w:tcPr>
          <w:p>
            <w:pPr>
              <w:pStyle w:val="Style19"/>
              <w:keepNext w:val="0"/>
              <w:keepLines w:val="0"/>
              <w:widowControl w:val="0"/>
              <w:shd w:val="clear" w:color="auto" w:fill="auto"/>
              <w:tabs>
                <w:tab w:pos="2875" w:val="left"/>
                <w:tab w:pos="5520" w:val="left"/>
              </w:tabs>
              <w:bidi w:val="0"/>
              <w:spacing w:before="0" w:after="0" w:line="240" w:lineRule="auto"/>
              <w:ind w:left="0" w:right="0" w:firstLine="0"/>
              <w:jc w:val="center"/>
              <w:rPr>
                <w:sz w:val="19"/>
                <w:szCs w:val="19"/>
              </w:rPr>
            </w:pPr>
            <w:r>
              <w:rPr>
                <w:color w:val="000000"/>
                <w:spacing w:val="0"/>
                <w:w w:val="100"/>
                <w:position w:val="0"/>
                <w:sz w:val="19"/>
                <w:szCs w:val="19"/>
              </w:rPr>
              <w:t>项目</w:t>
              <w:tab/>
              <w:t>本期发生额</w:t>
              <w:tab/>
              <w:t>上期发生额</w:t>
            </w:r>
          </w:p>
        </w:tc>
      </w:tr>
    </w:tbl>
    <w:p>
      <w:pPr>
        <w:spacing w:lineRule="exact" w:line="1"/>
        <w:rPr>
          <w:sz w:val="2"/>
          <w:szCs w:val="2"/>
        </w:rPr>
      </w:pPr>
      <w:r>
        <w:br w:type="page"/>
      </w:r>
    </w:p>
    <w:tbl>
      <w:tblPr>
        <w:tblOverlap w:val="never"/>
        <w:jc w:val="center"/>
        <w:tblLayout w:type="fixed"/>
      </w:tblPr>
      <w:tblGrid>
        <w:gridCol w:w="3811"/>
        <w:gridCol w:w="2616"/>
        <w:gridCol w:w="2698"/>
      </w:tblGrid>
      <w:tr>
        <w:trPr>
          <w:trHeight w:val="6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140" w:right="0" w:firstLine="0"/>
              <w:jc w:val="left"/>
              <w:rPr>
                <w:sz w:val="19"/>
                <w:szCs w:val="19"/>
              </w:rPr>
            </w:pPr>
            <w:r>
              <w:rPr>
                <w:color w:val="000000"/>
                <w:spacing w:val="0"/>
                <w:w w:val="100"/>
                <w:position w:val="0"/>
                <w:sz w:val="19"/>
                <w:szCs w:val="19"/>
              </w:rPr>
              <w:t>处置固定资产、无形资产和其他长期资 产所收回的现金净额为负数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220,759.00</w:t>
            </w:r>
          </w:p>
        </w:tc>
      </w:tr>
      <w:tr>
        <w:trPr>
          <w:trHeight w:val="4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9,110.00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220,759.00</w:t>
            </w:r>
          </w:p>
        </w:tc>
      </w:tr>
    </w:tbl>
    <w:tbl>
      <w:tblPr>
        <w:tblOverlap w:val="never"/>
        <w:jc w:val="left"/>
        <w:tblLayout w:type="fixed"/>
      </w:tblPr>
      <w:tblGrid>
        <w:gridCol w:w="874"/>
        <w:gridCol w:w="3806"/>
      </w:tblGrid>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收到的其他与筹资活动有关的现金</w:t>
            </w:r>
          </w:p>
        </w:tc>
      </w:tr>
      <w:tr>
        <w:trPr>
          <w:trHeight w:val="374"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tc>
      </w:tr>
      <w:tr>
        <w:trPr>
          <w:trHeight w:val="370"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支付的其他与筹资活动有关的现金</w:t>
            </w:r>
          </w:p>
        </w:tc>
      </w:tr>
      <w:tr>
        <w:trPr>
          <w:trHeight w:val="326"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pStyle w:val="Style23"/>
        <w:keepNext w:val="0"/>
        <w:keepLines w:val="0"/>
        <w:widowControl w:val="0"/>
        <w:shd w:val="clear" w:color="auto" w:fill="auto"/>
        <w:bidi w:val="0"/>
        <w:spacing w:before="0" w:after="0" w:line="240" w:lineRule="auto"/>
        <w:ind w:left="6322" w:right="0" w:firstLine="0"/>
        <w:jc w:val="left"/>
      </w:pPr>
      <w:r>
        <w:rPr>
          <w:b w:val="0"/>
          <w:bCs w:val="0"/>
          <w:color w:val="000000"/>
          <w:spacing w:val="0"/>
          <w:w w:val="100"/>
          <w:position w:val="0"/>
        </w:rPr>
        <w:t>单位：元 币种：人民币</w:t>
      </w:r>
    </w:p>
    <w:tbl>
      <w:tblPr>
        <w:tblOverlap w:val="never"/>
        <w:jc w:val="center"/>
        <w:tblLayout w:type="fixed"/>
      </w:tblPr>
      <w:tblGrid>
        <w:gridCol w:w="3955"/>
        <w:gridCol w:w="2568"/>
        <w:gridCol w:w="260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偿还租赁负债本金和利息所支付的现金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970,500.00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970,500.00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120" w:line="240" w:lineRule="auto"/>
        <w:ind w:left="0" w:right="0" w:firstLine="140"/>
        <w:jc w:val="left"/>
      </w:pPr>
      <w:bookmarkStart w:id="1485" w:name="bookmark1485"/>
      <w:bookmarkStart w:id="1486" w:name="bookmark1486"/>
      <w:bookmarkStart w:id="1487" w:name="bookmark1487"/>
      <w:bookmarkStart w:id="1488" w:name="bookmark1488"/>
      <w:r>
        <w:rPr>
          <w:color w:val="000000"/>
          <w:spacing w:val="0"/>
          <w:w w:val="100"/>
          <w:position w:val="0"/>
        </w:rPr>
        <w:t>7</w:t>
      </w:r>
      <w:bookmarkEnd w:id="1487"/>
      <w:r>
        <w:rPr>
          <w:color w:val="000000"/>
          <w:spacing w:val="0"/>
          <w:w w:val="100"/>
          <w:position w:val="0"/>
        </w:rPr>
        <w:t>9、现金流量表补充资料</w:t>
      </w:r>
      <w:bookmarkEnd w:id="1485"/>
      <w:bookmarkEnd w:id="1486"/>
      <w:bookmarkEnd w:id="1488"/>
    </w:p>
    <w:p>
      <w:pPr>
        <w:pStyle w:val="Style26"/>
        <w:keepNext/>
        <w:keepLines/>
        <w:widowControl w:val="0"/>
        <w:shd w:val="clear" w:color="auto" w:fill="auto"/>
        <w:tabs>
          <w:tab w:pos="918" w:val="left"/>
        </w:tabs>
        <w:bidi w:val="0"/>
        <w:spacing w:before="0" w:after="120" w:line="240" w:lineRule="auto"/>
        <w:ind w:left="0" w:right="0" w:firstLine="140"/>
        <w:jc w:val="left"/>
      </w:pPr>
      <w:bookmarkStart w:id="1485" w:name="bookmark1485"/>
      <w:bookmarkStart w:id="1486" w:name="bookmark1486"/>
      <w:bookmarkStart w:id="1489" w:name="bookmark1489"/>
      <w:r>
        <w:rPr>
          <w:color w:val="000000"/>
          <w:spacing w:val="0"/>
          <w:w w:val="100"/>
          <w:position w:val="0"/>
        </w:rPr>
        <w:t>（1）.</w:t>
        <w:tab/>
      </w:r>
      <w:r>
        <w:rPr>
          <w:color w:val="000000"/>
          <w:spacing w:val="0"/>
          <w:w w:val="100"/>
          <w:position w:val="0"/>
        </w:rPr>
        <w:t>现金流量表补充资料</w:t>
      </w:r>
      <w:bookmarkEnd w:id="1485"/>
      <w:bookmarkEnd w:id="1486"/>
      <w:bookmarkEnd w:id="1489"/>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5376"/>
        <w:gridCol w:w="1853"/>
        <w:gridCol w:w="188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补充资料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上期金额</w:t>
            </w:r>
          </w:p>
        </w:tc>
      </w:tr>
      <w:tr>
        <w:trPr>
          <w:trHeight w:val="427"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 xml:space="preserve">1 </w:t>
            </w:r>
            <w:r>
              <w:rPr>
                <w:color w:val="000000"/>
                <w:spacing w:val="0"/>
                <w:w w:val="100"/>
                <w:position w:val="0"/>
                <w:sz w:val="19"/>
                <w:szCs w:val="19"/>
              </w:rPr>
              <w:t>.将净利润调节为经营活动现金流量：</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699,091,697.34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971,635,316.58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125,933,854.00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38,249,640.28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33,738,386.77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-6,424,403.47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234,067,344.26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227,028,479.93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使用权资产摊销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2,637,528.24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4,274,719.22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4,115,266.61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7,378,509.76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7,647,643.69</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处置固定资产、无形资产和其他长期资产的损失（收益 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-15,792,327.39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固定资产报废损失（收益以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7,362,082.62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23,426,575.58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公允价值变动损失（收益以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财务费用（收益以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54,322.74</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投资损失（收益以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-7,085,369.06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-31,283,047.19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递延所得税资产减少（增加以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递延所得税负债增加（减少以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存货的减少（增加以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32,099,923.31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5,435,382.81</w:t>
            </w:r>
          </w:p>
        </w:tc>
      </w:tr>
    </w:tbl>
    <w:p>
      <w:pPr>
        <w:spacing w:lineRule="exact" w:line="1"/>
        <w:rPr>
          <w:sz w:val="2"/>
          <w:szCs w:val="2"/>
        </w:rPr>
      </w:pPr>
      <w:r>
        <w:br w:type="page"/>
      </w:r>
    </w:p>
    <w:tbl>
      <w:tblPr>
        <w:tblOverlap w:val="never"/>
        <w:jc w:val="center"/>
        <w:tblLayout w:type="fixed"/>
      </w:tblPr>
      <w:tblGrid>
        <w:gridCol w:w="5376"/>
        <w:gridCol w:w="1853"/>
        <w:gridCol w:w="1882"/>
      </w:tblGrid>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经营性应收项目的减少(增加以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97,849,403.05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8,002,813.89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经营性应付项目的增加(减少以</w:t>
            </w:r>
            <w:r>
              <w:rPr>
                <w:rFonts w:ascii="Arial" w:eastAsia="Arial" w:hAnsi="Arial" w:cs="Arial"/>
                <w:color w:val="000000"/>
                <w:spacing w:val="0"/>
                <w:w w:val="100"/>
                <w:position w:val="0"/>
                <w:sz w:val="20"/>
                <w:szCs w:val="20"/>
              </w:rPr>
              <w:t>“</w:t>
            </w:r>
            <w:r>
              <w:rPr>
                <w:color w:val="000000"/>
                <w:spacing w:val="0"/>
                <w:w w:val="100"/>
                <w:position w:val="0"/>
                <w:sz w:val="19"/>
                <w:szCs w:val="19"/>
              </w:rPr>
              <w:t>一</w:t>
            </w:r>
            <w:r>
              <w:rPr>
                <w:rFonts w:ascii="Arial" w:eastAsia="Arial" w:hAnsi="Arial" w:cs="Arial"/>
                <w:color w:val="000000"/>
                <w:spacing w:val="0"/>
                <w:w w:val="100"/>
                <w:position w:val="0"/>
                <w:sz w:val="20"/>
                <w:szCs w:val="20"/>
              </w:rPr>
              <w:t>”</w:t>
            </w:r>
            <w:r>
              <w:rPr>
                <w:color w:val="000000"/>
                <w:spacing w:val="0"/>
                <w:w w:val="100"/>
                <w:position w:val="0"/>
                <w:sz w:val="19"/>
                <w:szCs w:val="19"/>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-11,120,793.79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-41,797,034.74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-133,322.94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-916,519.34</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1,226,074,666.35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1,189,327,787.24</w:t>
            </w:r>
          </w:p>
        </w:tc>
      </w:tr>
    </w:tbl>
    <w:p>
      <w:pPr>
        <w:pStyle w:val="Style23"/>
        <w:keepNext w:val="0"/>
        <w:keepLines w:val="0"/>
        <w:widowControl w:val="0"/>
        <w:shd w:val="clear" w:color="auto" w:fill="auto"/>
        <w:bidi w:val="0"/>
        <w:spacing w:before="0" w:after="0" w:line="240" w:lineRule="auto"/>
        <w:ind w:left="115" w:right="0" w:firstLine="0"/>
        <w:jc w:val="left"/>
        <w:rPr>
          <w:sz w:val="19"/>
          <w:szCs w:val="19"/>
        </w:rPr>
      </w:pPr>
      <w:r>
        <w:rPr>
          <w:rFonts w:ascii="Arial" w:eastAsia="Arial" w:hAnsi="Arial" w:cs="Arial"/>
          <w:b w:val="0"/>
          <w:bCs w:val="0"/>
          <w:color w:val="000000"/>
          <w:spacing w:val="0"/>
          <w:w w:val="100"/>
          <w:position w:val="0"/>
          <w:sz w:val="20"/>
          <w:szCs w:val="20"/>
        </w:rPr>
        <w:t>2</w:t>
      </w:r>
      <w:r>
        <w:rPr>
          <w:b w:val="0"/>
          <w:bCs w:val="0"/>
          <w:color w:val="000000"/>
          <w:spacing w:val="0"/>
          <w:w w:val="100"/>
          <w:position w:val="0"/>
          <w:sz w:val="19"/>
          <w:szCs w:val="19"/>
        </w:rPr>
        <w:t>.不涉及现金收支的重大投资和筹资活动:</w:t>
      </w:r>
    </w:p>
    <w:p>
      <w:pPr>
        <w:widowControl w:val="0"/>
        <w:spacing w:after="59" w:line="1" w:lineRule="exact"/>
      </w:pPr>
    </w:p>
    <w:tbl>
      <w:tblPr>
        <w:tblOverlap w:val="never"/>
        <w:jc w:val="center"/>
        <w:tblLayout w:type="fixed"/>
      </w:tblPr>
      <w:tblGrid>
        <w:gridCol w:w="5376"/>
        <w:gridCol w:w="1853"/>
        <w:gridCol w:w="1882"/>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tbl>
      <w:tblPr>
        <w:tblOverlap w:val="never"/>
        <w:jc w:val="center"/>
        <w:tblLayout w:type="fixed"/>
      </w:tblPr>
      <w:tblGrid>
        <w:gridCol w:w="5376"/>
        <w:gridCol w:w="1853"/>
        <w:gridCol w:w="1882"/>
      </w:tblGrid>
      <w:tr>
        <w:trPr>
          <w:trHeight w:val="336"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.现金及现金等价物净变动情况：</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1,679,163,443.90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1,642,854,125.84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1,642,854,125.84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1,020,129,252.92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36,309,318.06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622,724,872.92</w:t>
            </w:r>
          </w:p>
        </w:tc>
      </w:tr>
      <w:tr>
        <w:trPr>
          <w:trHeight w:val="2597" w:hRule="exact"/>
        </w:trPr>
        <w:tc>
          <w:tcPr>
            <w:gridSpan w:val="3"/>
            <w:tcBorders>
              <w:top w:val="single" w:sz="4"/>
            </w:tcBorders>
            <w:shd w:val="clear" w:color="auto" w:fill="FFFFFF"/>
            <w:vAlign w:val="center"/>
          </w:tcPr>
          <w:p>
            <w:pPr>
              <w:pStyle w:val="Style19"/>
              <w:keepNext w:val="0"/>
              <w:keepLines w:val="0"/>
              <w:widowControl w:val="0"/>
              <w:numPr>
                <w:ilvl w:val="0"/>
                <w:numId w:val="171"/>
              </w:numPr>
              <w:shd w:val="clear" w:color="auto" w:fill="auto"/>
              <w:tabs>
                <w:tab w:pos="326" w:val="left"/>
                <w:tab w:pos="768" w:val="left"/>
              </w:tabs>
              <w:bidi w:val="0"/>
              <w:spacing w:before="0" w:after="120" w:line="240" w:lineRule="auto"/>
              <w:ind w:left="0" w:right="0" w:firstLine="0"/>
              <w:jc w:val="left"/>
            </w:pPr>
            <w:r>
              <w:rPr>
                <w:b/>
                <w:bCs/>
                <w:color w:val="000000"/>
                <w:spacing w:val="0"/>
                <w:w w:val="100"/>
                <w:position w:val="0"/>
              </w:rPr>
              <w:t>.</w:t>
              <w:tab/>
            </w:r>
            <w:r>
              <w:rPr>
                <w:b/>
                <w:bCs/>
                <w:color w:val="000000"/>
                <w:spacing w:val="0"/>
                <w:w w:val="100"/>
                <w:position w:val="0"/>
              </w:rPr>
              <w:t>本期支付的取得子公司的现金净额</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numPr>
                <w:ilvl w:val="0"/>
                <w:numId w:val="171"/>
              </w:numPr>
              <w:shd w:val="clear" w:color="auto" w:fill="auto"/>
              <w:tabs>
                <w:tab w:pos="326" w:val="left"/>
                <w:tab w:pos="768" w:val="left"/>
              </w:tabs>
              <w:bidi w:val="0"/>
              <w:spacing w:before="0" w:after="120" w:line="240" w:lineRule="auto"/>
              <w:ind w:left="0" w:right="0" w:firstLine="0"/>
              <w:jc w:val="left"/>
            </w:pPr>
            <w:r>
              <w:rPr>
                <w:b/>
                <w:bCs/>
                <w:color w:val="000000"/>
                <w:spacing w:val="0"/>
                <w:w w:val="100"/>
                <w:position w:val="0"/>
              </w:rPr>
              <w:t>.</w:t>
              <w:tab/>
            </w:r>
            <w:r>
              <w:rPr>
                <w:b/>
                <w:bCs/>
                <w:color w:val="000000"/>
                <w:spacing w:val="0"/>
                <w:w w:val="100"/>
                <w:position w:val="0"/>
              </w:rPr>
              <w:t>本期收到的处置子公司的现金净额</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numPr>
                <w:ilvl w:val="0"/>
                <w:numId w:val="171"/>
              </w:numPr>
              <w:shd w:val="clear" w:color="auto" w:fill="auto"/>
              <w:tabs>
                <w:tab w:pos="326" w:val="left"/>
                <w:tab w:pos="768" w:val="left"/>
              </w:tabs>
              <w:bidi w:val="0"/>
              <w:spacing w:before="0" w:after="120" w:line="240" w:lineRule="auto"/>
              <w:ind w:left="0" w:right="0" w:firstLine="0"/>
              <w:jc w:val="left"/>
            </w:pPr>
            <w:r>
              <w:rPr>
                <w:b/>
                <w:bCs/>
                <w:color w:val="000000"/>
                <w:spacing w:val="0"/>
                <w:w w:val="100"/>
                <w:position w:val="0"/>
              </w:rPr>
              <w:t>.</w:t>
              <w:tab/>
            </w:r>
            <w:r>
              <w:rPr>
                <w:b/>
                <w:bCs/>
                <w:color w:val="000000"/>
                <w:spacing w:val="0"/>
                <w:w w:val="100"/>
                <w:position w:val="0"/>
              </w:rPr>
              <w:t>现金和现金等价物的构成</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1,679,163,443.90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1,642,854,125.84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7,497.60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7,497.60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1,679,155,946.30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1,642,846,628.24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1,679,163,443.90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1,642,854,125.84</w:t>
            </w:r>
          </w:p>
        </w:tc>
      </w:tr>
    </w:tbl>
    <w:p>
      <w:pPr>
        <w:pStyle w:val="Style43"/>
        <w:keepNext w:val="0"/>
        <w:keepLines w:val="0"/>
        <w:widowControl w:val="0"/>
        <w:pBdr>
          <w:top w:val="single" w:sz="4" w:space="0" w:color="auto"/>
        </w:pBdr>
        <w:shd w:val="clear" w:color="auto" w:fill="auto"/>
        <w:bidi w:val="0"/>
        <w:spacing w:before="0" w:after="40" w:line="240" w:lineRule="auto"/>
        <w:ind w:left="0" w:right="0" w:firstLine="140"/>
        <w:jc w:val="left"/>
      </w:pPr>
      <w:r>
        <w:rPr>
          <w:color w:val="000000"/>
          <w:spacing w:val="0"/>
          <w:w w:val="100"/>
          <w:position w:val="0"/>
        </w:rPr>
        <w:t>其中：母公司或集团内子公司使用受限制的现金和现金</w:t>
      </w:r>
    </w:p>
    <w:p>
      <w:pPr>
        <w:pStyle w:val="Style43"/>
        <w:keepNext w:val="0"/>
        <w:keepLines w:val="0"/>
        <w:widowControl w:val="0"/>
        <w:pBdr>
          <w:bottom w:val="single" w:sz="4" w:space="0" w:color="auto"/>
        </w:pBdr>
        <w:shd w:val="clear" w:color="auto" w:fill="auto"/>
        <w:bidi w:val="0"/>
        <w:spacing w:before="0" w:after="160" w:line="240" w:lineRule="auto"/>
        <w:ind w:left="0" w:right="0" w:firstLine="140"/>
        <w:jc w:val="left"/>
      </w:pPr>
      <w:r>
        <w:rPr>
          <w:color w:val="000000"/>
          <w:spacing w:val="0"/>
          <w:w w:val="100"/>
          <w:position w:val="0"/>
        </w:rPr>
        <w:t>等价物</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7" w:val="left"/>
        </w:tabs>
        <w:bidi w:val="0"/>
        <w:spacing w:before="0" w:after="120" w:line="240" w:lineRule="auto"/>
        <w:ind w:left="0" w:right="0" w:firstLine="140"/>
        <w:jc w:val="left"/>
      </w:pPr>
      <w:bookmarkStart w:id="1490" w:name="bookmark1490"/>
      <w:bookmarkStart w:id="1491" w:name="bookmark1491"/>
      <w:bookmarkStart w:id="1492" w:name="bookmark1492"/>
      <w:bookmarkStart w:id="1493" w:name="bookmark1493"/>
      <w:r>
        <w:rPr>
          <w:color w:val="000000"/>
          <w:spacing w:val="0"/>
          <w:w w:val="100"/>
          <w:position w:val="0"/>
        </w:rPr>
        <w:t>8</w:t>
      </w:r>
      <w:bookmarkEnd w:id="1492"/>
      <w:r>
        <w:rPr>
          <w:color w:val="000000"/>
          <w:spacing w:val="0"/>
          <w:w w:val="100"/>
          <w:position w:val="0"/>
        </w:rPr>
        <w:t>0、</w:t>
        <w:tab/>
        <w:t>所有者权益变动表项目注释</w:t>
      </w:r>
      <w:bookmarkEnd w:id="1490"/>
      <w:bookmarkEnd w:id="1491"/>
      <w:bookmarkEnd w:id="1493"/>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7" w:val="left"/>
        </w:tabs>
        <w:bidi w:val="0"/>
        <w:spacing w:before="0" w:after="120" w:line="240" w:lineRule="auto"/>
        <w:ind w:left="0" w:right="0" w:firstLine="140"/>
        <w:jc w:val="left"/>
      </w:pPr>
      <w:bookmarkStart w:id="1494" w:name="bookmark1494"/>
      <w:bookmarkStart w:id="1495" w:name="bookmark1495"/>
      <w:bookmarkStart w:id="1496" w:name="bookmark1496"/>
      <w:bookmarkStart w:id="1497" w:name="bookmark1497"/>
      <w:r>
        <w:rPr>
          <w:color w:val="000000"/>
          <w:spacing w:val="0"/>
          <w:w w:val="100"/>
          <w:position w:val="0"/>
        </w:rPr>
        <w:t>8</w:t>
      </w:r>
      <w:bookmarkEnd w:id="1496"/>
      <w:r>
        <w:rPr>
          <w:color w:val="000000"/>
          <w:spacing w:val="0"/>
          <w:w w:val="100"/>
          <w:position w:val="0"/>
        </w:rPr>
        <w:t>1、</w:t>
        <w:tab/>
        <w:t>所有权或使用权受到限制的资产</w:t>
      </w:r>
      <w:bookmarkEnd w:id="1494"/>
      <w:bookmarkEnd w:id="1495"/>
      <w:bookmarkEnd w:id="1497"/>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245"/>
        <w:gridCol w:w="3101"/>
        <w:gridCol w:w="277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5,663,001.86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33,054,764.15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5,504,938.42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21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33,311,324.50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见附注七、</w:t>
            </w:r>
            <w:r>
              <w:rPr>
                <w:rFonts w:ascii="Arial" w:eastAsia="Arial" w:hAnsi="Arial" w:cs="Arial"/>
                <w:color w:val="000000"/>
                <w:spacing w:val="0"/>
                <w:w w:val="100"/>
                <w:position w:val="0"/>
                <w:sz w:val="20"/>
                <w:szCs w:val="20"/>
              </w:rPr>
              <w:t>26</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77,534,028.93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99" w:line="1" w:lineRule="exact"/>
      </w:pPr>
    </w:p>
    <w:p>
      <w:pPr>
        <w:pStyle w:val="Style26"/>
        <w:keepNext/>
        <w:keepLines/>
        <w:widowControl w:val="0"/>
        <w:shd w:val="clear" w:color="auto" w:fill="auto"/>
        <w:tabs>
          <w:tab w:pos="657" w:val="left"/>
        </w:tabs>
        <w:bidi w:val="0"/>
        <w:spacing w:before="0" w:after="120" w:line="240" w:lineRule="auto"/>
        <w:ind w:left="0" w:right="0" w:firstLine="140"/>
        <w:jc w:val="left"/>
      </w:pPr>
      <w:bookmarkStart w:id="1498" w:name="bookmark1498"/>
      <w:bookmarkStart w:id="1499" w:name="bookmark1499"/>
      <w:bookmarkStart w:id="1500" w:name="bookmark1500"/>
      <w:bookmarkStart w:id="1501" w:name="bookmark1501"/>
      <w:r>
        <w:rPr>
          <w:color w:val="000000"/>
          <w:spacing w:val="0"/>
          <w:w w:val="100"/>
          <w:position w:val="0"/>
        </w:rPr>
        <w:t>8</w:t>
      </w:r>
      <w:bookmarkEnd w:id="1500"/>
      <w:r>
        <w:rPr>
          <w:color w:val="000000"/>
          <w:spacing w:val="0"/>
          <w:w w:val="100"/>
          <w:position w:val="0"/>
        </w:rPr>
        <w:t>2、</w:t>
        <w:tab/>
        <w:t>外币货币性项目</w:t>
      </w:r>
      <w:bookmarkEnd w:id="1498"/>
      <w:bookmarkEnd w:id="1499"/>
      <w:bookmarkEnd w:id="1501"/>
    </w:p>
    <w:p>
      <w:pPr>
        <w:pStyle w:val="Style43"/>
        <w:keepNext w:val="0"/>
        <w:keepLines w:val="0"/>
        <w:widowControl w:val="0"/>
        <w:numPr>
          <w:ilvl w:val="0"/>
          <w:numId w:val="173"/>
        </w:numPr>
        <w:shd w:val="clear" w:color="auto" w:fill="auto"/>
        <w:tabs>
          <w:tab w:pos="599" w:val="left"/>
          <w:tab w:pos="913" w:val="left"/>
        </w:tabs>
        <w:bidi w:val="0"/>
        <w:spacing w:before="0" w:after="120" w:line="240" w:lineRule="auto"/>
        <w:ind w:left="0" w:right="0" w:firstLine="140"/>
        <w:jc w:val="left"/>
      </w:pPr>
      <w:bookmarkStart w:id="1502" w:name="bookmark1502"/>
      <w:bookmarkEnd w:id="1502"/>
      <w:r>
        <w:rPr>
          <w:b/>
          <w:bCs/>
          <w:color w:val="000000"/>
          <w:spacing w:val="0"/>
          <w:w w:val="100"/>
          <w:position w:val="0"/>
          <w:sz w:val="22"/>
          <w:szCs w:val="22"/>
        </w:rPr>
        <w:t>.</w:t>
        <w:tab/>
      </w:r>
      <w:r>
        <w:rPr>
          <w:b/>
          <w:bCs/>
          <w:color w:val="000000"/>
          <w:spacing w:val="0"/>
          <w:w w:val="100"/>
          <w:position w:val="0"/>
        </w:rPr>
        <w:t>外币货币性项目</w:t>
      </w:r>
    </w:p>
    <w:p>
      <w:pPr>
        <w:pStyle w:val="Style2"/>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173"/>
        </w:numPr>
        <w:shd w:val="clear" w:color="auto" w:fill="auto"/>
        <w:tabs>
          <w:tab w:pos="599" w:val="left"/>
          <w:tab w:pos="913" w:val="left"/>
        </w:tabs>
        <w:bidi w:val="0"/>
        <w:spacing w:before="0" w:after="40" w:line="240" w:lineRule="auto"/>
        <w:ind w:left="0" w:right="0" w:firstLine="14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w:t>
        <w:tab/>
      </w:r>
      <w:r>
        <w:rPr>
          <w:color w:val="000000"/>
          <w:spacing w:val="0"/>
          <w:w w:val="100"/>
          <w:position w:val="0"/>
          <w:sz w:val="19"/>
          <w:szCs w:val="19"/>
        </w:rPr>
        <w:t>境外</w:t>
      </w:r>
      <w:r>
        <w:rPr>
          <w:color w:val="000000"/>
          <w:spacing w:val="0"/>
          <w:w w:val="100"/>
          <w:position w:val="0"/>
        </w:rPr>
        <w:t>经营实体说明，包括对于重要的境外经营实体，应披露其境外主要经营</w:t>
      </w:r>
      <w:bookmarkEnd w:id="1503"/>
      <w:bookmarkEnd w:id="1504"/>
      <w:bookmarkEnd w:id="1506"/>
    </w:p>
    <w:p>
      <w:pPr>
        <w:pStyle w:val="Style26"/>
        <w:keepNext/>
        <w:keepLines/>
        <w:widowControl w:val="0"/>
        <w:shd w:val="clear" w:color="auto" w:fill="auto"/>
        <w:bidi w:val="0"/>
        <w:spacing w:before="0" w:after="120" w:line="240" w:lineRule="auto"/>
        <w:ind w:left="0" w:right="0" w:firstLine="560"/>
        <w:jc w:val="both"/>
      </w:pPr>
      <w:bookmarkStart w:id="1503" w:name="bookmark1503"/>
      <w:bookmarkStart w:id="1504" w:name="bookmark1504"/>
      <w:bookmarkStart w:id="1507" w:name="bookmark1507"/>
      <w:r>
        <w:rPr>
          <w:color w:val="000000"/>
          <w:spacing w:val="0"/>
          <w:w w:val="100"/>
          <w:position w:val="0"/>
        </w:rPr>
        <w:t>地、记账本位币及选择依据，记账本位币发生变化的还应披露原因</w:t>
      </w:r>
      <w:bookmarkEnd w:id="1503"/>
      <w:bookmarkEnd w:id="1504"/>
      <w:bookmarkEnd w:id="1507"/>
    </w:p>
    <w:p>
      <w:pPr>
        <w:pStyle w:val="Style2"/>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7" w:val="left"/>
        </w:tabs>
        <w:bidi w:val="0"/>
        <w:spacing w:before="0" w:after="120" w:line="240" w:lineRule="auto"/>
        <w:ind w:left="0" w:right="0" w:firstLine="140"/>
        <w:jc w:val="left"/>
      </w:pPr>
      <w:bookmarkStart w:id="1508" w:name="bookmark1508"/>
      <w:bookmarkStart w:id="1509" w:name="bookmark1509"/>
      <w:bookmarkStart w:id="1510" w:name="bookmark1510"/>
      <w:bookmarkStart w:id="1511" w:name="bookmark1511"/>
      <w:r>
        <w:rPr>
          <w:color w:val="000000"/>
          <w:spacing w:val="0"/>
          <w:w w:val="100"/>
          <w:position w:val="0"/>
        </w:rPr>
        <w:t>8</w:t>
      </w:r>
      <w:bookmarkEnd w:id="1510"/>
      <w:r>
        <w:rPr>
          <w:color w:val="000000"/>
          <w:spacing w:val="0"/>
          <w:w w:val="100"/>
          <w:position w:val="0"/>
        </w:rPr>
        <w:t>3、</w:t>
        <w:tab/>
        <w:t>套期</w:t>
      </w:r>
      <w:bookmarkEnd w:id="1508"/>
      <w:bookmarkEnd w:id="1509"/>
      <w:bookmarkEnd w:id="1511"/>
    </w:p>
    <w:p>
      <w:pPr>
        <w:pStyle w:val="Style2"/>
        <w:keepNext w:val="0"/>
        <w:keepLines w:val="0"/>
        <w:widowControl w:val="0"/>
        <w:shd w:val="clear" w:color="auto" w:fill="auto"/>
        <w:bidi w:val="0"/>
        <w:spacing w:before="0" w:after="40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657" w:val="left"/>
        </w:tabs>
        <w:bidi w:val="0"/>
        <w:spacing w:before="0" w:after="120" w:line="240" w:lineRule="auto"/>
        <w:ind w:left="0" w:right="0" w:firstLine="140"/>
        <w:jc w:val="left"/>
      </w:pPr>
      <w:bookmarkStart w:id="1512" w:name="bookmark1512"/>
      <w:bookmarkStart w:id="1513" w:name="bookmark1513"/>
      <w:bookmarkStart w:id="1514" w:name="bookmark1514"/>
      <w:bookmarkStart w:id="1515" w:name="bookmark1515"/>
      <w:r>
        <w:rPr>
          <w:color w:val="000000"/>
          <w:spacing w:val="0"/>
          <w:w w:val="100"/>
          <w:position w:val="0"/>
        </w:rPr>
        <w:t>8</w:t>
      </w:r>
      <w:bookmarkEnd w:id="1514"/>
      <w:r>
        <w:rPr>
          <w:color w:val="000000"/>
          <w:spacing w:val="0"/>
          <w:w w:val="100"/>
          <w:position w:val="0"/>
        </w:rPr>
        <w:t>4、</w:t>
        <w:tab/>
        <w:t>政府补助</w:t>
      </w:r>
      <w:bookmarkEnd w:id="1512"/>
      <w:bookmarkEnd w:id="1513"/>
      <w:bookmarkEnd w:id="1515"/>
    </w:p>
    <w:p>
      <w:pPr>
        <w:pStyle w:val="Style26"/>
        <w:keepNext/>
        <w:keepLines/>
        <w:widowControl w:val="0"/>
        <w:shd w:val="clear" w:color="auto" w:fill="auto"/>
        <w:bidi w:val="0"/>
        <w:spacing w:before="0" w:after="120" w:line="240" w:lineRule="auto"/>
        <w:ind w:left="0" w:right="0" w:firstLine="140"/>
        <w:jc w:val="left"/>
      </w:pPr>
      <w:bookmarkStart w:id="1512" w:name="bookmark1512"/>
      <w:bookmarkStart w:id="1513" w:name="bookmark1513"/>
      <w:bookmarkStart w:id="1516" w:name="bookmark1516"/>
      <w:r>
        <w:rPr>
          <w:color w:val="000000"/>
          <w:spacing w:val="0"/>
          <w:w w:val="100"/>
          <w:position w:val="0"/>
        </w:rPr>
        <w:t xml:space="preserve">(1). </w:t>
      </w:r>
      <w:r>
        <w:rPr>
          <w:color w:val="000000"/>
          <w:spacing w:val="0"/>
          <w:w w:val="100"/>
          <w:position w:val="0"/>
        </w:rPr>
        <w:t>政府补助基本情况</w:t>
      </w:r>
      <w:bookmarkEnd w:id="1512"/>
      <w:bookmarkEnd w:id="1513"/>
      <w:bookmarkEnd w:id="1516"/>
    </w:p>
    <w:p>
      <w:pPr>
        <w:pStyle w:val="Style2"/>
        <w:keepNext w:val="0"/>
        <w:keepLines w:val="0"/>
        <w:widowControl w:val="0"/>
        <w:shd w:val="clear" w:color="auto" w:fill="auto"/>
        <w:bidi w:val="0"/>
        <w:spacing w:before="0" w:after="40" w:line="240" w:lineRule="auto"/>
        <w:ind w:left="0" w:right="0" w:firstLine="14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950"/>
        <w:gridCol w:w="1742"/>
        <w:gridCol w:w="1747"/>
        <w:gridCol w:w="1670"/>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列报项目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计入当期损益</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的金额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失业保险基金稳定岗位补贴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4,040,110.00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4,040,110.00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4,040,110.00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4,040,110.00</w:t>
            </w:r>
          </w:p>
        </w:tc>
      </w:tr>
    </w:tbl>
    <w:p>
      <w:pPr>
        <w:pStyle w:val="Style2"/>
        <w:keepNext w:val="0"/>
        <w:keepLines w:val="0"/>
        <w:widowControl w:val="0"/>
        <w:shd w:val="clear" w:color="auto" w:fill="auto"/>
        <w:tabs>
          <w:tab w:pos="790" w:val="left"/>
        </w:tabs>
        <w:bidi w:val="0"/>
        <w:spacing w:before="0" w:after="120" w:line="240" w:lineRule="auto"/>
        <w:ind w:left="0" w:right="0" w:firstLine="0"/>
        <w:jc w:val="left"/>
      </w:pPr>
      <w:r>
        <w:rPr>
          <w:b/>
          <w:bCs/>
          <w:color w:val="000000"/>
          <w:spacing w:val="0"/>
          <w:w w:val="100"/>
          <w:position w:val="0"/>
        </w:rPr>
        <w:t>(2).</w:t>
        <w:tab/>
      </w:r>
      <w:r>
        <w:rPr>
          <w:b/>
          <w:bCs/>
          <w:color w:val="000000"/>
          <w:spacing w:val="0"/>
          <w:w w:val="100"/>
          <w:position w:val="0"/>
        </w:rPr>
        <w:t>政府补助退回情况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1517" w:name="bookmark1517"/>
      <w:r>
        <w:rPr>
          <w:b/>
          <w:bCs/>
          <w:color w:val="000000"/>
          <w:spacing w:val="0"/>
          <w:w w:val="100"/>
          <w:position w:val="0"/>
        </w:rPr>
        <w:t>8</w:t>
      </w:r>
      <w:bookmarkEnd w:id="1517"/>
      <w:r>
        <w:rPr>
          <w:b/>
          <w:bCs/>
          <w:color w:val="000000"/>
          <w:spacing w:val="0"/>
          <w:w w:val="100"/>
          <w:position w:val="0"/>
        </w:rPr>
        <w:t>5、其他</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790" w:val="left"/>
        </w:tabs>
        <w:bidi w:val="0"/>
        <w:spacing w:before="0" w:after="120" w:line="240" w:lineRule="auto"/>
        <w:ind w:left="0" w:right="0" w:firstLine="0"/>
        <w:jc w:val="left"/>
      </w:pPr>
      <w:bookmarkStart w:id="1518" w:name="bookmark1518"/>
      <w:r>
        <w:rPr>
          <w:b/>
          <w:bCs/>
          <w:color w:val="000000"/>
          <w:spacing w:val="0"/>
          <w:w w:val="100"/>
          <w:position w:val="0"/>
        </w:rPr>
        <w:t>八</w:t>
      </w:r>
      <w:bookmarkEnd w:id="1518"/>
      <w:r>
        <w:rPr>
          <w:b/>
          <w:bCs/>
          <w:color w:val="000000"/>
          <w:spacing w:val="0"/>
          <w:w w:val="100"/>
          <w:position w:val="0"/>
        </w:rPr>
        <w:t>、</w:t>
        <w:tab/>
        <w:t>合并范围的变更</w:t>
      </w:r>
    </w:p>
    <w:p>
      <w:pPr>
        <w:pStyle w:val="Style2"/>
        <w:keepNext w:val="0"/>
        <w:keepLines w:val="0"/>
        <w:widowControl w:val="0"/>
        <w:shd w:val="clear" w:color="auto" w:fill="auto"/>
        <w:tabs>
          <w:tab w:pos="382" w:val="left"/>
        </w:tabs>
        <w:bidi w:val="0"/>
        <w:spacing w:before="0" w:after="120" w:line="240" w:lineRule="auto"/>
        <w:ind w:left="0" w:right="0" w:firstLine="0"/>
        <w:jc w:val="left"/>
      </w:pPr>
      <w:bookmarkStart w:id="1519" w:name="bookmark1519"/>
      <w:r>
        <w:rPr>
          <w:b/>
          <w:bCs/>
          <w:color w:val="000000"/>
          <w:spacing w:val="0"/>
          <w:w w:val="100"/>
          <w:position w:val="0"/>
        </w:rPr>
        <w:t>1</w:t>
      </w:r>
      <w:bookmarkEnd w:id="1519"/>
      <w:r>
        <w:rPr>
          <w:b/>
          <w:bCs/>
          <w:color w:val="000000"/>
          <w:spacing w:val="0"/>
          <w:w w:val="100"/>
          <w:position w:val="0"/>
        </w:rPr>
        <w:t>、</w:t>
        <w:tab/>
        <w:t>非同一控制下企业合并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口适用口不适用</w:t>
      </w:r>
    </w:p>
    <w:p>
      <w:pPr>
        <w:pStyle w:val="Style43"/>
        <w:keepNext w:val="0"/>
        <w:keepLines w:val="0"/>
        <w:widowControl w:val="0"/>
        <w:numPr>
          <w:ilvl w:val="0"/>
          <w:numId w:val="175"/>
        </w:numPr>
        <w:shd w:val="clear" w:color="auto" w:fill="auto"/>
        <w:tabs>
          <w:tab w:pos="430" w:val="left"/>
        </w:tabs>
        <w:bidi w:val="0"/>
        <w:spacing w:before="0" w:after="120" w:line="240" w:lineRule="auto"/>
        <w:ind w:left="0" w:right="0" w:firstLine="0"/>
        <w:jc w:val="left"/>
      </w:pPr>
      <w:bookmarkStart w:id="1520" w:name="bookmark1520"/>
      <w:bookmarkEnd w:id="1520"/>
      <w:r>
        <w:rPr>
          <w:b/>
          <w:bCs/>
          <w:color w:val="000000"/>
          <w:spacing w:val="0"/>
          <w:w w:val="100"/>
          <w:position w:val="0"/>
        </w:rPr>
        <w:t>.</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43"/>
        <w:keepNext w:val="0"/>
        <w:keepLines w:val="0"/>
        <w:widowControl w:val="0"/>
        <w:numPr>
          <w:ilvl w:val="0"/>
          <w:numId w:val="175"/>
        </w:numPr>
        <w:shd w:val="clear" w:color="auto" w:fill="auto"/>
        <w:tabs>
          <w:tab w:pos="459" w:val="left"/>
          <w:tab w:pos="790" w:val="left"/>
        </w:tabs>
        <w:bidi w:val="0"/>
        <w:spacing w:before="0" w:after="120" w:line="240" w:lineRule="auto"/>
        <w:ind w:left="0" w:right="0" w:firstLine="0"/>
        <w:jc w:val="left"/>
      </w:pPr>
      <w:bookmarkStart w:id="1521" w:name="bookmark1521"/>
      <w:bookmarkEnd w:id="1521"/>
      <w:r>
        <w:rPr>
          <w:b/>
          <w:bCs/>
          <w:color w:val="000000"/>
          <w:spacing w:val="0"/>
          <w:w w:val="100"/>
          <w:position w:val="0"/>
          <w:sz w:val="22"/>
          <w:szCs w:val="22"/>
        </w:rPr>
        <w:t>.</w:t>
        <w:tab/>
      </w:r>
      <w:r>
        <w:rPr>
          <w:b/>
          <w:bCs/>
          <w:color w:val="000000"/>
          <w:spacing w:val="0"/>
          <w:w w:val="100"/>
          <w:position w:val="0"/>
        </w:rPr>
        <w:t>合并成本及商誉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59" w:val="left"/>
          <w:tab w:pos="790" w:val="left"/>
        </w:tabs>
        <w:bidi w:val="0"/>
        <w:spacing w:before="0" w:after="120" w:line="240" w:lineRule="auto"/>
        <w:ind w:left="0" w:right="0" w:firstLine="0"/>
        <w:jc w:val="left"/>
      </w:pPr>
      <w:bookmarkStart w:id="1522" w:name="bookmark1522"/>
      <w:bookmarkEnd w:id="1522"/>
      <w:r>
        <w:rPr>
          <w:b/>
          <w:bCs/>
          <w:color w:val="000000"/>
          <w:spacing w:val="0"/>
          <w:w w:val="100"/>
          <w:position w:val="0"/>
        </w:rPr>
        <w:t>,</w:t>
        <w:tab/>
      </w:r>
      <w:r>
        <w:rPr>
          <w:b/>
          <w:bCs/>
          <w:color w:val="000000"/>
          <w:spacing w:val="0"/>
          <w:w w:val="100"/>
          <w:position w:val="0"/>
        </w:rPr>
        <w:t>被购买方于</w:t>
      </w:r>
      <w:r>
        <w:rPr>
          <w:b/>
          <w:bCs/>
          <w:color w:val="000000"/>
          <w:spacing w:val="0"/>
          <w:w w:val="100"/>
          <w:position w:val="0"/>
          <w:sz w:val="19"/>
          <w:szCs w:val="19"/>
        </w:rPr>
        <w:t>购买</w:t>
      </w:r>
      <w:r>
        <w:rPr>
          <w:b/>
          <w:bCs/>
          <w:color w:val="000000"/>
          <w:spacing w:val="0"/>
          <w:w w:val="100"/>
          <w:position w:val="0"/>
        </w:rPr>
        <w:t>日可辨认资产、负债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59" w:val="left"/>
          <w:tab w:pos="790" w:val="left"/>
        </w:tabs>
        <w:bidi w:val="0"/>
        <w:spacing w:before="0" w:after="120" w:line="240" w:lineRule="auto"/>
        <w:ind w:left="0" w:right="0" w:firstLine="0"/>
        <w:jc w:val="left"/>
      </w:pPr>
      <w:bookmarkStart w:id="1523" w:name="bookmark1523"/>
      <w:bookmarkEnd w:id="1523"/>
      <w:r>
        <w:rPr>
          <w:b/>
          <w:bCs/>
          <w:color w:val="000000"/>
          <w:spacing w:val="0"/>
          <w:w w:val="100"/>
          <w:position w:val="0"/>
        </w:rPr>
        <w:t>.</w:t>
        <w:tab/>
      </w:r>
      <w:r>
        <w:rPr>
          <w:b/>
          <w:bCs/>
          <w:color w:val="000000"/>
          <w:spacing w:val="0"/>
          <w:w w:val="100"/>
          <w:position w:val="0"/>
        </w:rPr>
        <w:t>购买日之前持有的股权按照公允价值重新计量产生的利得或损失</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59" w:val="left"/>
        </w:tabs>
        <w:bidi w:val="0"/>
        <w:spacing w:before="0" w:after="60" w:line="240" w:lineRule="auto"/>
        <w:ind w:left="0" w:right="0" w:firstLine="0"/>
        <w:jc w:val="left"/>
      </w:pPr>
      <w:bookmarkStart w:id="1524" w:name="bookmark1524"/>
      <w:bookmarkEnd w:id="1524"/>
      <w:r>
        <w:rPr>
          <w:b/>
          <w:bCs/>
          <w:color w:val="000000"/>
          <w:spacing w:val="0"/>
          <w:w w:val="100"/>
          <w:position w:val="0"/>
        </w:rPr>
        <w:t xml:space="preserve">. </w:t>
      </w:r>
      <w:r>
        <w:rPr>
          <w:b/>
          <w:bCs/>
          <w:color w:val="000000"/>
          <w:spacing w:val="0"/>
          <w:w w:val="100"/>
          <w:position w:val="0"/>
        </w:rPr>
        <w:t>购买日或合并当期期末无法合理确定合并对价或被购买方可辨认资产、负债</w:t>
      </w:r>
    </w:p>
    <w:p>
      <w:pPr>
        <w:pStyle w:val="Style2"/>
        <w:keepNext w:val="0"/>
        <w:keepLines w:val="0"/>
        <w:widowControl w:val="0"/>
        <w:shd w:val="clear" w:color="auto" w:fill="auto"/>
        <w:bidi w:val="0"/>
        <w:spacing w:before="0" w:after="120" w:line="240" w:lineRule="auto"/>
        <w:ind w:left="0" w:right="0" w:firstLine="480"/>
        <w:jc w:val="left"/>
      </w:pPr>
      <w:r>
        <w:rPr>
          <w:b/>
          <w:bCs/>
          <w:color w:val="000000"/>
          <w:spacing w:val="0"/>
          <w:w w:val="100"/>
          <w:position w:val="0"/>
        </w:rPr>
        <w:t>公允价值的相关说明</w:t>
      </w:r>
    </w:p>
    <w:p>
      <w:pPr>
        <w:pStyle w:val="Style2"/>
        <w:keepNext w:val="0"/>
        <w:keepLines w:val="0"/>
        <w:widowControl w:val="0"/>
        <w:shd w:val="clear" w:color="auto" w:fill="auto"/>
        <w:tabs>
          <w:tab w:pos="862" w:val="left"/>
        </w:tabs>
        <w:bidi w:val="0"/>
        <w:spacing w:before="0" w:after="12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459" w:val="left"/>
          <w:tab w:pos="790" w:val="left"/>
        </w:tabs>
        <w:bidi w:val="0"/>
        <w:spacing w:before="0" w:after="120" w:line="240" w:lineRule="auto"/>
        <w:ind w:left="0" w:right="0" w:firstLine="0"/>
        <w:jc w:val="left"/>
      </w:pPr>
      <w:bookmarkStart w:id="1525" w:name="bookmark1525"/>
      <w:bookmarkEnd w:id="1525"/>
      <w:r>
        <w:rPr>
          <w:b/>
          <w:bCs/>
          <w:color w:val="000000"/>
          <w:spacing w:val="0"/>
          <w:w w:val="100"/>
          <w:position w:val="0"/>
        </w:rPr>
        <w:t>,</w:t>
        <w:tab/>
      </w:r>
      <w:r>
        <w:rPr>
          <w:b/>
          <w:bCs/>
          <w:color w:val="000000"/>
          <w:spacing w:val="0"/>
          <w:w w:val="100"/>
          <w:position w:val="0"/>
        </w:rPr>
        <w:t>其他说明</w:t>
      </w:r>
    </w:p>
    <w:p>
      <w:pPr>
        <w:pStyle w:val="Style2"/>
        <w:keepNext w:val="0"/>
        <w:keepLines w:val="0"/>
        <w:widowControl w:val="0"/>
        <w:shd w:val="clear" w:color="auto" w:fill="auto"/>
        <w:tabs>
          <w:tab w:pos="862" w:val="left"/>
        </w:tabs>
        <w:bidi w:val="0"/>
        <w:spacing w:before="0" w:after="42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20" w:line="240" w:lineRule="auto"/>
        <w:ind w:left="0" w:right="0" w:firstLine="0"/>
        <w:jc w:val="left"/>
      </w:pPr>
      <w:bookmarkStart w:id="1526" w:name="bookmark1526"/>
      <w:r>
        <w:rPr>
          <w:b/>
          <w:bCs/>
          <w:color w:val="000000"/>
          <w:spacing w:val="0"/>
          <w:w w:val="100"/>
          <w:position w:val="0"/>
        </w:rPr>
        <w:t>2</w:t>
      </w:r>
      <w:bookmarkEnd w:id="1526"/>
      <w:r>
        <w:rPr>
          <w:b/>
          <w:bCs/>
          <w:color w:val="000000"/>
          <w:spacing w:val="0"/>
          <w:w w:val="100"/>
          <w:position w:val="0"/>
        </w:rPr>
        <w:t>、</w:t>
        <w:tab/>
        <w:t>同一控制下企业合并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口适用口不适用</w:t>
      </w:r>
    </w:p>
    <w:p>
      <w:pPr>
        <w:pStyle w:val="Style2"/>
        <w:keepNext w:val="0"/>
        <w:keepLines w:val="0"/>
        <w:widowControl w:val="0"/>
        <w:numPr>
          <w:ilvl w:val="0"/>
          <w:numId w:val="177"/>
        </w:numPr>
        <w:shd w:val="clear" w:color="auto" w:fill="auto"/>
        <w:tabs>
          <w:tab w:pos="459" w:val="left"/>
          <w:tab w:pos="790" w:val="left"/>
        </w:tabs>
        <w:bidi w:val="0"/>
        <w:spacing w:before="0" w:after="120" w:line="240" w:lineRule="auto"/>
        <w:ind w:left="0" w:right="0" w:firstLine="0"/>
        <w:jc w:val="left"/>
      </w:pPr>
      <w:bookmarkStart w:id="1527" w:name="bookmark1527"/>
      <w:bookmarkEnd w:id="1527"/>
      <w:r>
        <w:rPr>
          <w:b/>
          <w:bCs/>
          <w:color w:val="000000"/>
          <w:spacing w:val="0"/>
          <w:w w:val="100"/>
          <w:position w:val="0"/>
        </w:rPr>
        <w:t>.</w:t>
        <w:tab/>
      </w:r>
      <w:r>
        <w:rPr>
          <w:b/>
          <w:bCs/>
          <w:color w:val="000000"/>
          <w:spacing w:val="0"/>
          <w:w w:val="100"/>
          <w:position w:val="0"/>
        </w:rPr>
        <w:t>本期发生的同一控制下企业合并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59" w:val="left"/>
          <w:tab w:pos="790" w:val="left"/>
        </w:tabs>
        <w:bidi w:val="0"/>
        <w:spacing w:before="0" w:after="120" w:line="240" w:lineRule="auto"/>
        <w:ind w:left="0" w:right="0" w:firstLine="0"/>
        <w:jc w:val="left"/>
      </w:pPr>
      <w:bookmarkStart w:id="1528" w:name="bookmark1528"/>
      <w:bookmarkEnd w:id="1528"/>
      <w:r>
        <w:rPr>
          <w:b/>
          <w:bCs/>
          <w:color w:val="000000"/>
          <w:spacing w:val="0"/>
          <w:w w:val="100"/>
          <w:position w:val="0"/>
        </w:rPr>
        <w:t>.</w:t>
        <w:tab/>
      </w:r>
      <w:r>
        <w:rPr>
          <w:b/>
          <w:bCs/>
          <w:color w:val="000000"/>
          <w:spacing w:val="0"/>
          <w:w w:val="100"/>
          <w:position w:val="0"/>
        </w:rPr>
        <w:t>合并成本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459" w:val="left"/>
          <w:tab w:pos="790" w:val="left"/>
        </w:tabs>
        <w:bidi w:val="0"/>
        <w:spacing w:before="0" w:after="120" w:line="240" w:lineRule="auto"/>
        <w:ind w:left="0" w:right="0" w:firstLine="0"/>
        <w:jc w:val="left"/>
      </w:pPr>
      <w:bookmarkStart w:id="1529" w:name="bookmark1529"/>
      <w:bookmarkEnd w:id="1529"/>
      <w:r>
        <w:rPr>
          <w:b/>
          <w:bCs/>
          <w:color w:val="000000"/>
          <w:spacing w:val="0"/>
          <w:w w:val="100"/>
          <w:position w:val="0"/>
        </w:rPr>
        <w:t>.</w:t>
        <w:tab/>
      </w:r>
      <w:r>
        <w:rPr>
          <w:b/>
          <w:bCs/>
          <w:color w:val="000000"/>
          <w:spacing w:val="0"/>
          <w:w w:val="100"/>
          <w:position w:val="0"/>
        </w:rPr>
        <w:t>合并日被合并方资产、负债的账面价值</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20" w:line="240" w:lineRule="auto"/>
        <w:ind w:left="0" w:right="0" w:firstLine="0"/>
        <w:jc w:val="left"/>
      </w:pPr>
      <w:bookmarkStart w:id="1530" w:name="bookmark1530"/>
      <w:r>
        <w:rPr>
          <w:b/>
          <w:bCs/>
          <w:color w:val="000000"/>
          <w:spacing w:val="0"/>
          <w:w w:val="100"/>
          <w:position w:val="0"/>
        </w:rPr>
        <w:t>3</w:t>
      </w:r>
      <w:bookmarkEnd w:id="1530"/>
      <w:r>
        <w:rPr>
          <w:b/>
          <w:bCs/>
          <w:color w:val="000000"/>
          <w:spacing w:val="0"/>
          <w:w w:val="100"/>
          <w:position w:val="0"/>
        </w:rPr>
        <w:t>、</w:t>
        <w:tab/>
        <w:t>反向购买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2" w:val="left"/>
        </w:tabs>
        <w:bidi w:val="0"/>
        <w:spacing w:before="0" w:after="12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4</w:t>
      </w:r>
      <w:bookmarkEnd w:id="1533"/>
      <w:r>
        <w:rPr>
          <w:color w:val="000000"/>
          <w:spacing w:val="0"/>
          <w:w w:val="100"/>
          <w:position w:val="0"/>
        </w:rPr>
        <w:t>、</w:t>
        <w:tab/>
        <w:t>处置子公司</w:t>
      </w:r>
      <w:bookmarkEnd w:id="1531"/>
      <w:bookmarkEnd w:id="1532"/>
      <w:bookmarkEnd w:id="153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2" w:val="left"/>
        </w:tabs>
        <w:bidi w:val="0"/>
        <w:spacing w:before="0" w:after="12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5</w:t>
      </w:r>
      <w:bookmarkEnd w:id="1537"/>
      <w:r>
        <w:rPr>
          <w:color w:val="000000"/>
          <w:spacing w:val="0"/>
          <w:w w:val="100"/>
          <w:position w:val="0"/>
        </w:rPr>
        <w:t>、</w:t>
        <w:tab/>
        <w:t>其他原因的合并范围变动</w:t>
      </w:r>
      <w:bookmarkEnd w:id="1535"/>
      <w:bookmarkEnd w:id="1536"/>
      <w:bookmarkEnd w:id="153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本公司之子公司鑫亚公司本年吸收合并其全资子公司黑龙江亚德经贸有限公司。</w:t>
      </w:r>
    </w:p>
    <w:p>
      <w:pPr>
        <w:pStyle w:val="Style26"/>
        <w:keepNext/>
        <w:keepLines/>
        <w:widowControl w:val="0"/>
        <w:shd w:val="clear" w:color="auto" w:fill="auto"/>
        <w:tabs>
          <w:tab w:pos="422" w:val="left"/>
        </w:tabs>
        <w:bidi w:val="0"/>
        <w:spacing w:before="0" w:after="12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6</w:t>
      </w:r>
      <w:bookmarkEnd w:id="1541"/>
      <w:r>
        <w:rPr>
          <w:color w:val="000000"/>
          <w:spacing w:val="0"/>
          <w:w w:val="100"/>
          <w:position w:val="0"/>
        </w:rPr>
        <w:t>、</w:t>
        <w:tab/>
        <w:t>其他</w:t>
      </w:r>
      <w:bookmarkEnd w:id="1539"/>
      <w:bookmarkEnd w:id="1540"/>
      <w:bookmarkEnd w:id="154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1543" w:name="bookmark1543"/>
      <w:r>
        <w:rPr>
          <w:b/>
          <w:bCs/>
          <w:color w:val="000000"/>
          <w:spacing w:val="0"/>
          <w:w w:val="100"/>
          <w:position w:val="0"/>
        </w:rPr>
        <w:t>九</w:t>
      </w:r>
      <w:bookmarkEnd w:id="1543"/>
      <w:r>
        <w:rPr>
          <w:b/>
          <w:bCs/>
          <w:color w:val="000000"/>
          <w:spacing w:val="0"/>
          <w:w w:val="100"/>
          <w:position w:val="0"/>
        </w:rPr>
        <w:t>、在其他主体中的权益</w:t>
      </w:r>
    </w:p>
    <w:p>
      <w:pPr>
        <w:pStyle w:val="Style2"/>
        <w:keepNext w:val="0"/>
        <w:keepLines w:val="0"/>
        <w:widowControl w:val="0"/>
        <w:shd w:val="clear" w:color="auto" w:fill="auto"/>
        <w:bidi w:val="0"/>
        <w:spacing w:before="0" w:after="120" w:line="240" w:lineRule="auto"/>
        <w:ind w:left="0" w:right="0" w:firstLine="0"/>
        <w:jc w:val="left"/>
      </w:pPr>
      <w:bookmarkStart w:id="1544" w:name="bookmark1544"/>
      <w:r>
        <w:rPr>
          <w:b/>
          <w:bCs/>
          <w:color w:val="000000"/>
          <w:spacing w:val="0"/>
          <w:w w:val="100"/>
          <w:position w:val="0"/>
        </w:rPr>
        <w:t>1</w:t>
      </w:r>
      <w:bookmarkEnd w:id="1544"/>
      <w:r>
        <w:rPr>
          <w:b/>
          <w:bCs/>
          <w:color w:val="000000"/>
          <w:spacing w:val="0"/>
          <w:w w:val="100"/>
          <w:position w:val="0"/>
        </w:rPr>
        <w:t>、在子公司中的权益</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3461"/>
        <w:gridCol w:w="994"/>
        <w:gridCol w:w="706"/>
        <w:gridCol w:w="1277"/>
        <w:gridCol w:w="710"/>
        <w:gridCol w:w="710"/>
        <w:gridCol w:w="1094"/>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主要经营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持股比例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280" w:firstLine="0"/>
              <w:jc w:val="right"/>
              <w:rPr>
                <w:sz w:val="19"/>
                <w:szCs w:val="19"/>
              </w:rPr>
            </w:pPr>
            <w:r>
              <w:rPr>
                <w:color w:val="000000"/>
                <w:spacing w:val="0"/>
                <w:w w:val="100"/>
                <w:position w:val="0"/>
                <w:sz w:val="19"/>
                <w:szCs w:val="19"/>
              </w:rPr>
              <w:t>取得</w:t>
            </w:r>
          </w:p>
          <w:p>
            <w:pPr>
              <w:pStyle w:val="Style19"/>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方式</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间接</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黑龙江北琴海纸业有限责任公司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密山市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密山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纸制品制造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同一控制下 企业合并</w:t>
            </w:r>
          </w:p>
        </w:tc>
      </w:tr>
      <w:tr>
        <w:trPr>
          <w:trHeight w:val="8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哈尔滨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rPr>
                <w:sz w:val="19"/>
                <w:szCs w:val="19"/>
              </w:rPr>
            </w:pPr>
            <w:r>
              <w:rPr>
                <w:color w:val="000000"/>
                <w:spacing w:val="0"/>
                <w:w w:val="100"/>
                <w:position w:val="0"/>
                <w:sz w:val="19"/>
                <w:szCs w:val="19"/>
              </w:rPr>
              <w:t>投资管理、投 资咨询、风险 投资等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北大荒鑫亚经贸有限责任公司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北大荒龙垦麦芽有限公司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哈尔滨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农副食品加 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黑龙江省宝泉岭农垦四方山石墨产业</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鹤岗市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鹤岗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采矿业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房地产开发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北大荒鑫都建筑工程有限公司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建筑业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黑龙江省岱旸投资管理有限公司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黑龙江北大荒玉丰农业发展有限公司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绥化市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绥化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55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秦皇岛北大荒麦芽有限公司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秦皇岛市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秦皇岛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农副食品加工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同一控制下 企业合并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珠海锦尚房地产开发有限公司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珠海市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珠海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投资设立</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北京泰鑫天迈投资管理有限公司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资产合并</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0"/>
        <w:jc w:val="left"/>
      </w:pPr>
      <w:bookmarkStart w:id="1545" w:name="bookmark1545"/>
      <w:bookmarkStart w:id="1546" w:name="bookmark1546"/>
      <w:bookmarkStart w:id="1547" w:name="bookmark1547"/>
      <w:r>
        <w:rPr>
          <w:color w:val="000000"/>
          <w:spacing w:val="0"/>
          <w:w w:val="100"/>
          <w:position w:val="0"/>
        </w:rPr>
        <w:t>(2).</w:t>
      </w:r>
      <w:r>
        <w:rPr>
          <w:color w:val="000000"/>
          <w:spacing w:val="0"/>
          <w:w w:val="100"/>
          <w:position w:val="0"/>
        </w:rPr>
        <w:t>重要的非全资子公司</w:t>
      </w:r>
      <w:bookmarkEnd w:id="1545"/>
      <w:bookmarkEnd w:id="1546"/>
      <w:bookmarkEnd w:id="154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480" w:right="0" w:firstLine="0"/>
        <w:jc w:val="left"/>
      </w:pPr>
      <w:r>
        <w:rPr>
          <w:b w:val="0"/>
          <w:bCs w:val="0"/>
          <w:color w:val="000000"/>
          <w:spacing w:val="0"/>
          <w:w w:val="100"/>
          <w:position w:val="0"/>
        </w:rPr>
        <w:t>单位:元币种:人民币</w:t>
      </w:r>
    </w:p>
    <w:tbl>
      <w:tblPr>
        <w:tblOverlap w:val="never"/>
        <w:jc w:val="center"/>
        <w:tblLayout w:type="fixed"/>
      </w:tblPr>
      <w:tblGrid>
        <w:gridCol w:w="3456"/>
        <w:gridCol w:w="715"/>
        <w:gridCol w:w="1853"/>
        <w:gridCol w:w="1186"/>
        <w:gridCol w:w="1742"/>
      </w:tblGrid>
      <w:tr>
        <w:trPr>
          <w:trHeight w:val="88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少数股</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东持股</w:t>
            </w:r>
          </w:p>
          <w:p>
            <w:pPr>
              <w:pStyle w:val="Style19"/>
              <w:keepNext w:val="0"/>
              <w:keepLines w:val="0"/>
              <w:widowControl w:val="0"/>
              <w:shd w:val="clear" w:color="auto" w:fill="auto"/>
              <w:bidi w:val="0"/>
              <w:spacing w:before="0" w:after="40" w:line="240" w:lineRule="auto"/>
              <w:ind w:left="0" w:right="0" w:firstLine="140"/>
              <w:jc w:val="left"/>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本期归属于少数股 东的损益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本期向少数</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股东宣告分</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派的股利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期末少数股东权 益余额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黑龙江北琴海纸业有限责任公司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-4,236,738.12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北大荒龙垦麦芽有限公司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-38,773,592.25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-247,101,372.29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-117,117,486.42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-162,865,354.13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北大荒鑫都建筑工程有限公司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-1,006,708.73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14,498,585.84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黑龙江北大荒玉丰农业发展有限公司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-1,423,918.98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4,662,710.78</w:t>
            </w:r>
          </w:p>
        </w:tc>
      </w:tr>
    </w:tbl>
    <w:p>
      <w:pPr>
        <w:pStyle w:val="Style23"/>
        <w:keepNext w:val="0"/>
        <w:keepLines w:val="0"/>
        <w:widowControl w:val="0"/>
        <w:shd w:val="clear" w:color="auto" w:fill="auto"/>
        <w:bidi w:val="0"/>
        <w:spacing w:before="0" w:after="40" w:line="240" w:lineRule="auto"/>
        <w:ind w:left="48" w:right="0" w:firstLine="0"/>
        <w:jc w:val="left"/>
      </w:pPr>
      <w:r>
        <w:rPr>
          <w:b w:val="0"/>
          <w:bCs w:val="0"/>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40" w:line="240" w:lineRule="auto"/>
        <w:ind w:left="48" w:right="0" w:firstLine="0"/>
        <w:jc w:val="left"/>
      </w:pP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pStyle w:val="Style23"/>
        <w:keepNext w:val="0"/>
        <w:keepLines w:val="0"/>
        <w:widowControl w:val="0"/>
        <w:shd w:val="clear" w:color="auto" w:fill="auto"/>
        <w:bidi w:val="0"/>
        <w:spacing w:before="0" w:after="40" w:line="240" w:lineRule="auto"/>
        <w:ind w:left="48" w:right="0" w:firstLine="0"/>
        <w:jc w:val="left"/>
      </w:pPr>
      <w:r>
        <w:rPr>
          <w:b w:val="0"/>
          <w:bCs w:val="0"/>
          <w:color w:val="000000"/>
          <w:spacing w:val="0"/>
          <w:w w:val="100"/>
          <w:position w:val="0"/>
        </w:rPr>
        <w:t>其他说明：</w:t>
      </w:r>
    </w:p>
    <w:p>
      <w:pPr>
        <w:pStyle w:val="Style23"/>
        <w:keepNext w:val="0"/>
        <w:keepLines w:val="0"/>
        <w:widowControl w:val="0"/>
        <w:shd w:val="clear" w:color="auto" w:fill="auto"/>
        <w:bidi w:val="0"/>
        <w:spacing w:before="0" w:after="40" w:line="240" w:lineRule="auto"/>
        <w:ind w:left="48" w:right="0" w:firstLine="0"/>
        <w:jc w:val="left"/>
        <w:sectPr>
          <w:footnotePr>
            <w:pos w:val="pageBottom"/>
            <w:numFmt w:val="decimal"/>
            <w:numRestart w:val="continuous"/>
          </w:footnotePr>
          <w:pgSz w:w="11900" w:h="16840"/>
          <w:pgMar w:top="1423" w:right="1515" w:bottom="1565" w:left="1261" w:header="0" w:footer="3" w:gutter="0"/>
          <w:cols w:space="720"/>
          <w:noEndnote/>
          <w:rtlGutter w:val="0"/>
          <w:docGrid w:linePitch="360"/>
        </w:sectPr>
      </w:pP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不适用</w:t>
      </w:r>
    </w:p>
    <w:p>
      <w:pPr>
        <w:pStyle w:val="Style26"/>
        <w:keepNext/>
        <w:keepLines/>
        <w:widowControl w:val="0"/>
        <w:numPr>
          <w:ilvl w:val="0"/>
          <w:numId w:val="173"/>
        </w:numPr>
        <w:shd w:val="clear" w:color="auto" w:fill="auto"/>
        <w:bidi w:val="0"/>
        <w:spacing w:before="0" w:after="120" w:line="240" w:lineRule="auto"/>
        <w:ind w:left="0" w:right="0" w:firstLine="0"/>
        <w:jc w:val="left"/>
      </w:pPr>
      <w:bookmarkStart w:id="1548" w:name="bookmark1548"/>
      <w:bookmarkStart w:id="1549" w:name="bookmark1549"/>
      <w:bookmarkStart w:id="1550" w:name="bookmark1550"/>
      <w:bookmarkStart w:id="1551" w:name="bookmark1551"/>
      <w:bookmarkEnd w:id="1550"/>
      <w:r>
        <w:rPr>
          <w:color w:val="000000"/>
          <w:spacing w:val="0"/>
          <w:w w:val="100"/>
          <w:position w:val="0"/>
        </w:rPr>
        <w:t>.</w:t>
      </w:r>
      <w:r>
        <w:rPr>
          <w:color w:val="000000"/>
          <w:spacing w:val="0"/>
          <w:w w:val="100"/>
          <w:position w:val="0"/>
        </w:rPr>
        <w:t>重要非全资子公司的主要财务信息</w:t>
      </w:r>
      <w:bookmarkEnd w:id="1548"/>
      <w:bookmarkEnd w:id="1549"/>
      <w:bookmarkEnd w:id="155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611"/>
        <w:gridCol w:w="883"/>
        <w:gridCol w:w="1018"/>
        <w:gridCol w:w="1018"/>
        <w:gridCol w:w="1018"/>
        <w:gridCol w:w="605"/>
        <w:gridCol w:w="1066"/>
        <w:gridCol w:w="1027"/>
        <w:gridCol w:w="1018"/>
        <w:gridCol w:w="1018"/>
        <w:gridCol w:w="1018"/>
        <w:gridCol w:w="662"/>
        <w:gridCol w:w="1037"/>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子公司名称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期末余额</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流动负债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非流动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流动负债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非流动负</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负债合计</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黑龙江北琴海纸业有限责任公司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63.25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647.86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12,945.70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12,945.70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609.02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12,989.03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12,989.03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北大荒龙垦麦芽有限公司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1,736.14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49,104.23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50,840.37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91,296.91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91,296.91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2,092.16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57,326.90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59,419.06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90,546.06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90,546.06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北大荒鑫都房地产开发有限公司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3,810.43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3,524.04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7,334.47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48,050.81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48,050.81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14,100.57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14,618.66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26,043.45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26,055.63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北大荒鑫都建筑工程有限公司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535.11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3,681.60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4,216.71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3,428.19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4,114.87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238.55</w:t>
            </w:r>
          </w:p>
        </w:tc>
      </w:tr>
      <w:tr>
        <w:trPr>
          <w:trHeight w:val="538"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黑龙江北大荒玉丰农业发展有限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66.26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6,352.77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6,419.03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5,467.46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5,467.46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6,593.18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6,659.44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5,417.27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5,417.27</w:t>
            </w:r>
          </w:p>
        </w:tc>
      </w:tr>
    </w:tbl>
    <w:p>
      <w:pPr>
        <w:widowControl w:val="0"/>
        <w:spacing w:after="199" w:line="1" w:lineRule="exact"/>
      </w:pPr>
    </w:p>
    <w:tbl>
      <w:tblPr>
        <w:tblOverlap w:val="never"/>
        <w:jc w:val="center"/>
        <w:tblLayout w:type="fixed"/>
      </w:tblPr>
      <w:tblGrid>
        <w:gridCol w:w="3202"/>
        <w:gridCol w:w="1051"/>
        <w:gridCol w:w="1128"/>
        <w:gridCol w:w="1421"/>
        <w:gridCol w:w="1675"/>
        <w:gridCol w:w="1018"/>
        <w:gridCol w:w="1133"/>
        <w:gridCol w:w="1560"/>
        <w:gridCol w:w="1963"/>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子公司名称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本期发生额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上期发生额</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经营活动现金流量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rPr>
                <w:sz w:val="24"/>
                <w:szCs w:val="24"/>
              </w:rPr>
            </w:pPr>
            <w:r>
              <w:rPr>
                <w:color w:val="000000"/>
                <w:spacing w:val="0"/>
                <w:w w:val="100"/>
                <w:position w:val="0"/>
                <w:sz w:val="24"/>
                <w:szCs w:val="24"/>
              </w:rPr>
              <w:t>经营活动现金流量</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黑龙江北琴海纸业有限责任公司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-64.42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-64.42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-218.22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北大荒龙垦麦芽有限公司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496.11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-9,329.55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-9,329.55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-1,060.04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318.37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北大荒鑫都房地产开发有限公司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5,920.99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-29,279.37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-29,279.37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649.44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254.52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北大荒鑫都建筑工程有限公司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-251.68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-251.68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-427.41</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黑龙江北大荒玉丰农业发展有限公司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-290.60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-290.60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-356.70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-356.70</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68" w:right="1388" w:bottom="1868" w:left="1302" w:header="0" w:footer="3" w:gutter="0"/>
          <w:cols w:space="720"/>
          <w:noEndnote/>
          <w:rtlGutter w:val="0"/>
          <w:docGrid w:linePitch="360"/>
        </w:sectPr>
      </w:pPr>
    </w:p>
    <w:p>
      <w:pPr>
        <w:pStyle w:val="Style26"/>
        <w:keepNext/>
        <w:keepLines/>
        <w:widowControl w:val="0"/>
        <w:numPr>
          <w:ilvl w:val="0"/>
          <w:numId w:val="173"/>
        </w:numPr>
        <w:shd w:val="clear" w:color="auto" w:fill="auto"/>
        <w:tabs>
          <w:tab w:pos="464" w:val="left"/>
        </w:tabs>
        <w:bidi w:val="0"/>
        <w:spacing w:before="0" w:after="120" w:line="240" w:lineRule="auto"/>
        <w:ind w:left="0" w:right="0" w:firstLine="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w:t>
      </w:r>
      <w:r>
        <w:rPr>
          <w:color w:val="000000"/>
          <w:spacing w:val="0"/>
          <w:w w:val="100"/>
          <w:position w:val="0"/>
        </w:rPr>
        <w:t>使用企业集团资产和清偿企业集团债务的重大限制</w:t>
      </w:r>
      <w:bookmarkEnd w:id="1552"/>
      <w:bookmarkEnd w:id="1553"/>
      <w:bookmarkEnd w:id="155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64" w:val="left"/>
        </w:tabs>
        <w:bidi w:val="0"/>
        <w:spacing w:before="0" w:after="120" w:line="240" w:lineRule="auto"/>
        <w:ind w:left="0" w:right="0" w:firstLine="0"/>
        <w:jc w:val="left"/>
      </w:pPr>
      <w:bookmarkStart w:id="1556" w:name="bookmark1556"/>
      <w:bookmarkEnd w:id="1556"/>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2" w:val="left"/>
        </w:tabs>
        <w:bidi w:val="0"/>
        <w:spacing w:before="0" w:after="12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2</w:t>
      </w:r>
      <w:bookmarkEnd w:id="1559"/>
      <w:r>
        <w:rPr>
          <w:color w:val="000000"/>
          <w:spacing w:val="0"/>
          <w:w w:val="100"/>
          <w:position w:val="0"/>
        </w:rPr>
        <w:t>、</w:t>
        <w:tab/>
        <w:t>在子公司的所有者权益份额发生变化且仍控制子公司的交易</w:t>
      </w:r>
      <w:bookmarkEnd w:id="1557"/>
      <w:bookmarkEnd w:id="1558"/>
      <w:bookmarkEnd w:id="1560"/>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2" w:val="left"/>
        </w:tabs>
        <w:bidi w:val="0"/>
        <w:spacing w:before="0" w:after="12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3</w:t>
      </w:r>
      <w:bookmarkEnd w:id="1563"/>
      <w:r>
        <w:rPr>
          <w:color w:val="000000"/>
          <w:spacing w:val="0"/>
          <w:w w:val="100"/>
          <w:position w:val="0"/>
        </w:rPr>
        <w:t>、</w:t>
        <w:tab/>
        <w:t>在合营企业或联营企业中的权益</w:t>
      </w:r>
      <w:bookmarkEnd w:id="1561"/>
      <w:bookmarkEnd w:id="1562"/>
      <w:bookmarkEnd w:id="1564"/>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tbl>
      <w:tblPr>
        <w:tblOverlap w:val="never"/>
        <w:jc w:val="center"/>
        <w:tblLayout w:type="fixed"/>
      </w:tblPr>
      <w:tblGrid>
        <w:gridCol w:w="2467"/>
        <w:gridCol w:w="994"/>
        <w:gridCol w:w="854"/>
        <w:gridCol w:w="2098"/>
        <w:gridCol w:w="581"/>
        <w:gridCol w:w="586"/>
        <w:gridCol w:w="1373"/>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合营企业或联营企业名称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4"/>
                <w:szCs w:val="24"/>
              </w:rPr>
              <w:t>持股比例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center"/>
              <w:rPr>
                <w:sz w:val="24"/>
                <w:szCs w:val="24"/>
              </w:rPr>
            </w:pPr>
            <w:r>
              <w:rPr>
                <w:color w:val="000000"/>
                <w:spacing w:val="0"/>
                <w:w w:val="100"/>
                <w:position w:val="0"/>
                <w:sz w:val="24"/>
                <w:szCs w:val="24"/>
              </w:rPr>
              <w:t>对合营企业或关营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企业投资的会计处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理方法</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间接</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黑龙江北大荒融资担保股份有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其他金融业务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按权益法核算</w:t>
            </w:r>
          </w:p>
        </w:tc>
      </w:tr>
      <w:tr>
        <w:trPr>
          <w:trHeight w:val="9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黑龙江北大荒浩良河化肥有限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伊春市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伊春市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left"/>
              <w:rPr>
                <w:sz w:val="24"/>
                <w:szCs w:val="24"/>
              </w:rPr>
            </w:pPr>
            <w:r>
              <w:rPr>
                <w:color w:val="000000"/>
                <w:spacing w:val="0"/>
                <w:w w:val="100"/>
                <w:position w:val="0"/>
                <w:sz w:val="24"/>
                <w:szCs w:val="24"/>
              </w:rPr>
              <w:t>肥料制造；基础化学原料</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制造；电力、热力的生产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和供应；燃气生产和供应；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水的生产和供应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按权益法核算</w:t>
            </w:r>
          </w:p>
        </w:tc>
      </w:tr>
      <w:tr>
        <w:trPr>
          <w:trHeight w:val="94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黑龙江省克东腐乳有限公司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齐齐哈尔市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rPr>
                <w:sz w:val="24"/>
                <w:szCs w:val="24"/>
              </w:rPr>
            </w:pPr>
            <w:r>
              <w:rPr>
                <w:color w:val="000000"/>
                <w:spacing w:val="0"/>
                <w:w w:val="100"/>
                <w:position w:val="0"/>
                <w:sz w:val="24"/>
                <w:szCs w:val="24"/>
              </w:rPr>
              <w:t>齐齐哈尔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left"/>
              <w:rPr>
                <w:sz w:val="24"/>
                <w:szCs w:val="24"/>
              </w:rPr>
            </w:pPr>
            <w:r>
              <w:rPr>
                <w:color w:val="000000"/>
                <w:spacing w:val="0"/>
                <w:w w:val="100"/>
                <w:position w:val="0"/>
                <w:sz w:val="24"/>
                <w:szCs w:val="24"/>
              </w:rPr>
              <w:t>生产豆制品(发酵性豆制</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品)，调味品，食品用塑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料容器，电子商务，互联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网销售。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按权益法核算</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佳沃北大荒农业控股有限公司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企业管理咨询等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按权益法核算</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北大荒龙麦农业股份有限公司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哈尔滨市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粮食收购，热力生产和供</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应，谷物种植等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按权益法核算</w:t>
            </w:r>
          </w:p>
        </w:tc>
      </w:tr>
      <w:tr>
        <w:trPr>
          <w:trHeight w:val="538"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哈尔滨乔仕房地产开发有限公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双城市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双城市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房地产开发与经营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51.22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按权益法核算</w:t>
            </w:r>
          </w:p>
        </w:tc>
      </w:tr>
    </w:tbl>
    <w:p>
      <w:pPr>
        <w:widowControl w:val="0"/>
        <w:spacing w:after="399" w:line="1" w:lineRule="exact"/>
      </w:pPr>
    </w:p>
    <w:p>
      <w:pPr>
        <w:pStyle w:val="Style26"/>
        <w:keepNext/>
        <w:keepLines/>
        <w:widowControl w:val="0"/>
        <w:shd w:val="clear" w:color="auto" w:fill="auto"/>
        <w:bidi w:val="0"/>
        <w:spacing w:before="0" w:after="120" w:line="240" w:lineRule="auto"/>
        <w:ind w:left="0" w:right="0" w:firstLine="0"/>
        <w:jc w:val="left"/>
      </w:pPr>
      <w:bookmarkStart w:id="1565" w:name="bookmark1565"/>
      <w:bookmarkStart w:id="1566" w:name="bookmark1566"/>
      <w:bookmarkStart w:id="1567" w:name="bookmark1567"/>
      <w:r>
        <w:rPr>
          <w:color w:val="000000"/>
          <w:spacing w:val="0"/>
          <w:w w:val="100"/>
          <w:position w:val="0"/>
        </w:rPr>
        <w:t>(2)</w:t>
      </w:r>
      <w:r>
        <w:rPr>
          <w:color w:val="000000"/>
          <w:spacing w:val="0"/>
          <w:w w:val="100"/>
          <w:position w:val="0"/>
        </w:rPr>
        <w:t>.</w:t>
      </w:r>
      <w:r>
        <w:rPr>
          <w:color w:val="000000"/>
          <w:spacing w:val="0"/>
          <w:w w:val="100"/>
          <w:position w:val="0"/>
        </w:rPr>
        <w:t>要合营企业的主要财务信息</w:t>
      </w:r>
      <w:bookmarkEnd w:id="1565"/>
      <w:bookmarkEnd w:id="1566"/>
      <w:bookmarkEnd w:id="1567"/>
    </w:p>
    <w:p>
      <w:pPr>
        <w:pStyle w:val="Style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911" w:right="1215" w:bottom="1911" w:left="1732" w:header="0" w:footer="3" w:gutter="0"/>
          <w:cols w:space="720"/>
          <w:noEndnote/>
          <w:rtlGutter w:val="0"/>
          <w:docGrid w:linePitch="360"/>
        </w:sectPr>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179"/>
        </w:numPr>
        <w:shd w:val="clear" w:color="auto" w:fill="auto"/>
        <w:bidi w:val="0"/>
        <w:spacing w:before="0" w:after="12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r>
      <w:r>
        <w:rPr>
          <w:color w:val="000000"/>
          <w:spacing w:val="0"/>
          <w:w w:val="100"/>
          <w:position w:val="0"/>
        </w:rPr>
        <w:t>重要联营企业的主要财务信息</w:t>
      </w:r>
      <w:bookmarkEnd w:id="1568"/>
      <w:bookmarkEnd w:id="1569"/>
      <w:bookmarkEnd w:id="157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832"/>
        <w:gridCol w:w="1128"/>
        <w:gridCol w:w="1138"/>
        <w:gridCol w:w="1133"/>
        <w:gridCol w:w="994"/>
        <w:gridCol w:w="1133"/>
        <w:gridCol w:w="1138"/>
        <w:gridCol w:w="1277"/>
        <w:gridCol w:w="1128"/>
        <w:gridCol w:w="994"/>
        <w:gridCol w:w="1258"/>
      </w:tblGrid>
      <w:tr>
        <w:trPr>
          <w:trHeight w:val="403" w:hRule="exact"/>
        </w:trPr>
        <w:tc>
          <w:tcPr>
            <w:vMerge w:val="restart"/>
            <w:tcBorders>
              <w:top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期末余额</w:t>
            </w:r>
            <w:r>
              <w:rPr>
                <w:rFonts w:ascii="Arial" w:eastAsia="Arial" w:hAnsi="Arial" w:cs="Arial"/>
                <w:color w:val="000000"/>
                <w:spacing w:val="0"/>
                <w:w w:val="100"/>
                <w:position w:val="0"/>
                <w:sz w:val="18"/>
                <w:szCs w:val="18"/>
              </w:rPr>
              <w:t>/</w:t>
            </w:r>
            <w:r>
              <w:rPr>
                <w:color w:val="000000"/>
                <w:spacing w:val="0"/>
                <w:w w:val="100"/>
                <w:position w:val="0"/>
                <w:sz w:val="24"/>
                <w:szCs w:val="24"/>
              </w:rPr>
              <w:t>本期发生额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r>
              <w:rPr>
                <w:rFonts w:ascii="Arial" w:eastAsia="Arial" w:hAnsi="Arial" w:cs="Arial"/>
                <w:color w:val="000000"/>
                <w:spacing w:val="0"/>
                <w:w w:val="100"/>
                <w:position w:val="0"/>
                <w:sz w:val="18"/>
                <w:szCs w:val="18"/>
              </w:rPr>
              <w:t>/</w:t>
            </w:r>
            <w:r>
              <w:rPr>
                <w:color w:val="000000"/>
                <w:spacing w:val="0"/>
                <w:w w:val="100"/>
                <w:position w:val="0"/>
                <w:sz w:val="24"/>
                <w:szCs w:val="24"/>
              </w:rPr>
              <w:t>上期发生额</w:t>
            </w:r>
          </w:p>
        </w:tc>
      </w:tr>
      <w:tr>
        <w:trPr>
          <w:trHeight w:val="9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佳沃北大荒</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农业控股有</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center"/>
              <w:rPr>
                <w:sz w:val="24"/>
                <w:szCs w:val="24"/>
              </w:rPr>
            </w:pPr>
            <w:r>
              <w:rPr>
                <w:color w:val="000000"/>
                <w:spacing w:val="0"/>
                <w:w w:val="100"/>
                <w:position w:val="0"/>
                <w:sz w:val="24"/>
                <w:szCs w:val="24"/>
              </w:rPr>
              <w:t>黑龙江北大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荒融资担保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股份有限公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黑龙江北大</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荒浩良河化</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黑龙江省</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克东腐乳</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北大荒龙麦</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农业股份有</w:t>
            </w:r>
          </w:p>
          <w:p>
            <w:pPr>
              <w:pStyle w:val="Style19"/>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佳沃北大荒</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农业控股有</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rPr>
                <w:sz w:val="24"/>
                <w:szCs w:val="24"/>
              </w:rPr>
            </w:pPr>
            <w:r>
              <w:rPr>
                <w:color w:val="000000"/>
                <w:spacing w:val="0"/>
                <w:w w:val="100"/>
                <w:position w:val="0"/>
                <w:sz w:val="24"/>
                <w:szCs w:val="24"/>
              </w:rPr>
              <w:t>黑龙江北大</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荒融资担保</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股份有限公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黑龙江北大</w:t>
            </w:r>
          </w:p>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荒浩良河化</w:t>
            </w:r>
          </w:p>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黑龙江省</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克东腐乳</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北大荒龙麦</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农业股份有</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限公司</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34,241.29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13,441.94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322.11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4,273.85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55,695.19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18,874.40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12,685.05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4,650.62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19,499.82</w:t>
            </w:r>
          </w:p>
        </w:tc>
      </w:tr>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6,744.87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2,532.51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24,816.62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2,695.28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19,474.84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7,134.65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2,288.56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28,176.96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2,909.08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17,449.18</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40,986.16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15,974.45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25,138.73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6,969.13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75,170.03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26,009.05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14,973.61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28,544.59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7,559.70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36,949.00</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22,397.80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1,312.58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8,270.77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4,376.72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55,378.20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8,047.98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8,233.99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4,186.14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17,863.32</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123.93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394.47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179.16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22,521.73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1,707.05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8,270.77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4,555.88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55,440.90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8,078.01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8,233.99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4,365.30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17,863.32</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归属于母公司股东权益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18,414.67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14,267.40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16,867.95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2,413.25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19,729.13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17,881.27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14,050.82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20,310.60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3,194.41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19,085.68</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按持股比例计算的净资产份额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5,524.40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7,525.53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33,354.51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539.60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13,249.81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35,245.29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15,653.26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对联营企业权益投资的账面价值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5,524.40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7,525.53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33,354.51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539.60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13,249.81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35,245.29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15,653.26</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40,698.74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680.70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2,441.20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7,528.53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26,066.65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2,428.23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2,192.74</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757.92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216.57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-3,442.65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-781.16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-4,870.37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494.18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-4,382.39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-1,396.68</w:t>
            </w:r>
          </w:p>
        </w:tc>
      </w:tr>
      <w:tr>
        <w:trPr>
          <w:trHeight w:val="3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-224.52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533.40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216.57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-3,442.65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-781.16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-4,870.37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-425.89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494.18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-4,382.39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-1,396.68</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600"/>
        <w:jc w:val="left"/>
        <w:sectPr>
          <w:footnotePr>
            <w:pos w:val="pageBottom"/>
            <w:numFmt w:val="decimal"/>
            <w:numRestart w:val="continuous"/>
          </w:footnotePr>
          <w:pgSz w:w="16840" w:h="11900" w:orient="landscape"/>
          <w:pgMar w:top="1868" w:right="1388" w:bottom="1868" w:left="1302" w:header="0" w:footer="3" w:gutter="0"/>
          <w:cols w:space="720"/>
          <w:noEndnote/>
          <w:rtlGutter w:val="0"/>
          <w:docGrid w:linePitch="360"/>
        </w:sectPr>
      </w:pPr>
      <w:r>
        <w:rPr>
          <w:color w:val="000000"/>
          <w:spacing w:val="0"/>
          <w:w w:val="100"/>
          <w:position w:val="0"/>
        </w:rPr>
        <w:t>哈尔滨乔仕房地产开发有限公司因停业且主要管理人员涉诉，未能提供</w:t>
      </w:r>
      <w:r>
        <w:rPr>
          <w:rFonts w:ascii="Arial" w:eastAsia="Arial" w:hAnsi="Arial" w:cs="Arial"/>
          <w:color w:val="000000"/>
          <w:spacing w:val="0"/>
          <w:w w:val="100"/>
          <w:position w:val="0"/>
          <w:sz w:val="24"/>
          <w:szCs w:val="24"/>
        </w:rPr>
        <w:t>2021</w:t>
      </w:r>
      <w:r>
        <w:rPr>
          <w:color w:val="000000"/>
          <w:spacing w:val="0"/>
          <w:w w:val="100"/>
          <w:position w:val="0"/>
        </w:rPr>
        <w:t>年度财务报表，无法披露相关财务信息。</w:t>
      </w:r>
    </w:p>
    <w:p>
      <w:pPr>
        <w:pStyle w:val="Style26"/>
        <w:keepNext/>
        <w:keepLines/>
        <w:widowControl w:val="0"/>
        <w:numPr>
          <w:ilvl w:val="0"/>
          <w:numId w:val="179"/>
        </w:numPr>
        <w:shd w:val="clear" w:color="auto" w:fill="auto"/>
        <w:tabs>
          <w:tab w:pos="464" w:val="left"/>
        </w:tabs>
        <w:bidi w:val="0"/>
        <w:spacing w:before="360" w:line="312" w:lineRule="exact"/>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不重要的合营企业和联营企业的汇总财务信息</w:t>
      </w:r>
      <w:bookmarkEnd w:id="1572"/>
      <w:bookmarkEnd w:id="1573"/>
      <w:bookmarkEnd w:id="1575"/>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64" w:val="left"/>
        </w:tabs>
        <w:bidi w:val="0"/>
        <w:spacing w:before="0" w:after="60" w:line="312" w:lineRule="exact"/>
        <w:ind w:left="0" w:right="0" w:firstLine="0"/>
        <w:jc w:val="left"/>
      </w:pPr>
      <w:bookmarkStart w:id="1576" w:name="bookmark1576"/>
      <w:bookmarkEnd w:id="1576"/>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tabs>
          <w:tab w:pos="955" w:val="left"/>
        </w:tabs>
        <w:bidi w:val="0"/>
        <w:spacing w:before="0" w:after="60" w:line="31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64" w:val="left"/>
        </w:tabs>
        <w:bidi w:val="0"/>
        <w:spacing w:before="0" w:after="60" w:line="312" w:lineRule="exact"/>
        <w:ind w:left="0" w:right="0" w:firstLine="0"/>
        <w:jc w:val="left"/>
      </w:pPr>
      <w:bookmarkStart w:id="1577" w:name="bookmark1577"/>
      <w:bookmarkEnd w:id="1577"/>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tabs>
          <w:tab w:pos="955" w:val="left"/>
        </w:tabs>
        <w:bidi w:val="0"/>
        <w:spacing w:before="0" w:after="60" w:line="31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64" w:val="left"/>
        </w:tabs>
        <w:bidi w:val="0"/>
        <w:spacing w:before="0" w:after="60" w:line="312" w:lineRule="exact"/>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tabs>
          <w:tab w:pos="955" w:val="left"/>
        </w:tabs>
        <w:bidi w:val="0"/>
        <w:spacing w:before="0" w:after="60" w:line="31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64" w:val="left"/>
        </w:tabs>
        <w:bidi w:val="0"/>
        <w:spacing w:before="0" w:after="60" w:line="312" w:lineRule="exact"/>
        <w:ind w:left="0" w:right="0" w:firstLine="0"/>
        <w:jc w:val="left"/>
      </w:pPr>
      <w:bookmarkStart w:id="1579" w:name="bookmark1579"/>
      <w:bookmarkEnd w:id="1579"/>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tabs>
          <w:tab w:pos="955" w:val="left"/>
        </w:tabs>
        <w:bidi w:val="0"/>
        <w:spacing w:before="0" w:after="360" w:line="312"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line="312" w:lineRule="exact"/>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4</w:t>
      </w:r>
      <w:bookmarkEnd w:id="1582"/>
      <w:r>
        <w:rPr>
          <w:color w:val="000000"/>
          <w:spacing w:val="0"/>
          <w:w w:val="100"/>
          <w:position w:val="0"/>
        </w:rPr>
        <w:t>、</w:t>
        <w:tab/>
        <w:t>重要的共同经营</w:t>
      </w:r>
      <w:bookmarkEnd w:id="1580"/>
      <w:bookmarkEnd w:id="1581"/>
      <w:bookmarkEnd w:id="1583"/>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line="312" w:lineRule="exact"/>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5</w:t>
      </w:r>
      <w:bookmarkEnd w:id="1586"/>
      <w:r>
        <w:rPr>
          <w:color w:val="000000"/>
          <w:spacing w:val="0"/>
          <w:w w:val="100"/>
          <w:position w:val="0"/>
        </w:rPr>
        <w:t>、</w:t>
        <w:tab/>
        <w:t>在未纳入合并财务报表范围的结构化主体中的权益</w:t>
      </w:r>
      <w:bookmarkEnd w:id="1584"/>
      <w:bookmarkEnd w:id="1585"/>
      <w:bookmarkEnd w:id="1587"/>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line="312" w:lineRule="exact"/>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6</w:t>
      </w:r>
      <w:bookmarkEnd w:id="1590"/>
      <w:r>
        <w:rPr>
          <w:color w:val="000000"/>
          <w:spacing w:val="0"/>
          <w:w w:val="100"/>
          <w:position w:val="0"/>
        </w:rPr>
        <w:t>、</w:t>
        <w:tab/>
        <w:t>其他</w:t>
      </w:r>
      <w:bookmarkEnd w:id="1588"/>
      <w:bookmarkEnd w:id="1589"/>
      <w:bookmarkEnd w:id="1591"/>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312" w:lineRule="exact"/>
        <w:ind w:left="0" w:right="0" w:firstLine="0"/>
        <w:jc w:val="left"/>
      </w:pPr>
      <w:bookmarkStart w:id="1592" w:name="bookmark1592"/>
      <w:bookmarkStart w:id="1593" w:name="bookmark1593"/>
      <w:bookmarkStart w:id="1594" w:name="bookmark1594"/>
      <w:r>
        <w:rPr>
          <w:color w:val="000000"/>
          <w:spacing w:val="0"/>
          <w:w w:val="100"/>
          <w:position w:val="0"/>
        </w:rPr>
        <w:t>十、与金融工具相关的风险</w:t>
      </w:r>
      <w:bookmarkEnd w:id="1592"/>
      <w:bookmarkEnd w:id="1593"/>
      <w:bookmarkEnd w:id="1594"/>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本集团的主要金融工具包括股权投资、债权投资、借款、应收账款、应付账款等， 各项金融工具的详细情况说明见本附注六相关项目。与这些金融工具有关的风险，以 及本集团为降低这些风险所采取的风险管理政策如下所述。本集团管理层对这些风险 敞口进行管理和监控以确保将上述风险控制在限定的范围之内。</w:t>
      </w:r>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本集团采用敏感性分析技术分析风险变量的合理、可能变化对当期损益或股东权 益可能产生的影响。由于任何风险变量很少孤立地发生变化，而变量之间存在的相关 性对某一风险变量的变化的最终影响金额将产生重大作用，因此下述内容是在假设每 一变量的变化是在独立的情况下进行的。</w:t>
      </w:r>
    </w:p>
    <w:p>
      <w:pPr>
        <w:pStyle w:val="Style2"/>
        <w:keepNext w:val="0"/>
        <w:keepLines w:val="0"/>
        <w:widowControl w:val="0"/>
        <w:shd w:val="clear" w:color="auto" w:fill="auto"/>
        <w:bidi w:val="0"/>
        <w:spacing w:before="0" w:after="60" w:line="312" w:lineRule="exact"/>
        <w:ind w:left="0" w:right="0" w:firstLine="540"/>
        <w:jc w:val="left"/>
      </w:pPr>
      <w:r>
        <w:rPr>
          <w:color w:val="000000"/>
          <w:spacing w:val="0"/>
          <w:w w:val="100"/>
          <w:position w:val="0"/>
        </w:rPr>
        <w:t>本集团从事风险管理的目标是在风险和收益之间取得适当的平衡，将风险对本集 团经营业绩的负面影响降低到最低水平，使股东及其其他权益投资者的利益最大化。 基于该风险管理目标，本集团风险管理的基本策略是确定和分析本集团所面临的各种 风险，建立适当的风险承受底线和进行风险管理，并及时可靠地对各种风险进行监督， 将风险控制在限定的范围之内。</w:t>
      </w:r>
    </w:p>
    <w:p>
      <w:pPr>
        <w:pStyle w:val="Style26"/>
        <w:keepNext/>
        <w:keepLines/>
        <w:widowControl w:val="0"/>
        <w:numPr>
          <w:ilvl w:val="0"/>
          <w:numId w:val="181"/>
        </w:numPr>
        <w:shd w:val="clear" w:color="auto" w:fill="auto"/>
        <w:bidi w:val="0"/>
        <w:spacing w:before="0" w:after="0" w:line="271" w:lineRule="auto"/>
        <w:ind w:left="0" w:right="0" w:firstLine="54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市场风险</w:t>
      </w:r>
      <w:bookmarkEnd w:id="1595"/>
      <w:bookmarkEnd w:id="1596"/>
      <w:bookmarkEnd w:id="1598"/>
    </w:p>
    <w:p>
      <w:pPr>
        <w:pStyle w:val="Style2"/>
        <w:keepNext w:val="0"/>
        <w:keepLines w:val="0"/>
        <w:widowControl w:val="0"/>
        <w:shd w:val="clear" w:color="auto" w:fill="auto"/>
        <w:bidi w:val="0"/>
        <w:spacing w:before="0" w:after="0" w:line="312" w:lineRule="exact"/>
        <w:ind w:left="0" w:right="0" w:firstLine="540"/>
        <w:jc w:val="left"/>
      </w:pPr>
      <w:r>
        <w:rPr>
          <w:color w:val="000000"/>
          <w:spacing w:val="0"/>
          <w:w w:val="100"/>
          <w:position w:val="0"/>
        </w:rPr>
        <w:t>金融工具的市场风险，是指金融工具的公允价值或未来现金流量因市场价格变动 而发生波动的风险，包括汇率风险、利率风险和其他价格风险。</w:t>
      </w:r>
    </w:p>
    <w:p>
      <w:pPr>
        <w:pStyle w:val="Style2"/>
        <w:keepNext w:val="0"/>
        <w:keepLines w:val="0"/>
        <w:widowControl w:val="0"/>
        <w:shd w:val="clear" w:color="auto" w:fill="auto"/>
        <w:bidi w:val="0"/>
        <w:spacing w:before="0" w:after="60" w:line="312" w:lineRule="exact"/>
        <w:ind w:left="0" w:right="0" w:firstLine="540"/>
        <w:jc w:val="left"/>
      </w:pPr>
      <w:r>
        <w:rPr>
          <w:color w:val="000000"/>
          <w:spacing w:val="0"/>
          <w:w w:val="100"/>
          <w:position w:val="0"/>
        </w:rPr>
        <w:t>(</w:t>
      </w:r>
      <w:r>
        <w:rPr>
          <w:rFonts w:ascii="Arial" w:eastAsia="Arial" w:hAnsi="Arial" w:cs="Arial"/>
          <w:color w:val="000000"/>
          <w:spacing w:val="0"/>
          <w:w w:val="100"/>
          <w:position w:val="0"/>
          <w:sz w:val="24"/>
          <w:szCs w:val="24"/>
        </w:rPr>
        <w:t>1</w:t>
      </w:r>
      <w:r>
        <w:rPr>
          <w:color w:val="000000"/>
          <w:spacing w:val="0"/>
          <w:w w:val="100"/>
          <w:position w:val="0"/>
        </w:rPr>
        <w:t>)汇率风险</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汇率风险，是指金融工具的公允价值或未来现金流量因外汇汇率变动而发生波动 的风险。</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根据公司的实际经营业务，无需要披露的汇率风险。</w:t>
      </w:r>
    </w:p>
    <w:p>
      <w:pPr>
        <w:pStyle w:val="Style2"/>
        <w:keepNext w:val="0"/>
        <w:keepLines w:val="0"/>
        <w:widowControl w:val="0"/>
        <w:shd w:val="clear" w:color="auto" w:fill="auto"/>
        <w:tabs>
          <w:tab w:pos="1141" w:val="left"/>
        </w:tabs>
        <w:bidi w:val="0"/>
        <w:spacing w:before="0" w:after="0" w:line="310" w:lineRule="exact"/>
        <w:ind w:left="0" w:right="0" w:firstLine="600"/>
        <w:jc w:val="both"/>
      </w:pPr>
      <w:bookmarkStart w:id="1599" w:name="bookmark1599"/>
      <w:r>
        <w:rPr>
          <w:color w:val="000000"/>
          <w:spacing w:val="0"/>
          <w:w w:val="100"/>
          <w:position w:val="0"/>
        </w:rPr>
        <w:t>（</w:t>
      </w:r>
      <w:bookmarkEnd w:id="1599"/>
      <w:r>
        <w:rPr>
          <w:rFonts w:ascii="Arial" w:eastAsia="Arial" w:hAnsi="Arial" w:cs="Arial"/>
          <w:color w:val="000000"/>
          <w:spacing w:val="0"/>
          <w:w w:val="100"/>
          <w:position w:val="0"/>
          <w:sz w:val="24"/>
          <w:szCs w:val="24"/>
        </w:rPr>
        <w:t>2</w:t>
      </w:r>
      <w:r>
        <w:rPr>
          <w:color w:val="000000"/>
          <w:spacing w:val="0"/>
          <w:w w:val="100"/>
          <w:position w:val="0"/>
        </w:rPr>
        <w:t>）</w:t>
        <w:tab/>
        <w:t>利率风险</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 xml:space="preserve">利率风险，是指金融工具的公允价值或未来现金流量因市场利率变动而发生波动 的风险。浮动利率的金融负债使本集团面临现金流量利率风险，固定利率的金融负债 使本集团面临公允价值利率风险。本集团根据当时的市场环境来决定固定利率及浮动 利率合同的相对比例，并通过定期审阅与监控维持适当的金融工具组合。本集团面临 的现金流量利率风险主要与本集团以浮动利率计息的短期理财产品（详见本附注七、 </w:t>
      </w:r>
      <w:r>
        <w:rPr>
          <w:rFonts w:ascii="Arial" w:eastAsia="Arial" w:hAnsi="Arial" w:cs="Arial"/>
          <w:color w:val="000000"/>
          <w:spacing w:val="0"/>
          <w:w w:val="100"/>
          <w:position w:val="0"/>
          <w:sz w:val="24"/>
          <w:szCs w:val="24"/>
        </w:rPr>
        <w:t>2</w:t>
      </w:r>
      <w:r>
        <w:rPr>
          <w:color w:val="000000"/>
          <w:spacing w:val="0"/>
          <w:w w:val="100"/>
          <w:position w:val="0"/>
        </w:rPr>
        <w:t>）有关。</w:t>
      </w:r>
    </w:p>
    <w:p>
      <w:pPr>
        <w:pStyle w:val="Style2"/>
        <w:keepNext w:val="0"/>
        <w:keepLines w:val="0"/>
        <w:widowControl w:val="0"/>
        <w:shd w:val="clear" w:color="auto" w:fill="auto"/>
        <w:tabs>
          <w:tab w:pos="1141" w:val="left"/>
        </w:tabs>
        <w:bidi w:val="0"/>
        <w:spacing w:before="0" w:after="0" w:line="310" w:lineRule="exact"/>
        <w:ind w:left="0" w:right="0" w:firstLine="600"/>
        <w:jc w:val="both"/>
      </w:pPr>
      <w:bookmarkStart w:id="1600" w:name="bookmark1600"/>
      <w:r>
        <w:rPr>
          <w:color w:val="000000"/>
          <w:spacing w:val="0"/>
          <w:w w:val="100"/>
          <w:position w:val="0"/>
        </w:rPr>
        <w:t>（</w:t>
      </w:r>
      <w:bookmarkEnd w:id="1600"/>
      <w:r>
        <w:rPr>
          <w:rFonts w:ascii="Arial" w:eastAsia="Arial" w:hAnsi="Arial" w:cs="Arial"/>
          <w:color w:val="000000"/>
          <w:spacing w:val="0"/>
          <w:w w:val="100"/>
          <w:position w:val="0"/>
          <w:sz w:val="24"/>
          <w:szCs w:val="24"/>
        </w:rPr>
        <w:t>3</w:t>
      </w:r>
      <w:r>
        <w:rPr>
          <w:color w:val="000000"/>
          <w:spacing w:val="0"/>
          <w:w w:val="100"/>
          <w:position w:val="0"/>
        </w:rPr>
        <w:t>）</w:t>
        <w:tab/>
        <w:t>其他价格风险</w:t>
      </w:r>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根据公司的实际经营业务，无其他需要披露的价格风险。</w:t>
      </w:r>
    </w:p>
    <w:p>
      <w:pPr>
        <w:pStyle w:val="Style26"/>
        <w:keepNext/>
        <w:keepLines/>
        <w:widowControl w:val="0"/>
        <w:numPr>
          <w:ilvl w:val="0"/>
          <w:numId w:val="181"/>
        </w:numPr>
        <w:shd w:val="clear" w:color="auto" w:fill="auto"/>
        <w:tabs>
          <w:tab w:pos="973" w:val="left"/>
        </w:tabs>
        <w:bidi w:val="0"/>
        <w:spacing w:before="0" w:after="0" w:line="269" w:lineRule="auto"/>
        <w:ind w:left="0" w:right="0" w:firstLine="600"/>
        <w:jc w:val="both"/>
      </w:pPr>
      <w:bookmarkStart w:id="1601" w:name="bookmark1601"/>
      <w:bookmarkStart w:id="1602" w:name="bookmark1602"/>
      <w:bookmarkStart w:id="1603" w:name="bookmark1603"/>
      <w:bookmarkStart w:id="1604" w:name="bookmark1604"/>
      <w:bookmarkEnd w:id="1603"/>
      <w:r>
        <w:rPr>
          <w:color w:val="000000"/>
          <w:spacing w:val="0"/>
          <w:w w:val="100"/>
          <w:position w:val="0"/>
        </w:rPr>
        <w:t>信用风险</w:t>
      </w:r>
      <w:bookmarkEnd w:id="1601"/>
      <w:bookmarkEnd w:id="1602"/>
      <w:bookmarkEnd w:id="1604"/>
    </w:p>
    <w:p>
      <w:pPr>
        <w:pStyle w:val="Style2"/>
        <w:keepNext w:val="0"/>
        <w:keepLines w:val="0"/>
        <w:widowControl w:val="0"/>
        <w:shd w:val="clear" w:color="auto" w:fill="auto"/>
        <w:bidi w:val="0"/>
        <w:spacing w:before="0" w:after="0" w:line="310" w:lineRule="exact"/>
        <w:ind w:left="0" w:right="0" w:firstLine="600"/>
        <w:jc w:val="both"/>
      </w:pPr>
      <w:r>
        <w:rPr>
          <w:color w:val="000000"/>
          <w:spacing w:val="0"/>
          <w:w w:val="100"/>
          <w:position w:val="0"/>
        </w:rPr>
        <w:t>信用风险，是指金融工具的一方不能履行义务，造成另一方发生财务损失的风险。</w:t>
      </w:r>
    </w:p>
    <w:p>
      <w:pPr>
        <w:pStyle w:val="Style2"/>
        <w:keepNext w:val="0"/>
        <w:keepLines w:val="0"/>
        <w:widowControl w:val="0"/>
        <w:shd w:val="clear" w:color="auto" w:fill="auto"/>
        <w:bidi w:val="0"/>
        <w:spacing w:before="0" w:after="0" w:line="314" w:lineRule="exact"/>
        <w:ind w:left="0" w:right="0" w:firstLine="600"/>
        <w:jc w:val="both"/>
      </w:pPr>
      <w:r>
        <w:rPr>
          <w:color w:val="000000"/>
          <w:spacing w:val="0"/>
          <w:w w:val="100"/>
          <w:position w:val="0"/>
        </w:rPr>
        <w:t>于</w:t>
      </w:r>
      <w:r>
        <w:rPr>
          <w:rFonts w:ascii="Arial" w:eastAsia="Arial" w:hAnsi="Arial" w:cs="Arial"/>
          <w:color w:val="000000"/>
          <w:spacing w:val="0"/>
          <w:w w:val="100"/>
          <w:position w:val="0"/>
          <w:sz w:val="24"/>
          <w:szCs w:val="24"/>
        </w:rPr>
        <w:t>2021</w:t>
      </w:r>
      <w:r>
        <w:rPr>
          <w:color w:val="000000"/>
          <w:spacing w:val="0"/>
          <w:w w:val="100"/>
          <w:position w:val="0"/>
        </w:rPr>
        <w:t>年</w:t>
      </w:r>
      <w:r>
        <w:rPr>
          <w:rFonts w:ascii="Arial" w:eastAsia="Arial" w:hAnsi="Arial" w:cs="Arial"/>
          <w:color w:val="000000"/>
          <w:spacing w:val="0"/>
          <w:w w:val="100"/>
          <w:position w:val="0"/>
          <w:sz w:val="24"/>
          <w:szCs w:val="24"/>
        </w:rPr>
        <w:t>12</w:t>
      </w:r>
      <w:r>
        <w:rPr>
          <w:color w:val="000000"/>
          <w:spacing w:val="0"/>
          <w:w w:val="100"/>
          <w:position w:val="0"/>
        </w:rPr>
        <w:t>月</w:t>
      </w:r>
      <w:r>
        <w:rPr>
          <w:rFonts w:ascii="Arial" w:eastAsia="Arial" w:hAnsi="Arial" w:cs="Arial"/>
          <w:color w:val="000000"/>
          <w:spacing w:val="0"/>
          <w:w w:val="100"/>
          <w:position w:val="0"/>
          <w:sz w:val="24"/>
          <w:szCs w:val="24"/>
        </w:rPr>
        <w:t>31</w:t>
      </w:r>
      <w:r>
        <w:rPr>
          <w:color w:val="000000"/>
          <w:spacing w:val="0"/>
          <w:w w:val="100"/>
          <w:position w:val="0"/>
        </w:rPr>
        <w:t>日，可能引起本集团财务损失的最大信用风险敞口主要来自 于合同另一方未能履行义务而导致本集团金融资产产生的损失，具体包括：</w:t>
      </w:r>
    </w:p>
    <w:p>
      <w:pPr>
        <w:pStyle w:val="Style2"/>
        <w:keepNext w:val="0"/>
        <w:keepLines w:val="0"/>
        <w:widowControl w:val="0"/>
        <w:shd w:val="clear" w:color="auto" w:fill="auto"/>
        <w:bidi w:val="0"/>
        <w:spacing w:before="0" w:after="0" w:line="314" w:lineRule="exact"/>
        <w:ind w:left="0" w:right="0" w:firstLine="600"/>
        <w:jc w:val="both"/>
      </w:pPr>
      <w:r>
        <w:rPr>
          <w:color w:val="000000"/>
          <w:spacing w:val="0"/>
          <w:w w:val="100"/>
          <w:position w:val="0"/>
        </w:rPr>
        <w:t>为降低信用风险，本集团成立了一个小组负责确定信用额度、进行信用审批，并 执行其他监控程序以确保采取必要的措施回收过期债权。此外，本集团于每个资产负 债表日审核每一单项应收款的回收情况，以确保就无法回收的款项计提充分的坏账准 备。因此，本集团管理层认为本公司所承担的信用风险已经大为降低。</w:t>
      </w:r>
    </w:p>
    <w:p>
      <w:pPr>
        <w:pStyle w:val="Style2"/>
        <w:keepNext w:val="0"/>
        <w:keepLines w:val="0"/>
        <w:widowControl w:val="0"/>
        <w:shd w:val="clear" w:color="auto" w:fill="auto"/>
        <w:bidi w:val="0"/>
        <w:spacing w:before="0" w:after="0" w:line="314" w:lineRule="exact"/>
        <w:ind w:left="0" w:right="0" w:firstLine="600"/>
        <w:jc w:val="both"/>
      </w:pPr>
      <w:r>
        <w:rPr>
          <w:color w:val="000000"/>
          <w:spacing w:val="0"/>
          <w:w w:val="100"/>
          <w:position w:val="0"/>
        </w:rPr>
        <w:t>本集团的流动资金存放在信用评级较高的银行，故流动资金的信用风险较低。</w:t>
      </w:r>
    </w:p>
    <w:p>
      <w:pPr>
        <w:pStyle w:val="Style26"/>
        <w:keepNext/>
        <w:keepLines/>
        <w:widowControl w:val="0"/>
        <w:numPr>
          <w:ilvl w:val="0"/>
          <w:numId w:val="181"/>
        </w:numPr>
        <w:shd w:val="clear" w:color="auto" w:fill="auto"/>
        <w:tabs>
          <w:tab w:pos="973" w:val="left"/>
        </w:tabs>
        <w:bidi w:val="0"/>
        <w:spacing w:before="0" w:after="0" w:line="276" w:lineRule="auto"/>
        <w:ind w:left="0" w:right="0" w:firstLine="600"/>
        <w:jc w:val="both"/>
      </w:pPr>
      <w:bookmarkStart w:id="1605" w:name="bookmark1605"/>
      <w:bookmarkStart w:id="1606" w:name="bookmark1606"/>
      <w:bookmarkStart w:id="1607" w:name="bookmark1607"/>
      <w:bookmarkStart w:id="1608" w:name="bookmark1608"/>
      <w:bookmarkEnd w:id="1607"/>
      <w:r>
        <w:rPr>
          <w:color w:val="000000"/>
          <w:spacing w:val="0"/>
          <w:w w:val="100"/>
          <w:position w:val="0"/>
        </w:rPr>
        <w:t>流动性风险</w:t>
      </w:r>
      <w:bookmarkEnd w:id="1605"/>
      <w:bookmarkEnd w:id="1606"/>
      <w:bookmarkEnd w:id="1608"/>
    </w:p>
    <w:p>
      <w:pPr>
        <w:pStyle w:val="Style2"/>
        <w:keepNext w:val="0"/>
        <w:keepLines w:val="0"/>
        <w:widowControl w:val="0"/>
        <w:shd w:val="clear" w:color="auto" w:fill="auto"/>
        <w:bidi w:val="0"/>
        <w:spacing w:before="0" w:after="0" w:line="314" w:lineRule="exact"/>
        <w:ind w:left="0" w:right="0" w:firstLine="600"/>
        <w:jc w:val="both"/>
      </w:pPr>
      <w:r>
        <w:rPr>
          <w:color w:val="000000"/>
          <w:spacing w:val="0"/>
          <w:w w:val="100"/>
          <w:position w:val="0"/>
        </w:rPr>
        <w:t>流动性风险，是指企业在履行以交付现金或其他金融资产的方式结算的义务时发 生资金短缺的风险。</w:t>
      </w:r>
    </w:p>
    <w:p>
      <w:pPr>
        <w:pStyle w:val="Style2"/>
        <w:keepNext w:val="0"/>
        <w:keepLines w:val="0"/>
        <w:widowControl w:val="0"/>
        <w:shd w:val="clear" w:color="auto" w:fill="auto"/>
        <w:bidi w:val="0"/>
        <w:spacing w:before="0" w:after="360" w:line="314" w:lineRule="exact"/>
        <w:ind w:left="0" w:right="0" w:firstLine="600"/>
        <w:jc w:val="both"/>
      </w:pPr>
      <w:r>
        <w:rPr>
          <w:color w:val="000000"/>
          <w:spacing w:val="0"/>
          <w:w w:val="100"/>
          <w:position w:val="0"/>
        </w:rPr>
        <w:t xml:space="preserve">管理流动性风险时，本集团保持管理层认为充分的现金及现金等价物并对其进行 监控，以满足本集团经营需要，并降低现金流量波动的影响。流动性风险由本公司的 财务部门集中控制。财务部门通过监控现金余额、可随时变现的有价证券以及对未来 </w:t>
      </w:r>
      <w:r>
        <w:rPr>
          <w:rFonts w:ascii="Arial" w:eastAsia="Arial" w:hAnsi="Arial" w:cs="Arial"/>
          <w:color w:val="000000"/>
          <w:spacing w:val="0"/>
          <w:w w:val="100"/>
          <w:position w:val="0"/>
          <w:sz w:val="24"/>
          <w:szCs w:val="24"/>
        </w:rPr>
        <w:t>12</w:t>
      </w:r>
      <w:r>
        <w:rPr>
          <w:color w:val="000000"/>
          <w:spacing w:val="0"/>
          <w:w w:val="100"/>
          <w:position w:val="0"/>
        </w:rPr>
        <w:t>个月现金流量的滚动预测，确保公司在所有合理预测的情况下拥有充足的资金偿 还债务。</w:t>
      </w:r>
    </w:p>
    <w:p>
      <w:pPr>
        <w:pStyle w:val="Style26"/>
        <w:keepNext/>
        <w:keepLines/>
        <w:widowControl w:val="0"/>
        <w:shd w:val="clear" w:color="auto" w:fill="auto"/>
        <w:bidi w:val="0"/>
        <w:spacing w:before="0" w:after="0"/>
        <w:ind w:left="0" w:right="0" w:firstLine="0"/>
        <w:jc w:val="both"/>
      </w:pPr>
      <w:bookmarkStart w:id="1609" w:name="bookmark1609"/>
      <w:bookmarkStart w:id="1610" w:name="bookmark1610"/>
      <w:bookmarkStart w:id="1611" w:name="bookmark1611"/>
      <w:r>
        <w:rPr>
          <w:color w:val="000000"/>
          <w:spacing w:val="0"/>
          <w:w w:val="100"/>
          <w:position w:val="0"/>
        </w:rPr>
        <w:t>十^一、公允价值的披露</w:t>
      </w:r>
      <w:bookmarkEnd w:id="1609"/>
      <w:bookmarkEnd w:id="1610"/>
      <w:bookmarkEnd w:id="1611"/>
    </w:p>
    <w:p>
      <w:pPr>
        <w:pStyle w:val="Style26"/>
        <w:keepNext/>
        <w:keepLines/>
        <w:widowControl w:val="0"/>
        <w:shd w:val="clear" w:color="auto" w:fill="auto"/>
        <w:bidi w:val="0"/>
        <w:spacing w:before="0" w:after="0"/>
        <w:ind w:left="0" w:right="0" w:firstLine="0"/>
        <w:jc w:val="both"/>
      </w:pPr>
      <w:bookmarkStart w:id="1609" w:name="bookmark1609"/>
      <w:bookmarkStart w:id="1610" w:name="bookmark1610"/>
      <w:bookmarkStart w:id="1612" w:name="bookmark1612"/>
      <w:bookmarkStart w:id="1613" w:name="bookmark1613"/>
      <w:r>
        <w:rPr>
          <w:color w:val="000000"/>
          <w:spacing w:val="0"/>
          <w:w w:val="100"/>
          <w:position w:val="0"/>
        </w:rPr>
        <w:t>1</w:t>
      </w:r>
      <w:bookmarkEnd w:id="1612"/>
      <w:r>
        <w:rPr>
          <w:color w:val="000000"/>
          <w:spacing w:val="0"/>
          <w:w w:val="100"/>
          <w:position w:val="0"/>
        </w:rPr>
        <w:t>、以公允价值计量的资产和负债的期末公允价值</w:t>
      </w:r>
      <w:bookmarkEnd w:id="1609"/>
      <w:bookmarkEnd w:id="1610"/>
      <w:bookmarkEnd w:id="1613"/>
    </w:p>
    <w:p>
      <w:pPr>
        <w:pStyle w:val="Style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57" w:right="0" w:firstLine="0"/>
        <w:jc w:val="left"/>
      </w:pPr>
      <w:r>
        <w:rPr>
          <w:b w:val="0"/>
          <w:bCs w:val="0"/>
          <w:color w:val="000000"/>
          <w:spacing w:val="0"/>
          <w:w w:val="100"/>
          <w:position w:val="0"/>
        </w:rPr>
        <w:t>单位:元币种:人民币</w:t>
      </w:r>
    </w:p>
    <w:tbl>
      <w:tblPr>
        <w:tblOverlap w:val="never"/>
        <w:jc w:val="center"/>
        <w:tblLayout w:type="fixed"/>
      </w:tblPr>
      <w:tblGrid>
        <w:gridCol w:w="2832"/>
        <w:gridCol w:w="1272"/>
        <w:gridCol w:w="1267"/>
        <w:gridCol w:w="1853"/>
        <w:gridCol w:w="1886"/>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期末公允价值</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第一层次公</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允价值计量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第二层次公</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允价值计量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第三层次公允价 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1,311,889,182.71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1,311,889,182.71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1,300,889,179.71</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以公允价值计量且变动计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1,300,889,179.71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1,300,889,179.71</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2832"/>
        <w:gridCol w:w="1272"/>
        <w:gridCol w:w="1267"/>
        <w:gridCol w:w="1853"/>
        <w:gridCol w:w="188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11,000,003.00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1,311,889,182.71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1,311,889,182.71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持续以公允价值计量的负债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非持续以公允价值计量的资</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非持续以公允价值计量的负</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shd w:val="clear" w:color="auto" w:fill="auto"/>
        <w:tabs>
          <w:tab w:pos="424" w:val="left"/>
        </w:tabs>
        <w:bidi w:val="0"/>
        <w:spacing w:before="0" w:after="40" w:line="322" w:lineRule="exact"/>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2</w:t>
      </w:r>
      <w:bookmarkEnd w:id="1616"/>
      <w:r>
        <w:rPr>
          <w:color w:val="000000"/>
          <w:spacing w:val="0"/>
          <w:w w:val="100"/>
          <w:position w:val="0"/>
        </w:rPr>
        <w:t>、</w:t>
        <w:tab/>
        <w:t>持续和非持续第一层次公允价值计量项目市价的确定依据</w:t>
      </w:r>
      <w:bookmarkEnd w:id="1614"/>
      <w:bookmarkEnd w:id="1615"/>
      <w:bookmarkEnd w:id="1617"/>
    </w:p>
    <w:p>
      <w:pPr>
        <w:pStyle w:val="Style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4" w:val="left"/>
        </w:tabs>
        <w:bidi w:val="0"/>
        <w:spacing w:before="0" w:after="40" w:line="326" w:lineRule="exact"/>
        <w:ind w:left="560" w:right="0" w:hanging="560"/>
        <w:jc w:val="both"/>
      </w:pPr>
      <w:bookmarkStart w:id="1618" w:name="bookmark1618"/>
      <w:bookmarkStart w:id="1619" w:name="bookmark1619"/>
      <w:bookmarkStart w:id="1620" w:name="bookmark1620"/>
      <w:bookmarkStart w:id="1621" w:name="bookmark1621"/>
      <w:r>
        <w:rPr>
          <w:color w:val="000000"/>
          <w:spacing w:val="0"/>
          <w:w w:val="100"/>
          <w:position w:val="0"/>
        </w:rPr>
        <w:t>3</w:t>
      </w:r>
      <w:bookmarkEnd w:id="1620"/>
      <w:r>
        <w:rPr>
          <w:color w:val="000000"/>
          <w:spacing w:val="0"/>
          <w:w w:val="100"/>
          <w:position w:val="0"/>
        </w:rPr>
        <w:t>、</w:t>
        <w:tab/>
        <w:t>持续和非持续第二层次公允价值计量项目，采用的估值技术和重要参数的定性及 定量信息</w:t>
      </w:r>
      <w:bookmarkEnd w:id="1618"/>
      <w:bookmarkEnd w:id="1619"/>
      <w:bookmarkEnd w:id="1621"/>
    </w:p>
    <w:p>
      <w:pPr>
        <w:pStyle w:val="Style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4" w:val="left"/>
        </w:tabs>
        <w:bidi w:val="0"/>
        <w:spacing w:before="0" w:after="120" w:line="312" w:lineRule="exact"/>
        <w:ind w:left="560" w:right="0" w:hanging="560"/>
        <w:jc w:val="both"/>
      </w:pPr>
      <w:bookmarkStart w:id="1622" w:name="bookmark1622"/>
      <w:bookmarkStart w:id="1623" w:name="bookmark1623"/>
      <w:bookmarkStart w:id="1624" w:name="bookmark1624"/>
      <w:bookmarkStart w:id="1625" w:name="bookmark1625"/>
      <w:r>
        <w:rPr>
          <w:color w:val="000000"/>
          <w:spacing w:val="0"/>
          <w:w w:val="100"/>
          <w:position w:val="0"/>
        </w:rPr>
        <w:t>4</w:t>
      </w:r>
      <w:bookmarkEnd w:id="1624"/>
      <w:r>
        <w:rPr>
          <w:color w:val="000000"/>
          <w:spacing w:val="0"/>
          <w:w w:val="100"/>
          <w:position w:val="0"/>
        </w:rPr>
        <w:t>、</w:t>
        <w:tab/>
        <w:t>持续和非持续第三层次公允价值计量项目，采用的估值技术和重要参数的定性及 定量信息</w:t>
      </w:r>
      <w:bookmarkEnd w:id="1622"/>
      <w:bookmarkEnd w:id="1623"/>
      <w:bookmarkEnd w:id="1625"/>
    </w:p>
    <w:p>
      <w:pPr>
        <w:pStyle w:val="Style2"/>
        <w:keepNext w:val="0"/>
        <w:keepLines w:val="0"/>
        <w:widowControl w:val="0"/>
        <w:shd w:val="clear" w:color="auto" w:fill="auto"/>
        <w:bidi w:val="0"/>
        <w:spacing w:before="0" w:after="0" w:line="305"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tabs>
          <w:tab w:pos="1146" w:val="left"/>
        </w:tabs>
        <w:bidi w:val="0"/>
        <w:spacing w:before="0" w:after="0" w:line="322" w:lineRule="exact"/>
        <w:ind w:left="0" w:right="0" w:firstLine="580"/>
        <w:jc w:val="both"/>
      </w:pPr>
      <w:bookmarkStart w:id="1626" w:name="bookmark1626"/>
      <w:r>
        <w:rPr>
          <w:color w:val="000000"/>
          <w:spacing w:val="0"/>
          <w:w w:val="100"/>
          <w:position w:val="0"/>
        </w:rPr>
        <w:t>（</w:t>
      </w:r>
      <w:bookmarkEnd w:id="1626"/>
      <w:r>
        <w:rPr>
          <w:rFonts w:ascii="Arial" w:eastAsia="Arial" w:hAnsi="Arial" w:cs="Arial"/>
          <w:color w:val="000000"/>
          <w:spacing w:val="0"/>
          <w:w w:val="100"/>
          <w:position w:val="0"/>
          <w:sz w:val="24"/>
          <w:szCs w:val="24"/>
        </w:rPr>
        <w:t>1</w:t>
      </w:r>
      <w:r>
        <w:rPr>
          <w:color w:val="000000"/>
          <w:spacing w:val="0"/>
          <w:w w:val="100"/>
          <w:position w:val="0"/>
        </w:rPr>
        <w:t>）</w:t>
        <w:tab/>
        <w:t>对于购买的保本浮动收益型银行短期理财产品，采用票面金额确定其公允 价值；</w:t>
      </w:r>
    </w:p>
    <w:p>
      <w:pPr>
        <w:pStyle w:val="Style2"/>
        <w:keepNext w:val="0"/>
        <w:keepLines w:val="0"/>
        <w:widowControl w:val="0"/>
        <w:shd w:val="clear" w:color="auto" w:fill="auto"/>
        <w:tabs>
          <w:tab w:pos="1146" w:val="left"/>
        </w:tabs>
        <w:bidi w:val="0"/>
        <w:spacing w:before="0" w:after="280" w:line="314" w:lineRule="exact"/>
        <w:ind w:left="0" w:right="0" w:firstLine="580"/>
        <w:jc w:val="both"/>
      </w:pPr>
      <w:bookmarkStart w:id="1627" w:name="bookmark1627"/>
      <w:r>
        <w:rPr>
          <w:color w:val="000000"/>
          <w:spacing w:val="0"/>
          <w:w w:val="100"/>
          <w:position w:val="0"/>
        </w:rPr>
        <w:t>（</w:t>
      </w:r>
      <w:bookmarkEnd w:id="1627"/>
      <w:r>
        <w:rPr>
          <w:rFonts w:ascii="Arial" w:eastAsia="Arial" w:hAnsi="Arial" w:cs="Arial"/>
          <w:color w:val="000000"/>
          <w:spacing w:val="0"/>
          <w:w w:val="100"/>
          <w:position w:val="0"/>
          <w:sz w:val="24"/>
          <w:szCs w:val="24"/>
        </w:rPr>
        <w:t>2</w:t>
      </w:r>
      <w:r>
        <w:rPr>
          <w:color w:val="000000"/>
          <w:spacing w:val="0"/>
          <w:w w:val="100"/>
          <w:position w:val="0"/>
        </w:rPr>
        <w:t>）</w:t>
        <w:tab/>
        <w:t>对于非上市权益投资，因其经营环境、经营情况及财务状况未发生重大变 化，采用基于投资对象持有的相关资产及负债的公平值作为公允价值的合理估计进行 计量。</w:t>
      </w:r>
    </w:p>
    <w:p>
      <w:pPr>
        <w:pStyle w:val="Style26"/>
        <w:keepNext/>
        <w:keepLines/>
        <w:widowControl w:val="0"/>
        <w:shd w:val="clear" w:color="auto" w:fill="auto"/>
        <w:tabs>
          <w:tab w:pos="424" w:val="left"/>
        </w:tabs>
        <w:bidi w:val="0"/>
        <w:spacing w:before="0" w:after="40" w:line="322" w:lineRule="exact"/>
        <w:ind w:left="560" w:right="0" w:hanging="560"/>
        <w:jc w:val="both"/>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w:t>
        <w:tab/>
        <w:t>持续的第三层次公允价值计量项目，期初与期末账面价值间的调节信息及不可观 察参数敏感性分析</w:t>
      </w:r>
      <w:bookmarkEnd w:id="1628"/>
      <w:bookmarkEnd w:id="1629"/>
      <w:bookmarkEnd w:id="1631"/>
    </w:p>
    <w:p>
      <w:pPr>
        <w:pStyle w:val="Style2"/>
        <w:keepNext w:val="0"/>
        <w:keepLines w:val="0"/>
        <w:widowControl w:val="0"/>
        <w:shd w:val="clear" w:color="auto" w:fill="auto"/>
        <w:bidi w:val="0"/>
        <w:spacing w:before="0" w:after="280" w:line="32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4" w:val="left"/>
        </w:tabs>
        <w:bidi w:val="0"/>
        <w:spacing w:before="0" w:after="40" w:line="322" w:lineRule="exact"/>
        <w:ind w:left="560" w:right="0" w:hanging="560"/>
        <w:jc w:val="both"/>
      </w:pPr>
      <w:bookmarkStart w:id="1632" w:name="bookmark1632"/>
      <w:bookmarkStart w:id="1633" w:name="bookmark1633"/>
      <w:bookmarkStart w:id="1634" w:name="bookmark1634"/>
      <w:bookmarkStart w:id="1635" w:name="bookmark1635"/>
      <w:r>
        <w:rPr>
          <w:color w:val="000000"/>
          <w:spacing w:val="0"/>
          <w:w w:val="100"/>
          <w:position w:val="0"/>
        </w:rPr>
        <w:t>6</w:t>
      </w:r>
      <w:bookmarkEnd w:id="1634"/>
      <w:r>
        <w:rPr>
          <w:color w:val="000000"/>
          <w:spacing w:val="0"/>
          <w:w w:val="100"/>
          <w:position w:val="0"/>
        </w:rPr>
        <w:t>、</w:t>
        <w:tab/>
        <w:t>持续的公允价值计量项目，本期内发生各层级之间转换的，转换的原因及确定转 换时点的政策</w:t>
      </w:r>
      <w:bookmarkEnd w:id="1632"/>
      <w:bookmarkEnd w:id="1633"/>
      <w:bookmarkEnd w:id="1635"/>
    </w:p>
    <w:p>
      <w:pPr>
        <w:pStyle w:val="Style2"/>
        <w:keepNext w:val="0"/>
        <w:keepLines w:val="0"/>
        <w:widowControl w:val="0"/>
        <w:shd w:val="clear" w:color="auto" w:fill="auto"/>
        <w:bidi w:val="0"/>
        <w:spacing w:before="0" w:after="200" w:line="32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7</w:t>
      </w:r>
      <w:bookmarkEnd w:id="1638"/>
      <w:r>
        <w:rPr>
          <w:color w:val="000000"/>
          <w:spacing w:val="0"/>
          <w:w w:val="100"/>
          <w:position w:val="0"/>
        </w:rPr>
        <w:t>、本期内发生的估值技术变更及变更原因</w:t>
      </w:r>
      <w:bookmarkEnd w:id="1636"/>
      <w:bookmarkEnd w:id="1637"/>
      <w:bookmarkEnd w:id="163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5" w:val="left"/>
        </w:tabs>
        <w:bidi w:val="0"/>
        <w:spacing w:before="0" w:after="120" w:line="312" w:lineRule="exact"/>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8</w:t>
      </w:r>
      <w:bookmarkEnd w:id="1642"/>
      <w:r>
        <w:rPr>
          <w:color w:val="000000"/>
          <w:spacing w:val="0"/>
          <w:w w:val="100"/>
          <w:position w:val="0"/>
        </w:rPr>
        <w:t>、</w:t>
        <w:tab/>
        <w:t>不以公允价值计量的金融资产和金融负债的公允价值情况</w:t>
      </w:r>
      <w:bookmarkEnd w:id="1640"/>
      <w:bookmarkEnd w:id="1641"/>
      <w:bookmarkEnd w:id="1643"/>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2" w:lineRule="exact"/>
        <w:ind w:left="0" w:right="0" w:firstLine="600"/>
        <w:jc w:val="left"/>
      </w:pPr>
      <w:r>
        <w:rPr>
          <w:color w:val="000000"/>
          <w:spacing w:val="0"/>
          <w:w w:val="100"/>
          <w:position w:val="0"/>
        </w:rPr>
        <w:t>本集团以摊余成本计量的金融资产和金融负债主要包括：货币资金、应收账款、 其他应收款、应付账款、其他应付款、长期应付款等。</w:t>
      </w:r>
    </w:p>
    <w:p>
      <w:pPr>
        <w:pStyle w:val="Style26"/>
        <w:keepNext/>
        <w:keepLines/>
        <w:widowControl w:val="0"/>
        <w:shd w:val="clear" w:color="auto" w:fill="auto"/>
        <w:tabs>
          <w:tab w:pos="425" w:val="left"/>
        </w:tabs>
        <w:bidi w:val="0"/>
        <w:spacing w:before="0" w:line="312" w:lineRule="exact"/>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9</w:t>
      </w:r>
      <w:bookmarkEnd w:id="1646"/>
      <w:r>
        <w:rPr>
          <w:color w:val="000000"/>
          <w:spacing w:val="0"/>
          <w:w w:val="100"/>
          <w:position w:val="0"/>
        </w:rPr>
        <w:t>、</w:t>
        <w:tab/>
        <w:t>其他</w:t>
      </w:r>
      <w:bookmarkEnd w:id="1644"/>
      <w:bookmarkEnd w:id="1645"/>
      <w:bookmarkEnd w:id="1647"/>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line="312" w:lineRule="exact"/>
        <w:ind w:left="0" w:right="0" w:firstLine="0"/>
        <w:jc w:val="left"/>
      </w:pPr>
      <w:bookmarkStart w:id="1648" w:name="bookmark1648"/>
      <w:bookmarkStart w:id="1649" w:name="bookmark1649"/>
      <w:bookmarkStart w:id="1650" w:name="bookmark1650"/>
      <w:r>
        <w:rPr>
          <w:color w:val="000000"/>
          <w:spacing w:val="0"/>
          <w:w w:val="100"/>
          <w:position w:val="0"/>
        </w:rPr>
        <w:t>十二、关联方及关联交易</w:t>
      </w:r>
      <w:bookmarkEnd w:id="1648"/>
      <w:bookmarkEnd w:id="1649"/>
      <w:bookmarkEnd w:id="1650"/>
    </w:p>
    <w:p>
      <w:pPr>
        <w:pStyle w:val="Style26"/>
        <w:keepNext/>
        <w:keepLines/>
        <w:widowControl w:val="0"/>
        <w:shd w:val="clear" w:color="auto" w:fill="auto"/>
        <w:bidi w:val="0"/>
        <w:spacing w:before="0" w:after="120" w:line="312" w:lineRule="exact"/>
        <w:ind w:left="0" w:right="0" w:firstLine="0"/>
        <w:jc w:val="left"/>
      </w:pPr>
      <w:bookmarkStart w:id="1648" w:name="bookmark1648"/>
      <w:bookmarkStart w:id="1649" w:name="bookmark1649"/>
      <w:bookmarkStart w:id="1651" w:name="bookmark1651"/>
      <w:r>
        <w:rPr>
          <w:color w:val="000000"/>
          <w:spacing w:val="0"/>
          <w:w w:val="100"/>
          <w:position w:val="0"/>
        </w:rPr>
        <w:t>1、本企业的母公司情况</w:t>
      </w:r>
      <w:bookmarkEnd w:id="1648"/>
      <w:bookmarkEnd w:id="1649"/>
      <w:bookmarkEnd w:id="1651"/>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077" w:right="0" w:firstLine="0"/>
        <w:jc w:val="left"/>
      </w:pPr>
      <w:r>
        <w:rPr>
          <w:b w:val="0"/>
          <w:bCs w:val="0"/>
          <w:color w:val="000000"/>
          <w:spacing w:val="0"/>
          <w:w w:val="100"/>
          <w:position w:val="0"/>
        </w:rPr>
        <w:t>单位：万元币种：人民币</w:t>
      </w:r>
    </w:p>
    <w:tbl>
      <w:tblPr>
        <w:tblOverlap w:val="never"/>
        <w:jc w:val="center"/>
        <w:tblLayout w:type="fixed"/>
      </w:tblPr>
      <w:tblGrid>
        <w:gridCol w:w="1555"/>
        <w:gridCol w:w="1094"/>
        <w:gridCol w:w="2587"/>
        <w:gridCol w:w="1277"/>
        <w:gridCol w:w="1277"/>
        <w:gridCol w:w="1320"/>
      </w:tblGrid>
      <w:tr>
        <w:trPr>
          <w:trHeight w:val="88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母公司对本</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企业的持股</w:t>
            </w:r>
          </w:p>
          <w:p>
            <w:pPr>
              <w:pStyle w:val="Style1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9"/>
                <w:szCs w:val="19"/>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母公司对本</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企业的表决</w:t>
            </w:r>
          </w:p>
          <w:p>
            <w:pPr>
              <w:pStyle w:val="Style1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9"/>
                <w:szCs w:val="19"/>
              </w:rPr>
              <w:t>权比例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88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rPr>
                <w:sz w:val="19"/>
                <w:szCs w:val="19"/>
              </w:rPr>
            </w:pPr>
            <w:r>
              <w:rPr>
                <w:color w:val="000000"/>
                <w:spacing w:val="0"/>
                <w:w w:val="100"/>
                <w:position w:val="0"/>
                <w:sz w:val="19"/>
                <w:szCs w:val="19"/>
              </w:rPr>
              <w:t>北大荒农垦集 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哈尔滨市</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rPr>
                <w:sz w:val="19"/>
                <w:szCs w:val="19"/>
              </w:rPr>
            </w:pPr>
            <w:r>
              <w:rPr>
                <w:color w:val="000000"/>
                <w:spacing w:val="0"/>
                <w:w w:val="100"/>
                <w:position w:val="0"/>
                <w:sz w:val="19"/>
                <w:szCs w:val="19"/>
              </w:rPr>
              <w:t>农业及农产品生产经营管 理业务、投资经营管理业 务、其他业务等。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2,360,000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64.14</w:t>
            </w:r>
          </w:p>
        </w:tc>
      </w:tr>
    </w:tbl>
    <w:p>
      <w:pPr>
        <w:pStyle w:val="Style23"/>
        <w:keepNext w:val="0"/>
        <w:keepLines w:val="0"/>
        <w:widowControl w:val="0"/>
        <w:shd w:val="clear" w:color="auto" w:fill="auto"/>
        <w:bidi w:val="0"/>
        <w:spacing w:before="0" w:after="0" w:line="240" w:lineRule="auto"/>
        <w:ind w:left="120" w:right="0" w:firstLine="0"/>
        <w:jc w:val="left"/>
      </w:pPr>
      <w:r>
        <w:rPr>
          <w:b w:val="0"/>
          <w:bCs w:val="0"/>
          <w:color w:val="000000"/>
          <w:spacing w:val="0"/>
          <w:w w:val="100"/>
          <w:position w:val="0"/>
        </w:rPr>
        <w:t>本企业的母公司情况的说明:</w:t>
      </w:r>
    </w:p>
    <w:p>
      <w:pPr>
        <w:pStyle w:val="Style2"/>
        <w:keepNext w:val="0"/>
        <w:keepLines w:val="0"/>
        <w:widowControl w:val="0"/>
        <w:shd w:val="clear" w:color="auto" w:fill="auto"/>
        <w:bidi w:val="0"/>
        <w:spacing w:before="0" w:after="0" w:line="307" w:lineRule="exact"/>
        <w:ind w:left="0" w:right="0" w:firstLine="600"/>
        <w:jc w:val="both"/>
      </w:pPr>
      <w:r>
        <w:rPr>
          <w:color w:val="000000"/>
          <w:spacing w:val="0"/>
          <w:w w:val="100"/>
          <w:position w:val="0"/>
        </w:rPr>
        <w:t>北大荒农垦集团有限公司为本公司的控股股东，系经原黑龙江省经济体制改革委 员会批准于</w:t>
      </w:r>
      <w:r>
        <w:rPr>
          <w:rFonts w:ascii="Arial" w:eastAsia="Arial" w:hAnsi="Arial" w:cs="Arial"/>
          <w:color w:val="000000"/>
          <w:spacing w:val="0"/>
          <w:w w:val="100"/>
          <w:position w:val="0"/>
          <w:sz w:val="24"/>
          <w:szCs w:val="24"/>
        </w:rPr>
        <w:t>1994</w:t>
      </w:r>
      <w:r>
        <w:rPr>
          <w:color w:val="000000"/>
          <w:spacing w:val="0"/>
          <w:w w:val="100"/>
          <w:position w:val="0"/>
        </w:rPr>
        <w:t>年</w:t>
      </w:r>
      <w:r>
        <w:rPr>
          <w:i/>
          <w:iCs/>
          <w:color w:val="000000"/>
          <w:spacing w:val="0"/>
          <w:w w:val="100"/>
          <w:position w:val="0"/>
        </w:rPr>
        <w:t>4</w:t>
      </w:r>
      <w:r>
        <w:rPr>
          <w:color w:val="000000"/>
          <w:spacing w:val="0"/>
          <w:w w:val="100"/>
          <w:position w:val="0"/>
        </w:rPr>
        <w:t>月成立的大型国有资产运营公司，是原国家计委、原国家经贸 委、原国家体改委以计规划〔</w:t>
      </w:r>
      <w:r>
        <w:rPr>
          <w:rFonts w:ascii="Arial" w:eastAsia="Arial" w:hAnsi="Arial" w:cs="Arial"/>
          <w:color w:val="000000"/>
          <w:spacing w:val="0"/>
          <w:w w:val="100"/>
          <w:position w:val="0"/>
          <w:sz w:val="24"/>
          <w:szCs w:val="24"/>
        </w:rPr>
        <w:t>1998</w:t>
      </w:r>
      <w:r>
        <w:rPr>
          <w:color w:val="000000"/>
          <w:spacing w:val="0"/>
          <w:w w:val="100"/>
          <w:position w:val="0"/>
        </w:rPr>
        <w:t>〕</w:t>
      </w:r>
      <w:r>
        <w:rPr>
          <w:rFonts w:ascii="Arial" w:eastAsia="Arial" w:hAnsi="Arial" w:cs="Arial"/>
          <w:color w:val="000000"/>
          <w:spacing w:val="0"/>
          <w:w w:val="100"/>
          <w:position w:val="0"/>
          <w:sz w:val="24"/>
          <w:szCs w:val="24"/>
        </w:rPr>
        <w:t>322</w:t>
      </w:r>
      <w:r>
        <w:rPr>
          <w:color w:val="000000"/>
          <w:spacing w:val="0"/>
          <w:w w:val="100"/>
          <w:position w:val="0"/>
        </w:rPr>
        <w:t>号文批准的国家</w:t>
      </w:r>
      <w:r>
        <w:rPr>
          <w:rFonts w:ascii="Arial" w:eastAsia="Arial" w:hAnsi="Arial" w:cs="Arial"/>
          <w:color w:val="000000"/>
          <w:spacing w:val="0"/>
          <w:w w:val="100"/>
          <w:position w:val="0"/>
          <w:sz w:val="24"/>
          <w:szCs w:val="24"/>
        </w:rPr>
        <w:t>120</w:t>
      </w:r>
      <w:r>
        <w:rPr>
          <w:color w:val="000000"/>
          <w:spacing w:val="0"/>
          <w:w w:val="100"/>
          <w:position w:val="0"/>
        </w:rPr>
        <w:t>家大型企业试点集团。</w:t>
      </w:r>
    </w:p>
    <w:p>
      <w:pPr>
        <w:pStyle w:val="Style2"/>
        <w:keepNext w:val="0"/>
        <w:keepLines w:val="0"/>
        <w:widowControl w:val="0"/>
        <w:shd w:val="clear" w:color="auto" w:fill="auto"/>
        <w:bidi w:val="0"/>
        <w:spacing w:before="0" w:after="300" w:line="307" w:lineRule="exact"/>
        <w:ind w:left="0" w:right="0" w:firstLine="600"/>
        <w:jc w:val="both"/>
      </w:pPr>
      <w:r>
        <w:rPr>
          <w:color w:val="000000"/>
          <w:spacing w:val="0"/>
          <w:w w:val="100"/>
          <w:position w:val="0"/>
        </w:rPr>
        <w:t>本公司最终控制方为中华人民共和国农业农村部。</w:t>
      </w:r>
    </w:p>
    <w:p>
      <w:pPr>
        <w:pStyle w:val="Style26"/>
        <w:keepNext/>
        <w:keepLines/>
        <w:widowControl w:val="0"/>
        <w:shd w:val="clear" w:color="auto" w:fill="auto"/>
        <w:tabs>
          <w:tab w:pos="425" w:val="left"/>
        </w:tabs>
        <w:bidi w:val="0"/>
        <w:spacing w:before="0" w:line="312" w:lineRule="exact"/>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2</w:t>
      </w:r>
      <w:bookmarkEnd w:id="1654"/>
      <w:r>
        <w:rPr>
          <w:color w:val="000000"/>
          <w:spacing w:val="0"/>
          <w:w w:val="100"/>
          <w:position w:val="0"/>
        </w:rPr>
        <w:t>、</w:t>
        <w:tab/>
        <w:t>本企业的子公司情况</w:t>
      </w:r>
      <w:bookmarkEnd w:id="1652"/>
      <w:bookmarkEnd w:id="1653"/>
      <w:bookmarkEnd w:id="1655"/>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2" w:lineRule="exact"/>
        <w:ind w:left="0" w:right="0" w:firstLine="600"/>
        <w:jc w:val="left"/>
      </w:pPr>
      <w:r>
        <w:rPr>
          <w:color w:val="000000"/>
          <w:spacing w:val="0"/>
          <w:w w:val="100"/>
          <w:position w:val="0"/>
        </w:rPr>
        <w:t>详见附注九、</w:t>
      </w:r>
      <w:r>
        <w:rPr>
          <w:rFonts w:ascii="Arial" w:eastAsia="Arial" w:hAnsi="Arial" w:cs="Arial"/>
          <w:color w:val="000000"/>
          <w:spacing w:val="0"/>
          <w:w w:val="100"/>
          <w:position w:val="0"/>
          <w:sz w:val="24"/>
          <w:szCs w:val="24"/>
        </w:rPr>
        <w:t>1</w:t>
      </w:r>
      <w:r>
        <w:rPr>
          <w:color w:val="000000"/>
          <w:spacing w:val="0"/>
          <w:w w:val="100"/>
          <w:position w:val="0"/>
        </w:rPr>
        <w:t>、在子公司中的权益。</w:t>
      </w:r>
    </w:p>
    <w:p>
      <w:pPr>
        <w:pStyle w:val="Style26"/>
        <w:keepNext/>
        <w:keepLines/>
        <w:widowControl w:val="0"/>
        <w:shd w:val="clear" w:color="auto" w:fill="auto"/>
        <w:tabs>
          <w:tab w:pos="425" w:val="left"/>
        </w:tabs>
        <w:bidi w:val="0"/>
        <w:spacing w:before="0" w:line="312" w:lineRule="exact"/>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3</w:t>
      </w:r>
      <w:bookmarkEnd w:id="1658"/>
      <w:r>
        <w:rPr>
          <w:color w:val="000000"/>
          <w:spacing w:val="0"/>
          <w:w w:val="100"/>
          <w:position w:val="0"/>
        </w:rPr>
        <w:t>、</w:t>
        <w:tab/>
        <w:t>本企业合营和联营企业情况</w:t>
      </w:r>
      <w:bookmarkEnd w:id="1656"/>
      <w:bookmarkEnd w:id="1657"/>
      <w:bookmarkEnd w:id="1659"/>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300" w:line="312" w:lineRule="exact"/>
        <w:ind w:left="0" w:right="0" w:firstLine="600"/>
        <w:jc w:val="both"/>
      </w:pPr>
      <w:r>
        <w:rPr>
          <w:color w:val="000000"/>
          <w:spacing w:val="0"/>
          <w:w w:val="100"/>
          <w:position w:val="0"/>
        </w:rPr>
        <w:t>本集团重要的合营和联营企业详见附注九、</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、在合营企业或联营企业中的权益。</w:t>
      </w:r>
    </w:p>
    <w:p>
      <w:pPr>
        <w:pStyle w:val="Style2"/>
        <w:keepNext w:val="0"/>
        <w:keepLines w:val="0"/>
        <w:widowControl w:val="0"/>
        <w:shd w:val="clear" w:color="auto" w:fill="auto"/>
        <w:bidi w:val="0"/>
        <w:spacing w:before="0" w:after="60" w:line="317" w:lineRule="exact"/>
        <w:ind w:left="0" w:right="0" w:firstLine="600"/>
        <w:jc w:val="both"/>
      </w:pPr>
      <w:r>
        <w:rPr>
          <w:color w:val="000000"/>
          <w:spacing w:val="0"/>
          <w:w w:val="100"/>
          <w:position w:val="0"/>
        </w:rPr>
        <w:t>本期与本公司发生关联方交易，或前期与本公司发生关联方交易形成余额的其他 合营或联营企业情况如下</w:t>
      </w:r>
    </w:p>
    <w:p>
      <w:pPr>
        <w:pStyle w:val="Style2"/>
        <w:keepNext w:val="0"/>
        <w:keepLines w:val="0"/>
        <w:widowControl w:val="0"/>
        <w:pBdr>
          <w:bottom w:val="single" w:sz="4" w:space="0" w:color="auto"/>
        </w:pBdr>
        <w:shd w:val="clear" w:color="auto" w:fill="auto"/>
        <w:bidi w:val="0"/>
        <w:spacing w:before="0" w:after="120" w:line="30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43"/>
        <w:keepNext w:val="0"/>
        <w:keepLines w:val="0"/>
        <w:widowControl w:val="0"/>
        <w:pBdr>
          <w:bottom w:val="single" w:sz="4" w:space="0" w:color="auto"/>
        </w:pBdr>
        <w:shd w:val="clear" w:color="auto" w:fill="auto"/>
        <w:tabs>
          <w:tab w:pos="5879" w:val="left"/>
        </w:tabs>
        <w:bidi w:val="0"/>
        <w:spacing w:before="0" w:after="120" w:line="240" w:lineRule="auto"/>
        <w:ind w:left="1060" w:right="0" w:firstLine="0"/>
        <w:jc w:val="left"/>
      </w:pPr>
      <w:r>
        <w:rPr>
          <w:color w:val="000000"/>
          <w:spacing w:val="0"/>
          <w:w w:val="100"/>
          <w:position w:val="0"/>
        </w:rPr>
        <w:t>合营或联营企业名称</w:t>
        <w:tab/>
        <w:t>与本企业关系</w:t>
      </w:r>
      <w:r>
        <w:br w:type="page"/>
      </w:r>
    </w:p>
    <w:tbl>
      <w:tblPr>
        <w:tblOverlap w:val="never"/>
        <w:jc w:val="center"/>
        <w:tblLayout w:type="fixed"/>
      </w:tblPr>
      <w:tblGrid>
        <w:gridCol w:w="4013"/>
        <w:gridCol w:w="1368"/>
        <w:gridCol w:w="37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哈尔滨乔仕房地产开发有限公司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联营企业</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北大荒龙麦农业股份有限公司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联营企业</w:t>
            </w:r>
          </w:p>
        </w:tc>
      </w:tr>
      <w:tr>
        <w:trPr>
          <w:trHeight w:val="1421"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c>
      </w:tr>
      <w:tr>
        <w:trPr>
          <w:trHeight w:val="456"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其他关联方名称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其他关联方与本企业关系</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北大荒垦丰种业股份有限公司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北大荒农业服务集团（鸡西）有限公司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黑龙江八五四物资供应站有限公司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黑龙江北大荒农垦集团农业生产资料有限公司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黑龙江北大荒农业工程技术股份有限公司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黑龙江北大荒农化科技有限公司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黑龙江完达山临海液奶有限公司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黑龙江省建三江农垦通信有限责任公司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黑龙江省牡丹江农垦山城供热有限公司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黑龙江农垦北大荒数据通信有限公司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阳光农业相互保险公司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北大荒通用航空有限公司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黑龙江农垦泰盛建筑工程有限公司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黑龙江省农垦建筑设计院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黑龙江垦区龙垦建设工程总公司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黑龙江省建三江农垦三江热电有限责任公司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北大荒集团黑龙江八五四农场有限公司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北大荒集团黑龙江宝泉岭农场有限公司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北大荒集团黑龙江新华农场有限公司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北大荒集团黑龙江二九</w:t>
            </w:r>
            <w:r>
              <w:rPr>
                <w:rFonts w:ascii="Tahoma" w:eastAsia="Tahoma" w:hAnsi="Tahoma" w:cs="Tahoma"/>
                <w:color w:val="000000"/>
                <w:spacing w:val="0"/>
                <w:w w:val="100"/>
                <w:position w:val="0"/>
                <w:sz w:val="19"/>
                <w:szCs w:val="19"/>
              </w:rPr>
              <w:t>O</w:t>
            </w:r>
            <w:r>
              <w:rPr>
                <w:color w:val="000000"/>
                <w:spacing w:val="0"/>
                <w:w w:val="100"/>
                <w:position w:val="0"/>
                <w:sz w:val="19"/>
                <w:szCs w:val="19"/>
              </w:rPr>
              <w:t>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北大荒集团黑龙江八五九农场有限公司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北大荒集团黑龙江青龙山农场有限公司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90" w:hRule="exact"/>
        </w:trPr>
        <w:tc>
          <w:tcPr>
            <w:gridSpan w:val="2"/>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北大荒集团黑龙江友谊农场有限公司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bl>
    <w:p>
      <w:pPr>
        <w:spacing w:lineRule="exact" w:line="1"/>
        <w:rPr>
          <w:sz w:val="2"/>
          <w:szCs w:val="2"/>
        </w:rPr>
      </w:pPr>
      <w:r>
        <w:br w:type="page"/>
      </w:r>
    </w:p>
    <w:tbl>
      <w:tblPr>
        <w:tblOverlap w:val="never"/>
        <w:jc w:val="center"/>
        <w:tblLayout w:type="fixed"/>
      </w:tblPr>
      <w:tblGrid>
        <w:gridCol w:w="5381"/>
        <w:gridCol w:w="37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北大荒集团黑龙江江滨农场有限公司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北大荒集团黑龙江庆丰农场有限公司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北大荒集团黑龙江兴凯湖农场有限公司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北大荒集团黑龙江八五六农场有限公司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北大荒集团黑龙江二九一农场有限公司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北大荒集团黑龙江八五二农场有限公司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北大荒粮食物流有限公司牡丹江分公司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北大荒集团黑龙江八五三农场有限公司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北大荒集团黑龙江勤得利农场有限公司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中油黑龙江农垦石油有限公司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黑龙江省牡丹江农垦鑫谷粮油加工有限公司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黑龙江省建三江农垦江畔明珠商贸有限公司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友谊县谊盛祥商贸有限公司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黑龙江省北大荒米业集团有限公司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黑龙江省龙谊麦业有限公司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北大荒绿源食品加工有限公司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黑龙江省建三江农垦海纳粮食贸易有限责任公司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黑龙江省牡丹江农垦建筑工程公司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黑龙江鑫都房地产开发有限公司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受同一母公司控制</w:t>
            </w:r>
          </w:p>
        </w:tc>
      </w:tr>
    </w:tbl>
    <w:p>
      <w:pPr>
        <w:widowControl w:val="0"/>
        <w:spacing w:after="379" w:line="1" w:lineRule="exact"/>
      </w:pPr>
    </w:p>
    <w:p>
      <w:pPr>
        <w:pStyle w:val="Style26"/>
        <w:keepNext/>
        <w:keepLines/>
        <w:widowControl w:val="0"/>
        <w:shd w:val="clear" w:color="auto" w:fill="auto"/>
        <w:bidi w:val="0"/>
        <w:spacing w:before="0" w:after="120" w:line="240" w:lineRule="auto"/>
        <w:ind w:left="0" w:right="0" w:firstLine="0"/>
        <w:jc w:val="both"/>
      </w:pPr>
      <w:bookmarkStart w:id="1660" w:name="bookmark1660"/>
      <w:bookmarkStart w:id="1661" w:name="bookmark1661"/>
      <w:bookmarkStart w:id="1662" w:name="bookmark1662"/>
      <w:bookmarkStart w:id="1663" w:name="bookmark1663"/>
      <w:r>
        <w:rPr>
          <w:color w:val="000000"/>
          <w:spacing w:val="0"/>
          <w:w w:val="100"/>
          <w:position w:val="0"/>
        </w:rPr>
        <w:t>5</w:t>
      </w:r>
      <w:bookmarkEnd w:id="1662"/>
      <w:r>
        <w:rPr>
          <w:color w:val="000000"/>
          <w:spacing w:val="0"/>
          <w:w w:val="100"/>
          <w:position w:val="0"/>
        </w:rPr>
        <w:t>、关联交易情况</w:t>
      </w:r>
      <w:bookmarkEnd w:id="1660"/>
      <w:bookmarkEnd w:id="1661"/>
      <w:bookmarkEnd w:id="1663"/>
    </w:p>
    <w:p>
      <w:pPr>
        <w:pStyle w:val="Style26"/>
        <w:keepNext/>
        <w:keepLines/>
        <w:widowControl w:val="0"/>
        <w:shd w:val="clear" w:color="auto" w:fill="auto"/>
        <w:bidi w:val="0"/>
        <w:spacing w:before="0" w:after="120" w:line="240" w:lineRule="auto"/>
        <w:ind w:left="0" w:right="0" w:firstLine="0"/>
        <w:jc w:val="left"/>
      </w:pPr>
      <w:bookmarkStart w:id="1660" w:name="bookmark1660"/>
      <w:bookmarkStart w:id="1661" w:name="bookmark1661"/>
      <w:bookmarkStart w:id="1664" w:name="bookmark1664"/>
      <w:r>
        <w:rPr>
          <w:color w:val="000000"/>
          <w:spacing w:val="0"/>
          <w:w w:val="100"/>
          <w:position w:val="0"/>
        </w:rPr>
        <w:t>(1).</w:t>
      </w:r>
      <w:r>
        <w:rPr>
          <w:color w:val="000000"/>
          <w:spacing w:val="0"/>
          <w:w w:val="100"/>
          <w:position w:val="0"/>
        </w:rPr>
        <w:t>购销商品、提供和接受劳务的关联交易</w:t>
      </w:r>
      <w:bookmarkEnd w:id="1660"/>
      <w:bookmarkEnd w:id="1661"/>
      <w:bookmarkEnd w:id="166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71"/>
        <w:gridCol w:w="1699"/>
        <w:gridCol w:w="1531"/>
        <w:gridCol w:w="155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北大荒垦丰种业股份有限公司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采购农用物资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20,880.00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北大荒农业服务集团(鸡西)有限公司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采购农用物资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20,712,196.45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黑龙江八五四物资供应站有限公司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采购农用物资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218,115.00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黑龙江北大荒农垦集团农业生产资料有限公司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采购农用物资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352,076,110.77</w:t>
            </w:r>
          </w:p>
        </w:tc>
      </w:tr>
    </w:tbl>
    <w:p>
      <w:pPr>
        <w:spacing w:lineRule="exact" w:line="1"/>
        <w:rPr>
          <w:sz w:val="2"/>
          <w:szCs w:val="2"/>
        </w:rPr>
      </w:pPr>
      <w:r>
        <w:br w:type="page"/>
      </w:r>
    </w:p>
    <w:tbl>
      <w:tblPr>
        <w:tblOverlap w:val="never"/>
        <w:jc w:val="center"/>
        <w:tblLayout w:type="fixed"/>
      </w:tblPr>
      <w:tblGrid>
        <w:gridCol w:w="4224"/>
        <w:gridCol w:w="1699"/>
        <w:gridCol w:w="1531"/>
        <w:gridCol w:w="1584"/>
      </w:tblGrid>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黑龙江北大荒农业工程技术股份有限公司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采购农用物资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1,312,500.00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黑龙江北大荒农化科技有限公司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采购农用物资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62,131,572.33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64,312,463.45</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采购农用物资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587,222,029.03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33,579,283.85</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网络设备采购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570,761.41</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通信服务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2,156,549.16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2,012,287.84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黑龙江完达山临海液奶有限公司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奶饮品采购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68,805.00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黑龙江省建三江农垦通信有限责任公司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通信服务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135,467.00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黑龙江农垦北大荒数据通信有限公司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通信服务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485,849.04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471,698.11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阳光农业相互保险公司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保险服务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51,189,183.68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2,642,678.22</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北大荒通用航空有限公司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航化服务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37,734,532.43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7,446,145.00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黑龙江农垦泰盛建筑工程有限公司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工程施工服务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1,071,237.44</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黑龙江省农垦建筑设计院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工程施工服务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388,120.00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黑龙江垦区龙垦建设工程总公司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工程施工服务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743,486.77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1,257,324.69</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黑龙江省建三江农垦三江热电有限责任公司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414,610.87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405,057.78</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黑龙江省牡丹江农垦山城供热有限公司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520,076.29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493,811.88</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北大荒集团黑龙江八五四农场有限公司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1,381,236.00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1,371,651.00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北大荒集团黑龙江宝泉岭农场有限公司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场地费、装卸费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411,582.07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北大荒集团黑龙江新华农场有限公司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652,710.94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622,278.94</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北大荒集团黑龙江二九</w:t>
            </w:r>
            <w:r>
              <w:rPr>
                <w:rFonts w:ascii="Tahoma" w:eastAsia="Tahoma" w:hAnsi="Tahoma" w:cs="Tahoma"/>
                <w:color w:val="000000"/>
                <w:spacing w:val="0"/>
                <w:w w:val="100"/>
                <w:position w:val="0"/>
                <w:sz w:val="19"/>
                <w:szCs w:val="19"/>
              </w:rPr>
              <w:t>O</w:t>
            </w:r>
            <w:r>
              <w:rPr>
                <w:color w:val="000000"/>
                <w:spacing w:val="0"/>
                <w:w w:val="100"/>
                <w:position w:val="0"/>
                <w:sz w:val="19"/>
                <w:szCs w:val="19"/>
              </w:rPr>
              <w:t>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899,349.67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878,954.20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北大荒集团黑龙江八五九农场有限公司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6,236,670.00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7,817,869.00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北大荒集团黑龙江青龙山农场有限公司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897,450.07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716,027.65</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北大荒集团黑龙江友谊农场有限公司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2,419,081.35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2,571,500.95</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北大荒集团黑龙江江滨农场有限公司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供水、供暖等劳务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943,317.00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1,574,745.00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中介服务费等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3,104,897.85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3,021,221.76</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黑龙江农垦北大荒数据通信有限公司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中介服务费等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14,150.94</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北大荒粮食物流有限公司牡丹江分公司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411,882.10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351,734.72</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中油黑龙江农垦石油有限公司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油料款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1,137,083.95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100,500.00</w:t>
            </w:r>
          </w:p>
        </w:tc>
      </w:tr>
      <w:tr>
        <w:trPr>
          <w:trHeight w:val="45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阳光农业相互保险公司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炮弹购置补贴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343,452.00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999,264.00</w:t>
            </w:r>
          </w:p>
        </w:tc>
      </w:tr>
      <w:tr>
        <w:trPr>
          <w:trHeight w:val="989"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c>
      </w:tr>
      <w:tr>
        <w:trPr>
          <w:trHeight w:val="5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关联交易内容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本期发生额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上期发生额</w:t>
            </w:r>
          </w:p>
        </w:tc>
      </w:tr>
    </w:tbl>
    <w:p>
      <w:pPr>
        <w:spacing w:lineRule="exact" w:line="1"/>
        <w:rPr>
          <w:sz w:val="2"/>
          <w:szCs w:val="2"/>
        </w:rPr>
      </w:pPr>
      <w:r>
        <w:br w:type="page"/>
      </w:r>
    </w:p>
    <w:tbl>
      <w:tblPr>
        <w:tblOverlap w:val="never"/>
        <w:jc w:val="center"/>
        <w:tblLayout w:type="fixed"/>
      </w:tblPr>
      <w:tblGrid>
        <w:gridCol w:w="4387"/>
        <w:gridCol w:w="1632"/>
        <w:gridCol w:w="1584"/>
        <w:gridCol w:w="150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北大荒集团黑龙江二九</w:t>
            </w:r>
            <w:r>
              <w:rPr>
                <w:rFonts w:ascii="Tahoma" w:eastAsia="Tahoma" w:hAnsi="Tahoma" w:cs="Tahoma"/>
                <w:color w:val="000000"/>
                <w:spacing w:val="0"/>
                <w:w w:val="100"/>
                <w:position w:val="0"/>
                <w:sz w:val="19"/>
                <w:szCs w:val="19"/>
              </w:rPr>
              <w:t>O</w:t>
            </w:r>
            <w:r>
              <w:rPr>
                <w:color w:val="000000"/>
                <w:spacing w:val="0"/>
                <w:w w:val="100"/>
                <w:position w:val="0"/>
                <w:sz w:val="19"/>
                <w:szCs w:val="19"/>
              </w:rPr>
              <w:t>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销售农用物资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380,385.00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北大荒集团黑龙江新华农场有限公司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销售农用物资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213,348.45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9,711.00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阳光农业相互保险公司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协办收入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10,279,707.50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5,734,563.33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北大荒集团黑龙江新华农场有限公司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航化服务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45,000.00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5,289.00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北大荒农业服务集团(鸡西)有限公司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农技服务收入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11,507.15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黑龙江北大荒农化科技有限公司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农技服务收入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401,724.85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黑龙江省牡丹江农垦鑫谷粮油加工有限公司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159,292.04</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黑龙江省建三江农垦江畔明珠商贸有限公司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粮食销售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4,719,908.36</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友谊县谊盛祥商贸有限公司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粮食销售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265,736.80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64" w:val="left"/>
        </w:tabs>
        <w:bidi w:val="0"/>
        <w:spacing w:before="0" w:after="120" w:line="240" w:lineRule="auto"/>
        <w:ind w:left="0" w:right="0" w:firstLine="0"/>
        <w:jc w:val="left"/>
      </w:pPr>
      <w:bookmarkStart w:id="1665" w:name="bookmark1665"/>
      <w:bookmarkEnd w:id="1665"/>
      <w:r>
        <w:rPr>
          <w:b/>
          <w:bCs/>
          <w:color w:val="000000"/>
          <w:spacing w:val="0"/>
          <w:w w:val="100"/>
          <w:position w:val="0"/>
        </w:rPr>
        <w:t>.</w:t>
      </w:r>
      <w:r>
        <w:rPr>
          <w:b/>
          <w:bCs/>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64" w:val="left"/>
        </w:tabs>
        <w:bidi w:val="0"/>
        <w:spacing w:before="0" w:after="120" w:line="240" w:lineRule="auto"/>
        <w:ind w:left="0" w:right="0" w:firstLine="0"/>
        <w:jc w:val="left"/>
      </w:pPr>
      <w:bookmarkStart w:id="1666" w:name="bookmark1666"/>
      <w:bookmarkEnd w:id="1666"/>
      <w:r>
        <w:rPr>
          <w:b/>
          <w:bCs/>
          <w:color w:val="000000"/>
          <w:spacing w:val="0"/>
          <w:w w:val="100"/>
          <w:position w:val="0"/>
        </w:rPr>
        <w:t>.</w:t>
      </w:r>
      <w:r>
        <w:rPr>
          <w:b/>
          <w:bCs/>
          <w:color w:val="000000"/>
          <w:spacing w:val="0"/>
          <w:w w:val="100"/>
          <w:position w:val="0"/>
        </w:rPr>
        <w:t>关联租赁情况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821"/>
        <w:gridCol w:w="1704"/>
        <w:gridCol w:w="1699"/>
        <w:gridCol w:w="1886"/>
      </w:tblGrid>
      <w:tr>
        <w:trPr>
          <w:trHeight w:val="6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租赁资产种类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本期确认的租赁 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上期确认的租赁 收入</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北大荒垦丰种业股份有限公司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3,744,332.41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3,408,457.74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北大荒龙麦农业股份有限公司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2,683,626.95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2,683,626.96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黑龙江省北大荒米业集团有限公司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73,394.50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北大荒集团黑龙江庆丰农场有限公司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14,199.57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北大荒垦丰种业股份有限公司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1,726,740.83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1,865,698.64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北大荒龙麦农业股份有限公司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1,889,464.20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1,889,464.21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北大荒通用航空有限公司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283,185.84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283,185.84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北大荒集团黑龙江庆丰农场有限公司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21,123.52</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北大荒龙麦农业股份有限公司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2,999.35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2,999.35</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北大荒龙麦农业股份有限公司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办公设备及其他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44,479.32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44,479.32</w:t>
            </w:r>
          </w:p>
        </w:tc>
      </w:tr>
    </w:tbl>
    <w:p>
      <w:pPr>
        <w:spacing w:lineRule="exact" w:line="1"/>
        <w:rPr>
          <w:sz w:val="2"/>
          <w:szCs w:val="2"/>
        </w:rPr>
      </w:pPr>
      <w:r>
        <w:br w:type="page"/>
      </w:r>
    </w:p>
    <w:tbl>
      <w:tblPr>
        <w:tblOverlap w:val="never"/>
        <w:jc w:val="center"/>
        <w:tblLayout w:type="fixed"/>
      </w:tblPr>
      <w:tblGrid>
        <w:gridCol w:w="3946"/>
        <w:gridCol w:w="1579"/>
        <w:gridCol w:w="1699"/>
        <w:gridCol w:w="1886"/>
      </w:tblGrid>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北大荒垦丰种业股份有限公司</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办公设备及其他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29,890.33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16,782.24</w:t>
            </w:r>
          </w:p>
        </w:tc>
      </w:tr>
      <w:tr>
        <w:trPr>
          <w:trHeight w:val="989"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19"/>
              <w:keepNext w:val="0"/>
              <w:keepLines w:val="0"/>
              <w:widowControl w:val="0"/>
              <w:shd w:val="clear" w:color="auto" w:fill="auto"/>
              <w:bidi w:val="0"/>
              <w:spacing w:before="0" w:after="40" w:line="240" w:lineRule="auto"/>
              <w:ind w:left="6320" w:right="0" w:firstLine="0"/>
              <w:jc w:val="left"/>
            </w:pPr>
            <w:r>
              <w:rPr>
                <w:color w:val="000000"/>
                <w:spacing w:val="0"/>
                <w:w w:val="100"/>
                <w:position w:val="0"/>
              </w:rPr>
              <w:t>单位：元 币种：人民币</w:t>
            </w:r>
          </w:p>
        </w:tc>
      </w:tr>
      <w:tr>
        <w:trPr>
          <w:trHeight w:val="58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租赁资产种类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本期确认的租赁 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上期确认的租赁 费</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北大荒集团黑龙江青龙山农场有限公司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116,700.00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116,700.00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北大荒集团黑龙江八五三农场有限公司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197,589.20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200,000.00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北大荒集团黑龙江勤得利农场有限公司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401,915.37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401,954.09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北大荒集团黑龙江八五四农场有限公司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550,000.00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北大荒集团黑龙江勤得利农场有限公司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541,019.97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540,981.37</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64" w:val="left"/>
        </w:tabs>
        <w:bidi w:val="0"/>
        <w:spacing w:before="0" w:after="120" w:line="240" w:lineRule="auto"/>
        <w:ind w:left="0" w:right="0" w:firstLine="0"/>
        <w:jc w:val="left"/>
      </w:pPr>
      <w:bookmarkStart w:id="1667" w:name="bookmark1667"/>
      <w:bookmarkEnd w:id="1667"/>
      <w:r>
        <w:rPr>
          <w:b/>
          <w:bCs/>
          <w:color w:val="000000"/>
          <w:spacing w:val="0"/>
          <w:w w:val="100"/>
          <w:position w:val="0"/>
        </w:rPr>
        <w:t>.</w:t>
      </w:r>
      <w:r>
        <w:rPr>
          <w:b/>
          <w:bCs/>
          <w:color w:val="000000"/>
          <w:spacing w:val="0"/>
          <w:w w:val="100"/>
          <w:position w:val="0"/>
        </w:rPr>
        <w:t>关联担保情况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64" w:val="left"/>
        </w:tabs>
        <w:bidi w:val="0"/>
        <w:spacing w:before="0" w:after="120" w:line="240" w:lineRule="auto"/>
        <w:ind w:left="0" w:right="0" w:firstLine="0"/>
        <w:jc w:val="left"/>
      </w:pPr>
      <w:bookmarkStart w:id="1668" w:name="bookmark1668"/>
      <w:bookmarkEnd w:id="1668"/>
      <w:r>
        <w:rPr>
          <w:b/>
          <w:bCs/>
          <w:color w:val="000000"/>
          <w:spacing w:val="0"/>
          <w:w w:val="100"/>
          <w:position w:val="0"/>
        </w:rPr>
        <w:t>.</w:t>
      </w:r>
      <w:r>
        <w:rPr>
          <w:b/>
          <w:bCs/>
          <w:color w:val="000000"/>
          <w:spacing w:val="0"/>
          <w:w w:val="100"/>
          <w:position w:val="0"/>
        </w:rPr>
        <w:t>关联方资金拆借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64" w:val="left"/>
        </w:tabs>
        <w:bidi w:val="0"/>
        <w:spacing w:before="0" w:after="120" w:line="240" w:lineRule="auto"/>
        <w:ind w:left="0" w:right="0" w:firstLine="0"/>
        <w:jc w:val="left"/>
      </w:pPr>
      <w:bookmarkStart w:id="1669" w:name="bookmark1669"/>
      <w:bookmarkEnd w:id="1669"/>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965"/>
        <w:gridCol w:w="1843"/>
        <w:gridCol w:w="1709"/>
        <w:gridCol w:w="159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上期发生额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北大荒集团黑龙江勤得利农场有限公司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5,695,920.00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北大荒集团黑龙江兴凯湖农场有限公司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15,531,844.00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北大荒集团黑龙江江滨农场有限公司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132,200.00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北大荒集团黑龙江友谊农场有限公司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3,884,775.00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北大荒集团黑龙江八五六农场有限公司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10,819,700.00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北大荒集团黑龙江二九一农场有限公司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5,446,230.00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物联网购置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358,490.56</w:t>
            </w:r>
          </w:p>
        </w:tc>
      </w:tr>
    </w:tbl>
    <w:p>
      <w:pPr>
        <w:pStyle w:val="Style23"/>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(7).</w:t>
      </w:r>
      <w:r>
        <w:rPr>
          <w:color w:val="000000"/>
          <w:spacing w:val="0"/>
          <w:w w:val="100"/>
          <w:position w:val="0"/>
        </w:rPr>
        <w:t>关键管理人员报酬</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单位：万元币种：人民币</w:t>
      </w:r>
      <w:r>
        <w:br w:type="page"/>
      </w:r>
    </w:p>
    <w:tbl>
      <w:tblPr>
        <w:tblOverlap w:val="never"/>
        <w:jc w:val="center"/>
        <w:tblLayout w:type="fixed"/>
      </w:tblPr>
      <w:tblGrid>
        <w:gridCol w:w="3302"/>
        <w:gridCol w:w="3274"/>
        <w:gridCol w:w="253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484.21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rPr>
              <w:t>576.29</w:t>
            </w:r>
          </w:p>
        </w:tc>
      </w:tr>
    </w:tbl>
    <w:p>
      <w:pPr>
        <w:widowControl w:val="0"/>
        <w:spacing w:after="79" w:line="1" w:lineRule="exact"/>
      </w:pPr>
    </w:p>
    <w:p>
      <w:pPr>
        <w:pStyle w:val="Style26"/>
        <w:keepNext/>
        <w:keepLines/>
        <w:widowControl w:val="0"/>
        <w:numPr>
          <w:ilvl w:val="0"/>
          <w:numId w:val="185"/>
        </w:numPr>
        <w:shd w:val="clear" w:color="auto" w:fill="auto"/>
        <w:bidi w:val="0"/>
        <w:spacing w:before="0" w:after="120" w:line="240" w:lineRule="auto"/>
        <w:ind w:left="0" w:right="0" w:firstLine="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w:t>
      </w:r>
      <w:r>
        <w:rPr>
          <w:color w:val="000000"/>
          <w:spacing w:val="0"/>
          <w:w w:val="100"/>
          <w:position w:val="0"/>
        </w:rPr>
        <w:t>其他关联交易</w:t>
      </w:r>
      <w:bookmarkEnd w:id="1670"/>
      <w:bookmarkEnd w:id="1671"/>
      <w:bookmarkEnd w:id="16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77" w:lineRule="exact"/>
        <w:ind w:left="0" w:right="0" w:firstLine="0"/>
        <w:jc w:val="left"/>
      </w:pPr>
      <w:bookmarkStart w:id="1674" w:name="bookmark1674"/>
      <w:r>
        <w:rPr>
          <w:b/>
          <w:bCs/>
          <w:color w:val="000000"/>
          <w:spacing w:val="0"/>
          <w:w w:val="100"/>
          <w:position w:val="0"/>
        </w:rPr>
        <w:t>6</w:t>
      </w:r>
      <w:bookmarkEnd w:id="1674"/>
      <w:r>
        <w:rPr>
          <w:b/>
          <w:bCs/>
          <w:color w:val="000000"/>
          <w:spacing w:val="0"/>
          <w:w w:val="100"/>
          <w:position w:val="0"/>
        </w:rPr>
        <w:t xml:space="preserve">、关联方应收应付款项 </w:t>
      </w:r>
      <w:r>
        <w:rPr>
          <w:b/>
          <w:bCs/>
          <w:color w:val="000000"/>
          <w:spacing w:val="0"/>
          <w:w w:val="100"/>
          <w:position w:val="0"/>
        </w:rPr>
        <w:t>(1).</w:t>
      </w:r>
      <w:r>
        <w:rPr>
          <w:b/>
          <w:bCs/>
          <w:color w:val="000000"/>
          <w:spacing w:val="0"/>
          <w:w w:val="100"/>
          <w:position w:val="0"/>
        </w:rPr>
        <w:t xml:space="preserve">应收项目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6560" w:right="0" w:firstLine="0"/>
        <w:jc w:val="left"/>
      </w:pPr>
      <w:r>
        <w:rPr>
          <w:color w:val="000000"/>
          <w:spacing w:val="0"/>
          <w:w w:val="100"/>
          <w:position w:val="0"/>
        </w:rPr>
        <w:t>单位:元币种:人民币</w:t>
      </w:r>
    </w:p>
    <w:tbl>
      <w:tblPr>
        <w:tblOverlap w:val="never"/>
        <w:jc w:val="center"/>
        <w:tblLayout w:type="fixed"/>
      </w:tblPr>
      <w:tblGrid>
        <w:gridCol w:w="1272"/>
        <w:gridCol w:w="1934"/>
        <w:gridCol w:w="1464"/>
        <w:gridCol w:w="1469"/>
        <w:gridCol w:w="1469"/>
        <w:gridCol w:w="1502"/>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关联方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00" w:firstLine="0"/>
              <w:jc w:val="right"/>
              <w:rPr>
                <w:sz w:val="24"/>
                <w:szCs w:val="24"/>
              </w:rPr>
            </w:pPr>
            <w:r>
              <w:rPr>
                <w:color w:val="000000"/>
                <w:spacing w:val="0"/>
                <w:w w:val="100"/>
                <w:position w:val="0"/>
                <w:sz w:val="24"/>
                <w:szCs w:val="24"/>
              </w:rPr>
              <w:t>坏账准备</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24"/>
                <w:szCs w:val="24"/>
              </w:rPr>
            </w:pPr>
            <w:r>
              <w:rPr>
                <w:color w:val="000000"/>
                <w:spacing w:val="0"/>
                <w:w w:val="100"/>
                <w:position w:val="0"/>
                <w:sz w:val="24"/>
                <w:szCs w:val="24"/>
              </w:rPr>
              <w:t>黑龙江北大荒农垦集</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团农业生产资料有限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7,722,748.00</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24"/>
                <w:szCs w:val="24"/>
              </w:rPr>
            </w:pPr>
            <w:r>
              <w:rPr>
                <w:color w:val="000000"/>
                <w:spacing w:val="0"/>
                <w:w w:val="100"/>
                <w:position w:val="0"/>
                <w:sz w:val="24"/>
                <w:szCs w:val="24"/>
              </w:rPr>
              <w:t>黑龙江省龙谊麦业有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11,980,177.90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rPr>
              <w:t>19,702,925.90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rPr>
              <w:t>19,702,925.90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rPr>
              <w:t>19,702,925.90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rPr>
              <w:t>19,702,925.90</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黑龙江北大荒农资有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71,238,800.00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24"/>
                <w:szCs w:val="24"/>
              </w:rPr>
            </w:pPr>
            <w:r>
              <w:rPr>
                <w:color w:val="000000"/>
                <w:spacing w:val="0"/>
                <w:w w:val="100"/>
                <w:position w:val="0"/>
                <w:sz w:val="24"/>
                <w:szCs w:val="24"/>
              </w:rPr>
              <w:t>黑龙江农垦通信有限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2,222,500.00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b/>
                <w:bCs/>
                <w:color w:val="000000"/>
                <w:spacing w:val="0"/>
                <w:w w:val="100"/>
                <w:position w:val="0"/>
                <w:sz w:val="18"/>
                <w:szCs w:val="18"/>
              </w:rPr>
              <w:t>2,222,500.00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rPr>
              <w:t>71,238,800.00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黑龙江北大荒麦芽有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1,636,450.27</w:t>
            </w:r>
          </w:p>
        </w:tc>
      </w:tr>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24"/>
                <w:szCs w:val="24"/>
              </w:rPr>
            </w:pPr>
            <w:r>
              <w:rPr>
                <w:color w:val="000000"/>
                <w:spacing w:val="0"/>
                <w:w w:val="100"/>
                <w:position w:val="0"/>
                <w:sz w:val="24"/>
                <w:szCs w:val="24"/>
              </w:rPr>
              <w:t>北大荒农垦集团有限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153,074.00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153,074.00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北大荒绿源食品加工</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130,863.90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130,863.90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24"/>
                <w:szCs w:val="24"/>
              </w:rPr>
            </w:pPr>
            <w:r>
              <w:rPr>
                <w:color w:val="000000"/>
                <w:spacing w:val="0"/>
                <w:w w:val="100"/>
                <w:position w:val="0"/>
                <w:sz w:val="24"/>
                <w:szCs w:val="24"/>
              </w:rPr>
              <w:t>哈尔滨乔仕房地产开</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153,110,027.65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152,411,072.49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154,107,412.67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152,411,072.49</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其他应收款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155,030,415.82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154,047,522.76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156,027,800.84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154,047,522.76</w:t>
            </w:r>
          </w:p>
        </w:tc>
      </w:tr>
    </w:tbl>
    <w:p>
      <w:pPr>
        <w:widowControl w:val="0"/>
        <w:spacing w:after="79" w:line="1" w:lineRule="exact"/>
      </w:pPr>
    </w:p>
    <w:p>
      <w:pPr>
        <w:pStyle w:val="Style26"/>
        <w:keepNext/>
        <w:keepLines/>
        <w:widowControl w:val="0"/>
        <w:shd w:val="clear" w:color="auto" w:fill="auto"/>
        <w:bidi w:val="0"/>
        <w:spacing w:before="0" w:after="120" w:line="240" w:lineRule="auto"/>
        <w:ind w:left="0" w:right="0" w:firstLine="0"/>
        <w:jc w:val="left"/>
      </w:pPr>
      <w:bookmarkStart w:id="1675" w:name="bookmark1675"/>
      <w:bookmarkStart w:id="1676" w:name="bookmark1676"/>
      <w:bookmarkStart w:id="1677" w:name="bookmark1677"/>
      <w:r>
        <w:rPr>
          <w:color w:val="000000"/>
          <w:spacing w:val="0"/>
          <w:w w:val="100"/>
          <w:position w:val="0"/>
        </w:rPr>
        <w:t>(2).</w:t>
      </w:r>
      <w:r>
        <w:rPr>
          <w:color w:val="000000"/>
          <w:spacing w:val="0"/>
          <w:w w:val="100"/>
          <w:position w:val="0"/>
        </w:rPr>
        <w:t>应付项目</w:t>
      </w:r>
      <w:bookmarkEnd w:id="1675"/>
      <w:bookmarkEnd w:id="1676"/>
      <w:bookmarkEnd w:id="167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6560" w:right="0" w:firstLine="0"/>
        <w:jc w:val="left"/>
      </w:pPr>
      <w:r>
        <w:rPr>
          <w:color w:val="000000"/>
          <w:spacing w:val="0"/>
          <w:w w:val="100"/>
          <w:position w:val="0"/>
        </w:rPr>
        <w:t>单位:元 币种:人民币</w:t>
      </w:r>
    </w:p>
    <w:tbl>
      <w:tblPr>
        <w:tblOverlap w:val="never"/>
        <w:jc w:val="center"/>
        <w:tblLayout w:type="fixed"/>
      </w:tblPr>
      <w:tblGrid>
        <w:gridCol w:w="1330"/>
        <w:gridCol w:w="4507"/>
        <w:gridCol w:w="1670"/>
        <w:gridCol w:w="160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期末账面余额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期初账面余额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黑龙江省北大荒米业集团有限公司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2,758,562.54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2,758,562.54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黑龙江北大荒农垦集团农业生产资料有限公司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59,100.00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84,956,506.50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33,579,283.85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rPr>
              <w:t>87,715,069.04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36,396,946.39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北大荒集团黑龙江庆丰农场有限公司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3,211.08</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3,211.08</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1330"/>
        <w:gridCol w:w="4507"/>
        <w:gridCol w:w="1670"/>
        <w:gridCol w:w="160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103,037.35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250,199.50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黑龙江垦区龙垦建设工程总公司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60,024.34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318,162.37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北大荒垦丰种业股份有限公司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152,521.75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152,521.75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黑龙江农垦泰盛建筑工程有限公司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47,825.50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105,664.73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北大荒龙麦农业股份有限公司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2,680,000.00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北大荒集团黑龙江八五二农场有限公司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340,000.83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黑龙江省建三江农垦海纳粮食贸易有限责任公司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300,000.00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黑龙江省牡丹江农垦建筑工程公司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1,330.00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2,385,463.57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2,385,463.57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黑龙江农垦通信有限公司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23,995.55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38,000.00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黑龙江北大荒农业工程技术股份有限公司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79,150.00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b/>
                <w:bCs/>
                <w:color w:val="000000"/>
                <w:spacing w:val="0"/>
                <w:w w:val="100"/>
                <w:position w:val="0"/>
                <w:sz w:val="20"/>
                <w:szCs w:val="20"/>
              </w:rPr>
              <w:t>4,152,018.06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rPr>
              <w:t>6,571,342.75</w:t>
            </w:r>
          </w:p>
        </w:tc>
      </w:tr>
    </w:tbl>
    <w:p>
      <w:pPr>
        <w:widowControl w:val="0"/>
        <w:spacing w:after="279" w:line="1" w:lineRule="exact"/>
      </w:pPr>
    </w:p>
    <w:p>
      <w:pPr>
        <w:pStyle w:val="Style26"/>
        <w:keepNext/>
        <w:keepLines/>
        <w:widowControl w:val="0"/>
        <w:shd w:val="clear" w:color="auto" w:fill="auto"/>
        <w:tabs>
          <w:tab w:pos="429" w:val="left"/>
        </w:tabs>
        <w:bidi w:val="0"/>
        <w:spacing w:before="0" w:after="0" w:line="374" w:lineRule="exact"/>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7</w:t>
      </w:r>
      <w:bookmarkEnd w:id="1680"/>
      <w:r>
        <w:rPr>
          <w:color w:val="000000"/>
          <w:spacing w:val="0"/>
          <w:w w:val="100"/>
          <w:position w:val="0"/>
        </w:rPr>
        <w:t>、</w:t>
        <w:tab/>
        <w:t>关联方承诺</w:t>
      </w:r>
      <w:bookmarkEnd w:id="1678"/>
      <w:bookmarkEnd w:id="1679"/>
      <w:bookmarkEnd w:id="1681"/>
    </w:p>
    <w:p>
      <w:pPr>
        <w:pStyle w:val="Style2"/>
        <w:keepNext w:val="0"/>
        <w:keepLines w:val="0"/>
        <w:widowControl w:val="0"/>
        <w:shd w:val="clear" w:color="auto" w:fill="auto"/>
        <w:tabs>
          <w:tab w:pos="955" w:val="left"/>
        </w:tabs>
        <w:bidi w:val="0"/>
        <w:spacing w:before="0" w:after="280" w:line="374"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9" w:val="left"/>
        </w:tabs>
        <w:bidi w:val="0"/>
        <w:spacing w:before="0" w:after="0" w:line="374" w:lineRule="exact"/>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8</w:t>
      </w:r>
      <w:bookmarkEnd w:id="1684"/>
      <w:r>
        <w:rPr>
          <w:color w:val="000000"/>
          <w:spacing w:val="0"/>
          <w:w w:val="100"/>
          <w:position w:val="0"/>
        </w:rPr>
        <w:t>、</w:t>
        <w:tab/>
        <w:t>其他</w:t>
      </w:r>
      <w:bookmarkEnd w:id="1682"/>
      <w:bookmarkEnd w:id="1683"/>
      <w:bookmarkEnd w:id="1685"/>
    </w:p>
    <w:p>
      <w:pPr>
        <w:pStyle w:val="Style2"/>
        <w:keepNext w:val="0"/>
        <w:keepLines w:val="0"/>
        <w:widowControl w:val="0"/>
        <w:shd w:val="clear" w:color="auto" w:fill="auto"/>
        <w:tabs>
          <w:tab w:pos="955" w:val="left"/>
        </w:tabs>
        <w:bidi w:val="0"/>
        <w:spacing w:before="0" w:after="220" w:line="374"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0" w:line="374" w:lineRule="exact"/>
        <w:ind w:left="0" w:right="0" w:firstLine="0"/>
        <w:jc w:val="left"/>
      </w:pPr>
      <w:bookmarkStart w:id="1686" w:name="bookmark1686"/>
      <w:bookmarkStart w:id="1687" w:name="bookmark1687"/>
      <w:bookmarkStart w:id="1688" w:name="bookmark1688"/>
      <w:r>
        <w:rPr>
          <w:color w:val="000000"/>
          <w:spacing w:val="0"/>
          <w:w w:val="100"/>
          <w:position w:val="0"/>
        </w:rPr>
        <w:t>十三、股份支付</w:t>
      </w:r>
      <w:bookmarkEnd w:id="1686"/>
      <w:bookmarkEnd w:id="1687"/>
      <w:bookmarkEnd w:id="1688"/>
    </w:p>
    <w:p>
      <w:pPr>
        <w:pStyle w:val="Style26"/>
        <w:keepNext/>
        <w:keepLines/>
        <w:widowControl w:val="0"/>
        <w:shd w:val="clear" w:color="auto" w:fill="auto"/>
        <w:tabs>
          <w:tab w:pos="429" w:val="left"/>
        </w:tabs>
        <w:bidi w:val="0"/>
        <w:spacing w:before="0" w:after="0" w:line="374" w:lineRule="exact"/>
        <w:ind w:left="0" w:right="0" w:firstLine="0"/>
        <w:jc w:val="left"/>
      </w:pPr>
      <w:bookmarkStart w:id="1686" w:name="bookmark1686"/>
      <w:bookmarkStart w:id="1687" w:name="bookmark1687"/>
      <w:bookmarkStart w:id="1689" w:name="bookmark1689"/>
      <w:bookmarkStart w:id="1690" w:name="bookmark1690"/>
      <w:r>
        <w:rPr>
          <w:color w:val="000000"/>
          <w:spacing w:val="0"/>
          <w:w w:val="100"/>
          <w:position w:val="0"/>
        </w:rPr>
        <w:t>1</w:t>
      </w:r>
      <w:bookmarkEnd w:id="1689"/>
      <w:r>
        <w:rPr>
          <w:color w:val="000000"/>
          <w:spacing w:val="0"/>
          <w:w w:val="100"/>
          <w:position w:val="0"/>
        </w:rPr>
        <w:t>、</w:t>
        <w:tab/>
        <w:t>股份支付总体情况</w:t>
      </w:r>
      <w:bookmarkEnd w:id="1686"/>
      <w:bookmarkEnd w:id="1687"/>
      <w:bookmarkEnd w:id="1690"/>
    </w:p>
    <w:p>
      <w:pPr>
        <w:pStyle w:val="Style2"/>
        <w:keepNext w:val="0"/>
        <w:keepLines w:val="0"/>
        <w:widowControl w:val="0"/>
        <w:shd w:val="clear" w:color="auto" w:fill="auto"/>
        <w:bidi w:val="0"/>
        <w:spacing w:before="0" w:after="280" w:line="3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9" w:val="left"/>
        </w:tabs>
        <w:bidi w:val="0"/>
        <w:spacing w:before="0" w:after="0" w:line="374" w:lineRule="exact"/>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2</w:t>
      </w:r>
      <w:bookmarkEnd w:id="1693"/>
      <w:r>
        <w:rPr>
          <w:color w:val="000000"/>
          <w:spacing w:val="0"/>
          <w:w w:val="100"/>
          <w:position w:val="0"/>
        </w:rPr>
        <w:t>、</w:t>
        <w:tab/>
        <w:t>以权益结算的股份支付情况</w:t>
      </w:r>
      <w:bookmarkEnd w:id="1691"/>
      <w:bookmarkEnd w:id="1692"/>
      <w:bookmarkEnd w:id="1694"/>
    </w:p>
    <w:p>
      <w:pPr>
        <w:pStyle w:val="Style2"/>
        <w:keepNext w:val="0"/>
        <w:keepLines w:val="0"/>
        <w:widowControl w:val="0"/>
        <w:shd w:val="clear" w:color="auto" w:fill="auto"/>
        <w:bidi w:val="0"/>
        <w:spacing w:before="0" w:after="280" w:line="3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429" w:val="left"/>
        </w:tabs>
        <w:bidi w:val="0"/>
        <w:spacing w:before="0" w:after="280" w:line="374" w:lineRule="exact"/>
        <w:ind w:left="0" w:right="0" w:firstLine="0"/>
        <w:jc w:val="left"/>
      </w:pPr>
      <w:bookmarkStart w:id="1695" w:name="bookmark1695"/>
      <w:r>
        <w:rPr>
          <w:b/>
          <w:bCs/>
          <w:color w:val="000000"/>
          <w:spacing w:val="0"/>
          <w:w w:val="100"/>
          <w:position w:val="0"/>
        </w:rPr>
        <w:t>3</w:t>
      </w:r>
      <w:bookmarkEnd w:id="1695"/>
      <w:r>
        <w:rPr>
          <w:b/>
          <w:bCs/>
          <w:color w:val="000000"/>
          <w:spacing w:val="0"/>
          <w:w w:val="100"/>
          <w:position w:val="0"/>
        </w:rPr>
        <w:t>、</w:t>
        <w:tab/>
        <w:t xml:space="preserve">以现金结算的股份支付情况 </w:t>
      </w: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9" w:val="left"/>
        </w:tabs>
        <w:bidi w:val="0"/>
        <w:spacing w:before="0" w:after="0" w:line="374" w:lineRule="exact"/>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4</w:t>
      </w:r>
      <w:bookmarkEnd w:id="1698"/>
      <w:r>
        <w:rPr>
          <w:color w:val="000000"/>
          <w:spacing w:val="0"/>
          <w:w w:val="100"/>
          <w:position w:val="0"/>
        </w:rPr>
        <w:t>、</w:t>
        <w:tab/>
        <w:t>股份支付的修改、终止情况</w:t>
      </w:r>
      <w:bookmarkEnd w:id="1696"/>
      <w:bookmarkEnd w:id="1697"/>
      <w:bookmarkEnd w:id="1699"/>
    </w:p>
    <w:p>
      <w:pPr>
        <w:pStyle w:val="Style2"/>
        <w:keepNext w:val="0"/>
        <w:keepLines w:val="0"/>
        <w:widowControl w:val="0"/>
        <w:shd w:val="clear" w:color="auto" w:fill="auto"/>
        <w:tabs>
          <w:tab w:pos="955" w:val="left"/>
        </w:tabs>
        <w:bidi w:val="0"/>
        <w:spacing w:before="0" w:after="280" w:line="374"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29" w:val="left"/>
        </w:tabs>
        <w:bidi w:val="0"/>
        <w:spacing w:before="0" w:after="0" w:line="374" w:lineRule="exact"/>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5</w:t>
      </w:r>
      <w:bookmarkEnd w:id="1702"/>
      <w:r>
        <w:rPr>
          <w:color w:val="000000"/>
          <w:spacing w:val="0"/>
          <w:w w:val="100"/>
          <w:position w:val="0"/>
        </w:rPr>
        <w:t>、</w:t>
        <w:tab/>
        <w:t>其他</w:t>
      </w:r>
      <w:bookmarkEnd w:id="1700"/>
      <w:bookmarkEnd w:id="1701"/>
      <w:bookmarkEnd w:id="1703"/>
    </w:p>
    <w:p>
      <w:pPr>
        <w:pStyle w:val="Style2"/>
        <w:keepNext w:val="0"/>
        <w:keepLines w:val="0"/>
        <w:widowControl w:val="0"/>
        <w:shd w:val="clear" w:color="auto" w:fill="auto"/>
        <w:tabs>
          <w:tab w:pos="955" w:val="left"/>
        </w:tabs>
        <w:bidi w:val="0"/>
        <w:spacing w:before="0" w:after="280" w:line="374"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2"/>
        <w:keepNext w:val="0"/>
        <w:keepLines w:val="0"/>
        <w:widowControl w:val="0"/>
        <w:shd w:val="clear" w:color="auto" w:fill="auto"/>
        <w:tabs>
          <w:tab w:pos="382" w:val="left"/>
        </w:tabs>
        <w:bidi w:val="0"/>
        <w:spacing w:before="0" w:after="100" w:line="240" w:lineRule="auto"/>
        <w:ind w:left="0" w:right="0" w:firstLine="0"/>
        <w:jc w:val="left"/>
      </w:pPr>
      <w:bookmarkStart w:id="1704" w:name="bookmark1704"/>
      <w:r>
        <w:rPr>
          <w:b/>
          <w:bCs/>
          <w:color w:val="000000"/>
          <w:spacing w:val="0"/>
          <w:w w:val="100"/>
          <w:position w:val="0"/>
        </w:rPr>
        <w:t>1</w:t>
      </w:r>
      <w:bookmarkEnd w:id="1704"/>
      <w:r>
        <w:rPr>
          <w:b/>
          <w:bCs/>
          <w:color w:val="000000"/>
          <w:spacing w:val="0"/>
          <w:w w:val="100"/>
          <w:position w:val="0"/>
        </w:rPr>
        <w:t>、</w:t>
        <w:tab/>
        <w:t>重要承诺事项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2" w:val="left"/>
        </w:tabs>
        <w:bidi w:val="0"/>
        <w:spacing w:before="0" w:after="100" w:line="240" w:lineRule="auto"/>
        <w:ind w:left="0" w:right="0" w:firstLine="0"/>
        <w:jc w:val="left"/>
      </w:pPr>
      <w:bookmarkStart w:id="1705" w:name="bookmark1705"/>
      <w:r>
        <w:rPr>
          <w:b/>
          <w:bCs/>
          <w:color w:val="000000"/>
          <w:spacing w:val="0"/>
          <w:w w:val="100"/>
          <w:position w:val="0"/>
        </w:rPr>
        <w:t>2</w:t>
      </w:r>
      <w:bookmarkEnd w:id="1705"/>
      <w:r>
        <w:rPr>
          <w:b/>
          <w:bCs/>
          <w:color w:val="000000"/>
          <w:spacing w:val="0"/>
          <w:w w:val="100"/>
          <w:position w:val="0"/>
        </w:rPr>
        <w:t>、</w:t>
        <w:tab/>
        <w:t>或有事项</w:t>
      </w:r>
    </w:p>
    <w:p>
      <w:pPr>
        <w:pStyle w:val="Style2"/>
        <w:keepNext w:val="0"/>
        <w:keepLines w:val="0"/>
        <w:widowControl w:val="0"/>
        <w:numPr>
          <w:ilvl w:val="0"/>
          <w:numId w:val="187"/>
        </w:numPr>
        <w:shd w:val="clear" w:color="auto" w:fill="auto"/>
        <w:tabs>
          <w:tab w:pos="464" w:val="left"/>
        </w:tabs>
        <w:bidi w:val="0"/>
        <w:spacing w:before="0" w:after="100" w:line="240" w:lineRule="auto"/>
        <w:ind w:left="0" w:right="0" w:firstLine="0"/>
        <w:jc w:val="left"/>
      </w:pPr>
      <w:bookmarkStart w:id="1706" w:name="bookmark1706"/>
      <w:bookmarkEnd w:id="1706"/>
      <w:r>
        <w:rPr>
          <w:b/>
          <w:bCs/>
          <w:color w:val="000000"/>
          <w:spacing w:val="0"/>
          <w:w w:val="100"/>
          <w:position w:val="0"/>
        </w:rPr>
        <w:t>.</w:t>
      </w:r>
      <w:r>
        <w:rPr>
          <w:b/>
          <w:bCs/>
          <w:color w:val="000000"/>
          <w:spacing w:val="0"/>
          <w:w w:val="100"/>
          <w:position w:val="0"/>
        </w:rPr>
        <w:t>资产负债表日存在的重要或有事项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64" w:val="left"/>
        </w:tabs>
        <w:bidi w:val="0"/>
        <w:spacing w:before="0" w:after="100" w:line="240" w:lineRule="auto"/>
        <w:ind w:left="0" w:right="0" w:firstLine="0"/>
        <w:jc w:val="left"/>
      </w:pPr>
      <w:bookmarkStart w:id="1707" w:name="bookmark1707"/>
      <w:bookmarkEnd w:id="1707"/>
      <w:r>
        <w:rPr>
          <w:b/>
          <w:bCs/>
          <w:color w:val="000000"/>
          <w:spacing w:val="0"/>
          <w:w w:val="100"/>
          <w:position w:val="0"/>
        </w:rPr>
        <w:t>.</w:t>
      </w:r>
      <w:r>
        <w:rPr>
          <w:b/>
          <w:bCs/>
          <w:color w:val="000000"/>
          <w:spacing w:val="0"/>
          <w:w w:val="100"/>
          <w:position w:val="0"/>
        </w:rPr>
        <w:t>公司没有需要披露的重要或有事项，也应予以说明：</w:t>
      </w:r>
    </w:p>
    <w:p>
      <w:pPr>
        <w:pStyle w:val="Style2"/>
        <w:keepNext w:val="0"/>
        <w:keepLines w:val="0"/>
        <w:widowControl w:val="0"/>
        <w:shd w:val="clear" w:color="auto" w:fill="auto"/>
        <w:tabs>
          <w:tab w:pos="936" w:val="left"/>
        </w:tabs>
        <w:bidi w:val="0"/>
        <w:spacing w:before="0" w:after="4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2" w:val="left"/>
        </w:tabs>
        <w:bidi w:val="0"/>
        <w:spacing w:before="0" w:after="100" w:line="240" w:lineRule="auto"/>
        <w:ind w:left="0" w:right="0" w:firstLine="0"/>
        <w:jc w:val="left"/>
      </w:pPr>
      <w:bookmarkStart w:id="1708" w:name="bookmark1708"/>
      <w:r>
        <w:rPr>
          <w:b/>
          <w:bCs/>
          <w:color w:val="000000"/>
          <w:spacing w:val="0"/>
          <w:w w:val="100"/>
          <w:position w:val="0"/>
        </w:rPr>
        <w:t>3</w:t>
      </w:r>
      <w:bookmarkEnd w:id="1708"/>
      <w:r>
        <w:rPr>
          <w:b/>
          <w:bCs/>
          <w:color w:val="000000"/>
          <w:spacing w:val="0"/>
          <w:w w:val="100"/>
          <w:position w:val="0"/>
        </w:rPr>
        <w:t>、</w:t>
        <w:tab/>
        <w:t>其他</w:t>
      </w:r>
    </w:p>
    <w:p>
      <w:pPr>
        <w:pStyle w:val="Style2"/>
        <w:keepNext w:val="0"/>
        <w:keepLines w:val="0"/>
        <w:widowControl w:val="0"/>
        <w:shd w:val="clear" w:color="auto" w:fill="auto"/>
        <w:tabs>
          <w:tab w:pos="936" w:val="left"/>
        </w:tabs>
        <w:bidi w:val="0"/>
        <w:spacing w:before="0" w:after="4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2"/>
        <w:keepNext w:val="0"/>
        <w:keepLines w:val="0"/>
        <w:widowControl w:val="0"/>
        <w:shd w:val="clear" w:color="auto" w:fill="auto"/>
        <w:tabs>
          <w:tab w:pos="382" w:val="left"/>
        </w:tabs>
        <w:bidi w:val="0"/>
        <w:spacing w:before="0" w:after="100" w:line="240" w:lineRule="auto"/>
        <w:ind w:left="0" w:right="0" w:firstLine="0"/>
        <w:jc w:val="left"/>
      </w:pPr>
      <w:bookmarkStart w:id="1709" w:name="bookmark1709"/>
      <w:r>
        <w:rPr>
          <w:rFonts w:ascii="Calibri" w:eastAsia="Calibri" w:hAnsi="Calibri" w:cs="Calibri"/>
          <w:b/>
          <w:bCs/>
          <w:color w:val="000000"/>
          <w:spacing w:val="0"/>
          <w:w w:val="100"/>
          <w:position w:val="0"/>
          <w:sz w:val="24"/>
          <w:szCs w:val="24"/>
        </w:rPr>
        <w:t>1</w:t>
      </w:r>
      <w:bookmarkEnd w:id="1709"/>
      <w:r>
        <w:rPr>
          <w:b/>
          <w:bCs/>
          <w:color w:val="000000"/>
          <w:spacing w:val="0"/>
          <w:w w:val="100"/>
          <w:position w:val="0"/>
        </w:rPr>
        <w:t>、</w:t>
        <w:tab/>
        <w:t>重要的非调整事项</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2" w:val="left"/>
        </w:tabs>
        <w:bidi w:val="0"/>
        <w:spacing w:before="0" w:after="100" w:line="240" w:lineRule="auto"/>
        <w:ind w:left="0" w:right="0" w:firstLine="0"/>
        <w:jc w:val="left"/>
      </w:pPr>
      <w:bookmarkStart w:id="1710" w:name="bookmark1710"/>
      <w:r>
        <w:rPr>
          <w:rFonts w:ascii="Calibri" w:eastAsia="Calibri" w:hAnsi="Calibri" w:cs="Calibri"/>
          <w:b/>
          <w:bCs/>
          <w:color w:val="000000"/>
          <w:spacing w:val="0"/>
          <w:w w:val="100"/>
          <w:position w:val="0"/>
          <w:sz w:val="24"/>
          <w:szCs w:val="24"/>
        </w:rPr>
        <w:t>2</w:t>
      </w:r>
      <w:bookmarkEnd w:id="1710"/>
      <w:r>
        <w:rPr>
          <w:b/>
          <w:bCs/>
          <w:color w:val="000000"/>
          <w:spacing w:val="0"/>
          <w:w w:val="100"/>
          <w:position w:val="0"/>
        </w:rPr>
        <w:t>、</w:t>
        <w:tab/>
        <w:t>利润分配情况</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4670"/>
        <w:gridCol w:w="444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拟分配的利润或股利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711,071,963.60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经审议批准宣告发放的利润或股利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711,071,963.60</w:t>
            </w:r>
          </w:p>
        </w:tc>
      </w:tr>
    </w:tbl>
    <w:p>
      <w:pPr>
        <w:widowControl w:val="0"/>
        <w:spacing w:after="399" w:line="1" w:lineRule="exact"/>
      </w:pPr>
    </w:p>
    <w:p>
      <w:pPr>
        <w:pStyle w:val="Style2"/>
        <w:keepNext w:val="0"/>
        <w:keepLines w:val="0"/>
        <w:widowControl w:val="0"/>
        <w:shd w:val="clear" w:color="auto" w:fill="auto"/>
        <w:tabs>
          <w:tab w:pos="392" w:val="left"/>
        </w:tabs>
        <w:bidi w:val="0"/>
        <w:spacing w:before="0" w:after="100" w:line="240" w:lineRule="auto"/>
        <w:ind w:left="0" w:right="0" w:firstLine="0"/>
        <w:jc w:val="left"/>
      </w:pPr>
      <w:bookmarkStart w:id="1711" w:name="bookmark1711"/>
      <w:r>
        <w:rPr>
          <w:rFonts w:ascii="Calibri" w:eastAsia="Calibri" w:hAnsi="Calibri" w:cs="Calibri"/>
          <w:b/>
          <w:bCs/>
          <w:color w:val="000000"/>
          <w:spacing w:val="0"/>
          <w:w w:val="100"/>
          <w:position w:val="0"/>
          <w:sz w:val="24"/>
          <w:szCs w:val="24"/>
        </w:rPr>
        <w:t>3</w:t>
      </w:r>
      <w:bookmarkEnd w:id="1711"/>
      <w:r>
        <w:rPr>
          <w:b/>
          <w:bCs/>
          <w:color w:val="000000"/>
          <w:spacing w:val="0"/>
          <w:w w:val="100"/>
          <w:position w:val="0"/>
        </w:rPr>
        <w:t>、</w:t>
        <w:tab/>
        <w:t>销售退回</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7" w:val="left"/>
        </w:tabs>
        <w:bidi w:val="0"/>
        <w:spacing w:before="0" w:after="100" w:line="240" w:lineRule="auto"/>
        <w:ind w:left="0" w:right="0" w:firstLine="0"/>
        <w:jc w:val="left"/>
      </w:pPr>
      <w:bookmarkStart w:id="1712" w:name="bookmark1712"/>
      <w:r>
        <w:rPr>
          <w:rFonts w:ascii="Calibri" w:eastAsia="Calibri" w:hAnsi="Calibri" w:cs="Calibri"/>
          <w:b/>
          <w:bCs/>
          <w:color w:val="000000"/>
          <w:spacing w:val="0"/>
          <w:w w:val="100"/>
          <w:position w:val="0"/>
          <w:sz w:val="24"/>
          <w:szCs w:val="24"/>
        </w:rPr>
        <w:t>4</w:t>
      </w:r>
      <w:bookmarkEnd w:id="1712"/>
      <w:r>
        <w:rPr>
          <w:b/>
          <w:bCs/>
          <w:color w:val="000000"/>
          <w:spacing w:val="0"/>
          <w:w w:val="100"/>
          <w:position w:val="0"/>
        </w:rPr>
        <w:t>、</w:t>
        <w:tab/>
        <w:t>其他资产负债表日后事项说明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82" w:val="left"/>
        </w:tabs>
        <w:bidi w:val="0"/>
        <w:spacing w:before="0" w:after="100" w:line="240" w:lineRule="auto"/>
        <w:ind w:left="0" w:right="0" w:firstLine="0"/>
        <w:jc w:val="left"/>
      </w:pPr>
      <w:bookmarkStart w:id="1713" w:name="bookmark1713"/>
      <w:r>
        <w:rPr>
          <w:b/>
          <w:bCs/>
          <w:color w:val="000000"/>
          <w:spacing w:val="0"/>
          <w:w w:val="100"/>
          <w:position w:val="0"/>
        </w:rPr>
        <w:t>1</w:t>
      </w:r>
      <w:bookmarkEnd w:id="1713"/>
      <w:r>
        <w:rPr>
          <w:b/>
          <w:bCs/>
          <w:color w:val="000000"/>
          <w:spacing w:val="0"/>
          <w:w w:val="100"/>
          <w:position w:val="0"/>
        </w:rPr>
        <w:t>、</w:t>
        <w:tab/>
        <w:t>前期会计差错更正</w:t>
      </w:r>
    </w:p>
    <w:p>
      <w:pPr>
        <w:pStyle w:val="Style2"/>
        <w:keepNext w:val="0"/>
        <w:keepLines w:val="0"/>
        <w:widowControl w:val="0"/>
        <w:numPr>
          <w:ilvl w:val="0"/>
          <w:numId w:val="189"/>
        </w:numPr>
        <w:shd w:val="clear" w:color="auto" w:fill="auto"/>
        <w:tabs>
          <w:tab w:pos="464" w:val="left"/>
        </w:tabs>
        <w:bidi w:val="0"/>
        <w:spacing w:before="0" w:after="100" w:line="240" w:lineRule="auto"/>
        <w:ind w:left="0" w:right="0" w:firstLine="0"/>
        <w:jc w:val="left"/>
      </w:pPr>
      <w:bookmarkStart w:id="1714" w:name="bookmark1714"/>
      <w:bookmarkEnd w:id="1714"/>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64" w:val="left"/>
        </w:tabs>
        <w:bidi w:val="0"/>
        <w:spacing w:before="0" w:after="100" w:line="240" w:lineRule="auto"/>
        <w:ind w:left="0" w:right="0" w:firstLine="0"/>
        <w:jc w:val="left"/>
      </w:pPr>
      <w:bookmarkStart w:id="1715" w:name="bookmark1715"/>
      <w:bookmarkEnd w:id="1715"/>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tabs>
          <w:tab w:pos="392" w:val="left"/>
        </w:tabs>
        <w:bidi w:val="0"/>
        <w:spacing w:before="0" w:after="100" w:line="240" w:lineRule="auto"/>
        <w:ind w:left="0" w:right="0" w:firstLine="0"/>
        <w:jc w:val="left"/>
      </w:pPr>
      <w:bookmarkStart w:id="1716" w:name="bookmark1716"/>
      <w:r>
        <w:rPr>
          <w:b/>
          <w:bCs/>
          <w:color w:val="000000"/>
          <w:spacing w:val="0"/>
          <w:w w:val="100"/>
          <w:position w:val="0"/>
        </w:rPr>
        <w:t>2</w:t>
      </w:r>
      <w:bookmarkEnd w:id="1716"/>
      <w:r>
        <w:rPr>
          <w:b/>
          <w:bCs/>
          <w:color w:val="000000"/>
          <w:spacing w:val="0"/>
          <w:w w:val="100"/>
          <w:position w:val="0"/>
        </w:rPr>
        <w:t>、</w:t>
        <w:tab/>
        <w:t>债务重组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1717" w:name="bookmark1717"/>
      <w:bookmarkStart w:id="1718" w:name="bookmark1718"/>
      <w:bookmarkStart w:id="1719" w:name="bookmark1719"/>
      <w:bookmarkStart w:id="1720" w:name="bookmark1720"/>
      <w:r>
        <w:rPr>
          <w:color w:val="000000"/>
          <w:spacing w:val="0"/>
          <w:w w:val="100"/>
          <w:position w:val="0"/>
        </w:rPr>
        <w:t>3</w:t>
      </w:r>
      <w:bookmarkEnd w:id="1719"/>
      <w:r>
        <w:rPr>
          <w:color w:val="000000"/>
          <w:spacing w:val="0"/>
          <w:w w:val="100"/>
          <w:position w:val="0"/>
        </w:rPr>
        <w:t>、资产置换</w:t>
      </w:r>
      <w:bookmarkEnd w:id="1717"/>
      <w:bookmarkEnd w:id="1718"/>
      <w:bookmarkEnd w:id="1720"/>
    </w:p>
    <w:p>
      <w:pPr>
        <w:pStyle w:val="Style26"/>
        <w:keepNext/>
        <w:keepLines/>
        <w:widowControl w:val="0"/>
        <w:numPr>
          <w:ilvl w:val="0"/>
          <w:numId w:val="191"/>
        </w:numPr>
        <w:shd w:val="clear" w:color="auto" w:fill="auto"/>
        <w:tabs>
          <w:tab w:pos="464" w:val="left"/>
        </w:tabs>
        <w:bidi w:val="0"/>
        <w:spacing w:before="0" w:after="120" w:line="240" w:lineRule="auto"/>
        <w:ind w:left="0" w:right="0" w:firstLine="0"/>
        <w:jc w:val="left"/>
      </w:pPr>
      <w:bookmarkStart w:id="1717" w:name="bookmark1717"/>
      <w:bookmarkStart w:id="1718" w:name="bookmark1718"/>
      <w:bookmarkStart w:id="1721" w:name="bookmark1721"/>
      <w:bookmarkStart w:id="1722" w:name="bookmark1722"/>
      <w:bookmarkEnd w:id="1721"/>
      <w:r>
        <w:rPr>
          <w:color w:val="000000"/>
          <w:spacing w:val="0"/>
          <w:w w:val="100"/>
          <w:position w:val="0"/>
        </w:rPr>
        <w:t>.</w:t>
      </w:r>
      <w:r>
        <w:rPr>
          <w:color w:val="000000"/>
          <w:spacing w:val="0"/>
          <w:w w:val="100"/>
          <w:position w:val="0"/>
        </w:rPr>
        <w:t>非货币性资产交换</w:t>
      </w:r>
      <w:bookmarkEnd w:id="1717"/>
      <w:bookmarkEnd w:id="1718"/>
      <w:bookmarkEnd w:id="1722"/>
    </w:p>
    <w:p>
      <w:pPr>
        <w:pStyle w:val="Style2"/>
        <w:keepNext w:val="0"/>
        <w:keepLines w:val="0"/>
        <w:widowControl w:val="0"/>
        <w:shd w:val="clear" w:color="auto" w:fill="auto"/>
        <w:tabs>
          <w:tab w:pos="960" w:val="left"/>
        </w:tabs>
        <w:bidi w:val="0"/>
        <w:spacing w:before="0" w:after="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91"/>
        </w:numPr>
        <w:shd w:val="clear" w:color="auto" w:fill="auto"/>
        <w:tabs>
          <w:tab w:pos="464" w:val="left"/>
        </w:tabs>
        <w:bidi w:val="0"/>
        <w:spacing w:before="0" w:after="120" w:line="240" w:lineRule="auto"/>
        <w:ind w:left="0" w:right="0" w:firstLine="0"/>
        <w:jc w:val="left"/>
      </w:pPr>
      <w:bookmarkStart w:id="1723" w:name="bookmark1723"/>
      <w:bookmarkEnd w:id="1723"/>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960" w:val="left"/>
        </w:tabs>
        <w:bidi w:val="0"/>
        <w:spacing w:before="0" w:after="3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after="120" w:line="240" w:lineRule="auto"/>
        <w:ind w:left="0" w:right="0" w:firstLine="0"/>
        <w:jc w:val="both"/>
      </w:pPr>
      <w:bookmarkStart w:id="1724" w:name="bookmark1724"/>
      <w:bookmarkStart w:id="1725" w:name="bookmark1725"/>
      <w:bookmarkStart w:id="1726" w:name="bookmark1726"/>
      <w:bookmarkStart w:id="1727" w:name="bookmark1727"/>
      <w:r>
        <w:rPr>
          <w:color w:val="000000"/>
          <w:spacing w:val="0"/>
          <w:w w:val="100"/>
          <w:position w:val="0"/>
        </w:rPr>
        <w:t>4</w:t>
      </w:r>
      <w:bookmarkEnd w:id="1726"/>
      <w:r>
        <w:rPr>
          <w:color w:val="000000"/>
          <w:spacing w:val="0"/>
          <w:w w:val="100"/>
          <w:position w:val="0"/>
        </w:rPr>
        <w:t>、</w:t>
        <w:tab/>
        <w:t>年金计划</w:t>
      </w:r>
      <w:bookmarkEnd w:id="1724"/>
      <w:bookmarkEnd w:id="1725"/>
      <w:bookmarkEnd w:id="172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after="120" w:line="240" w:lineRule="auto"/>
        <w:ind w:left="0" w:right="0" w:firstLine="0"/>
        <w:jc w:val="both"/>
      </w:pPr>
      <w:bookmarkStart w:id="1728" w:name="bookmark1728"/>
      <w:bookmarkStart w:id="1729" w:name="bookmark1729"/>
      <w:bookmarkStart w:id="1730" w:name="bookmark1730"/>
      <w:bookmarkStart w:id="1731" w:name="bookmark1731"/>
      <w:r>
        <w:rPr>
          <w:color w:val="000000"/>
          <w:spacing w:val="0"/>
          <w:w w:val="100"/>
          <w:position w:val="0"/>
        </w:rPr>
        <w:t>5</w:t>
      </w:r>
      <w:bookmarkEnd w:id="1730"/>
      <w:r>
        <w:rPr>
          <w:color w:val="000000"/>
          <w:spacing w:val="0"/>
          <w:w w:val="100"/>
          <w:position w:val="0"/>
        </w:rPr>
        <w:t>、</w:t>
        <w:tab/>
        <w:t>终止经营</w:t>
      </w:r>
      <w:bookmarkEnd w:id="1728"/>
      <w:bookmarkEnd w:id="1729"/>
      <w:bookmarkEnd w:id="1731"/>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80" w:line="309" w:lineRule="exact"/>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6</w:t>
      </w:r>
      <w:bookmarkEnd w:id="1734"/>
      <w:r>
        <w:rPr>
          <w:color w:val="000000"/>
          <w:spacing w:val="0"/>
          <w:w w:val="100"/>
          <w:position w:val="0"/>
        </w:rPr>
        <w:t>、分部信息</w:t>
      </w:r>
      <w:bookmarkEnd w:id="1732"/>
      <w:bookmarkEnd w:id="1733"/>
      <w:bookmarkEnd w:id="1735"/>
    </w:p>
    <w:p>
      <w:pPr>
        <w:pStyle w:val="Style26"/>
        <w:keepNext/>
        <w:keepLines/>
        <w:widowControl w:val="0"/>
        <w:numPr>
          <w:ilvl w:val="0"/>
          <w:numId w:val="193"/>
        </w:numPr>
        <w:shd w:val="clear" w:color="auto" w:fill="auto"/>
        <w:tabs>
          <w:tab w:pos="464" w:val="left"/>
        </w:tabs>
        <w:bidi w:val="0"/>
        <w:spacing w:before="0" w:after="120" w:line="309" w:lineRule="exact"/>
        <w:ind w:left="0" w:right="0" w:firstLine="0"/>
        <w:jc w:val="left"/>
      </w:pPr>
      <w:bookmarkStart w:id="1732" w:name="bookmark1732"/>
      <w:bookmarkStart w:id="1733" w:name="bookmark1733"/>
      <w:bookmarkStart w:id="1736" w:name="bookmark1736"/>
      <w:bookmarkStart w:id="1737" w:name="bookmark1737"/>
      <w:bookmarkEnd w:id="1736"/>
      <w:r>
        <w:rPr>
          <w:color w:val="000000"/>
          <w:spacing w:val="0"/>
          <w:w w:val="100"/>
          <w:position w:val="0"/>
        </w:rPr>
        <w:t>.</w:t>
      </w:r>
      <w:r>
        <w:rPr>
          <w:color w:val="000000"/>
          <w:spacing w:val="0"/>
          <w:w w:val="100"/>
          <w:position w:val="0"/>
        </w:rPr>
        <w:t>报告分部的确定依据与会计政策</w:t>
      </w:r>
      <w:bookmarkEnd w:id="1732"/>
      <w:bookmarkEnd w:id="1733"/>
      <w:bookmarkEnd w:id="1737"/>
    </w:p>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
        <w:keepNext w:val="0"/>
        <w:keepLines w:val="0"/>
        <w:widowControl w:val="0"/>
        <w:shd w:val="clear" w:color="auto" w:fill="auto"/>
        <w:bidi w:val="0"/>
        <w:spacing w:before="0" w:after="80" w:line="309" w:lineRule="exact"/>
        <w:ind w:left="0" w:right="0" w:firstLine="620"/>
        <w:jc w:val="both"/>
      </w:pPr>
      <w:r>
        <w:rPr>
          <w:color w:val="000000"/>
          <w:spacing w:val="0"/>
          <w:w w:val="100"/>
          <w:position w:val="0"/>
        </w:rPr>
        <w:t>根据本集团的内部组织结构、管理要求及内部报告制度，本集团的经营业务划分 为</w:t>
      </w:r>
      <w:r>
        <w:rPr>
          <w:rFonts w:ascii="Arial" w:eastAsia="Arial" w:hAnsi="Arial" w:cs="Arial"/>
          <w:color w:val="000000"/>
          <w:spacing w:val="0"/>
          <w:w w:val="100"/>
          <w:position w:val="0"/>
          <w:sz w:val="24"/>
          <w:szCs w:val="24"/>
        </w:rPr>
        <w:t>7</w:t>
      </w:r>
      <w:r>
        <w:rPr>
          <w:color w:val="000000"/>
          <w:spacing w:val="0"/>
          <w:w w:val="100"/>
          <w:position w:val="0"/>
        </w:rPr>
        <w:t xml:space="preserve">个经营分部，本集团的管理层定期评价这些分部的经营成果，以决定向其分配资 源及评价其业绩。在经营分部的基础上本集团确定了 </w:t>
      </w:r>
      <w:r>
        <w:rPr>
          <w:rFonts w:ascii="Arial" w:eastAsia="Arial" w:hAnsi="Arial" w:cs="Arial"/>
          <w:color w:val="000000"/>
          <w:spacing w:val="0"/>
          <w:w w:val="100"/>
          <w:position w:val="0"/>
          <w:sz w:val="24"/>
          <w:szCs w:val="24"/>
        </w:rPr>
        <w:t>7</w:t>
      </w:r>
      <w:r>
        <w:rPr>
          <w:color w:val="000000"/>
          <w:spacing w:val="0"/>
          <w:w w:val="100"/>
          <w:position w:val="0"/>
        </w:rPr>
        <w:t>个报告分部，分别为农业分部、 尿素分部、纸张分部、麦芽分部、经贸分部、房地产分部、投资管理分部。这些报告 分部是以公司主要产品为基础确定的。本集团各个报告分部提供的主要产品及劳务分 别为公司的主营业务。</w:t>
      </w:r>
    </w:p>
    <w:p>
      <w:pPr>
        <w:pStyle w:val="Style2"/>
        <w:keepNext w:val="0"/>
        <w:keepLines w:val="0"/>
        <w:widowControl w:val="0"/>
        <w:shd w:val="clear" w:color="auto" w:fill="auto"/>
        <w:bidi w:val="0"/>
        <w:spacing w:before="0" w:after="80" w:line="259" w:lineRule="exact"/>
        <w:ind w:left="0" w:right="0" w:firstLine="620"/>
        <w:jc w:val="both"/>
      </w:pPr>
      <w:r>
        <w:rPr>
          <w:color w:val="000000"/>
          <w:spacing w:val="0"/>
          <w:w w:val="100"/>
          <w:position w:val="0"/>
        </w:rPr>
        <w:t>分部报告信息根据各分部向管理层报告时采用的会计政策及计量标准披露，这些 计量基础与编制财务报表时的会计与计量基础保持一致。</w:t>
      </w:r>
    </w:p>
    <w:p>
      <w:pPr>
        <w:pStyle w:val="Style2"/>
        <w:keepNext w:val="0"/>
        <w:keepLines w:val="0"/>
        <w:widowControl w:val="0"/>
        <w:numPr>
          <w:ilvl w:val="0"/>
          <w:numId w:val="193"/>
        </w:numPr>
        <w:shd w:val="clear" w:color="auto" w:fill="auto"/>
        <w:tabs>
          <w:tab w:pos="464" w:val="left"/>
        </w:tabs>
        <w:bidi w:val="0"/>
        <w:spacing w:before="0" w:after="120" w:line="309" w:lineRule="exact"/>
        <w:ind w:left="0" w:right="0" w:firstLine="0"/>
        <w:jc w:val="left"/>
      </w:pPr>
      <w:bookmarkStart w:id="1738" w:name="bookmark1738"/>
      <w:bookmarkEnd w:id="1738"/>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309" w:lineRule="exact"/>
        <w:ind w:left="0" w:right="0" w:firstLine="0"/>
        <w:jc w:val="right"/>
      </w:pPr>
      <w:r>
        <w:rPr>
          <w:b w:val="0"/>
          <w:bCs w:val="0"/>
          <w:color w:val="000000"/>
          <w:spacing w:val="0"/>
          <w:w w:val="100"/>
          <w:position w:val="0"/>
        </w:rPr>
        <w:t>单位：万元币种：人民币</w:t>
      </w:r>
    </w:p>
    <w:tbl>
      <w:tblPr>
        <w:tblOverlap w:val="never"/>
        <w:jc w:val="center"/>
        <w:tblLayout w:type="fixed"/>
      </w:tblPr>
      <w:tblGrid>
        <w:gridCol w:w="1162"/>
        <w:gridCol w:w="994"/>
        <w:gridCol w:w="850"/>
        <w:gridCol w:w="854"/>
        <w:gridCol w:w="850"/>
        <w:gridCol w:w="864"/>
        <w:gridCol w:w="979"/>
        <w:gridCol w:w="859"/>
        <w:gridCol w:w="533"/>
        <w:gridCol w:w="979"/>
      </w:tblGrid>
      <w:tr>
        <w:trPr>
          <w:trHeight w:val="72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农业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尿素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rPr>
              <w:t>纸张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麦芽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40" w:firstLine="0"/>
              <w:jc w:val="right"/>
              <w:rPr>
                <w:sz w:val="24"/>
                <w:szCs w:val="24"/>
              </w:rPr>
            </w:pPr>
            <w:r>
              <w:rPr>
                <w:color w:val="000000"/>
                <w:spacing w:val="0"/>
                <w:w w:val="100"/>
                <w:position w:val="0"/>
                <w:sz w:val="24"/>
                <w:szCs w:val="24"/>
              </w:rPr>
              <w:t>经贸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投资管理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center"/>
              <w:rPr>
                <w:sz w:val="24"/>
                <w:szCs w:val="24"/>
              </w:rPr>
            </w:pPr>
            <w:r>
              <w:rPr>
                <w:color w:val="000000"/>
                <w:spacing w:val="0"/>
                <w:w w:val="100"/>
                <w:position w:val="0"/>
                <w:sz w:val="24"/>
                <w:szCs w:val="24"/>
              </w:rPr>
              <w:t>分部</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间抵</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20" w:firstLine="0"/>
              <w:jc w:val="right"/>
              <w:rPr>
                <w:sz w:val="24"/>
                <w:szCs w:val="24"/>
              </w:rPr>
            </w:pPr>
            <w:r>
              <w:rPr>
                <w:color w:val="000000"/>
                <w:spacing w:val="0"/>
                <w:w w:val="100"/>
                <w:position w:val="0"/>
                <w:sz w:val="24"/>
                <w:szCs w:val="24"/>
              </w:rPr>
              <w:t>合计</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对外营业收入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356,278.45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362,909.10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分部间交剔收入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1,669.87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1,669.87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27.64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105.46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对联营企业和</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合营企业的投</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-2,176.08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信用减值损失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43.91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-3,698.32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-3,644.09</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-3,863.00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-3,963.39</w:t>
            </w:r>
          </w:p>
        </w:tc>
      </w:tr>
    </w:tbl>
    <w:tbl>
      <w:tblPr>
        <w:tblOverlap w:val="never"/>
        <w:jc w:val="center"/>
        <w:tblLayout w:type="fixed"/>
      </w:tblPr>
      <w:tblGrid>
        <w:gridCol w:w="1162"/>
        <w:gridCol w:w="994"/>
        <w:gridCol w:w="850"/>
        <w:gridCol w:w="854"/>
        <w:gridCol w:w="850"/>
        <w:gridCol w:w="864"/>
        <w:gridCol w:w="979"/>
        <w:gridCol w:w="859"/>
        <w:gridCol w:w="533"/>
        <w:gridCol w:w="979"/>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折旧徽醐销费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21,601.9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335.56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2,267.75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24,660.92</w:t>
            </w:r>
          </w:p>
        </w:tc>
      </w:tr>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利润总额(亏</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113,839.57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-1,022.19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-9,329.55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-1,472.66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-30,011.42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72,166.89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412,762.86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5,614.86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50,840.37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18,422.19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10,816.29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504,717.63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负债总额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412,762.86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5,614.86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12,945.70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91,296.91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100,894.15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48,388.34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671,902.82</w:t>
            </w:r>
          </w:p>
        </w:tc>
      </w:tr>
    </w:tbl>
    <w:p>
      <w:pPr>
        <w:widowControl w:val="0"/>
        <w:spacing w:after="99" w:line="1" w:lineRule="exact"/>
      </w:pPr>
    </w:p>
    <w:p>
      <w:pPr>
        <w:pStyle w:val="Style26"/>
        <w:keepNext/>
        <w:keepLines/>
        <w:widowControl w:val="0"/>
        <w:numPr>
          <w:ilvl w:val="0"/>
          <w:numId w:val="195"/>
        </w:numPr>
        <w:shd w:val="clear" w:color="auto" w:fill="auto"/>
        <w:tabs>
          <w:tab w:pos="464" w:val="left"/>
        </w:tabs>
        <w:bidi w:val="0"/>
        <w:spacing w:before="0" w:after="4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w:t>
      </w:r>
      <w:r>
        <w:rPr>
          <w:color w:val="000000"/>
          <w:spacing w:val="0"/>
          <w:w w:val="100"/>
          <w:position w:val="0"/>
        </w:rPr>
        <w:t>公司无报告分部的，或者不能披露各报告分部的资产总额和负债总额的，应说明</w:t>
      </w:r>
      <w:bookmarkEnd w:id="1739"/>
      <w:bookmarkEnd w:id="1740"/>
      <w:bookmarkEnd w:id="1742"/>
    </w:p>
    <w:p>
      <w:pPr>
        <w:pStyle w:val="Style26"/>
        <w:keepNext/>
        <w:keepLines/>
        <w:widowControl w:val="0"/>
        <w:shd w:val="clear" w:color="auto" w:fill="auto"/>
        <w:bidi w:val="0"/>
        <w:spacing w:before="0" w:after="100" w:line="240" w:lineRule="auto"/>
        <w:ind w:left="0" w:right="0" w:firstLine="620"/>
        <w:jc w:val="left"/>
      </w:pPr>
      <w:bookmarkStart w:id="1739" w:name="bookmark1739"/>
      <w:bookmarkStart w:id="1740" w:name="bookmark1740"/>
      <w:bookmarkStart w:id="1743" w:name="bookmark1743"/>
      <w:r>
        <w:rPr>
          <w:color w:val="000000"/>
          <w:spacing w:val="0"/>
          <w:w w:val="100"/>
          <w:position w:val="0"/>
        </w:rPr>
        <w:t>原因</w:t>
      </w:r>
      <w:bookmarkEnd w:id="1739"/>
      <w:bookmarkEnd w:id="1740"/>
      <w:bookmarkEnd w:id="1743"/>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numPr>
          <w:ilvl w:val="0"/>
          <w:numId w:val="195"/>
        </w:numPr>
        <w:shd w:val="clear" w:color="auto" w:fill="auto"/>
        <w:tabs>
          <w:tab w:pos="464" w:val="left"/>
        </w:tabs>
        <w:bidi w:val="0"/>
        <w:spacing w:before="0" w:after="10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w:t>
      </w:r>
      <w:r>
        <w:rPr>
          <w:color w:val="000000"/>
          <w:spacing w:val="0"/>
          <w:w w:val="100"/>
          <w:position w:val="0"/>
        </w:rPr>
        <w:t>其他说明</w:t>
      </w:r>
      <w:bookmarkEnd w:id="1744"/>
      <w:bookmarkEnd w:id="1745"/>
      <w:bookmarkEnd w:id="1747"/>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2" w:val="left"/>
        </w:tabs>
        <w:bidi w:val="0"/>
        <w:spacing w:before="0" w:after="16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7</w:t>
      </w:r>
      <w:bookmarkEnd w:id="1750"/>
      <w:r>
        <w:rPr>
          <w:color w:val="000000"/>
          <w:spacing w:val="0"/>
          <w:w w:val="100"/>
          <w:position w:val="0"/>
        </w:rPr>
        <w:t>、</w:t>
        <w:tab/>
        <w:t>其他对投资者决策有影响的重要交易和事项</w:t>
      </w:r>
      <w:bookmarkEnd w:id="1748"/>
      <w:bookmarkEnd w:id="1749"/>
      <w:bookmarkEnd w:id="1751"/>
    </w:p>
    <w:p>
      <w:pPr>
        <w:pStyle w:val="Style2"/>
        <w:keepNext w:val="0"/>
        <w:keepLines w:val="0"/>
        <w:widowControl w:val="0"/>
        <w:shd w:val="clear" w:color="auto" w:fill="auto"/>
        <w:tabs>
          <w:tab w:pos="955" w:val="left"/>
        </w:tabs>
        <w:bidi w:val="0"/>
        <w:spacing w:before="0" w:after="48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397" w:val="left"/>
        </w:tabs>
        <w:bidi w:val="0"/>
        <w:spacing w:before="0" w:after="10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8</w:t>
      </w:r>
      <w:bookmarkEnd w:id="1754"/>
      <w:r>
        <w:rPr>
          <w:color w:val="000000"/>
          <w:spacing w:val="0"/>
          <w:w w:val="100"/>
          <w:position w:val="0"/>
        </w:rPr>
        <w:t>、</w:t>
        <w:tab/>
        <w:t>其他</w:t>
      </w:r>
      <w:bookmarkEnd w:id="1752"/>
      <w:bookmarkEnd w:id="1753"/>
      <w:bookmarkEnd w:id="1755"/>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8" w:name="bookmark1758"/>
      <w:r>
        <w:rPr>
          <w:color w:val="000000"/>
          <w:spacing w:val="0"/>
          <w:w w:val="100"/>
          <w:position w:val="0"/>
        </w:rPr>
        <w:t>十七、母公司财务报表主要项目注释</w:t>
      </w:r>
      <w:bookmarkEnd w:id="1756"/>
      <w:bookmarkEnd w:id="1757"/>
      <w:bookmarkEnd w:id="1758"/>
    </w:p>
    <w:p>
      <w:pPr>
        <w:pStyle w:val="Style26"/>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9" w:name="bookmark1759"/>
      <w:r>
        <w:rPr>
          <w:color w:val="000000"/>
          <w:spacing w:val="0"/>
          <w:w w:val="100"/>
          <w:position w:val="0"/>
          <w:sz w:val="19"/>
          <w:szCs w:val="19"/>
        </w:rPr>
        <w:t>1、</w:t>
      </w:r>
      <w:r>
        <w:rPr>
          <w:color w:val="000000"/>
          <w:spacing w:val="0"/>
          <w:w w:val="100"/>
          <w:position w:val="0"/>
        </w:rPr>
        <w:t>应收账款</w:t>
      </w:r>
      <w:bookmarkEnd w:id="1756"/>
      <w:bookmarkEnd w:id="1757"/>
      <w:bookmarkEnd w:id="1759"/>
    </w:p>
    <w:p>
      <w:pPr>
        <w:pStyle w:val="Style26"/>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60" w:name="bookmark1760"/>
      <w:r>
        <w:rPr>
          <w:color w:val="000000"/>
          <w:spacing w:val="0"/>
          <w:w w:val="100"/>
          <w:position w:val="0"/>
        </w:rPr>
        <w:t>(1).</w:t>
      </w:r>
      <w:r>
        <w:rPr>
          <w:color w:val="000000"/>
          <w:spacing w:val="0"/>
          <w:w w:val="100"/>
          <w:position w:val="0"/>
        </w:rPr>
        <w:t>按账龄披露</w:t>
      </w:r>
      <w:bookmarkEnd w:id="1756"/>
      <w:bookmarkEnd w:id="1757"/>
      <w:bookmarkEnd w:id="1760"/>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78"/>
        <w:gridCol w:w="4642"/>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至</w:t>
            </w:r>
            <w:r>
              <w:rPr>
                <w:rFonts w:ascii="Arial" w:eastAsia="Arial" w:hAnsi="Arial" w:cs="Arial"/>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至</w:t>
            </w:r>
            <w:r>
              <w:rPr>
                <w:rFonts w:ascii="Arial" w:eastAsia="Arial" w:hAnsi="Arial" w:cs="Arial"/>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117,735,013.98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117,735,013.98</w:t>
            </w:r>
          </w:p>
        </w:tc>
      </w:tr>
    </w:tbl>
    <w:p>
      <w:pPr>
        <w:sectPr>
          <w:footnotePr>
            <w:pos w:val="pageBottom"/>
            <w:numFmt w:val="decimal"/>
            <w:numRestart w:val="continuous"/>
          </w:footnotePr>
          <w:pgSz w:w="11900" w:h="16840"/>
          <w:pgMar w:top="1472" w:right="1127" w:bottom="1492" w:left="1653" w:header="0" w:footer="3" w:gutter="0"/>
          <w:cols w:space="720"/>
          <w:noEndnote/>
          <w:rtlGutter w:val="0"/>
          <w:docGrid w:linePitch="360"/>
        </w:sectPr>
      </w:pPr>
    </w:p>
    <w:p>
      <w:pPr>
        <w:pStyle w:val="Style26"/>
        <w:keepNext/>
        <w:keepLines/>
        <w:widowControl w:val="0"/>
        <w:shd w:val="clear" w:color="auto" w:fill="auto"/>
        <w:bidi w:val="0"/>
        <w:spacing w:before="0" w:after="120" w:line="240" w:lineRule="auto"/>
        <w:ind w:left="0" w:right="0" w:firstLine="0"/>
        <w:jc w:val="left"/>
      </w:pPr>
      <w:bookmarkStart w:id="1761" w:name="bookmark1761"/>
      <w:bookmarkStart w:id="1762" w:name="bookmark1762"/>
      <w:bookmarkStart w:id="1763" w:name="bookmark1763"/>
      <w:r>
        <w:rPr>
          <w:color w:val="000000"/>
          <w:spacing w:val="0"/>
          <w:w w:val="100"/>
          <w:position w:val="0"/>
        </w:rPr>
        <w:t>(2),</w:t>
      </w:r>
      <w:r>
        <w:rPr>
          <w:color w:val="000000"/>
          <w:spacing w:val="0"/>
          <w:w w:val="100"/>
          <w:position w:val="0"/>
        </w:rPr>
        <w:t>按坏账计提方法分类披露</w:t>
      </w:r>
      <w:bookmarkEnd w:id="1761"/>
      <w:bookmarkEnd w:id="1762"/>
      <w:bookmarkEnd w:id="1763"/>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1256" w:right="0" w:firstLine="0"/>
        <w:jc w:val="left"/>
      </w:pPr>
      <w:r>
        <w:rPr>
          <w:b w:val="0"/>
          <w:bCs w:val="0"/>
          <w:color w:val="000000"/>
          <w:spacing w:val="0"/>
          <w:w w:val="100"/>
          <w:position w:val="0"/>
        </w:rPr>
        <w:t>单位：元币种：人民币</w:t>
      </w:r>
    </w:p>
    <w:tbl>
      <w:tblPr>
        <w:tblOverlap w:val="never"/>
        <w:jc w:val="center"/>
        <w:tblLayout w:type="fixed"/>
      </w:tblPr>
      <w:tblGrid>
        <w:gridCol w:w="2827"/>
        <w:gridCol w:w="1699"/>
        <w:gridCol w:w="859"/>
        <w:gridCol w:w="1694"/>
        <w:gridCol w:w="859"/>
        <w:gridCol w:w="562"/>
        <w:gridCol w:w="1699"/>
        <w:gridCol w:w="859"/>
        <w:gridCol w:w="1685"/>
        <w:gridCol w:w="859"/>
        <w:gridCol w:w="547"/>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3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textDirection w:val="tbRlV"/>
            <w:vAlign w:val="bottom"/>
          </w:tcPr>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textDirection w:val="tbRlV"/>
            <w:vAlign w:val="top"/>
          </w:tcPr>
          <w:p>
            <w:pPr>
              <w:pStyle w:val="Style89"/>
              <w:keepNext w:val="0"/>
              <w:keepLines w:val="0"/>
              <w:widowControl w:val="0"/>
              <w:shd w:val="clear" w:color="auto" w:fill="auto"/>
              <w:bidi w:val="0"/>
              <w:spacing w:before="140" w:after="0" w:line="240" w:lineRule="auto"/>
              <w:ind w:left="0" w:right="0" w:firstLine="0"/>
              <w:jc w:val="left"/>
            </w:pPr>
            <w:r>
              <w:rPr>
                <w:color w:val="000000"/>
                <w:spacing w:val="0"/>
                <w:w w:val="100"/>
                <w:position w:val="0"/>
              </w:rPr>
              <w:t>账面价值</w:t>
            </w:r>
          </w:p>
        </w:tc>
      </w:tr>
      <w:tr>
        <w:trPr>
          <w:trHeight w:val="66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20"/>
              <w:jc w:val="left"/>
              <w:rPr>
                <w:sz w:val="19"/>
                <w:szCs w:val="19"/>
              </w:rPr>
            </w:pPr>
            <w:r>
              <w:rPr>
                <w:color w:val="000000"/>
                <w:spacing w:val="0"/>
                <w:w w:val="100"/>
                <w:position w:val="0"/>
                <w:sz w:val="19"/>
                <w:szCs w:val="19"/>
              </w:rPr>
              <w:t>比例</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计提比</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20"/>
              <w:jc w:val="left"/>
              <w:rPr>
                <w:sz w:val="19"/>
                <w:szCs w:val="19"/>
              </w:rPr>
            </w:pPr>
            <w:r>
              <w:rPr>
                <w:color w:val="000000"/>
                <w:spacing w:val="0"/>
                <w:w w:val="100"/>
                <w:position w:val="0"/>
                <w:sz w:val="19"/>
                <w:szCs w:val="19"/>
              </w:rPr>
              <w:t>比例</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计提比</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tcBorders>
              <w:left w:val="single" w:sz="4"/>
            </w:tcBorders>
            <w:shd w:val="clear" w:color="auto" w:fill="FFFFFF"/>
            <w:textDirection w:val="tbRlV"/>
            <w:vAlign w:val="top"/>
          </w:tcPr>
          <w:p>
            <w:pP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按单项计提坏账准备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117,735,013.98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117,735,013.98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distribute"/>
        <w:rPr>
          <w:sz w:val="19"/>
          <w:szCs w:val="19"/>
        </w:rPr>
      </w:pPr>
      <w:r>
        <w:rPr>
          <w:b w:val="0"/>
          <w:bCs w:val="0"/>
          <w:color w:val="000000"/>
          <w:spacing w:val="0"/>
          <w:w w:val="100"/>
          <w:position w:val="0"/>
          <w:sz w:val="19"/>
          <w:szCs w:val="19"/>
        </w:rPr>
        <w:t>其中:</w:t>
      </w:r>
    </w:p>
    <w:tbl>
      <w:tblPr>
        <w:tblOverlap w:val="never"/>
        <w:jc w:val="center"/>
        <w:tblLayout w:type="fixed"/>
      </w:tblPr>
      <w:tblGrid>
        <w:gridCol w:w="2827"/>
        <w:gridCol w:w="1699"/>
        <w:gridCol w:w="859"/>
        <w:gridCol w:w="1694"/>
        <w:gridCol w:w="859"/>
        <w:gridCol w:w="562"/>
        <w:gridCol w:w="1699"/>
        <w:gridCol w:w="859"/>
        <w:gridCol w:w="1685"/>
        <w:gridCol w:w="859"/>
        <w:gridCol w:w="547"/>
      </w:tblGrid>
      <w:tr>
        <w:trPr>
          <w:trHeight w:val="56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其中：单项金额重大并单独 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72,201,823.16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72,201,823.16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72,201,823.16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72,201,823.16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单项金额不重大但单独计提 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45,533,190.82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45,533,190.82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45,621,267.05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45,621,267.05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117,735,013.98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117,735,013.98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619" w:line="1" w:lineRule="exact"/>
      </w:pPr>
    </w:p>
    <w:p>
      <w:pPr>
        <w:pStyle w:val="Style10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806" w:right="1388" w:bottom="1190" w:left="1302" w:header="0" w:footer="3" w:gutter="0"/>
          <w:cols w:space="720"/>
          <w:noEndnote/>
          <w:rtlGutter w:val="0"/>
          <w:docGrid w:linePitch="360"/>
        </w:sectPr>
      </w:pPr>
      <w:r>
        <w:rPr>
          <w:color w:val="000000"/>
          <w:spacing w:val="0"/>
          <w:w w:val="100"/>
          <w:position w:val="0"/>
        </w:rPr>
        <w:t xml:space="preserve">208 </w:t>
      </w:r>
      <w:r>
        <w:rPr>
          <w:b w:val="0"/>
          <w:bCs w:val="0"/>
          <w:color w:val="000000"/>
          <w:spacing w:val="0"/>
          <w:w w:val="100"/>
          <w:position w:val="0"/>
          <w:sz w:val="18"/>
          <w:szCs w:val="18"/>
        </w:rPr>
        <w:t xml:space="preserve">/ </w:t>
      </w:r>
      <w:r>
        <w:rPr>
          <w:color w:val="000000"/>
          <w:spacing w:val="0"/>
          <w:w w:val="100"/>
          <w:position w:val="0"/>
        </w:rPr>
        <w:t>219</w:t>
      </w:r>
    </w:p>
    <w:p>
      <w:pPr>
        <w:pStyle w:val="Style2"/>
        <w:keepNext w:val="0"/>
        <w:keepLines w:val="0"/>
        <w:widowControl w:val="0"/>
        <w:shd w:val="clear" w:color="auto" w:fill="auto"/>
        <w:bidi w:val="0"/>
        <w:spacing w:before="16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70" w:right="0" w:firstLine="0"/>
        <w:jc w:val="left"/>
      </w:pPr>
      <w:r>
        <w:rPr>
          <w:b w:val="0"/>
          <w:bCs w:val="0"/>
          <w:color w:val="000000"/>
          <w:spacing w:val="0"/>
          <w:w w:val="100"/>
          <w:position w:val="0"/>
        </w:rPr>
        <w:t>位：元 币种：人民币</w:t>
      </w:r>
    </w:p>
    <w:tbl>
      <w:tblPr>
        <w:tblOverlap w:val="never"/>
        <w:jc w:val="center"/>
        <w:tblLayout w:type="fixed"/>
      </w:tblPr>
      <w:tblGrid>
        <w:gridCol w:w="3331"/>
        <w:gridCol w:w="1546"/>
        <w:gridCol w:w="1560"/>
        <w:gridCol w:w="854"/>
        <w:gridCol w:w="1661"/>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名称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计提比</w:t>
            </w:r>
          </w:p>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计提理由</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沈阳锋烨兴经贸物资公司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黑龙江龙谊麦业有限公司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企业注销难以收回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黑龙江农垦宏信有限公司一部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大庆高新区新金雨经贸有限公司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辽宁华信石油化工有限公司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55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黑龙江北大荒农垦集团农业生产资 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佳木斯华原农资有限公司一部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其他单项计提金额不重大客户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45,533,190.82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45,533,190.82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预计全部无法收回</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117,735,013.98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117,735,013.98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97"/>
        </w:numPr>
        <w:shd w:val="clear" w:color="auto" w:fill="auto"/>
        <w:bidi w:val="0"/>
        <w:spacing w:before="0" w:after="120" w:line="240" w:lineRule="auto"/>
        <w:ind w:left="0" w:right="0" w:firstLine="0"/>
        <w:jc w:val="left"/>
      </w:pPr>
      <w:bookmarkStart w:id="1764" w:name="bookmark1764"/>
      <w:bookmarkEnd w:id="1764"/>
      <w:r>
        <w:rPr>
          <w:b/>
          <w:bCs/>
          <w:color w:val="000000"/>
          <w:spacing w:val="0"/>
          <w:w w:val="100"/>
          <w:position w:val="0"/>
        </w:rPr>
        <w:t xml:space="preserve">. </w:t>
      </w:r>
      <w:r>
        <w:rPr>
          <w:b/>
          <w:bCs/>
          <w:color w:val="000000"/>
          <w:spacing w:val="0"/>
          <w:w w:val="100"/>
          <w:position w:val="0"/>
        </w:rPr>
        <w:t>坏账准备的情况</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240" w:right="0" w:firstLine="0"/>
        <w:jc w:val="left"/>
      </w:pPr>
      <w:r>
        <w:rPr>
          <w:b w:val="0"/>
          <w:bCs w:val="0"/>
          <w:color w:val="000000"/>
          <w:spacing w:val="0"/>
          <w:w w:val="100"/>
          <w:position w:val="0"/>
        </w:rPr>
        <w:t>单位：元币种：人民币</w:t>
      </w:r>
    </w:p>
    <w:tbl>
      <w:tblPr>
        <w:tblOverlap w:val="never"/>
        <w:jc w:val="center"/>
        <w:tblLayout w:type="fixed"/>
      </w:tblPr>
      <w:tblGrid>
        <w:gridCol w:w="2035"/>
        <w:gridCol w:w="1699"/>
        <w:gridCol w:w="437"/>
        <w:gridCol w:w="1286"/>
        <w:gridCol w:w="422"/>
        <w:gridCol w:w="1344"/>
        <w:gridCol w:w="1728"/>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13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8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rPr>
                <w:sz w:val="19"/>
                <w:szCs w:val="19"/>
              </w:rPr>
            </w:pPr>
            <w:r>
              <w:rPr>
                <w:color w:val="000000"/>
                <w:spacing w:val="0"/>
                <w:w w:val="100"/>
                <w:position w:val="0"/>
                <w:sz w:val="19"/>
                <w:szCs w:val="19"/>
              </w:rPr>
              <w:t>转 销 或 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其他变动</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单项计提坏账准备的 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105,051.99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-16,975.76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117,735,013.98</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105,051.99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-16,975.76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117,735,013.98</w:t>
            </w:r>
          </w:p>
        </w:tc>
      </w:tr>
    </w:tbl>
    <w:p>
      <w:pPr>
        <w:pStyle w:val="Style23"/>
        <w:keepNext w:val="0"/>
        <w:keepLines w:val="0"/>
        <w:widowControl w:val="0"/>
        <w:shd w:val="clear" w:color="auto" w:fill="auto"/>
        <w:bidi w:val="0"/>
        <w:spacing w:before="0" w:after="0" w:line="312" w:lineRule="exact"/>
        <w:ind w:left="48" w:right="0" w:firstLine="0"/>
        <w:jc w:val="left"/>
      </w:pPr>
      <w:r>
        <w:rPr>
          <w:b w:val="0"/>
          <w:bCs w:val="0"/>
          <w:color w:val="000000"/>
          <w:spacing w:val="0"/>
          <w:w w:val="100"/>
          <w:position w:val="0"/>
        </w:rPr>
        <w:t xml:space="preserve">其中本期坏账准备收回或转回金额重要的: </w:t>
      </w: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39" w:line="1" w:lineRule="exact"/>
      </w:pP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077"/>
        <w:gridCol w:w="2904"/>
        <w:gridCol w:w="3130"/>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收回或转回金额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收回方式</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农户转回(家庭农场承包费)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105,051.99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货币或转账</w:t>
            </w:r>
          </w:p>
        </w:tc>
      </w:tr>
    </w:tbl>
    <w:tbl>
      <w:tblPr>
        <w:tblOverlap w:val="never"/>
        <w:jc w:val="center"/>
        <w:tblLayout w:type="fixed"/>
      </w:tblPr>
      <w:tblGrid>
        <w:gridCol w:w="3077"/>
        <w:gridCol w:w="2904"/>
        <w:gridCol w:w="3130"/>
      </w:tblGrid>
      <w:tr>
        <w:trPr>
          <w:trHeight w:val="226" w:hRule="exact"/>
        </w:trPr>
        <w:tc>
          <w:tcPr>
            <w:gridSpan w:val="3"/>
            <w:tcBorders>
              <w:top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105,051.99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0" w:line="307" w:lineRule="exact"/>
        <w:ind w:left="0" w:right="0" w:firstLine="600"/>
        <w:jc w:val="both"/>
      </w:pPr>
      <w:r>
        <w:rPr>
          <w:color w:val="000000"/>
          <w:spacing w:val="0"/>
          <w:w w:val="100"/>
          <w:position w:val="0"/>
        </w:rPr>
        <w:t>原按单项评估信用风险计提坏账转回金额为</w:t>
      </w:r>
      <w:r>
        <w:rPr>
          <w:rFonts w:ascii="Arial" w:eastAsia="Arial" w:hAnsi="Arial" w:cs="Arial"/>
          <w:color w:val="000000"/>
          <w:spacing w:val="0"/>
          <w:w w:val="100"/>
          <w:position w:val="0"/>
          <w:sz w:val="24"/>
          <w:szCs w:val="24"/>
        </w:rPr>
        <w:t>88,076.23</w:t>
      </w:r>
      <w:r>
        <w:rPr>
          <w:color w:val="000000"/>
          <w:spacing w:val="0"/>
          <w:w w:val="100"/>
          <w:position w:val="0"/>
        </w:rPr>
        <w:t xml:space="preserve">元，收回已经核销坏账 </w:t>
      </w:r>
      <w:r>
        <w:rPr>
          <w:rFonts w:ascii="Arial" w:eastAsia="Arial" w:hAnsi="Arial" w:cs="Arial"/>
          <w:color w:val="000000"/>
          <w:spacing w:val="0"/>
          <w:w w:val="100"/>
          <w:position w:val="0"/>
          <w:sz w:val="24"/>
          <w:szCs w:val="24"/>
        </w:rPr>
        <w:t>16,975.76</w:t>
      </w:r>
      <w:r>
        <w:rPr>
          <w:color w:val="000000"/>
          <w:spacing w:val="0"/>
          <w:w w:val="100"/>
          <w:position w:val="0"/>
        </w:rPr>
        <w:t>元。上述款项以货币和转账方式转回或收回。</w:t>
      </w:r>
    </w:p>
    <w:p>
      <w:pPr>
        <w:pStyle w:val="Style2"/>
        <w:keepNext w:val="0"/>
        <w:keepLines w:val="0"/>
        <w:widowControl w:val="0"/>
        <w:numPr>
          <w:ilvl w:val="0"/>
          <w:numId w:val="197"/>
        </w:numPr>
        <w:shd w:val="clear" w:color="auto" w:fill="auto"/>
        <w:tabs>
          <w:tab w:pos="464" w:val="left"/>
        </w:tabs>
        <w:bidi w:val="0"/>
        <w:spacing w:before="0" w:after="80" w:line="307" w:lineRule="exact"/>
        <w:ind w:left="0" w:right="0" w:firstLine="0"/>
        <w:jc w:val="left"/>
      </w:pPr>
      <w:bookmarkStart w:id="1765" w:name="bookmark1765"/>
      <w:bookmarkEnd w:id="1765"/>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64" w:val="left"/>
        </w:tabs>
        <w:bidi w:val="0"/>
        <w:spacing w:before="0" w:after="120" w:line="307" w:lineRule="exact"/>
        <w:ind w:left="0" w:right="0" w:firstLine="0"/>
        <w:jc w:val="both"/>
      </w:pPr>
      <w:bookmarkStart w:id="1766" w:name="bookmark1766"/>
      <w:bookmarkEnd w:id="1766"/>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93"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461"/>
        <w:gridCol w:w="1795"/>
        <w:gridCol w:w="1742"/>
        <w:gridCol w:w="2102"/>
      </w:tblGrid>
      <w:tr>
        <w:trPr>
          <w:trHeight w:val="88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占应收账款期末</w:t>
            </w:r>
          </w:p>
          <w:p>
            <w:pPr>
              <w:pStyle w:val="Style19"/>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余额合计数的比</w:t>
            </w:r>
          </w:p>
          <w:p>
            <w:pPr>
              <w:pStyle w:val="Style19"/>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9"/>
                <w:szCs w:val="19"/>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坏账准备期末余额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沈阳锋烨兴经贸物资公司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16,439,366.60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黑龙江农垦宏信有限公司一部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11,850,141.97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大庆高新区新金雨经贸有限公司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10,181,491.35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辽宁华信石油化工有限公司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8,852,897.34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佳木斯华原农资有限公司一部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20"/>
                <w:szCs w:val="20"/>
              </w:rPr>
            </w:pPr>
            <w:r>
              <w:rPr>
                <w:rFonts w:ascii="Arial" w:eastAsia="Arial" w:hAnsi="Arial" w:cs="Arial"/>
                <w:color w:val="000000"/>
                <w:spacing w:val="0"/>
                <w:w w:val="100"/>
                <w:position w:val="0"/>
                <w:sz w:val="20"/>
                <w:szCs w:val="20"/>
              </w:rPr>
              <w:t>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5,175,000.00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52,498,897.26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44.59%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52,498,897.26</w:t>
            </w:r>
          </w:p>
        </w:tc>
      </w:tr>
    </w:tbl>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80" w:line="307" w:lineRule="exact"/>
        <w:ind w:left="0" w:right="0" w:firstLine="600"/>
        <w:jc w:val="both"/>
      </w:pPr>
      <w:r>
        <w:rPr>
          <w:color w:val="000000"/>
          <w:spacing w:val="0"/>
          <w:w w:val="100"/>
          <w:position w:val="0"/>
        </w:rPr>
        <w:t>本公司按欠款方归集的年末余额前五名应收账款汇总金额为</w:t>
      </w:r>
      <w:r>
        <w:rPr>
          <w:rFonts w:ascii="Arial" w:eastAsia="Arial" w:hAnsi="Arial" w:cs="Arial"/>
          <w:color w:val="000000"/>
          <w:spacing w:val="0"/>
          <w:w w:val="100"/>
          <w:position w:val="0"/>
          <w:sz w:val="24"/>
          <w:szCs w:val="24"/>
        </w:rPr>
        <w:t>52,498,897.26</w:t>
      </w:r>
      <w:r>
        <w:rPr>
          <w:color w:val="000000"/>
          <w:spacing w:val="0"/>
          <w:w w:val="100"/>
          <w:position w:val="0"/>
        </w:rPr>
        <w:t>元， 占应收账款年末余额合计数的比例为</w:t>
      </w:r>
      <w:r>
        <w:rPr>
          <w:rFonts w:ascii="Arial" w:eastAsia="Arial" w:hAnsi="Arial" w:cs="Arial"/>
          <w:color w:val="000000"/>
          <w:spacing w:val="0"/>
          <w:w w:val="100"/>
          <w:position w:val="0"/>
          <w:sz w:val="24"/>
          <w:szCs w:val="24"/>
        </w:rPr>
        <w:t>44.59%</w:t>
      </w:r>
      <w:r>
        <w:rPr>
          <w:color w:val="000000"/>
          <w:spacing w:val="0"/>
          <w:w w:val="100"/>
          <w:position w:val="0"/>
        </w:rPr>
        <w:t xml:space="preserve">，相应计提的坏账准备年末余额汇总金 额为 </w:t>
      </w:r>
      <w:r>
        <w:rPr>
          <w:rFonts w:ascii="Arial" w:eastAsia="Arial" w:hAnsi="Arial" w:cs="Arial"/>
          <w:color w:val="000000"/>
          <w:spacing w:val="0"/>
          <w:w w:val="100"/>
          <w:position w:val="0"/>
          <w:sz w:val="24"/>
          <w:szCs w:val="24"/>
        </w:rPr>
        <w:t xml:space="preserve">52,498,897.26 </w:t>
      </w:r>
      <w:r>
        <w:rPr>
          <w:color w:val="000000"/>
          <w:spacing w:val="0"/>
          <w:w w:val="100"/>
          <w:position w:val="0"/>
        </w:rPr>
        <w:t>元。</w:t>
      </w:r>
    </w:p>
    <w:p>
      <w:pPr>
        <w:pStyle w:val="Style2"/>
        <w:keepNext w:val="0"/>
        <w:keepLines w:val="0"/>
        <w:widowControl w:val="0"/>
        <w:numPr>
          <w:ilvl w:val="0"/>
          <w:numId w:val="197"/>
        </w:numPr>
        <w:shd w:val="clear" w:color="auto" w:fill="auto"/>
        <w:tabs>
          <w:tab w:pos="464" w:val="left"/>
        </w:tabs>
        <w:bidi w:val="0"/>
        <w:spacing w:before="0" w:after="80" w:line="307" w:lineRule="exact"/>
        <w:ind w:left="0" w:right="0" w:firstLine="0"/>
        <w:jc w:val="left"/>
      </w:pPr>
      <w:bookmarkStart w:id="1767" w:name="bookmark1767"/>
      <w:bookmarkEnd w:id="1767"/>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tabs>
          <w:tab w:pos="955" w:val="left"/>
        </w:tabs>
        <w:bidi w:val="0"/>
        <w:spacing w:before="0" w:after="80" w:line="307"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464" w:val="left"/>
        </w:tabs>
        <w:bidi w:val="0"/>
        <w:spacing w:before="0" w:after="80" w:line="307" w:lineRule="exact"/>
        <w:ind w:left="0" w:right="0" w:firstLine="0"/>
        <w:jc w:val="left"/>
      </w:pPr>
      <w:bookmarkStart w:id="1768" w:name="bookmark1768"/>
      <w:bookmarkEnd w:id="1768"/>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tabs>
          <w:tab w:pos="955" w:val="left"/>
        </w:tabs>
        <w:bidi w:val="0"/>
        <w:spacing w:before="0" w:after="0" w:line="307"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80" w:line="307" w:lineRule="exact"/>
        <w:ind w:left="0" w:right="0" w:firstLine="0"/>
        <w:jc w:val="left"/>
      </w:pPr>
      <w:bookmarkStart w:id="1769" w:name="bookmark1769"/>
      <w:bookmarkStart w:id="1770" w:name="bookmark1770"/>
      <w:bookmarkStart w:id="1771" w:name="bookmark1771"/>
      <w:r>
        <w:rPr>
          <w:color w:val="000000"/>
          <w:spacing w:val="0"/>
          <w:w w:val="100"/>
          <w:position w:val="0"/>
          <w:sz w:val="19"/>
          <w:szCs w:val="19"/>
        </w:rPr>
        <w:t>2、</w:t>
      </w:r>
      <w:r>
        <w:rPr>
          <w:color w:val="000000"/>
          <w:spacing w:val="0"/>
          <w:w w:val="100"/>
          <w:position w:val="0"/>
        </w:rPr>
        <w:t>其他应收款</w:t>
      </w:r>
      <w:bookmarkEnd w:id="1769"/>
      <w:bookmarkEnd w:id="1770"/>
      <w:bookmarkEnd w:id="1771"/>
    </w:p>
    <w:p>
      <w:pPr>
        <w:pStyle w:val="Style26"/>
        <w:keepNext/>
        <w:keepLines/>
        <w:widowControl w:val="0"/>
        <w:shd w:val="clear" w:color="auto" w:fill="auto"/>
        <w:bidi w:val="0"/>
        <w:spacing w:before="0" w:after="120" w:line="307" w:lineRule="exact"/>
        <w:ind w:left="0" w:right="0" w:firstLine="0"/>
        <w:jc w:val="left"/>
      </w:pPr>
      <w:bookmarkStart w:id="1769" w:name="bookmark1769"/>
      <w:bookmarkStart w:id="1770" w:name="bookmark1770"/>
      <w:bookmarkStart w:id="1772" w:name="bookmark1772"/>
      <w:r>
        <w:rPr>
          <w:color w:val="000000"/>
          <w:spacing w:val="0"/>
          <w:w w:val="100"/>
          <w:position w:val="0"/>
        </w:rPr>
        <w:t>项目列示</w:t>
      </w:r>
      <w:bookmarkEnd w:id="1769"/>
      <w:bookmarkEnd w:id="1770"/>
      <w:bookmarkEnd w:id="1772"/>
    </w:p>
    <w:p>
      <w:pPr>
        <w:pStyle w:val="Style2"/>
        <w:keepNext w:val="0"/>
        <w:keepLines w:val="0"/>
        <w:widowControl w:val="0"/>
        <w:shd w:val="clear" w:color="auto" w:fill="auto"/>
        <w:bidi w:val="0"/>
        <w:spacing w:before="0" w:after="0" w:line="293"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3221"/>
        <w:gridCol w:w="2933"/>
        <w:gridCol w:w="295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3221"/>
        <w:gridCol w:w="2933"/>
        <w:gridCol w:w="295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743,779,518.00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1,127,037,251.26</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743,779,518.00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1,127,037,251.26</w:t>
            </w:r>
          </w:p>
        </w:tc>
      </w:tr>
    </w:tbl>
    <w:p>
      <w:pPr>
        <w:pStyle w:val="Style23"/>
        <w:keepNext w:val="0"/>
        <w:keepLines w:val="0"/>
        <w:widowControl w:val="0"/>
        <w:shd w:val="clear" w:color="auto" w:fill="auto"/>
        <w:bidi w:val="0"/>
        <w:spacing w:before="0" w:after="0" w:line="240" w:lineRule="auto"/>
        <w:ind w:left="125" w:right="0" w:firstLine="0"/>
        <w:jc w:val="left"/>
      </w:pPr>
      <w:r>
        <w:rPr>
          <w:b w:val="0"/>
          <w:bCs w:val="0"/>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199"/>
        </w:numPr>
        <w:shd w:val="clear" w:color="auto" w:fill="auto"/>
        <w:tabs>
          <w:tab w:pos="464" w:val="left"/>
          <w:tab w:pos="773" w:val="left"/>
        </w:tabs>
        <w:bidi w:val="0"/>
        <w:spacing w:before="0" w:after="100" w:line="240" w:lineRule="auto"/>
        <w:ind w:left="0" w:right="0" w:firstLine="0"/>
        <w:jc w:val="left"/>
      </w:pPr>
      <w:bookmarkStart w:id="1773" w:name="bookmark1773"/>
      <w:bookmarkEnd w:id="1773"/>
      <w:r>
        <w:rPr>
          <w:b/>
          <w:bCs/>
          <w:color w:val="000000"/>
          <w:spacing w:val="0"/>
          <w:w w:val="100"/>
          <w:position w:val="0"/>
        </w:rPr>
        <w:t>.</w:t>
        <w:tab/>
      </w:r>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64" w:val="left"/>
          <w:tab w:pos="773" w:val="left"/>
        </w:tabs>
        <w:bidi w:val="0"/>
        <w:spacing w:before="0" w:after="100" w:line="240" w:lineRule="auto"/>
        <w:ind w:left="0" w:right="0" w:firstLine="0"/>
        <w:jc w:val="left"/>
      </w:pPr>
      <w:bookmarkStart w:id="1774" w:name="bookmark1774"/>
      <w:bookmarkEnd w:id="1774"/>
      <w:r>
        <w:rPr>
          <w:b/>
          <w:bCs/>
          <w:color w:val="000000"/>
          <w:spacing w:val="0"/>
          <w:w w:val="100"/>
          <w:position w:val="0"/>
        </w:rPr>
        <w:t>.</w:t>
        <w:tab/>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464" w:val="left"/>
          <w:tab w:pos="773" w:val="left"/>
        </w:tabs>
        <w:bidi w:val="0"/>
        <w:spacing w:before="0" w:after="100" w:line="240" w:lineRule="auto"/>
        <w:ind w:left="0" w:right="0" w:firstLine="0"/>
        <w:jc w:val="left"/>
      </w:pPr>
      <w:bookmarkStart w:id="1775" w:name="bookmark1775"/>
      <w:bookmarkEnd w:id="1775"/>
      <w:r>
        <w:rPr>
          <w:b/>
          <w:bCs/>
          <w:color w:val="000000"/>
          <w:spacing w:val="0"/>
          <w:w w:val="100"/>
          <w:position w:val="0"/>
        </w:rPr>
        <w:t>.</w:t>
        <w:tab/>
      </w:r>
      <w:r>
        <w:rPr>
          <w:b/>
          <w:bCs/>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2"/>
        <w:keepNext w:val="0"/>
        <w:keepLines w:val="0"/>
        <w:widowControl w:val="0"/>
        <w:numPr>
          <w:ilvl w:val="0"/>
          <w:numId w:val="201"/>
        </w:numPr>
        <w:shd w:val="clear" w:color="auto" w:fill="auto"/>
        <w:tabs>
          <w:tab w:pos="464" w:val="left"/>
          <w:tab w:pos="773" w:val="left"/>
        </w:tabs>
        <w:bidi w:val="0"/>
        <w:spacing w:before="0" w:after="100" w:line="240" w:lineRule="auto"/>
        <w:ind w:left="0" w:right="0" w:firstLine="0"/>
        <w:jc w:val="left"/>
      </w:pPr>
      <w:bookmarkStart w:id="1776" w:name="bookmark1776"/>
      <w:bookmarkEnd w:id="1776"/>
      <w:r>
        <w:rPr>
          <w:b/>
          <w:bCs/>
          <w:color w:val="000000"/>
          <w:spacing w:val="0"/>
          <w:w w:val="100"/>
          <w:position w:val="0"/>
        </w:rPr>
        <w:t>.</w:t>
        <w:tab/>
      </w:r>
      <w:r>
        <w:rPr>
          <w:b/>
          <w:bCs/>
          <w:color w:val="000000"/>
          <w:spacing w:val="0"/>
          <w:w w:val="100"/>
          <w:position w:val="0"/>
        </w:rPr>
        <w:t>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64" w:val="left"/>
          <w:tab w:pos="773" w:val="left"/>
        </w:tabs>
        <w:bidi w:val="0"/>
        <w:spacing w:before="0" w:after="100" w:line="240" w:lineRule="auto"/>
        <w:ind w:left="0" w:right="0" w:firstLine="0"/>
        <w:jc w:val="left"/>
      </w:pPr>
      <w:bookmarkStart w:id="1777" w:name="bookmark1777"/>
      <w:bookmarkEnd w:id="1777"/>
      <w:r>
        <w:rPr>
          <w:b/>
          <w:bCs/>
          <w:color w:val="000000"/>
          <w:spacing w:val="0"/>
          <w:w w:val="100"/>
          <w:position w:val="0"/>
        </w:rPr>
        <w:t>.</w:t>
        <w:tab/>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64" w:val="left"/>
          <w:tab w:pos="773" w:val="left"/>
        </w:tabs>
        <w:bidi w:val="0"/>
        <w:spacing w:before="0" w:after="100" w:line="240" w:lineRule="auto"/>
        <w:ind w:left="0" w:right="0" w:firstLine="0"/>
        <w:jc w:val="left"/>
      </w:pPr>
      <w:bookmarkStart w:id="1778" w:name="bookmark1778"/>
      <w:bookmarkEnd w:id="1778"/>
      <w:r>
        <w:rPr>
          <w:b/>
          <w:bCs/>
          <w:color w:val="000000"/>
          <w:spacing w:val="0"/>
          <w:w w:val="100"/>
          <w:position w:val="0"/>
        </w:rPr>
        <w:t>.</w:t>
        <w:tab/>
      </w:r>
      <w:r>
        <w:rPr>
          <w:b/>
          <w:bCs/>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4594"/>
        <w:gridCol w:w="4517"/>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年以内小计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11,947,027.22</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至</w:t>
            </w:r>
            <w:r>
              <w:rPr>
                <w:rFonts w:ascii="Arial" w:eastAsia="Arial" w:hAnsi="Arial" w:cs="Arial"/>
                <w:color w:val="000000"/>
                <w:spacing w:val="0"/>
                <w:w w:val="100"/>
                <w:position w:val="0"/>
                <w:sz w:val="20"/>
                <w:szCs w:val="20"/>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rPr>
                <w:sz w:val="20"/>
                <w:szCs w:val="20"/>
              </w:rPr>
            </w:pPr>
            <w:r>
              <w:rPr>
                <w:rFonts w:ascii="Arial" w:eastAsia="Arial" w:hAnsi="Arial" w:cs="Arial"/>
                <w:color w:val="000000"/>
                <w:spacing w:val="0"/>
                <w:w w:val="100"/>
                <w:position w:val="0"/>
                <w:sz w:val="20"/>
                <w:szCs w:val="20"/>
              </w:rPr>
              <w:t>1,495,600.00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至</w:t>
            </w:r>
            <w:r>
              <w:rPr>
                <w:rFonts w:ascii="Arial" w:eastAsia="Arial" w:hAnsi="Arial" w:cs="Arial"/>
                <w:color w:val="000000"/>
                <w:spacing w:val="0"/>
                <w:w w:val="100"/>
                <w:position w:val="0"/>
                <w:sz w:val="20"/>
                <w:szCs w:val="20"/>
              </w:rPr>
              <w:t>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rPr>
                <w:sz w:val="20"/>
                <w:szCs w:val="20"/>
              </w:rPr>
            </w:pPr>
            <w:r>
              <w:rPr>
                <w:rFonts w:ascii="Arial" w:eastAsia="Arial" w:hAnsi="Arial" w:cs="Arial"/>
                <w:color w:val="000000"/>
                <w:spacing w:val="0"/>
                <w:w w:val="100"/>
                <w:position w:val="0"/>
                <w:sz w:val="20"/>
                <w:szCs w:val="20"/>
              </w:rPr>
              <w:t>3,634,700.00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至</w:t>
            </w:r>
            <w:r>
              <w:rPr>
                <w:rFonts w:ascii="Arial" w:eastAsia="Arial" w:hAnsi="Arial" w:cs="Arial"/>
                <w:color w:val="000000"/>
                <w:spacing w:val="0"/>
                <w:w w:val="100"/>
                <w:position w:val="0"/>
                <w:sz w:val="20"/>
                <w:szCs w:val="20"/>
              </w:rPr>
              <w:t>4</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至</w:t>
            </w:r>
            <w:r>
              <w:rPr>
                <w:rFonts w:ascii="Arial" w:eastAsia="Arial" w:hAnsi="Arial" w:cs="Arial"/>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40" w:right="0" w:firstLine="0"/>
              <w:jc w:val="left"/>
              <w:rPr>
                <w:sz w:val="20"/>
                <w:szCs w:val="20"/>
              </w:rPr>
            </w:pPr>
            <w:r>
              <w:rPr>
                <w:rFonts w:ascii="Arial" w:eastAsia="Arial" w:hAnsi="Arial" w:cs="Arial"/>
                <w:color w:val="000000"/>
                <w:spacing w:val="0"/>
                <w:w w:val="100"/>
                <w:position w:val="0"/>
                <w:sz w:val="20"/>
                <w:szCs w:val="20"/>
              </w:rPr>
              <w:t>2,256,288,692.22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40" w:right="0" w:firstLine="0"/>
              <w:jc w:val="left"/>
              <w:rPr>
                <w:sz w:val="20"/>
                <w:szCs w:val="20"/>
              </w:rPr>
            </w:pPr>
            <w:r>
              <w:rPr>
                <w:rFonts w:ascii="Arial" w:eastAsia="Arial" w:hAnsi="Arial" w:cs="Arial"/>
                <w:color w:val="000000"/>
                <w:spacing w:val="0"/>
                <w:w w:val="100"/>
                <w:position w:val="0"/>
                <w:sz w:val="20"/>
                <w:szCs w:val="20"/>
              </w:rPr>
              <w:t>2,273,366,019.44</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0"/>
        <w:jc w:val="left"/>
      </w:pPr>
      <w:bookmarkStart w:id="1779" w:name="bookmark1779"/>
      <w:bookmarkStart w:id="1780" w:name="bookmark1780"/>
      <w:bookmarkStart w:id="1781" w:name="bookmark1781"/>
      <w:r>
        <w:rPr>
          <w:color w:val="000000"/>
          <w:spacing w:val="0"/>
          <w:w w:val="100"/>
          <w:position w:val="0"/>
        </w:rPr>
        <w:t>(2).</w:t>
      </w:r>
      <w:r>
        <w:rPr>
          <w:color w:val="000000"/>
          <w:spacing w:val="0"/>
          <w:w w:val="100"/>
          <w:position w:val="0"/>
        </w:rPr>
        <w:t>按款项性质分类情况</w:t>
      </w:r>
      <w:bookmarkEnd w:id="1779"/>
      <w:bookmarkEnd w:id="1780"/>
      <w:bookmarkEnd w:id="178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3106"/>
        <w:gridCol w:w="2981"/>
        <w:gridCol w:w="3024"/>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期初账面余额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18,474,355.51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153,595,899.07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应收家庭农场款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160,369,746.27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160,598,043.03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承包结算款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9,066,171.46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9,066,171.46</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存出保证金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资产转售款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3,428,353.31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3,438,353.31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应收职员款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2,387,436.31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2,387,436.31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公司内部往来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2,067,492,694.99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2,055,850,530.21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12,143,761.59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12,325,175.22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2,273,366,019.44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2,397,268,108.61</w:t>
            </w:r>
          </w:p>
        </w:tc>
      </w:tr>
    </w:tbl>
    <w:p>
      <w:pPr>
        <w:pStyle w:val="Style23"/>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(3).</w:t>
      </w:r>
      <w:r>
        <w:rPr>
          <w:color w:val="000000"/>
          <w:spacing w:val="0"/>
          <w:w w:val="100"/>
          <w:position w:val="0"/>
        </w:rPr>
        <w:t>坏账准备计提情况</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314"/>
        <w:gridCol w:w="1570"/>
        <w:gridCol w:w="1310"/>
        <w:gridCol w:w="1862"/>
        <w:gridCol w:w="1896"/>
      </w:tblGrid>
      <w:tr>
        <w:trPr>
          <w:trHeight w:val="4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第三阶段</w:t>
            </w:r>
          </w:p>
        </w:tc>
        <w:tc>
          <w:tcPr>
            <w:tcBorders>
              <w:top w:val="single" w:sz="4"/>
              <w:left w:val="single" w:sz="4"/>
            </w:tcBorders>
            <w:shd w:val="clear" w:color="auto" w:fill="FFFFFF"/>
            <w:vAlign w:val="top"/>
          </w:tcPr>
          <w:p>
            <w:pPr>
              <w:widowControl w:val="0"/>
              <w:rPr>
                <w:sz w:val="10"/>
                <w:szCs w:val="10"/>
              </w:rPr>
            </w:pPr>
          </w:p>
        </w:tc>
      </w:tr>
      <w:tr>
        <w:trPr>
          <w:trHeight w:val="1262" w:hRule="exact"/>
        </w:trPr>
        <w:tc>
          <w:tcPr>
            <w:tcBorders/>
            <w:shd w:val="clear" w:color="auto" w:fill="FFFFFF"/>
            <w:vAlign w:val="top"/>
          </w:tcPr>
          <w:p>
            <w:pPr>
              <w:pStyle w:val="Style19"/>
              <w:keepNext w:val="0"/>
              <w:keepLines w:val="0"/>
              <w:widowControl w:val="0"/>
              <w:shd w:val="clear" w:color="auto" w:fill="auto"/>
              <w:bidi w:val="0"/>
              <w:spacing w:before="300" w:after="0" w:line="240" w:lineRule="auto"/>
              <w:ind w:left="0" w:right="0" w:firstLine="74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未来</w:t>
            </w:r>
            <w:r>
              <w:rPr>
                <w:rFonts w:ascii="Arial" w:eastAsia="Arial" w:hAnsi="Arial" w:cs="Arial"/>
                <w:color w:val="000000"/>
                <w:spacing w:val="0"/>
                <w:w w:val="100"/>
                <w:position w:val="0"/>
                <w:sz w:val="20"/>
                <w:szCs w:val="20"/>
              </w:rPr>
              <w:t>12</w:t>
            </w:r>
            <w:r>
              <w:rPr>
                <w:color w:val="000000"/>
                <w:spacing w:val="0"/>
                <w:w w:val="100"/>
                <w:position w:val="0"/>
                <w:sz w:val="19"/>
                <w:szCs w:val="19"/>
              </w:rPr>
              <w:t>个月预期 信用损失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19"/>
                <w:szCs w:val="19"/>
              </w:rPr>
              <w:t>整个存续期 预期信用损 失</w:t>
            </w:r>
            <w:r>
              <w:rPr>
                <w:rFonts w:ascii="Arial" w:eastAsia="Arial" w:hAnsi="Arial" w:cs="Arial"/>
                <w:color w:val="000000"/>
                <w:spacing w:val="0"/>
                <w:w w:val="100"/>
                <w:position w:val="0"/>
                <w:sz w:val="20"/>
                <w:szCs w:val="20"/>
              </w:rPr>
              <w:t>(</w:t>
            </w:r>
            <w:r>
              <w:rPr>
                <w:color w:val="000000"/>
                <w:spacing w:val="0"/>
                <w:w w:val="100"/>
                <w:position w:val="0"/>
                <w:sz w:val="19"/>
                <w:szCs w:val="19"/>
              </w:rPr>
              <w:t>未发生信 用减值</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19"/>
                <w:szCs w:val="19"/>
              </w:rPr>
              <w:t>整个存续期预期信 用损失</w:t>
            </w:r>
            <w:r>
              <w:rPr>
                <w:rFonts w:ascii="Arial" w:eastAsia="Arial" w:hAnsi="Arial" w:cs="Arial"/>
                <w:color w:val="000000"/>
                <w:spacing w:val="0"/>
                <w:w w:val="100"/>
                <w:position w:val="0"/>
                <w:sz w:val="20"/>
                <w:szCs w:val="20"/>
              </w:rPr>
              <w:t>(</w:t>
            </w:r>
            <w:r>
              <w:rPr>
                <w:color w:val="000000"/>
                <w:spacing w:val="0"/>
                <w:w w:val="100"/>
                <w:position w:val="0"/>
                <w:sz w:val="19"/>
                <w:szCs w:val="19"/>
              </w:rPr>
              <w:t>已发生信用 减值</w:t>
            </w:r>
            <w:r>
              <w:rPr>
                <w:color w:val="000000"/>
                <w:spacing w:val="0"/>
                <w:w w:val="100"/>
                <w:position w:val="0"/>
                <w:sz w:val="24"/>
                <w:szCs w:val="24"/>
              </w:rPr>
              <w:t>)</w:t>
            </w:r>
          </w:p>
        </w:tc>
        <w:tc>
          <w:tcPr>
            <w:tcBorders>
              <w:left w:val="single" w:sz="4"/>
            </w:tcBorders>
            <w:shd w:val="clear" w:color="auto" w:fill="FFFFFF"/>
            <w:vAlign w:val="top"/>
          </w:tcPr>
          <w:p>
            <w:pPr>
              <w:pStyle w:val="Style19"/>
              <w:keepNext w:val="0"/>
              <w:keepLines w:val="0"/>
              <w:widowControl w:val="0"/>
              <w:shd w:val="clear" w:color="auto" w:fill="auto"/>
              <w:bidi w:val="0"/>
              <w:spacing w:before="220" w:after="0" w:line="240" w:lineRule="auto"/>
              <w:ind w:left="0" w:right="0" w:firstLine="0"/>
              <w:jc w:val="center"/>
              <w:rPr>
                <w:sz w:val="19"/>
                <w:szCs w:val="19"/>
              </w:rPr>
            </w:pPr>
            <w:r>
              <w:rPr>
                <w:color w:val="000000"/>
                <w:spacing w:val="0"/>
                <w:w w:val="100"/>
                <w:position w:val="0"/>
                <w:sz w:val="19"/>
                <w:szCs w:val="19"/>
              </w:rPr>
              <w:t>合计</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2,710,617.53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808,007.01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1,266,712,232.81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1,270,230,857.35</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w:t>
            </w:r>
            <w:r>
              <w:rPr>
                <w:color w:val="000000"/>
                <w:spacing w:val="0"/>
                <w:w w:val="100"/>
                <w:position w:val="0"/>
                <w:sz w:val="19"/>
                <w:szCs w:val="19"/>
              </w:rPr>
              <w:t>日余额在本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w:t>
            </w:r>
            <w:r>
              <w:rPr>
                <w:color w:val="000000"/>
                <w:spacing w:val="0"/>
                <w:w w:val="100"/>
                <w:position w:val="0"/>
                <w:sz w:val="19"/>
                <w:szCs w:val="19"/>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-2,706,059.14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262,300,000.00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259,593,940.85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330,553.43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330,553.43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-92,256.67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-92,256.67</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4,558.39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808,007.00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1,528,773,936.05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1,529,586,501.44</w:t>
            </w:r>
          </w:p>
        </w:tc>
      </w:tr>
    </w:tbl>
    <w:p>
      <w:pPr>
        <w:spacing w:lineRule="exact" w:line="1"/>
        <w:rPr>
          <w:sz w:val="2"/>
          <w:szCs w:val="2"/>
        </w:rPr>
      </w:pPr>
      <w:r>
        <w:br w:type="page"/>
      </w:r>
    </w:p>
    <w:p>
      <w:pPr>
        <w:pStyle w:val="Style43"/>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1"/>
        </w:numPr>
        <w:shd w:val="clear" w:color="auto" w:fill="auto"/>
        <w:bidi w:val="0"/>
        <w:spacing w:before="0" w:after="100" w:line="240" w:lineRule="auto"/>
        <w:ind w:left="0" w:right="0" w:firstLine="0"/>
        <w:jc w:val="left"/>
      </w:pPr>
      <w:bookmarkStart w:id="1782" w:name="bookmark1782"/>
      <w:bookmarkEnd w:id="1782"/>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320" w:right="0" w:firstLine="0"/>
        <w:jc w:val="left"/>
      </w:pPr>
      <w:r>
        <w:rPr>
          <w:color w:val="000000"/>
          <w:spacing w:val="0"/>
          <w:w w:val="100"/>
          <w:position w:val="0"/>
        </w:rPr>
        <w:t>单位：元币种：人民币</w:t>
      </w:r>
    </w:p>
    <w:tbl>
      <w:tblPr>
        <w:tblOverlap w:val="never"/>
        <w:jc w:val="center"/>
        <w:tblLayout w:type="fixed"/>
      </w:tblPr>
      <w:tblGrid>
        <w:gridCol w:w="1762"/>
        <w:gridCol w:w="1560"/>
        <w:gridCol w:w="1416"/>
        <w:gridCol w:w="994"/>
        <w:gridCol w:w="706"/>
        <w:gridCol w:w="994"/>
        <w:gridCol w:w="1598"/>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本期变动金额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40" w:firstLine="0"/>
              <w:jc w:val="right"/>
              <w:rPr>
                <w:sz w:val="24"/>
                <w:szCs w:val="24"/>
              </w:rPr>
            </w:pPr>
            <w:r>
              <w:rPr>
                <w:color w:val="000000"/>
                <w:spacing w:val="0"/>
                <w:w w:val="100"/>
                <w:position w:val="0"/>
                <w:sz w:val="24"/>
                <w:szCs w:val="24"/>
              </w:rPr>
              <w:t>期末余额</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收回或转回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转销或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其他变动</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按单项计提坏账准备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204,111,113.77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330,553.43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-92,256.67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203,872,817.01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3,518,624.54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-2,706,059.15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812,565.39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与交易对象关系组合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1,062,601,119.04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1,324,901,119.04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1,270,230,857.35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259,593,940.85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330,553.43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-92,256.67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1,529,586,501.44</w:t>
            </w:r>
          </w:p>
        </w:tc>
      </w:tr>
    </w:tbl>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其中本期坏账准备转回或收回金额重要的: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320" w:right="0" w:firstLine="0"/>
        <w:jc w:val="left"/>
      </w:pPr>
      <w:r>
        <w:rPr>
          <w:color w:val="000000"/>
          <w:spacing w:val="0"/>
          <w:w w:val="100"/>
          <w:position w:val="0"/>
        </w:rPr>
        <w:t>单位：元 币种：人民币</w:t>
      </w:r>
    </w:p>
    <w:tbl>
      <w:tblPr>
        <w:tblOverlap w:val="never"/>
        <w:jc w:val="center"/>
        <w:tblLayout w:type="fixed"/>
      </w:tblPr>
      <w:tblGrid>
        <w:gridCol w:w="3226"/>
        <w:gridCol w:w="2798"/>
        <w:gridCol w:w="3086"/>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转回或收回金额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收回方式</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农户转回(家庭农场承包费)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92,256.67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农户收回(家庭农场承包费)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238,296.76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w:t>
            </w:r>
            <w:r>
              <w:rPr>
                <w:rFonts w:ascii="Arial" w:eastAsia="Arial" w:hAnsi="Arial" w:cs="Arial"/>
                <w:color w:val="000000"/>
                <w:spacing w:val="0"/>
                <w:w w:val="100"/>
                <w:position w:val="0"/>
                <w:sz w:val="20"/>
                <w:szCs w:val="20"/>
              </w:rPr>
              <w:t>/</w:t>
            </w:r>
            <w:r>
              <w:rPr>
                <w:color w:val="000000"/>
                <w:spacing w:val="0"/>
                <w:w w:val="100"/>
                <w:position w:val="0"/>
                <w:sz w:val="19"/>
                <w:szCs w:val="19"/>
              </w:rPr>
              <w:t>转账</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330,553.43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99" w:line="1" w:lineRule="exact"/>
      </w:pPr>
    </w:p>
    <w:p>
      <w:pPr>
        <w:pStyle w:val="Style26"/>
        <w:keepNext/>
        <w:keepLines/>
        <w:widowControl w:val="0"/>
        <w:numPr>
          <w:ilvl w:val="0"/>
          <w:numId w:val="201"/>
        </w:numPr>
        <w:shd w:val="clear" w:color="auto" w:fill="auto"/>
        <w:tabs>
          <w:tab w:pos="464" w:val="left"/>
        </w:tabs>
        <w:bidi w:val="0"/>
        <w:spacing w:before="0" w:after="10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w:t>
      </w:r>
      <w:r>
        <w:rPr>
          <w:color w:val="000000"/>
          <w:spacing w:val="0"/>
          <w:w w:val="100"/>
          <w:position w:val="0"/>
        </w:rPr>
        <w:t>本期实际核销的其他应收款情况</w:t>
      </w:r>
      <w:bookmarkEnd w:id="1783"/>
      <w:bookmarkEnd w:id="1784"/>
      <w:bookmarkEnd w:id="178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64" w:val="left"/>
        </w:tabs>
        <w:bidi w:val="0"/>
        <w:spacing w:before="0" w:after="100" w:line="240" w:lineRule="auto"/>
        <w:ind w:left="0" w:right="0" w:firstLine="0"/>
        <w:jc w:val="left"/>
      </w:pPr>
      <w:bookmarkStart w:id="1787" w:name="bookmark1787"/>
      <w:bookmarkEnd w:id="1787"/>
      <w:r>
        <w:rPr>
          <w:b/>
          <w:bCs/>
          <w:color w:val="000000"/>
          <w:spacing w:val="0"/>
          <w:w w:val="100"/>
          <w:position w:val="0"/>
        </w:rPr>
        <w:t>.</w:t>
      </w:r>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320" w:right="0" w:firstLine="0"/>
        <w:jc w:val="left"/>
      </w:pPr>
      <w:r>
        <w:rPr>
          <w:color w:val="000000"/>
          <w:spacing w:val="0"/>
          <w:w w:val="100"/>
          <w:position w:val="0"/>
        </w:rPr>
        <w:t>单位：元 币种：人民币</w:t>
      </w:r>
    </w:p>
    <w:tbl>
      <w:tblPr>
        <w:tblOverlap w:val="never"/>
        <w:jc w:val="center"/>
        <w:tblLayout w:type="fixed"/>
      </w:tblPr>
      <w:tblGrid>
        <w:gridCol w:w="2184"/>
        <w:gridCol w:w="710"/>
        <w:gridCol w:w="1699"/>
        <w:gridCol w:w="1987"/>
        <w:gridCol w:w="850"/>
        <w:gridCol w:w="1522"/>
      </w:tblGrid>
      <w:tr>
        <w:trPr>
          <w:trHeight w:val="12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款项的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24"/>
                <w:szCs w:val="24"/>
              </w:rPr>
              <w:t>占其他应</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收款期末</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余额合计</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数的比例</w:t>
            </w: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坏账准备</w:t>
            </w:r>
          </w:p>
          <w:p>
            <w:pPr>
              <w:pStyle w:val="Style19"/>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期末余额</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北大荒鑫亚经贸有限责任</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950,776,197.48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color w:val="000000"/>
                <w:spacing w:val="0"/>
                <w:w w:val="100"/>
                <w:position w:val="0"/>
                <w:sz w:val="24"/>
                <w:szCs w:val="24"/>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766,625,269.08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北大荒龙垦麦芽有限公司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888,957,163.18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color w:val="000000"/>
                <w:spacing w:val="0"/>
                <w:w w:val="100"/>
                <w:position w:val="0"/>
                <w:sz w:val="24"/>
                <w:szCs w:val="24"/>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380,561,855.40</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黑龙江北琴海纸业有限责</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110,950,894.56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color w:val="000000"/>
                <w:spacing w:val="0"/>
                <w:w w:val="100"/>
                <w:position w:val="0"/>
                <w:sz w:val="24"/>
                <w:szCs w:val="24"/>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110,950,894.56</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M</w:t>
            </w:r>
            <w:r>
              <w:rPr>
                <w:color w:val="000000"/>
                <w:spacing w:val="0"/>
                <w:w w:val="100"/>
                <w:position w:val="0"/>
                <w:sz w:val="24"/>
                <w:szCs w:val="24"/>
              </w:rPr>
              <w:t>荒鑫都房地产有限公司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106,808,439.77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1 </w:t>
            </w:r>
            <w:r>
              <w:rPr>
                <w:color w:val="000000"/>
                <w:spacing w:val="0"/>
                <w:w w:val="100"/>
                <w:position w:val="0"/>
                <w:sz w:val="24"/>
                <w:szCs w:val="24"/>
              </w:rPr>
              <w:t>年以内</w:t>
            </w:r>
            <w:r>
              <w:rPr>
                <w:rFonts w:ascii="Arial" w:eastAsia="Arial" w:hAnsi="Arial" w:cs="Arial"/>
                <w:color w:val="000000"/>
                <w:spacing w:val="0"/>
                <w:w w:val="100"/>
                <w:position w:val="0"/>
                <w:sz w:val="20"/>
                <w:szCs w:val="20"/>
              </w:rPr>
              <w:t xml:space="preserve"> </w:t>
            </w:r>
            <w:r>
              <w:rPr>
                <w:rFonts w:ascii="Arial" w:eastAsia="Arial" w:hAnsi="Arial" w:cs="Arial"/>
                <w:color w:val="000000"/>
                <w:spacing w:val="0"/>
                <w:w w:val="100"/>
                <w:position w:val="0"/>
                <w:sz w:val="18"/>
                <w:szCs w:val="18"/>
              </w:rPr>
              <w:t>1,495,600.00</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元，</w:t>
            </w:r>
            <w:r>
              <w:rPr>
                <w:rFonts w:ascii="Arial" w:eastAsia="Arial" w:hAnsi="Arial" w:cs="Arial"/>
                <w:color w:val="000000"/>
                <w:spacing w:val="0"/>
                <w:w w:val="100"/>
                <w:position w:val="0"/>
                <w:sz w:val="18"/>
                <w:szCs w:val="18"/>
              </w:rPr>
              <w:t>5</w:t>
            </w:r>
            <w:r>
              <w:rPr>
                <w:color w:val="000000"/>
                <w:spacing w:val="0"/>
                <w:w w:val="100"/>
                <w:position w:val="0"/>
                <w:sz w:val="24"/>
                <w:szCs w:val="24"/>
              </w:rPr>
              <w:t>年以上</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 xml:space="preserve">105,368,182.77 </w:t>
            </w:r>
            <w:r>
              <w:rPr>
                <w:color w:val="000000"/>
                <w:spacing w:val="0"/>
                <w:w w:val="100"/>
                <w:position w:val="0"/>
                <w:sz w:val="24"/>
                <w:szCs w:val="24"/>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66,763,100.00</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北京泰鑫天迈投资管理有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18"/>
                <w:szCs w:val="18"/>
              </w:rPr>
              <w:t>5</w:t>
            </w:r>
            <w:r>
              <w:rPr>
                <w:color w:val="000000"/>
                <w:spacing w:val="0"/>
                <w:w w:val="100"/>
                <w:position w:val="0"/>
                <w:sz w:val="24"/>
                <w:szCs w:val="24"/>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0.44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2,067,492,694.99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90.94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1,324,901,119.04</w:t>
            </w:r>
          </w:p>
        </w:tc>
      </w:tr>
    </w:tbl>
    <w:p>
      <w:pPr>
        <w:pStyle w:val="Style26"/>
        <w:keepNext/>
        <w:keepLines/>
        <w:widowControl w:val="0"/>
        <w:numPr>
          <w:ilvl w:val="0"/>
          <w:numId w:val="201"/>
        </w:numPr>
        <w:shd w:val="clear" w:color="auto" w:fill="auto"/>
        <w:tabs>
          <w:tab w:pos="464" w:val="left"/>
        </w:tabs>
        <w:bidi w:val="0"/>
        <w:spacing w:before="0" w:after="12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w:t>
      </w:r>
      <w:r>
        <w:rPr>
          <w:color w:val="000000"/>
          <w:spacing w:val="0"/>
          <w:w w:val="100"/>
          <w:position w:val="0"/>
        </w:rPr>
        <w:t>涉及政府补助的应收款项</w:t>
      </w:r>
      <w:bookmarkEnd w:id="1788"/>
      <w:bookmarkEnd w:id="1789"/>
      <w:bookmarkEnd w:id="1791"/>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64" w:val="left"/>
        </w:tabs>
        <w:bidi w:val="0"/>
        <w:spacing w:before="0" w:after="120" w:line="240" w:lineRule="auto"/>
        <w:ind w:left="0" w:right="0" w:firstLine="0"/>
        <w:jc w:val="left"/>
      </w:pPr>
      <w:bookmarkStart w:id="1792" w:name="bookmark1792"/>
      <w:bookmarkEnd w:id="1792"/>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464" w:val="left"/>
        </w:tabs>
        <w:bidi w:val="0"/>
        <w:spacing w:before="0" w:after="120" w:line="240" w:lineRule="auto"/>
        <w:ind w:left="0" w:right="0" w:firstLine="0"/>
        <w:jc w:val="left"/>
      </w:pPr>
      <w:bookmarkStart w:id="1793" w:name="bookmark1793"/>
      <w:bookmarkEnd w:id="1793"/>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965" w:val="left"/>
        </w:tabs>
        <w:bidi w:val="0"/>
        <w:spacing w:before="0" w:after="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965" w:val="left"/>
        </w:tabs>
        <w:bidi w:val="0"/>
        <w:spacing w:before="0" w:after="120" w:line="240" w:lineRule="auto"/>
        <w:ind w:left="0" w:right="0" w:firstLine="0"/>
        <w:jc w:val="left"/>
        <w:sectPr>
          <w:footnotePr>
            <w:pos w:val="pageBottom"/>
            <w:numFmt w:val="decimal"/>
            <w:numRestart w:val="continuous"/>
          </w:footnotePr>
          <w:pgSz w:w="11900" w:h="16840"/>
          <w:pgMar w:top="1374" w:right="1134" w:bottom="1454" w:left="1656" w:header="0" w:footer="3" w:gutter="0"/>
          <w:cols w:space="720"/>
          <w:noEndnote/>
          <w:rtlGutter w:val="0"/>
          <w:docGrid w:linePitch="360"/>
        </w:sectPr>
      </w:pPr>
      <w:r>
        <w:rPr>
          <w:color w:val="000000"/>
          <w:spacing w:val="0"/>
          <w:w w:val="100"/>
          <w:position w:val="0"/>
        </w:rPr>
        <w:t>口适用</w:t>
        <w:tab/>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sz w:val="19"/>
          <w:szCs w:val="19"/>
        </w:rPr>
        <w:t>3</w:t>
      </w:r>
      <w:bookmarkEnd w:id="1796"/>
      <w:r>
        <w:rPr>
          <w:color w:val="000000"/>
          <w:spacing w:val="0"/>
          <w:w w:val="100"/>
          <w:position w:val="0"/>
          <w:sz w:val="19"/>
          <w:szCs w:val="19"/>
        </w:rPr>
        <w:t>、</w:t>
      </w:r>
      <w:r>
        <w:rPr>
          <w:color w:val="000000"/>
          <w:spacing w:val="0"/>
          <w:w w:val="100"/>
          <w:position w:val="0"/>
        </w:rPr>
        <w:t>长期股权投资</w:t>
      </w:r>
      <w:bookmarkEnd w:id="1794"/>
      <w:bookmarkEnd w:id="1795"/>
      <w:bookmarkEnd w:id="179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1357" w:right="0" w:firstLine="0"/>
        <w:jc w:val="left"/>
      </w:pPr>
      <w:r>
        <w:rPr>
          <w:b w:val="0"/>
          <w:bCs w:val="0"/>
          <w:color w:val="000000"/>
          <w:spacing w:val="0"/>
          <w:w w:val="100"/>
          <w:position w:val="0"/>
        </w:rPr>
        <w:t>单位：元币种：人民币</w:t>
      </w:r>
    </w:p>
    <w:tbl>
      <w:tblPr>
        <w:tblOverlap w:val="never"/>
        <w:jc w:val="center"/>
        <w:tblLayout w:type="fixed"/>
      </w:tblPr>
      <w:tblGrid>
        <w:gridCol w:w="2405"/>
        <w:gridCol w:w="2126"/>
        <w:gridCol w:w="1987"/>
        <w:gridCol w:w="1838"/>
        <w:gridCol w:w="1987"/>
        <w:gridCol w:w="1843"/>
        <w:gridCol w:w="1963"/>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账面价值</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391,000,000.00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391,000,000.00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对联营、合营企业投资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370,312,155.40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41,300,000.00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329,012,155.40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391,865,200.93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391,865,200.93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1,227,739,320.81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507,727,165.41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720,012,155.40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1,249,292,366.34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782,865,200.93</w:t>
            </w:r>
          </w:p>
        </w:tc>
      </w:tr>
    </w:tbl>
    <w:p>
      <w:pPr>
        <w:pStyle w:val="Style23"/>
        <w:keepNext w:val="0"/>
        <w:keepLines w:val="0"/>
        <w:widowControl w:val="0"/>
        <w:shd w:val="clear" w:color="auto" w:fill="auto"/>
        <w:bidi w:val="0"/>
        <w:spacing w:before="0" w:after="100" w:line="240" w:lineRule="auto"/>
        <w:ind w:left="139" w:right="0" w:firstLine="0"/>
        <w:jc w:val="left"/>
      </w:pPr>
      <w:r>
        <w:rPr>
          <w:color w:val="000000"/>
          <w:spacing w:val="0"/>
          <w:w w:val="100"/>
          <w:position w:val="0"/>
        </w:rPr>
        <w:t>(1).</w:t>
      </w:r>
      <w:r>
        <w:rPr>
          <w:color w:val="000000"/>
          <w:spacing w:val="0"/>
          <w:w w:val="100"/>
          <w:position w:val="0"/>
        </w:rPr>
        <w:t>对子公司投资</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4349"/>
        <w:gridCol w:w="1930"/>
        <w:gridCol w:w="1090"/>
        <w:gridCol w:w="1133"/>
        <w:gridCol w:w="1714"/>
        <w:gridCol w:w="1973"/>
        <w:gridCol w:w="196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本期计提减值准备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减值准备期末余额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北大荒鑫都建筑工程有限公司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北大荒鑫都房地产开发有限公司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30,000,000.00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黑龙江北大荒投资管理有限公司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北大荒鑫亚经贸有限责任公司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24,500,000.00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黑龙江北琴海纸业有限责任公司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189,201,103.91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北大荒龙垦麦芽有限公司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222,726,061.50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黑龙江宝泉岭农垦四方山石墨产业有限公司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466,427,165.41</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0"/>
        <w:jc w:val="left"/>
      </w:pPr>
      <w:bookmarkStart w:id="1798" w:name="bookmark1798"/>
      <w:bookmarkStart w:id="1799" w:name="bookmark1799"/>
      <w:bookmarkStart w:id="1800" w:name="bookmark1800"/>
      <w:r>
        <w:rPr>
          <w:color w:val="000000"/>
          <w:spacing w:val="0"/>
          <w:w w:val="100"/>
          <w:position w:val="0"/>
        </w:rPr>
        <w:t>(2).</w:t>
      </w:r>
      <w:r>
        <w:rPr>
          <w:color w:val="000000"/>
          <w:spacing w:val="0"/>
          <w:w w:val="100"/>
          <w:position w:val="0"/>
        </w:rPr>
        <w:t>对联营、合营企业投资</w:t>
      </w:r>
      <w:bookmarkEnd w:id="1798"/>
      <w:bookmarkEnd w:id="1799"/>
      <w:bookmarkEnd w:id="180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1541"/>
        <w:gridCol w:w="422"/>
        <w:gridCol w:w="1397"/>
        <w:gridCol w:w="1402"/>
        <w:gridCol w:w="562"/>
        <w:gridCol w:w="562"/>
        <w:gridCol w:w="701"/>
        <w:gridCol w:w="1402"/>
        <w:gridCol w:w="422"/>
        <w:gridCol w:w="1541"/>
        <w:gridCol w:w="1502"/>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投资</w:t>
            </w:r>
          </w:p>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期初</w:t>
            </w:r>
          </w:p>
          <w:p>
            <w:pPr>
              <w:pStyle w:val="Style19"/>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期末</w:t>
            </w:r>
          </w:p>
          <w:p>
            <w:pPr>
              <w:pStyle w:val="Style19"/>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4"/>
                <w:szCs w:val="24"/>
              </w:rPr>
              <w:t>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24"/>
                <w:szCs w:val="24"/>
              </w:rPr>
            </w:pPr>
            <w:r>
              <w:rPr>
                <w:color w:val="000000"/>
                <w:spacing w:val="0"/>
                <w:w w:val="100"/>
                <w:position w:val="0"/>
                <w:sz w:val="24"/>
                <w:szCs w:val="24"/>
              </w:rPr>
              <w:t>减值准备期末余</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额</w:t>
            </w:r>
          </w:p>
        </w:tc>
      </w:tr>
      <w:tr>
        <w:trPr>
          <w:trHeight w:val="95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追加</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减少投资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24"/>
                <w:szCs w:val="24"/>
              </w:rPr>
            </w:pPr>
            <w:r>
              <w:rPr>
                <w:color w:val="000000"/>
                <w:spacing w:val="0"/>
                <w:w w:val="100"/>
                <w:position w:val="0"/>
                <w:sz w:val="24"/>
                <w:szCs w:val="24"/>
              </w:rPr>
              <w:t>权益法下确认的</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投资损益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综合</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收益</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调整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权益</w:t>
            </w:r>
          </w:p>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变动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2" w:lineRule="exact"/>
              <w:ind w:left="0" w:right="0" w:firstLine="0"/>
              <w:jc w:val="center"/>
              <w:rPr>
                <w:sz w:val="24"/>
                <w:szCs w:val="24"/>
              </w:rPr>
            </w:pPr>
            <w:r>
              <w:rPr>
                <w:color w:val="000000"/>
                <w:spacing w:val="0"/>
                <w:w w:val="100"/>
                <w:position w:val="0"/>
                <w:sz w:val="24"/>
                <w:szCs w:val="24"/>
              </w:rPr>
              <w:t>宣告发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放现金</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股利或</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计提减值准备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r>
    </w:tbl>
    <w:p>
      <w:pPr>
        <w:pStyle w:val="Style23"/>
        <w:keepNext w:val="0"/>
        <w:keepLines w:val="0"/>
        <w:widowControl w:val="0"/>
        <w:shd w:val="clear" w:color="auto" w:fill="auto"/>
        <w:bidi w:val="0"/>
        <w:spacing w:before="0" w:after="0" w:line="240" w:lineRule="auto"/>
        <w:ind w:left="43" w:right="0" w:firstLine="0"/>
        <w:jc w:val="left"/>
        <w:rPr>
          <w:sz w:val="24"/>
          <w:szCs w:val="24"/>
        </w:rPr>
      </w:pPr>
      <w:r>
        <w:rPr>
          <w:b w:val="0"/>
          <w:bCs w:val="0"/>
          <w:color w:val="000000"/>
          <w:spacing w:val="0"/>
          <w:w w:val="100"/>
          <w:position w:val="0"/>
          <w:sz w:val="24"/>
          <w:szCs w:val="24"/>
        </w:rPr>
        <w:t>一、合营企业</w:t>
      </w:r>
    </w:p>
    <w:p>
      <w:pPr>
        <w:widowControl w:val="0"/>
        <w:spacing w:after="119" w:line="1" w:lineRule="exact"/>
      </w:pPr>
    </w:p>
    <w:p>
      <w:pPr>
        <w:pStyle w:val="Style2"/>
        <w:keepNext w:val="0"/>
        <w:keepLines w:val="0"/>
        <w:widowControl w:val="0"/>
        <w:shd w:val="clear" w:color="auto" w:fill="auto"/>
        <w:bidi w:val="0"/>
        <w:spacing w:before="0" w:after="120" w:line="240" w:lineRule="auto"/>
        <w:ind w:left="1080" w:right="0" w:firstLine="0"/>
        <w:jc w:val="left"/>
        <w:rPr>
          <w:sz w:val="24"/>
          <w:szCs w:val="24"/>
        </w:rPr>
      </w:pPr>
      <w:r>
        <w:rPr>
          <w:color w:val="000000"/>
          <w:spacing w:val="0"/>
          <w:w w:val="100"/>
          <w:position w:val="0"/>
          <w:sz w:val="24"/>
          <w:szCs w:val="24"/>
        </w:rPr>
        <w:t>小计</w:t>
      </w:r>
    </w:p>
    <w:p>
      <w:pPr>
        <w:pStyle w:val="Style23"/>
        <w:keepNext w:val="0"/>
        <w:keepLines w:val="0"/>
        <w:widowControl w:val="0"/>
        <w:shd w:val="clear" w:color="auto" w:fill="auto"/>
        <w:bidi w:val="0"/>
        <w:spacing w:before="0" w:after="0" w:line="240" w:lineRule="auto"/>
        <w:ind w:left="43" w:right="0" w:firstLine="0"/>
        <w:jc w:val="left"/>
        <w:rPr>
          <w:sz w:val="24"/>
          <w:szCs w:val="24"/>
        </w:rPr>
      </w:pPr>
      <w:r>
        <w:rPr>
          <w:b w:val="0"/>
          <w:bCs w:val="0"/>
          <w:color w:val="000000"/>
          <w:spacing w:val="0"/>
          <w:w w:val="100"/>
          <w:position w:val="0"/>
          <w:sz w:val="24"/>
          <w:szCs w:val="24"/>
        </w:rPr>
        <w:t>二、联营企业</w:t>
      </w:r>
    </w:p>
    <w:tbl>
      <w:tblPr>
        <w:tblOverlap w:val="never"/>
        <w:jc w:val="center"/>
        <w:tblLayout w:type="fixed"/>
      </w:tblPr>
      <w:tblGrid>
        <w:gridCol w:w="2525"/>
        <w:gridCol w:w="1541"/>
        <w:gridCol w:w="422"/>
        <w:gridCol w:w="1397"/>
        <w:gridCol w:w="1402"/>
        <w:gridCol w:w="562"/>
        <w:gridCol w:w="562"/>
        <w:gridCol w:w="701"/>
        <w:gridCol w:w="1402"/>
        <w:gridCol w:w="422"/>
        <w:gridCol w:w="1541"/>
        <w:gridCol w:w="1502"/>
      </w:tblGrid>
      <w:tr>
        <w:trPr>
          <w:trHeight w:val="48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24"/>
                <w:szCs w:val="24"/>
              </w:rPr>
            </w:pPr>
            <w:r>
              <w:rPr>
                <w:color w:val="000000"/>
                <w:spacing w:val="0"/>
                <w:w w:val="100"/>
                <w:position w:val="0"/>
                <w:sz w:val="24"/>
                <w:szCs w:val="24"/>
              </w:rPr>
              <w:t>黑龙江北大荒全利选煤有限公</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1,959,716.51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1,863,981.58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-95,734.93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黑龙江北大荒融资担保股份有</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68,849,041.08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1,061,217.29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69,910,258.37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24"/>
                <w:szCs w:val="24"/>
              </w:rPr>
            </w:pPr>
            <w:r>
              <w:rPr>
                <w:color w:val="000000"/>
                <w:spacing w:val="0"/>
                <w:w w:val="100"/>
                <w:position w:val="0"/>
                <w:sz w:val="24"/>
                <w:szCs w:val="24"/>
              </w:rPr>
              <w:t>黑龙江北大荒浩良河化肥有限</w:t>
            </w:r>
            <w:r>
              <w:rPr>
                <w:rFonts w:ascii="Arial" w:eastAsia="Arial" w:hAnsi="Arial" w:cs="Arial"/>
                <w:color w:val="000000"/>
                <w:spacing w:val="0"/>
                <w:w w:val="100"/>
                <w:position w:val="0"/>
                <w:sz w:val="20"/>
                <w:szCs w:val="20"/>
              </w:rPr>
              <w:t xml:space="preserve"> </w:t>
            </w:r>
            <w:r>
              <w:rPr>
                <w:color w:val="000000"/>
                <w:spacing w:val="0"/>
                <w:w w:val="100"/>
                <w:position w:val="0"/>
                <w:sz w:val="24"/>
                <w:szCs w:val="24"/>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313,913,750.23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-18,907,876.67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295,005,873.56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41,300,000.00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黑龙江省克东腐乳有限公司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7,142,693.11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-1,746,669.64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5,396,023.47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391,865,200.93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1,863,981.58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-19,689,063.95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370,312,155.40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41,300,000.00</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391,865,200.93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1,863,981.58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-19,689,063.95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370,312,155.40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41,300,000.00</w:t>
            </w:r>
          </w:p>
        </w:tc>
      </w:tr>
    </w:tbl>
    <w:p>
      <w:pPr>
        <w:sectPr>
          <w:footnotePr>
            <w:pos w:val="pageBottom"/>
            <w:numFmt w:val="decimal"/>
            <w:numRestart w:val="continuous"/>
          </w:footnotePr>
          <w:pgSz w:w="16840" w:h="11900" w:orient="landscape"/>
          <w:pgMar w:top="1868" w:right="1393" w:bottom="1756" w:left="1297" w:header="0" w:footer="3" w:gutter="0"/>
          <w:cols w:space="720"/>
          <w:noEndnote/>
          <w:rtlGutter w:val="0"/>
          <w:docGrid w:linePitch="360"/>
        </w:sectPr>
      </w:pPr>
    </w:p>
    <w:p>
      <w:pPr>
        <w:pStyle w:val="Style26"/>
        <w:keepNext/>
        <w:keepLines/>
        <w:widowControl w:val="0"/>
        <w:shd w:val="clear" w:color="auto" w:fill="auto"/>
        <w:bidi w:val="0"/>
        <w:spacing w:before="80" w:after="1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sz w:val="19"/>
          <w:szCs w:val="19"/>
        </w:rPr>
        <w:t>4</w:t>
      </w:r>
      <w:bookmarkEnd w:id="1803"/>
      <w:r>
        <w:rPr>
          <w:color w:val="000000"/>
          <w:spacing w:val="0"/>
          <w:w w:val="100"/>
          <w:position w:val="0"/>
          <w:sz w:val="19"/>
          <w:szCs w:val="19"/>
        </w:rPr>
        <w:t>、</w:t>
      </w:r>
      <w:r>
        <w:rPr>
          <w:color w:val="000000"/>
          <w:spacing w:val="0"/>
          <w:w w:val="100"/>
          <w:position w:val="0"/>
        </w:rPr>
        <w:t>营业收入和营业成本</w:t>
      </w:r>
      <w:bookmarkEnd w:id="1801"/>
      <w:bookmarkEnd w:id="1802"/>
      <w:bookmarkEnd w:id="1804"/>
    </w:p>
    <w:p>
      <w:pPr>
        <w:pStyle w:val="Style26"/>
        <w:keepNext/>
        <w:keepLines/>
        <w:widowControl w:val="0"/>
        <w:shd w:val="clear" w:color="auto" w:fill="auto"/>
        <w:bidi w:val="0"/>
        <w:spacing w:before="0" w:after="100" w:line="240" w:lineRule="auto"/>
        <w:ind w:left="0" w:right="0" w:firstLine="0"/>
        <w:jc w:val="left"/>
      </w:pPr>
      <w:bookmarkStart w:id="1801" w:name="bookmark1801"/>
      <w:bookmarkStart w:id="1802" w:name="bookmark1802"/>
      <w:bookmarkStart w:id="1805" w:name="bookmark1805"/>
      <w:r>
        <w:rPr>
          <w:color w:val="000000"/>
          <w:spacing w:val="0"/>
          <w:w w:val="100"/>
          <w:position w:val="0"/>
        </w:rPr>
        <w:t>(1).</w:t>
      </w:r>
      <w:r>
        <w:rPr>
          <w:color w:val="000000"/>
          <w:spacing w:val="0"/>
          <w:w w:val="100"/>
          <w:position w:val="0"/>
        </w:rPr>
        <w:t>营业收入和营业成本情况</w:t>
      </w:r>
      <w:bookmarkEnd w:id="1801"/>
      <w:bookmarkEnd w:id="1802"/>
      <w:bookmarkEnd w:id="1805"/>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317" w:right="0" w:firstLine="0"/>
        <w:jc w:val="left"/>
      </w:pPr>
      <w:r>
        <w:rPr>
          <w:b w:val="0"/>
          <w:bCs w:val="0"/>
          <w:color w:val="000000"/>
          <w:spacing w:val="0"/>
          <w:w w:val="100"/>
          <w:position w:val="0"/>
        </w:rPr>
        <w:t>单位：元币种：人民币</w:t>
      </w:r>
    </w:p>
    <w:tbl>
      <w:tblPr>
        <w:tblOverlap w:val="never"/>
        <w:jc w:val="center"/>
        <w:tblLayout w:type="fixed"/>
      </w:tblPr>
      <w:tblGrid>
        <w:gridCol w:w="1493"/>
        <w:gridCol w:w="1896"/>
        <w:gridCol w:w="1896"/>
        <w:gridCol w:w="1896"/>
        <w:gridCol w:w="1930"/>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2,842,007,878.60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1,316,543,782.16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2,716,126,145.12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1,221,322,607.24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721,078,162.79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696,488,381.18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512,964,044.07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499,750,317.72</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3,563,086,041.39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2,013,032,163.34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3,229,090,189.19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1,721,072,924.96</w:t>
            </w:r>
          </w:p>
        </w:tc>
      </w:tr>
    </w:tbl>
    <w:p>
      <w:pPr>
        <w:pStyle w:val="Style23"/>
        <w:keepNext w:val="0"/>
        <w:keepLines w:val="0"/>
        <w:widowControl w:val="0"/>
        <w:shd w:val="clear" w:color="auto" w:fill="auto"/>
        <w:bidi w:val="0"/>
        <w:spacing w:before="0" w:after="120" w:line="240" w:lineRule="auto"/>
        <w:ind w:left="139" w:right="0" w:firstLine="0"/>
        <w:jc w:val="left"/>
      </w:pPr>
      <w:r>
        <w:rPr>
          <w:color w:val="000000"/>
          <w:spacing w:val="0"/>
          <w:w w:val="100"/>
          <w:position w:val="0"/>
        </w:rPr>
        <w:t>(2).</w:t>
      </w:r>
      <w:r>
        <w:rPr>
          <w:color w:val="000000"/>
          <w:spacing w:val="0"/>
          <w:w w:val="100"/>
          <w:position w:val="0"/>
        </w:rPr>
        <w:t>合同产生的收入的情况</w:t>
      </w:r>
    </w:p>
    <w:p>
      <w:pPr>
        <w:pStyle w:val="Style23"/>
        <w:keepNext w:val="0"/>
        <w:keepLines w:val="0"/>
        <w:widowControl w:val="0"/>
        <w:shd w:val="clear" w:color="auto" w:fill="auto"/>
        <w:bidi w:val="0"/>
        <w:spacing w:before="0" w:after="0" w:line="240" w:lineRule="auto"/>
        <w:ind w:left="139" w:right="0" w:firstLine="0"/>
        <w:jc w:val="left"/>
      </w:pPr>
      <w:r>
        <w:rPr>
          <w:rFonts w:ascii="Times New Roman" w:eastAsia="Times New Roman" w:hAnsi="Times New Roman" w:cs="Times New Roman"/>
          <w:b w:val="0"/>
          <w:bCs w:val="0"/>
          <w:color w:val="000000"/>
          <w:spacing w:val="0"/>
          <w:w w:val="100"/>
          <w:position w:val="0"/>
          <w:sz w:val="22"/>
          <w:szCs w:val="22"/>
        </w:rPr>
        <w:t>J</w:t>
      </w:r>
      <w:r>
        <w:rPr>
          <w:b w:val="0"/>
          <w:bCs w:val="0"/>
          <w:color w:val="000000"/>
          <w:spacing w:val="0"/>
          <w:w w:val="100"/>
          <w:position w:val="0"/>
        </w:rPr>
        <w:t>适用口不适用</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3072"/>
        <w:gridCol w:w="2078"/>
        <w:gridCol w:w="1949"/>
        <w:gridCol w:w="185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合同分类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农业行业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3,563,086,041.39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土地经营权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2,792,877,783.69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2,792,877,783.69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农产品销售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49,130,094.91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49,130,094.91</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农用物资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547,371,790.88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547,371,790.88</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农业服务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163,614,981.82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163,614,981.82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10,073,024.03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10,091,390.09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按经营地区分类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3,563,086,041.39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黑龙江省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3,563,086,041.39</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境内其他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按商品转让的时间分类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3,563,086,041.39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时段内履约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2,965,642,789.09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2,965,661,155.15</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时点履约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597,424,886.24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597,424,886.24</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20"/>
                <w:szCs w:val="20"/>
              </w:rPr>
            </w:pPr>
            <w:r>
              <w:rPr>
                <w:rFonts w:ascii="Arial" w:eastAsia="Arial" w:hAnsi="Arial" w:cs="Arial"/>
                <w:color w:val="000000"/>
                <w:spacing w:val="0"/>
                <w:w w:val="100"/>
                <w:position w:val="0"/>
                <w:sz w:val="20"/>
                <w:szCs w:val="20"/>
              </w:rPr>
              <w:t>3,563,067,675.33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18,366.06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3,563,086,041.39</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numPr>
          <w:ilvl w:val="0"/>
          <w:numId w:val="203"/>
        </w:numPr>
        <w:shd w:val="clear" w:color="auto" w:fill="auto"/>
        <w:bidi w:val="0"/>
        <w:spacing w:before="0" w:after="100" w:line="240" w:lineRule="auto"/>
        <w:ind w:left="0" w:right="0" w:firstLine="0"/>
        <w:jc w:val="left"/>
      </w:pPr>
      <w:bookmarkStart w:id="1806" w:name="bookmark1806"/>
      <w:bookmarkEnd w:id="1806"/>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①土地承包业务：本公司在土地发包期间按照履约进度确认收入。</w:t>
      </w:r>
    </w:p>
    <w:p>
      <w:pPr>
        <w:pStyle w:val="Style2"/>
        <w:keepNext w:val="0"/>
        <w:keepLines w:val="0"/>
        <w:widowControl w:val="0"/>
        <w:numPr>
          <w:ilvl w:val="0"/>
          <w:numId w:val="205"/>
        </w:numPr>
        <w:shd w:val="clear" w:color="auto" w:fill="auto"/>
        <w:tabs>
          <w:tab w:pos="1021" w:val="left"/>
        </w:tabs>
        <w:bidi w:val="0"/>
        <w:spacing w:before="0" w:after="0" w:line="302" w:lineRule="exact"/>
        <w:ind w:left="0" w:right="0" w:firstLine="600"/>
        <w:jc w:val="both"/>
      </w:pPr>
      <w:bookmarkStart w:id="1807" w:name="bookmark1807"/>
      <w:bookmarkEnd w:id="1807"/>
      <w:r>
        <w:rPr>
          <w:color w:val="000000"/>
          <w:spacing w:val="0"/>
          <w:w w:val="100"/>
          <w:position w:val="0"/>
        </w:rPr>
        <w:t>销售商品业务：本公司在客户取得相关商品控制权时点确认收入。</w:t>
      </w:r>
    </w:p>
    <w:p>
      <w:pPr>
        <w:pStyle w:val="Style2"/>
        <w:keepNext w:val="0"/>
        <w:keepLines w:val="0"/>
        <w:widowControl w:val="0"/>
        <w:numPr>
          <w:ilvl w:val="0"/>
          <w:numId w:val="205"/>
        </w:numPr>
        <w:shd w:val="clear" w:color="auto" w:fill="auto"/>
        <w:tabs>
          <w:tab w:pos="891" w:val="left"/>
        </w:tabs>
        <w:bidi w:val="0"/>
        <w:spacing w:before="0" w:after="60" w:line="302" w:lineRule="exact"/>
        <w:ind w:left="0" w:right="0" w:firstLine="600"/>
        <w:jc w:val="both"/>
      </w:pPr>
      <w:bookmarkStart w:id="1808" w:name="bookmark1808"/>
      <w:bookmarkEnd w:id="1808"/>
      <w:r>
        <w:rPr>
          <w:color w:val="000000"/>
          <w:spacing w:val="0"/>
          <w:w w:val="100"/>
          <w:position w:val="0"/>
        </w:rPr>
        <w:t>劳务业务：本公司在劳务已经提供，相关的收入已经取得或取得了收款的凭据 时确认收入。</w:t>
      </w:r>
    </w:p>
    <w:p>
      <w:pPr>
        <w:pStyle w:val="Style2"/>
        <w:keepNext w:val="0"/>
        <w:keepLines w:val="0"/>
        <w:widowControl w:val="0"/>
        <w:numPr>
          <w:ilvl w:val="0"/>
          <w:numId w:val="203"/>
        </w:numPr>
        <w:shd w:val="clear" w:color="auto" w:fill="auto"/>
        <w:bidi w:val="0"/>
        <w:spacing w:before="0" w:after="60" w:line="302" w:lineRule="exact"/>
        <w:ind w:left="0" w:right="0" w:firstLine="0"/>
        <w:jc w:val="left"/>
      </w:pPr>
      <w:bookmarkStart w:id="1809" w:name="bookmark1809"/>
      <w:bookmarkEnd w:id="1809"/>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302" w:lineRule="exact"/>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5</w:t>
      </w:r>
      <w:bookmarkEnd w:id="1812"/>
      <w:r>
        <w:rPr>
          <w:color w:val="000000"/>
          <w:spacing w:val="0"/>
          <w:w w:val="100"/>
          <w:position w:val="0"/>
        </w:rPr>
        <w:t>、投资收益</w:t>
      </w:r>
      <w:bookmarkEnd w:id="1810"/>
      <w:bookmarkEnd w:id="1811"/>
      <w:bookmarkEnd w:id="1813"/>
    </w:p>
    <w:p>
      <w:pPr>
        <w:pStyle w:val="Style2"/>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p>
      <w:pPr>
        <w:pStyle w:val="Style23"/>
        <w:keepNext w:val="0"/>
        <w:keepLines w:val="0"/>
        <w:widowControl w:val="0"/>
        <w:shd w:val="clear" w:color="auto" w:fill="auto"/>
        <w:bidi w:val="0"/>
        <w:spacing w:before="0" w:after="0" w:line="302" w:lineRule="exact"/>
        <w:ind w:left="0" w:right="0" w:firstLine="0"/>
        <w:jc w:val="right"/>
      </w:pPr>
      <w:r>
        <w:rPr>
          <w:b w:val="0"/>
          <w:bCs w:val="0"/>
          <w:color w:val="000000"/>
          <w:spacing w:val="0"/>
          <w:w w:val="100"/>
          <w:position w:val="0"/>
        </w:rPr>
        <w:t>单位：元币种：人民币</w:t>
      </w:r>
    </w:p>
    <w:tbl>
      <w:tblPr>
        <w:tblOverlap w:val="never"/>
        <w:jc w:val="center"/>
        <w:tblLayout w:type="fixed"/>
      </w:tblPr>
      <w:tblGrid>
        <w:gridCol w:w="4310"/>
        <w:gridCol w:w="2270"/>
        <w:gridCol w:w="2371"/>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-19,689,063.95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-27,107,510.77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-1,863,981.58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50,124,215.87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62,959,522.95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其他权益工具投资在持有期间取得的股利收入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1,210,000.00</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28,846,170.34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37,062,013.18</w:t>
            </w:r>
          </w:p>
        </w:tc>
      </w:tr>
    </w:tbl>
    <w:p>
      <w:pPr>
        <w:widowControl w:val="0"/>
        <w:spacing w:after="419" w:line="1" w:lineRule="exact"/>
      </w:pPr>
    </w:p>
    <w:p>
      <w:pPr>
        <w:pStyle w:val="Style26"/>
        <w:keepNext/>
        <w:keepLines/>
        <w:widowControl w:val="0"/>
        <w:shd w:val="clear" w:color="auto" w:fill="auto"/>
        <w:bidi w:val="0"/>
        <w:spacing w:before="0" w:after="12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6</w:t>
      </w:r>
      <w:bookmarkEnd w:id="1816"/>
      <w:r>
        <w:rPr>
          <w:color w:val="000000"/>
          <w:spacing w:val="0"/>
          <w:w w:val="100"/>
          <w:position w:val="0"/>
        </w:rPr>
        <w:t>、其他</w:t>
      </w:r>
      <w:bookmarkEnd w:id="1814"/>
      <w:bookmarkEnd w:id="1815"/>
      <w:bookmarkEnd w:id="181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818" w:name="bookmark1818"/>
      <w:bookmarkStart w:id="1819" w:name="bookmark1819"/>
      <w:bookmarkStart w:id="1820" w:name="bookmark1820"/>
      <w:r>
        <w:rPr>
          <w:color w:val="000000"/>
          <w:spacing w:val="0"/>
          <w:w w:val="100"/>
          <w:position w:val="0"/>
        </w:rPr>
        <w:t>十八、补充资料</w:t>
      </w:r>
      <w:bookmarkEnd w:id="1818"/>
      <w:bookmarkEnd w:id="1819"/>
      <w:bookmarkEnd w:id="1820"/>
    </w:p>
    <w:p>
      <w:pPr>
        <w:pStyle w:val="Style26"/>
        <w:keepNext/>
        <w:keepLines/>
        <w:widowControl w:val="0"/>
        <w:shd w:val="clear" w:color="auto" w:fill="auto"/>
        <w:bidi w:val="0"/>
        <w:spacing w:before="0" w:after="120" w:line="240" w:lineRule="auto"/>
        <w:ind w:left="0" w:right="0" w:firstLine="0"/>
        <w:jc w:val="left"/>
      </w:pPr>
      <w:bookmarkStart w:id="1818" w:name="bookmark1818"/>
      <w:bookmarkStart w:id="1819" w:name="bookmark1819"/>
      <w:bookmarkStart w:id="1821" w:name="bookmark1821"/>
      <w:r>
        <w:rPr>
          <w:color w:val="000000"/>
          <w:spacing w:val="0"/>
          <w:w w:val="100"/>
          <w:position w:val="0"/>
        </w:rPr>
        <w:t>1、当期非经常性损益明细表</w:t>
      </w:r>
      <w:bookmarkEnd w:id="1818"/>
      <w:bookmarkEnd w:id="1819"/>
      <w:bookmarkEnd w:id="1821"/>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 币种：人民币</w:t>
      </w:r>
    </w:p>
    <w:tbl>
      <w:tblPr>
        <w:tblOverlap w:val="never"/>
        <w:jc w:val="center"/>
        <w:tblLayout w:type="fixed"/>
      </w:tblPr>
      <w:tblGrid>
        <w:gridCol w:w="5338"/>
        <w:gridCol w:w="3773"/>
      </w:tblGrid>
      <w:tr>
        <w:trPr>
          <w:trHeight w:val="48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73,619.17</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越权审批或无正式批准文件的税收返还、减免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799,591.83</w:t>
            </w:r>
          </w:p>
        </w:tc>
      </w:tr>
      <w:tr>
        <w:trPr>
          <w:trHeight w:val="55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4,173,432.94</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计入当期损益的对非金融企业收取的资金占用费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rPr>
                <w:sz w:val="20"/>
                <w:szCs w:val="20"/>
              </w:rPr>
            </w:pPr>
            <w:r>
              <w:rPr>
                <w:rFonts w:ascii="Arial" w:eastAsia="Arial" w:hAnsi="Arial" w:cs="Arial"/>
                <w:color w:val="000000"/>
                <w:spacing w:val="0"/>
                <w:w w:val="100"/>
                <w:position w:val="0"/>
                <w:sz w:val="20"/>
                <w:szCs w:val="20"/>
              </w:rPr>
              <w:t>13,211,880.53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单独进行减值测试的应收款项、合同资产减值准备转回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both"/>
              <w:rPr>
                <w:sz w:val="20"/>
                <w:szCs w:val="20"/>
              </w:rPr>
            </w:pPr>
            <w:r>
              <w:rPr>
                <w:rFonts w:ascii="Arial" w:eastAsia="Arial" w:hAnsi="Arial" w:cs="Arial"/>
                <w:color w:val="000000"/>
                <w:spacing w:val="0"/>
                <w:w w:val="100"/>
                <w:position w:val="0"/>
                <w:sz w:val="20"/>
                <w:szCs w:val="20"/>
              </w:rPr>
              <w:t>20,778,483.10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20"/>
                <w:szCs w:val="20"/>
              </w:rPr>
            </w:pPr>
            <w:r>
              <w:rPr>
                <w:rFonts w:ascii="Arial" w:eastAsia="Arial" w:hAnsi="Arial" w:cs="Arial"/>
                <w:color w:val="000000"/>
                <w:spacing w:val="0"/>
                <w:w w:val="100"/>
                <w:position w:val="0"/>
                <w:sz w:val="20"/>
                <w:szCs w:val="20"/>
              </w:rPr>
              <w:t>-302,909,142.43</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-1,863,981.58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20"/>
                <w:szCs w:val="20"/>
              </w:rPr>
            </w:pPr>
            <w:r>
              <w:rPr>
                <w:rFonts w:ascii="Arial" w:eastAsia="Arial" w:hAnsi="Arial" w:cs="Arial"/>
                <w:color w:val="000000"/>
                <w:spacing w:val="0"/>
                <w:w w:val="100"/>
                <w:position w:val="0"/>
                <w:sz w:val="20"/>
                <w:szCs w:val="20"/>
              </w:rPr>
              <w:t>-119,623,601.93</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20"/>
                <w:szCs w:val="20"/>
              </w:rPr>
            </w:pPr>
            <w:r>
              <w:rPr>
                <w:rFonts w:ascii="Arial" w:eastAsia="Arial" w:hAnsi="Arial" w:cs="Arial"/>
                <w:color w:val="000000"/>
                <w:spacing w:val="0"/>
                <w:w w:val="100"/>
                <w:position w:val="0"/>
                <w:sz w:val="20"/>
                <w:szCs w:val="20"/>
              </w:rPr>
              <w:t>-146,112,514.51</w:t>
            </w:r>
          </w:p>
        </w:tc>
      </w:tr>
    </w:tbl>
    <w:p>
      <w:pPr>
        <w:pStyle w:val="Style43"/>
        <w:keepNext w:val="0"/>
        <w:keepLines w:val="0"/>
        <w:widowControl w:val="0"/>
        <w:shd w:val="clear" w:color="auto" w:fill="auto"/>
        <w:bidi w:val="0"/>
        <w:spacing w:before="0" w:after="40" w:line="274" w:lineRule="exact"/>
        <w:ind w:left="0" w:right="0" w:firstLine="540"/>
        <w:jc w:val="both"/>
      </w:pPr>
      <w:r>
        <w:rPr>
          <w:color w:val="000000"/>
          <w:spacing w:val="0"/>
          <w:w w:val="100"/>
          <w:position w:val="0"/>
        </w:rPr>
        <w:t>对公司根据《公开发行证券的公司信息披露解释性公告第</w:t>
      </w:r>
      <w:r>
        <w:rPr>
          <w:rFonts w:ascii="Arial" w:eastAsia="Arial" w:hAnsi="Arial" w:cs="Arial"/>
          <w:color w:val="000000"/>
          <w:spacing w:val="0"/>
          <w:w w:val="100"/>
          <w:position w:val="0"/>
          <w:sz w:val="20"/>
          <w:szCs w:val="20"/>
        </w:rPr>
        <w:t>1</w:t>
      </w:r>
      <w:r>
        <w:rPr>
          <w:color w:val="000000"/>
          <w:spacing w:val="0"/>
          <w:w w:val="100"/>
          <w:position w:val="0"/>
        </w:rPr>
        <w:t>号——非经常性损益》定义界定 的非经常性损益项目，以及把《公开发行证券的公司信息披露解释性公告第</w:t>
      </w:r>
      <w:r>
        <w:rPr>
          <w:rFonts w:ascii="Arial" w:eastAsia="Arial" w:hAnsi="Arial" w:cs="Arial"/>
          <w:color w:val="000000"/>
          <w:spacing w:val="0"/>
          <w:w w:val="100"/>
          <w:position w:val="0"/>
          <w:sz w:val="20"/>
          <w:szCs w:val="20"/>
        </w:rPr>
        <w:t>1</w:t>
      </w:r>
      <w:r>
        <w:rPr>
          <w:color w:val="000000"/>
          <w:spacing w:val="0"/>
          <w:w w:val="100"/>
          <w:position w:val="0"/>
        </w:rPr>
        <w:t>号——非经常性损 益》中列举的非经常性损益项目界定为经常性损益的项目，应说明原因。</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822" w:name="bookmark1822"/>
      <w:bookmarkStart w:id="1823" w:name="bookmark1823"/>
      <w:bookmarkStart w:id="1824" w:name="bookmark1824"/>
      <w:r>
        <w:rPr>
          <w:color w:val="000000"/>
          <w:spacing w:val="0"/>
          <w:w w:val="100"/>
          <w:position w:val="0"/>
        </w:rPr>
        <w:t>2、净资产收益率及每股收益</w:t>
      </w:r>
      <w:bookmarkEnd w:id="1822"/>
      <w:bookmarkEnd w:id="1823"/>
      <w:bookmarkEnd w:id="1824"/>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J</w:t>
      </w:r>
      <w:r>
        <w:rPr>
          <w:color w:val="000000"/>
          <w:spacing w:val="0"/>
          <w:w w:val="100"/>
          <w:position w:val="0"/>
        </w:rPr>
        <w:t>适用口不适用</w:t>
      </w:r>
    </w:p>
    <w:tbl>
      <w:tblPr>
        <w:tblOverlap w:val="never"/>
        <w:jc w:val="center"/>
        <w:tblLayout w:type="fixed"/>
      </w:tblPr>
      <w:tblGrid>
        <w:gridCol w:w="3254"/>
        <w:gridCol w:w="1982"/>
        <w:gridCol w:w="1848"/>
        <w:gridCol w:w="2026"/>
      </w:tblGrid>
      <w:tr>
        <w:trPr>
          <w:trHeight w:val="48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加权平均净资产收</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益率（</w:t>
            </w:r>
            <w:r>
              <w:rPr>
                <w:rFonts w:ascii="Arial" w:eastAsia="Arial" w:hAnsi="Arial" w:cs="Arial"/>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w:t>
            </w:r>
          </w:p>
        </w:tc>
      </w:tr>
      <w:tr>
        <w:trPr>
          <w:trHeight w:val="43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稀释每股收益</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12.29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0.482</w:t>
            </w:r>
          </w:p>
        </w:tc>
      </w:tr>
      <w:tr>
        <w:trPr>
          <w:trHeight w:val="61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rPr>
                <w:sz w:val="19"/>
                <w:szCs w:val="19"/>
              </w:rPr>
            </w:pPr>
            <w:r>
              <w:rPr>
                <w:color w:val="000000"/>
                <w:spacing w:val="0"/>
                <w:w w:val="100"/>
                <w:position w:val="0"/>
                <w:sz w:val="19"/>
                <w:szCs w:val="19"/>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14.39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0.565</w:t>
            </w:r>
          </w:p>
        </w:tc>
      </w:tr>
    </w:tbl>
    <w:p>
      <w:pPr>
        <w:widowControl w:val="0"/>
        <w:spacing w:after="419" w:line="1" w:lineRule="exact"/>
      </w:pPr>
    </w:p>
    <w:p>
      <w:pPr>
        <w:pStyle w:val="Style26"/>
        <w:keepNext/>
        <w:keepLines/>
        <w:widowControl w:val="0"/>
        <w:shd w:val="clear" w:color="auto" w:fill="auto"/>
        <w:tabs>
          <w:tab w:pos="482" w:val="left"/>
        </w:tabs>
        <w:bidi w:val="0"/>
        <w:spacing w:before="0" w:after="12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3</w:t>
      </w:r>
      <w:bookmarkEnd w:id="1827"/>
      <w:r>
        <w:rPr>
          <w:color w:val="000000"/>
          <w:spacing w:val="0"/>
          <w:w w:val="100"/>
          <w:position w:val="0"/>
        </w:rPr>
        <w:t>、</w:t>
        <w:tab/>
        <w:t>境内外会计准则下会计数据差异</w:t>
      </w:r>
      <w:bookmarkEnd w:id="1825"/>
      <w:bookmarkEnd w:id="1826"/>
      <w:bookmarkEnd w:id="1828"/>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6"/>
        <w:keepNext/>
        <w:keepLines/>
        <w:widowControl w:val="0"/>
        <w:shd w:val="clear" w:color="auto" w:fill="auto"/>
        <w:tabs>
          <w:tab w:pos="482" w:val="left"/>
        </w:tabs>
        <w:bidi w:val="0"/>
        <w:spacing w:before="0" w:after="120" w:line="240" w:lineRule="auto"/>
        <w:ind w:left="0" w:right="0" w:firstLine="0"/>
        <w:jc w:val="both"/>
      </w:pPr>
      <w:bookmarkStart w:id="1829" w:name="bookmark1829"/>
      <w:bookmarkStart w:id="1830" w:name="bookmark1830"/>
      <w:bookmarkStart w:id="1831" w:name="bookmark1831"/>
      <w:bookmarkStart w:id="1832" w:name="bookmark1832"/>
      <w:r>
        <w:rPr>
          <w:color w:val="000000"/>
          <w:spacing w:val="0"/>
          <w:w w:val="100"/>
          <w:position w:val="0"/>
        </w:rPr>
        <w:t>4</w:t>
      </w:r>
      <w:bookmarkEnd w:id="1831"/>
      <w:r>
        <w:rPr>
          <w:color w:val="000000"/>
          <w:spacing w:val="0"/>
          <w:w w:val="100"/>
          <w:position w:val="0"/>
        </w:rPr>
        <w:t>、</w:t>
        <w:tab/>
        <w:t>其他</w:t>
      </w:r>
      <w:bookmarkEnd w:id="1829"/>
      <w:bookmarkEnd w:id="1830"/>
      <w:bookmarkEnd w:id="1832"/>
    </w:p>
    <w:p>
      <w:pPr>
        <w:pStyle w:val="Style2"/>
        <w:keepNext w:val="0"/>
        <w:keepLines w:val="0"/>
        <w:widowControl w:val="0"/>
        <w:shd w:val="clear" w:color="auto" w:fill="auto"/>
        <w:bidi w:val="0"/>
        <w:spacing w:before="0" w:after="76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p>
      <w:pPr>
        <w:pStyle w:val="Style2"/>
        <w:keepNext w:val="0"/>
        <w:keepLines w:val="0"/>
        <w:widowControl w:val="0"/>
        <w:shd w:val="clear" w:color="auto" w:fill="auto"/>
        <w:bidi w:val="0"/>
        <w:spacing w:before="0" w:after="420" w:line="240" w:lineRule="auto"/>
        <w:ind w:left="0" w:right="0" w:firstLine="0"/>
        <w:jc w:val="right"/>
      </w:pPr>
      <w:r>
        <w:rPr>
          <w:color w:val="000000"/>
          <w:spacing w:val="0"/>
          <w:w w:val="100"/>
          <w:position w:val="0"/>
        </w:rPr>
        <w:t>董事长：王守聪</w:t>
      </w:r>
    </w:p>
    <w:p>
      <w:pPr>
        <w:pStyle w:val="Style2"/>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rFonts w:ascii="Arial" w:eastAsia="Arial" w:hAnsi="Arial" w:cs="Arial"/>
          <w:color w:val="000000"/>
          <w:spacing w:val="0"/>
          <w:w w:val="100"/>
          <w:position w:val="0"/>
          <w:sz w:val="24"/>
          <w:szCs w:val="24"/>
        </w:rPr>
        <w:t>2022</w:t>
      </w:r>
      <w:r>
        <w:rPr>
          <w:color w:val="000000"/>
          <w:spacing w:val="0"/>
          <w:w w:val="100"/>
          <w:position w:val="0"/>
        </w:rPr>
        <w:t>年</w:t>
      </w:r>
      <w:r>
        <w:rPr>
          <w:rFonts w:ascii="Arial" w:eastAsia="Arial" w:hAnsi="Arial" w:cs="Arial"/>
          <w:color w:val="000000"/>
          <w:spacing w:val="0"/>
          <w:w w:val="100"/>
          <w:position w:val="0"/>
          <w:sz w:val="24"/>
          <w:szCs w:val="24"/>
        </w:rPr>
        <w:t>3</w:t>
      </w:r>
      <w:r>
        <w:rPr>
          <w:color w:val="000000"/>
          <w:spacing w:val="0"/>
          <w:w w:val="100"/>
          <w:position w:val="0"/>
        </w:rPr>
        <w:t>月</w:t>
      </w:r>
      <w:r>
        <w:rPr>
          <w:rFonts w:ascii="Arial" w:eastAsia="Arial" w:hAnsi="Arial" w:cs="Arial"/>
          <w:color w:val="000000"/>
          <w:spacing w:val="0"/>
          <w:w w:val="100"/>
          <w:position w:val="0"/>
          <w:sz w:val="24"/>
          <w:szCs w:val="24"/>
        </w:rPr>
        <w:t>30</w:t>
      </w:r>
      <w:r>
        <w:rPr>
          <w:color w:val="000000"/>
          <w:spacing w:val="0"/>
          <w:w w:val="100"/>
          <w:position w:val="0"/>
        </w:rPr>
        <w:t>日</w:t>
      </w:r>
    </w:p>
    <w:p>
      <w:pPr>
        <w:pStyle w:val="Style26"/>
        <w:keepNext/>
        <w:keepLines/>
        <w:widowControl w:val="0"/>
        <w:shd w:val="clear" w:color="auto" w:fill="auto"/>
        <w:bidi w:val="0"/>
        <w:spacing w:before="0" w:after="40" w:line="240" w:lineRule="auto"/>
        <w:ind w:left="0" w:right="0" w:firstLine="0"/>
        <w:jc w:val="both"/>
      </w:pPr>
      <w:bookmarkStart w:id="1833" w:name="bookmark1833"/>
      <w:bookmarkStart w:id="1834" w:name="bookmark1834"/>
      <w:bookmarkStart w:id="1835" w:name="bookmark1835"/>
      <w:r>
        <w:rPr>
          <w:color w:val="000000"/>
          <w:spacing w:val="0"/>
          <w:w w:val="100"/>
          <w:position w:val="0"/>
        </w:rPr>
        <w:t>修订信息</w:t>
      </w:r>
      <w:bookmarkEnd w:id="1833"/>
      <w:bookmarkEnd w:id="1834"/>
      <w:bookmarkEnd w:id="1835"/>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22"/>
          <w:szCs w:val="22"/>
        </w:rPr>
        <w:t>J</w:t>
      </w:r>
      <w:r>
        <w:rPr>
          <w:color w:val="000000"/>
          <w:spacing w:val="0"/>
          <w:w w:val="100"/>
          <w:position w:val="0"/>
        </w:rPr>
        <w:t>不适用</w:t>
      </w:r>
    </w:p>
    <w:sectPr>
      <w:footnotePr>
        <w:pos w:val="pageBottom"/>
        <w:numFmt w:val="decimal"/>
        <w:numRestart w:val="continuous"/>
      </w:footnotePr>
      <w:pgSz w:w="11900" w:h="16840"/>
      <w:pgMar w:top="1518" w:right="1134" w:bottom="1643" w:left="16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2017"/>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48">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50">
    <w:multiLevelType w:val="multilevel"/>
    <w:lvl w:ilvl="0">
      <w:start w:val="44"/>
      <w:numFmt w:val="decimal"/>
      <w:lvlText w:val="165.232.505.%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52">
    <w:multiLevelType w:val="multilevel"/>
    <w:lvl w:ilvl="0">
      <w:start w:val="44"/>
      <w:numFmt w:val="decimal"/>
      <w:lvlText w:val="85.232.505.%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54">
    <w:multiLevelType w:val="multilevel"/>
    <w:lvl w:ilvl="0">
      <w:start w:val="2016"/>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5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FFFFFF"/>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4">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7">
    <w:name w:val="Heading #1_"/>
    <w:basedOn w:val="DefaultParagraphFont"/>
    <w:link w:val="Style6"/>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0">
    <w:name w:val="Heading #4_"/>
    <w:basedOn w:val="DefaultParagraphFont"/>
    <w:link w:val="Style9"/>
    <w:rPr>
      <w:rFonts w:ascii="SimHei" w:eastAsia="SimHei" w:hAnsi="SimHei" w:cs="SimHei"/>
      <w:b/>
      <w:bCs/>
      <w:i w:val="0"/>
      <w:iCs w:val="0"/>
      <w:smallCaps w:val="0"/>
      <w:strike w:val="0"/>
      <w:sz w:val="28"/>
      <w:szCs w:val="28"/>
      <w:u w:val="none"/>
      <w:shd w:val="clear" w:color="auto" w:fill="auto"/>
    </w:rPr>
  </w:style>
  <w:style w:type="character" w:customStyle="1" w:styleId="CharStyle15">
    <w:name w:val="Heading #3_"/>
    <w:basedOn w:val="DefaultParagraphFont"/>
    <w:link w:val="Style14"/>
    <w:rPr>
      <w:rFonts w:ascii="SimHei" w:eastAsia="SimHei" w:hAnsi="SimHei" w:cs="SimHei"/>
      <w:b/>
      <w:bCs/>
      <w:i w:val="0"/>
      <w:iCs w:val="0"/>
      <w:smallCaps w:val="0"/>
      <w:strike w:val="0"/>
      <w:sz w:val="30"/>
      <w:szCs w:val="30"/>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7">
    <w:name w:val="Heading #5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44">
    <w:name w:val="Body text (2)_"/>
    <w:basedOn w:val="DefaultParagraphFont"/>
    <w:link w:val="Style43"/>
    <w:rPr>
      <w:rFonts w:ascii="SimSun" w:eastAsia="SimSun" w:hAnsi="SimSun" w:cs="SimSun"/>
      <w:b w:val="0"/>
      <w:bCs w:val="0"/>
      <w:i w:val="0"/>
      <w:iCs w:val="0"/>
      <w:smallCaps w:val="0"/>
      <w:strike w:val="0"/>
      <w:sz w:val="19"/>
      <w:szCs w:val="19"/>
      <w:u w:val="none"/>
      <w:shd w:val="clear" w:color="auto" w:fill="auto"/>
    </w:rPr>
  </w:style>
  <w:style w:type="character" w:customStyle="1" w:styleId="CharStyle46">
    <w:name w:val="Body text (3)_"/>
    <w:basedOn w:val="DefaultParagraphFont"/>
    <w:link w:val="Style45"/>
    <w:rPr>
      <w:rFonts w:ascii="Arial" w:eastAsia="Arial" w:hAnsi="Arial" w:cs="Arial"/>
      <w:b w:val="0"/>
      <w:bCs w:val="0"/>
      <w:i w:val="0"/>
      <w:iCs w:val="0"/>
      <w:smallCaps w:val="0"/>
      <w:strike w:val="0"/>
      <w:sz w:val="20"/>
      <w:szCs w:val="20"/>
      <w:u w:val="none"/>
      <w:shd w:val="clear" w:color="auto" w:fill="auto"/>
    </w:rPr>
  </w:style>
  <w:style w:type="character" w:customStyle="1" w:styleId="CharStyle76">
    <w:name w:val="Body text (6)_"/>
    <w:basedOn w:val="DefaultParagraphFont"/>
    <w:link w:val="Style75"/>
    <w:rPr>
      <w:rFonts w:ascii="SimSun" w:eastAsia="SimSun" w:hAnsi="SimSun" w:cs="SimSun"/>
      <w:b w:val="0"/>
      <w:bCs w:val="0"/>
      <w:i w:val="0"/>
      <w:iCs w:val="0"/>
      <w:smallCaps w:val="0"/>
      <w:strike w:val="0"/>
      <w:sz w:val="14"/>
      <w:szCs w:val="14"/>
      <w:u w:val="none"/>
      <w:shd w:val="clear" w:color="auto" w:fill="auto"/>
    </w:rPr>
  </w:style>
  <w:style w:type="character" w:customStyle="1" w:styleId="CharStyle82">
    <w:name w:val="Body text (7)_"/>
    <w:basedOn w:val="DefaultParagraphFont"/>
    <w:link w:val="Style81"/>
    <w:rPr>
      <w:rFonts w:ascii="Arial" w:eastAsia="Arial" w:hAnsi="Arial" w:cs="Arial"/>
      <w:b w:val="0"/>
      <w:bCs w:val="0"/>
      <w:i w:val="0"/>
      <w:iCs w:val="0"/>
      <w:smallCaps w:val="0"/>
      <w:strike w:val="0"/>
      <w:sz w:val="15"/>
      <w:szCs w:val="15"/>
      <w:u w:val="none"/>
      <w:shd w:val="clear" w:color="auto" w:fill="auto"/>
    </w:rPr>
  </w:style>
  <w:style w:type="character" w:customStyle="1" w:styleId="CharStyle90">
    <w:name w:val="Other (3)_"/>
    <w:basedOn w:val="DefaultParagraphFont"/>
    <w:link w:val="Style89"/>
    <w:rPr>
      <w:rFonts w:ascii="SimSun" w:eastAsia="SimSun" w:hAnsi="SimSun" w:cs="SimSun"/>
      <w:b w:val="0"/>
      <w:bCs w:val="0"/>
      <w:i w:val="0"/>
      <w:iCs w:val="0"/>
      <w:smallCaps w:val="0"/>
      <w:strike w:val="0"/>
      <w:sz w:val="22"/>
      <w:szCs w:val="22"/>
      <w:u w:val="none"/>
      <w:shd w:val="clear" w:color="auto" w:fill="auto"/>
    </w:rPr>
  </w:style>
  <w:style w:type="character" w:customStyle="1" w:styleId="CharStyle92">
    <w:name w:val="Picture caption_"/>
    <w:basedOn w:val="DefaultParagraphFont"/>
    <w:link w:val="Style91"/>
    <w:rPr>
      <w:rFonts w:ascii="SimSun" w:eastAsia="SimSun" w:hAnsi="SimSun" w:cs="SimSun"/>
      <w:b/>
      <w:bCs/>
      <w:i w:val="0"/>
      <w:iCs w:val="0"/>
      <w:smallCaps w:val="0"/>
      <w:strike w:val="0"/>
      <w:sz w:val="22"/>
      <w:szCs w:val="22"/>
      <w:u w:val="none"/>
      <w:shd w:val="clear" w:color="auto" w:fill="auto"/>
    </w:rPr>
  </w:style>
  <w:style w:type="character" w:customStyle="1" w:styleId="CharStyle96">
    <w:name w:val="Heading #2_"/>
    <w:basedOn w:val="DefaultParagraphFont"/>
    <w:link w:val="Style95"/>
    <w:rPr>
      <w:rFonts w:ascii="SimHei" w:eastAsia="SimHei" w:hAnsi="SimHei" w:cs="SimHei"/>
      <w:b/>
      <w:bCs/>
      <w:i w:val="0"/>
      <w:iCs w:val="0"/>
      <w:smallCaps w:val="0"/>
      <w:strike w:val="0"/>
      <w:sz w:val="32"/>
      <w:szCs w:val="32"/>
      <w:u w:val="none"/>
      <w:shd w:val="clear" w:color="auto" w:fill="auto"/>
    </w:rPr>
  </w:style>
  <w:style w:type="character" w:customStyle="1" w:styleId="CharStyle98">
    <w:name w:val="Body text (8)_"/>
    <w:basedOn w:val="DefaultParagraphFont"/>
    <w:link w:val="Style97"/>
    <w:rPr>
      <w:rFonts w:ascii="Arial" w:eastAsia="Arial" w:hAnsi="Arial" w:cs="Arial"/>
      <w:b w:val="0"/>
      <w:bCs w:val="0"/>
      <w:i w:val="0"/>
      <w:iCs w:val="0"/>
      <w:smallCaps w:val="0"/>
      <w:strike w:val="0"/>
      <w:u w:val="none"/>
      <w:shd w:val="clear" w:color="auto" w:fill="auto"/>
    </w:rPr>
  </w:style>
  <w:style w:type="character" w:customStyle="1" w:styleId="CharStyle110">
    <w:name w:val="Body text (9)_"/>
    <w:basedOn w:val="DefaultParagraphFont"/>
    <w:link w:val="Style109"/>
    <w:rPr>
      <w:rFonts w:ascii="Calibri" w:eastAsia="Calibri" w:hAnsi="Calibri" w:cs="Calibri"/>
      <w:b/>
      <w:bCs/>
      <w:i w:val="0"/>
      <w:iCs w:val="0"/>
      <w:smallCaps w:val="0"/>
      <w:strike w:val="0"/>
      <w:sz w:val="18"/>
      <w:szCs w:val="18"/>
      <w:u w:val="none"/>
      <w:shd w:val="clear" w:color="auto" w:fill="auto"/>
    </w:rPr>
  </w:style>
  <w:style w:type="paragraph" w:styleId="Style2">
    <w:name w:val="Body text"/>
    <w:basedOn w:val="Normal"/>
    <w:link w:val="CharStyle3"/>
    <w:qFormat/>
    <w:pPr>
      <w:widowControl w:val="0"/>
      <w:shd w:val="clear" w:color="auto" w:fill="auto"/>
      <w:spacing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6">
    <w:name w:val="Heading #1"/>
    <w:basedOn w:val="Normal"/>
    <w:link w:val="CharStyle7"/>
    <w:pPr>
      <w:widowControl w:val="0"/>
      <w:shd w:val="clear" w:color="auto" w:fill="auto"/>
      <w:spacing w:line="542"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9">
    <w:name w:val="Heading #4"/>
    <w:basedOn w:val="Normal"/>
    <w:link w:val="CharStyle10"/>
    <w:pPr>
      <w:widowControl w:val="0"/>
      <w:shd w:val="clear" w:color="auto" w:fill="auto"/>
      <w:spacing w:after="26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14">
    <w:name w:val="Heading #3"/>
    <w:basedOn w:val="Normal"/>
    <w:link w:val="CharStyle15"/>
    <w:pPr>
      <w:widowControl w:val="0"/>
      <w:shd w:val="clear" w:color="auto" w:fill="auto"/>
      <w:spacing w:after="400"/>
      <w:jc w:val="center"/>
      <w:outlineLvl w:val="2"/>
    </w:pPr>
    <w:rPr>
      <w:rFonts w:ascii="SimHei" w:eastAsia="SimHei" w:hAnsi="SimHei" w:cs="SimHei"/>
      <w:b/>
      <w:bCs/>
      <w:i w:val="0"/>
      <w:iCs w:val="0"/>
      <w:smallCaps w:val="0"/>
      <w:strike w:val="0"/>
      <w:sz w:val="30"/>
      <w:szCs w:val="30"/>
      <w:u w:val="none"/>
      <w:shd w:val="clear" w:color="auto" w:fill="auto"/>
    </w:rPr>
  </w:style>
  <w:style w:type="paragraph" w:customStyle="1" w:styleId="Style16">
    <w:name w:val="Table of contents"/>
    <w:basedOn w:val="Normal"/>
    <w:link w:val="CharStyle17"/>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19">
    <w:name w:val="Other"/>
    <w:basedOn w:val="Normal"/>
    <w:link w:val="CharStyle20"/>
    <w:pPr>
      <w:widowControl w:val="0"/>
      <w:shd w:val="clear" w:color="auto" w:fill="auto"/>
      <w:spacing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26">
    <w:name w:val="Heading #5"/>
    <w:basedOn w:val="Normal"/>
    <w:link w:val="CharStyle27"/>
    <w:pPr>
      <w:widowControl w:val="0"/>
      <w:shd w:val="clear" w:color="auto" w:fill="auto"/>
      <w:spacing w:after="60" w:line="314" w:lineRule="exact"/>
      <w:ind w:firstLine="30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43">
    <w:name w:val="Body text (2)"/>
    <w:basedOn w:val="Normal"/>
    <w:link w:val="CharStyle44"/>
    <w:pPr>
      <w:widowControl w:val="0"/>
      <w:shd w:val="clear" w:color="auto" w:fill="auto"/>
      <w:ind w:firstLine="90"/>
    </w:pPr>
    <w:rPr>
      <w:rFonts w:ascii="SimSun" w:eastAsia="SimSun" w:hAnsi="SimSun" w:cs="SimSun"/>
      <w:b w:val="0"/>
      <w:bCs w:val="0"/>
      <w:i w:val="0"/>
      <w:iCs w:val="0"/>
      <w:smallCaps w:val="0"/>
      <w:strike w:val="0"/>
      <w:sz w:val="19"/>
      <w:szCs w:val="19"/>
      <w:u w:val="none"/>
      <w:shd w:val="clear" w:color="auto" w:fill="auto"/>
    </w:rPr>
  </w:style>
  <w:style w:type="paragraph" w:customStyle="1" w:styleId="Style45">
    <w:name w:val="Body text (3)"/>
    <w:basedOn w:val="Normal"/>
    <w:link w:val="CharStyle46"/>
    <w:pPr>
      <w:widowControl w:val="0"/>
      <w:shd w:val="clear" w:color="auto" w:fill="auto"/>
    </w:pPr>
    <w:rPr>
      <w:rFonts w:ascii="Arial" w:eastAsia="Arial" w:hAnsi="Arial" w:cs="Arial"/>
      <w:b w:val="0"/>
      <w:bCs w:val="0"/>
      <w:i w:val="0"/>
      <w:iCs w:val="0"/>
      <w:smallCaps w:val="0"/>
      <w:strike w:val="0"/>
      <w:sz w:val="20"/>
      <w:szCs w:val="20"/>
      <w:u w:val="none"/>
      <w:shd w:val="clear" w:color="auto" w:fill="auto"/>
    </w:rPr>
  </w:style>
  <w:style w:type="paragraph" w:customStyle="1" w:styleId="Style75">
    <w:name w:val="Body text (6)"/>
    <w:basedOn w:val="Normal"/>
    <w:link w:val="CharStyle76"/>
    <w:pPr>
      <w:widowControl w:val="0"/>
      <w:shd w:val="clear" w:color="auto" w:fill="auto"/>
      <w:spacing w:line="194" w:lineRule="exact"/>
    </w:pPr>
    <w:rPr>
      <w:rFonts w:ascii="SimSun" w:eastAsia="SimSun" w:hAnsi="SimSun" w:cs="SimSun"/>
      <w:b w:val="0"/>
      <w:bCs w:val="0"/>
      <w:i w:val="0"/>
      <w:iCs w:val="0"/>
      <w:smallCaps w:val="0"/>
      <w:strike w:val="0"/>
      <w:sz w:val="14"/>
      <w:szCs w:val="14"/>
      <w:u w:val="none"/>
      <w:shd w:val="clear" w:color="auto" w:fill="auto"/>
    </w:rPr>
  </w:style>
  <w:style w:type="paragraph" w:customStyle="1" w:styleId="Style81">
    <w:name w:val="Body text (7)"/>
    <w:basedOn w:val="Normal"/>
    <w:link w:val="CharStyle82"/>
    <w:pPr>
      <w:widowControl w:val="0"/>
      <w:shd w:val="clear" w:color="auto" w:fill="auto"/>
      <w:spacing w:line="195" w:lineRule="exact"/>
      <w:ind w:left="13880"/>
    </w:pPr>
    <w:rPr>
      <w:rFonts w:ascii="Arial" w:eastAsia="Arial" w:hAnsi="Arial" w:cs="Arial"/>
      <w:b w:val="0"/>
      <w:bCs w:val="0"/>
      <w:i w:val="0"/>
      <w:iCs w:val="0"/>
      <w:smallCaps w:val="0"/>
      <w:strike w:val="0"/>
      <w:sz w:val="15"/>
      <w:szCs w:val="15"/>
      <w:u w:val="none"/>
      <w:shd w:val="clear" w:color="auto" w:fill="auto"/>
    </w:rPr>
  </w:style>
  <w:style w:type="paragraph" w:customStyle="1" w:styleId="Style89">
    <w:name w:val="Other (3)"/>
    <w:basedOn w:val="Normal"/>
    <w:link w:val="CharStyle90"/>
    <w:pPr>
      <w:widowControl w:val="0"/>
      <w:shd w:val="clear" w:color="auto" w:fill="auto"/>
      <w:spacing w:before="220"/>
      <w:jc w:val="right"/>
    </w:pPr>
    <w:rPr>
      <w:rFonts w:ascii="SimSun" w:eastAsia="SimSun" w:hAnsi="SimSun" w:cs="SimSun"/>
      <w:b w:val="0"/>
      <w:bCs w:val="0"/>
      <w:i w:val="0"/>
      <w:iCs w:val="0"/>
      <w:smallCaps w:val="0"/>
      <w:strike w:val="0"/>
      <w:sz w:val="22"/>
      <w:szCs w:val="22"/>
      <w:u w:val="none"/>
      <w:shd w:val="clear" w:color="auto" w:fill="auto"/>
    </w:rPr>
  </w:style>
  <w:style w:type="paragraph" w:customStyle="1" w:styleId="Style91">
    <w:name w:val="Picture caption"/>
    <w:basedOn w:val="Normal"/>
    <w:link w:val="CharStyle92"/>
    <w:pPr>
      <w:widowControl w:val="0"/>
      <w:shd w:val="clear" w:color="auto" w:fill="auto"/>
      <w:spacing w:after="30" w:line="269" w:lineRule="auto"/>
    </w:pPr>
    <w:rPr>
      <w:rFonts w:ascii="SimSun" w:eastAsia="SimSun" w:hAnsi="SimSun" w:cs="SimSun"/>
      <w:b/>
      <w:bCs/>
      <w:i w:val="0"/>
      <w:iCs w:val="0"/>
      <w:smallCaps w:val="0"/>
      <w:strike w:val="0"/>
      <w:sz w:val="22"/>
      <w:szCs w:val="22"/>
      <w:u w:val="none"/>
      <w:shd w:val="clear" w:color="auto" w:fill="auto"/>
    </w:rPr>
  </w:style>
  <w:style w:type="paragraph" w:customStyle="1" w:styleId="Style95">
    <w:name w:val="Heading #2"/>
    <w:basedOn w:val="Normal"/>
    <w:link w:val="CharStyle96"/>
    <w:pPr>
      <w:widowControl w:val="0"/>
      <w:shd w:val="clear" w:color="auto" w:fill="auto"/>
      <w:jc w:val="center"/>
      <w:outlineLvl w:val="1"/>
    </w:pPr>
    <w:rPr>
      <w:rFonts w:ascii="SimHei" w:eastAsia="SimHei" w:hAnsi="SimHei" w:cs="SimHei"/>
      <w:b/>
      <w:bCs/>
      <w:i w:val="0"/>
      <w:iCs w:val="0"/>
      <w:smallCaps w:val="0"/>
      <w:strike w:val="0"/>
      <w:sz w:val="32"/>
      <w:szCs w:val="32"/>
      <w:u w:val="none"/>
      <w:shd w:val="clear" w:color="auto" w:fill="auto"/>
    </w:rPr>
  </w:style>
  <w:style w:type="paragraph" w:customStyle="1" w:styleId="Style97">
    <w:name w:val="Body text (8)"/>
    <w:basedOn w:val="Normal"/>
    <w:link w:val="CharStyle98"/>
    <w:pPr>
      <w:widowControl w:val="0"/>
      <w:shd w:val="clear" w:color="auto" w:fill="auto"/>
      <w:spacing w:after="80"/>
      <w:jc w:val="center"/>
    </w:pPr>
    <w:rPr>
      <w:rFonts w:ascii="Arial" w:eastAsia="Arial" w:hAnsi="Arial" w:cs="Arial"/>
      <w:b w:val="0"/>
      <w:bCs w:val="0"/>
      <w:i w:val="0"/>
      <w:iCs w:val="0"/>
      <w:smallCaps w:val="0"/>
      <w:strike w:val="0"/>
      <w:u w:val="none"/>
      <w:shd w:val="clear" w:color="auto" w:fill="auto"/>
    </w:rPr>
  </w:style>
  <w:style w:type="paragraph" w:customStyle="1" w:styleId="Style109">
    <w:name w:val="Body text (9)"/>
    <w:basedOn w:val="Normal"/>
    <w:link w:val="CharStyle110"/>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