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40" w:lineRule="auto"/>
        <w:ind w:left="0" w:right="0" w:firstLine="0"/>
        <w:jc w:val="center"/>
      </w:pPr>
      <w:r>
        <w:rPr>
          <w:spacing w:val="0"/>
          <w:w w:val="100"/>
          <w:position w:val="0"/>
        </w:rPr>
        <w:t>浙报传媒集团股份有限公司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600633</w:t>
      </w:r>
    </w:p>
    <w:p>
      <w:pPr>
        <w:pStyle w:val="Style2"/>
        <w:keepNext w:val="0"/>
        <w:keepLines w:val="0"/>
        <w:widowControl w:val="0"/>
        <w:shd w:val="clear" w:color="auto" w:fill="auto"/>
        <w:bidi w:val="0"/>
        <w:spacing w:before="0" w:after="520" w:line="240" w:lineRule="auto"/>
        <w:ind w:left="0" w:right="0" w:firstLine="0"/>
        <w:jc w:val="center"/>
        <w:sectPr>
          <w:headerReference w:type="default" r:id="rId5"/>
          <w:footerReference w:type="default" r:id="rId6"/>
          <w:footnotePr>
            <w:pos w:val="pageBottom"/>
            <w:numFmt w:val="decimal"/>
            <w:numRestart w:val="continuous"/>
          </w:footnotePr>
          <w:pgSz w:w="12240" w:h="15840"/>
          <w:pgMar w:top="3593" w:right="1845" w:bottom="3593" w:left="1946" w:header="0" w:footer="3"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tabs>
          <w:tab w:pos="630" w:val="left"/>
        </w:tabs>
        <w:bidi w:val="0"/>
        <w:spacing w:before="0" w:after="300" w:line="326" w:lineRule="exact"/>
        <w:ind w:left="0" w:right="0" w:firstLine="0"/>
        <w:jc w:val="left"/>
      </w:pPr>
      <w:bookmarkStart w:id="0" w:name="bookmark0"/>
      <w:r>
        <w:rPr>
          <w:color w:val="000000"/>
          <w:spacing w:val="0"/>
          <w:w w:val="100"/>
          <w:position w:val="0"/>
        </w:rPr>
        <w:t>一</w:t>
      </w:r>
      <w:bookmarkEnd w:id="0"/>
      <w:r>
        <w:rPr>
          <w:color w:val="000000"/>
          <w:spacing w:val="0"/>
          <w:w w:val="100"/>
          <w:position w:val="0"/>
        </w:rPr>
        <w:t>、</w:t>
        <w:tab/>
        <w:t>本公司董事会、监事会及董事、监事、高级管理人员保证年度报告内容的真实、准确、 完整，不存在虚假记载、误导性陈述或重大遗漏，并承担个别和连带的法律责任。</w:t>
      </w:r>
    </w:p>
    <w:p>
      <w:pPr>
        <w:pStyle w:val="Style13"/>
        <w:keepNext w:val="0"/>
        <w:keepLines w:val="0"/>
        <w:widowControl w:val="0"/>
        <w:shd w:val="clear" w:color="auto" w:fill="auto"/>
        <w:tabs>
          <w:tab w:pos="630" w:val="left"/>
        </w:tabs>
        <w:bidi w:val="0"/>
        <w:spacing w:before="0" w:after="300" w:line="310" w:lineRule="exact"/>
        <w:ind w:left="0" w:right="0" w:firstLine="0"/>
        <w:jc w:val="left"/>
      </w:pPr>
      <w:bookmarkStart w:id="1" w:name="bookmark1"/>
      <w:r>
        <w:rPr>
          <w:color w:val="000000"/>
          <w:spacing w:val="0"/>
          <w:w w:val="100"/>
          <w:position w:val="0"/>
        </w:rPr>
        <w:t>二</w:t>
      </w:r>
      <w:bookmarkEnd w:id="1"/>
      <w:r>
        <w:rPr>
          <w:color w:val="000000"/>
          <w:spacing w:val="0"/>
          <w:w w:val="100"/>
          <w:position w:val="0"/>
        </w:rPr>
        <w:t>、</w:t>
        <w:tab/>
        <w:t>公司全体董事出席董事会会议。</w:t>
      </w:r>
    </w:p>
    <w:p>
      <w:pPr>
        <w:pStyle w:val="Style13"/>
        <w:keepNext w:val="0"/>
        <w:keepLines w:val="0"/>
        <w:widowControl w:val="0"/>
        <w:shd w:val="clear" w:color="auto" w:fill="auto"/>
        <w:tabs>
          <w:tab w:pos="630" w:val="left"/>
        </w:tabs>
        <w:bidi w:val="0"/>
        <w:spacing w:before="0" w:after="300" w:line="310" w:lineRule="exact"/>
        <w:ind w:left="0" w:right="0" w:firstLine="0"/>
        <w:jc w:val="left"/>
      </w:pPr>
      <w:bookmarkStart w:id="2" w:name="bookmark2"/>
      <w:r>
        <w:rPr>
          <w:color w:val="000000"/>
          <w:spacing w:val="0"/>
          <w:w w:val="100"/>
          <w:position w:val="0"/>
        </w:rPr>
        <w:t>三</w:t>
      </w:r>
      <w:bookmarkEnd w:id="2"/>
      <w:r>
        <w:rPr>
          <w:color w:val="000000"/>
          <w:spacing w:val="0"/>
          <w:w w:val="100"/>
          <w:position w:val="0"/>
        </w:rPr>
        <w:t>、</w:t>
        <w:tab/>
        <w:t>天健会计师事务所（特殊普通合伙）</w:t>
      </w:r>
      <w:r>
        <w:rPr>
          <w:b/>
          <w:bCs/>
          <w:color w:val="000000"/>
          <w:spacing w:val="0"/>
          <w:w w:val="100"/>
          <w:position w:val="0"/>
        </w:rPr>
        <w:t>为本公司出具了标准无保留意见的审计报告。</w:t>
      </w:r>
    </w:p>
    <w:p>
      <w:pPr>
        <w:pStyle w:val="Style13"/>
        <w:keepNext w:val="0"/>
        <w:keepLines w:val="0"/>
        <w:widowControl w:val="0"/>
        <w:shd w:val="clear" w:color="auto" w:fill="auto"/>
        <w:tabs>
          <w:tab w:pos="630" w:val="left"/>
        </w:tabs>
        <w:bidi w:val="0"/>
        <w:spacing w:before="0" w:after="300" w:line="312" w:lineRule="exact"/>
        <w:ind w:left="0" w:right="0" w:firstLine="0"/>
        <w:jc w:val="left"/>
      </w:pPr>
      <w:bookmarkStart w:id="3" w:name="bookmark3"/>
      <w:r>
        <w:rPr>
          <w:color w:val="000000"/>
          <w:spacing w:val="0"/>
          <w:w w:val="100"/>
          <w:position w:val="0"/>
        </w:rPr>
        <w:t>四</w:t>
      </w:r>
      <w:bookmarkEnd w:id="3"/>
      <w:r>
        <w:rPr>
          <w:color w:val="000000"/>
          <w:spacing w:val="0"/>
          <w:w w:val="100"/>
          <w:position w:val="0"/>
        </w:rPr>
        <w:t>、</w:t>
        <w:tab/>
        <w:t>公司负责人张雪南、主管会计工作负责人郑法其及会计机构负责人（会计主管人员） 郑法其声明：保证年度报告中财务报告的真实、准确、完整。</w:t>
      </w:r>
    </w:p>
    <w:p>
      <w:pPr>
        <w:pStyle w:val="Style13"/>
        <w:keepNext w:val="0"/>
        <w:keepLines w:val="0"/>
        <w:widowControl w:val="0"/>
        <w:shd w:val="clear" w:color="auto" w:fill="auto"/>
        <w:tabs>
          <w:tab w:pos="630" w:val="left"/>
        </w:tabs>
        <w:bidi w:val="0"/>
        <w:spacing w:before="0" w:after="300" w:line="309" w:lineRule="exact"/>
        <w:ind w:left="0" w:right="0" w:firstLine="0"/>
        <w:jc w:val="left"/>
      </w:pPr>
      <w:bookmarkStart w:id="4" w:name="bookmark4"/>
      <w:r>
        <w:rPr>
          <w:color w:val="000000"/>
          <w:spacing w:val="0"/>
          <w:w w:val="100"/>
          <w:position w:val="0"/>
        </w:rPr>
        <w:t>五</w:t>
      </w:r>
      <w:bookmarkEnd w:id="4"/>
      <w:r>
        <w:rPr>
          <w:color w:val="000000"/>
          <w:spacing w:val="0"/>
          <w:w w:val="100"/>
          <w:position w:val="0"/>
        </w:rPr>
        <w:t>、</w:t>
        <w:tab/>
        <w:t>经董事会审议的报告期利润分配预案或公积金转增股本预案：公司拟以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日普通股</w:t>
      </w:r>
      <w:r>
        <w:rPr>
          <w:rFonts w:ascii="Times New Roman" w:eastAsia="Times New Roman" w:hAnsi="Times New Roman" w:cs="Times New Roman"/>
          <w:color w:val="000000"/>
          <w:spacing w:val="0"/>
          <w:w w:val="100"/>
          <w:position w:val="0"/>
        </w:rPr>
        <w:t>594,143,795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rPr>
        <w:t>3.50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 派发现金红利</w:t>
      </w:r>
      <w:r>
        <w:rPr>
          <w:rFonts w:ascii="Times New Roman" w:eastAsia="Times New Roman" w:hAnsi="Times New Roman" w:cs="Times New Roman"/>
          <w:color w:val="000000"/>
          <w:spacing w:val="0"/>
          <w:w w:val="100"/>
          <w:position w:val="0"/>
        </w:rPr>
        <w:t>207,950,328.25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，未分配利润余额结转入下一年度；以资本公积金向 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股转增股本</w:t>
      </w:r>
      <w:r>
        <w:rPr>
          <w:rFonts w:ascii="Times New Roman" w:eastAsia="Times New Roman" w:hAnsi="Times New Roman" w:cs="Times New Roman"/>
          <w:color w:val="000000"/>
          <w:spacing w:val="0"/>
          <w:w w:val="100"/>
          <w:position w:val="0"/>
        </w:rPr>
        <w:t>10</w:t>
      </w:r>
      <w:r>
        <w:rPr>
          <w:color w:val="000000"/>
          <w:spacing w:val="0"/>
          <w:w w:val="100"/>
          <w:position w:val="0"/>
        </w:rPr>
        <w:t>股，转增后，公司总股本将达</w:t>
      </w:r>
      <w:r>
        <w:rPr>
          <w:rFonts w:ascii="Times New Roman" w:eastAsia="Times New Roman" w:hAnsi="Times New Roman" w:cs="Times New Roman"/>
          <w:color w:val="000000"/>
          <w:spacing w:val="0"/>
          <w:w w:val="100"/>
          <w:position w:val="0"/>
        </w:rPr>
        <w:t>1,188,287,590</w:t>
      </w:r>
      <w:r>
        <w:rPr>
          <w:color w:val="000000"/>
          <w:spacing w:val="0"/>
          <w:w w:val="100"/>
          <w:position w:val="0"/>
        </w:rPr>
        <w:t>股。</w:t>
      </w:r>
    </w:p>
    <w:p>
      <w:pPr>
        <w:pStyle w:val="Style13"/>
        <w:keepNext w:val="0"/>
        <w:keepLines w:val="0"/>
        <w:widowControl w:val="0"/>
        <w:shd w:val="clear" w:color="auto" w:fill="auto"/>
        <w:tabs>
          <w:tab w:pos="630" w:val="left"/>
        </w:tabs>
        <w:bidi w:val="0"/>
        <w:spacing w:before="0" w:after="0" w:line="310" w:lineRule="exact"/>
        <w:ind w:left="0" w:right="0" w:firstLine="0"/>
        <w:jc w:val="left"/>
      </w:pPr>
      <w:bookmarkStart w:id="5" w:name="bookmark5"/>
      <w:r>
        <w:rPr>
          <w:color w:val="000000"/>
          <w:spacing w:val="0"/>
          <w:w w:val="100"/>
          <w:position w:val="0"/>
        </w:rPr>
        <w:t>六</w:t>
      </w:r>
      <w:bookmarkEnd w:id="5"/>
      <w:r>
        <w:rPr>
          <w:color w:val="000000"/>
          <w:spacing w:val="0"/>
          <w:w w:val="100"/>
          <w:position w:val="0"/>
        </w:rPr>
        <w:t>、</w:t>
        <w:tab/>
        <w:t>是否存在被控股股东及其关联方非经营性占用资金情况？</w:t>
      </w:r>
    </w:p>
    <w:p>
      <w:pPr>
        <w:pStyle w:val="Style13"/>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否</w:t>
      </w:r>
    </w:p>
    <w:p>
      <w:pPr>
        <w:pStyle w:val="Style13"/>
        <w:keepNext w:val="0"/>
        <w:keepLines w:val="0"/>
        <w:widowControl w:val="0"/>
        <w:shd w:val="clear" w:color="auto" w:fill="auto"/>
        <w:tabs>
          <w:tab w:pos="630" w:val="left"/>
        </w:tabs>
        <w:bidi w:val="0"/>
        <w:spacing w:before="0" w:after="0" w:line="310" w:lineRule="exact"/>
        <w:ind w:left="0" w:right="0" w:firstLine="0"/>
        <w:jc w:val="left"/>
      </w:pPr>
      <w:bookmarkStart w:id="6" w:name="bookmark6"/>
      <w:r>
        <w:rPr>
          <w:color w:val="000000"/>
          <w:spacing w:val="0"/>
          <w:w w:val="100"/>
          <w:position w:val="0"/>
        </w:rPr>
        <w:t>七</w:t>
      </w:r>
      <w:bookmarkEnd w:id="6"/>
      <w:r>
        <w:rPr>
          <w:color w:val="000000"/>
          <w:spacing w:val="0"/>
          <w:w w:val="100"/>
          <w:position w:val="0"/>
        </w:rPr>
        <w:t>、</w:t>
        <w:tab/>
        <w:t>是否存在违反规定决策程序对外提供担保的情况？</w:t>
      </w:r>
    </w:p>
    <w:p>
      <w:pPr>
        <w:pStyle w:val="Style13"/>
        <w:keepNext w:val="0"/>
        <w:keepLines w:val="0"/>
        <w:widowControl w:val="0"/>
        <w:shd w:val="clear" w:color="auto" w:fill="auto"/>
        <w:bidi w:val="0"/>
        <w:spacing w:before="0" w:after="300" w:line="310" w:lineRule="exact"/>
        <w:ind w:left="0" w:right="0" w:firstLine="0"/>
        <w:jc w:val="left"/>
        <w:sectPr>
          <w:footnotePr>
            <w:pos w:val="pageBottom"/>
            <w:numFmt w:val="decimal"/>
            <w:numRestart w:val="continuous"/>
          </w:footnotePr>
          <w:pgSz w:w="12240" w:h="15840"/>
          <w:pgMar w:top="1462" w:right="1845" w:bottom="1462" w:left="1946"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660" w:after="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3"/>
        <w:keepNext w:val="0"/>
        <w:keepLines w:val="0"/>
        <w:widowControl w:val="0"/>
        <w:shd w:val="clear" w:color="auto" w:fill="auto"/>
        <w:tabs>
          <w:tab w:leader="dot" w:pos="8040" w:val="left"/>
          <w:tab w:leader="dot" w:pos="8040" w:val="left"/>
          <w:tab w:leader="dot" w:pos="8040" w:val="left"/>
          <w:tab w:leader="dot" w:pos="8040" w:val="left"/>
          <w:tab w:leader="dot" w:pos="8040" w:val="left"/>
          <w:tab w:leader="dot" w:pos="8040" w:val="left"/>
          <w:tab w:leader="dot" w:pos="8040" w:val="left"/>
          <w:tab w:leader="dot" w:pos="8063" w:val="left"/>
          <w:tab w:leader="dot" w:pos="8146" w:val="left"/>
          <w:tab w:leader="dot" w:pos="8146" w:val="left"/>
          <w:tab w:leader="dot" w:pos="8146" w:val="left"/>
        </w:tabs>
        <w:bidi w:val="0"/>
        <w:spacing w:before="0" w:after="0" w:line="311" w:lineRule="exact"/>
        <w:ind w:left="0" w:right="0" w:firstLine="0"/>
        <w:jc w:val="both"/>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 xml:space="preserve">4 </w:t>
      </w:r>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 xml:space="preserve">6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 xml:space="preserve">9 </w:t>
      </w:r>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12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 xml:space="preserve">27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46 </w:t>
      </w:r>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 xml:space="preserve">56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 xml:space="preserve">64 </w:t>
      </w:r>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 xml:space="preserve">68 </w:t>
      </w:r>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 xml:space="preserve">69 </w:t>
      </w:r>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178</w:t>
      </w:r>
      <w:r>
        <w:br w:type="page"/>
      </w:r>
    </w:p>
    <w:p>
      <w:pPr>
        <w:pStyle w:val="Style17"/>
        <w:keepNext/>
        <w:keepLines/>
        <w:widowControl w:val="0"/>
        <w:shd w:val="clear" w:color="auto" w:fill="auto"/>
        <w:bidi w:val="0"/>
        <w:spacing w:before="0" w:after="960" w:line="240" w:lineRule="auto"/>
        <w:ind w:left="0" w:right="0" w:firstLine="0"/>
        <w:jc w:val="center"/>
      </w:pPr>
      <w:bookmarkStart w:id="10" w:name="bookmark10"/>
      <w:bookmarkStart w:id="11" w:name="bookmark11"/>
      <w:bookmarkStart w:id="12" w:name="bookmark12"/>
      <w:r>
        <w:rPr>
          <w:color w:val="000000"/>
          <w:spacing w:val="0"/>
          <w:w w:val="100"/>
          <w:position w:val="0"/>
        </w:rPr>
        <w:t>第一节释义及重大风险提示</w:t>
      </w:r>
      <w:bookmarkEnd w:id="10"/>
      <w:bookmarkEnd w:id="11"/>
      <w:bookmarkEnd w:id="12"/>
    </w:p>
    <w:p>
      <w:pPr>
        <w:pStyle w:val="Style13"/>
        <w:keepNext w:val="0"/>
        <w:keepLines w:val="0"/>
        <w:widowControl w:val="0"/>
        <w:shd w:val="clear" w:color="auto" w:fill="auto"/>
        <w:bidi w:val="0"/>
        <w:spacing w:before="0" w:after="60" w:line="240" w:lineRule="auto"/>
        <w:ind w:left="0" w:right="0" w:firstLine="640"/>
        <w:jc w:val="left"/>
      </w:pPr>
      <w:r>
        <w:rPr>
          <w:color w:val="000000"/>
          <w:spacing w:val="0"/>
          <w:w w:val="100"/>
          <w:position w:val="0"/>
        </w:rPr>
        <w:t>释义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1570"/>
        <w:gridCol w:w="3768"/>
      </w:tblGrid>
      <w:tr>
        <w:trPr>
          <w:trHeight w:val="336"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发审委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中国证监会上市公司发行审核委员会</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上交所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公司、本公司、浙报传媒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白猫股份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上海白猫股份有限公司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白猫集团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上海白猫（集团）有限公司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双鹿股份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上海双鹿电器股份有限公司</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上海双联社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上海双联联社</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新洲集团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新洲集团有限公司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浙江日报新闻发展有限公司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美术报公司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老年报公司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浙江老年报报业有限公司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法制报公司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浙江法制报报业有限公司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乐清日报公司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绍兴县报公司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诸暨日报有限公司</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上虞日报公司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永康日报公司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温岭日报公司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浙报印务公司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浙江日报报业集团印务有限公司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东方星空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浙新干线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浙江新干线传媒投资有限公司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杭州边锋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上海浩方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上海浩方在线信息技术有限公司</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绿色家园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浙江绿色家园文化传媒有限公司</w:t>
            </w:r>
          </w:p>
        </w:tc>
      </w:tr>
    </w:tbl>
    <w:tbl>
      <w:tblPr>
        <w:tblOverlap w:val="never"/>
        <w:jc w:val="center"/>
        <w:tblLayout w:type="fixed"/>
      </w:tblPr>
      <w:tblGrid>
        <w:gridCol w:w="3269"/>
        <w:gridCol w:w="1570"/>
        <w:gridCol w:w="3768"/>
      </w:tblGrid>
      <w:tr>
        <w:trPr>
          <w:trHeight w:val="3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淘宝天下传媒有限公司</w:t>
            </w:r>
          </w:p>
        </w:tc>
      </w:tr>
    </w:tbl>
    <w:p>
      <w:pPr>
        <w:widowControl w:val="0"/>
        <w:spacing w:after="259" w:line="1" w:lineRule="exact"/>
      </w:pPr>
    </w:p>
    <w:p>
      <w:pPr>
        <w:pStyle w:val="Style1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二、重大风险提示：</w:t>
      </w:r>
    </w:p>
    <w:p>
      <w:pPr>
        <w:pStyle w:val="Style13"/>
        <w:keepNext w:val="0"/>
        <w:keepLines w:val="0"/>
        <w:widowControl w:val="0"/>
        <w:shd w:val="clear" w:color="auto" w:fill="auto"/>
        <w:bidi w:val="0"/>
        <w:spacing w:before="0" w:after="120" w:line="307" w:lineRule="exact"/>
        <w:ind w:left="0" w:right="0" w:firstLine="440"/>
        <w:jc w:val="left"/>
        <w:sectPr>
          <w:footnotePr>
            <w:pos w:val="pageBottom"/>
            <w:numFmt w:val="decimal"/>
            <w:numRestart w:val="continuous"/>
          </w:footnotePr>
          <w:pgSz w:w="12240" w:h="15840"/>
          <w:pgMar w:top="1025" w:right="1494" w:bottom="990" w:left="1785" w:header="0" w:footer="3" w:gutter="0"/>
          <w:cols w:space="720"/>
          <w:noEndnote/>
          <w:rtlGutter w:val="0"/>
          <w:docGrid w:linePitch="360"/>
        </w:sectPr>
      </w:pPr>
      <w:r>
        <w:rPr>
          <w:color w:val="000000"/>
          <w:spacing w:val="0"/>
          <w:w w:val="100"/>
          <w:position w:val="0"/>
        </w:rPr>
        <w:t>公司已在本报告中详细描述存在的风险，敬请查阅“第四节董事会报告”“二、董事会 关于公司未来发展的讨论与分析”中“可能面对的风险”部分的内容。</w:t>
      </w:r>
    </w:p>
    <w:p>
      <w:pPr>
        <w:pStyle w:val="Style17"/>
        <w:keepNext/>
        <w:keepLines/>
        <w:widowControl w:val="0"/>
        <w:shd w:val="clear" w:color="auto" w:fill="auto"/>
        <w:bidi w:val="0"/>
        <w:spacing w:before="260" w:after="84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w:t>
      </w:r>
      <w:bookmarkEnd w:id="13"/>
      <w:bookmarkEnd w:id="14"/>
      <w:bookmarkEnd w:id="15"/>
    </w:p>
    <w:p>
      <w:pPr>
        <w:pStyle w:val="Style19"/>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49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DAILY MEDIA GROUP CO.,LTD.</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ZDM</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634" w:right="0" w:firstLine="0"/>
        <w:jc w:val="left"/>
      </w:pPr>
      <w:r>
        <w:rPr>
          <w:color w:val="000000"/>
          <w:spacing w:val="0"/>
          <w:w w:val="100"/>
          <w:position w:val="0"/>
        </w:rPr>
        <w:t>联系人和联系方式</w:t>
      </w:r>
    </w:p>
    <w:tbl>
      <w:tblPr>
        <w:tblOverlap w:val="never"/>
        <w:jc w:val="center"/>
        <w:tblLayout w:type="fixed"/>
      </w:tblPr>
      <w:tblGrid>
        <w:gridCol w:w="3110"/>
        <w:gridCol w:w="3101"/>
        <w:gridCol w:w="275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证券事务代表</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吕伟兰</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 浙报产业大厦</w:t>
            </w:r>
            <w:r>
              <w:rPr>
                <w:rFonts w:ascii="Times New Roman" w:eastAsia="Times New Roman" w:hAnsi="Times New Roman" w:cs="Times New Roman"/>
                <w:color w:val="000000"/>
                <w:spacing w:val="0"/>
                <w:w w:val="100"/>
                <w:position w:val="0"/>
              </w:rPr>
              <w:t>2703</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浙江省杭州市体育场路</w:t>
            </w:r>
            <w:r>
              <w:rPr>
                <w:rFonts w:ascii="Times New Roman" w:eastAsia="Times New Roman" w:hAnsi="Times New Roman" w:cs="Times New Roman"/>
                <w:color w:val="000000"/>
                <w:spacing w:val="0"/>
                <w:w w:val="100"/>
                <w:position w:val="0"/>
              </w:rPr>
              <w:t xml:space="preserve">178 </w:t>
            </w:r>
            <w:r>
              <w:rPr>
                <w:color w:val="000000"/>
                <w:spacing w:val="0"/>
                <w:w w:val="100"/>
                <w:position w:val="0"/>
              </w:rPr>
              <w:t>号浙报产业大厦</w:t>
            </w:r>
            <w:r>
              <w:rPr>
                <w:rFonts w:ascii="Times New Roman" w:eastAsia="Times New Roman" w:hAnsi="Times New Roman" w:cs="Times New Roman"/>
                <w:color w:val="000000"/>
                <w:spacing w:val="0"/>
                <w:w w:val="100"/>
                <w:position w:val="0"/>
              </w:rPr>
              <w:t>2708</w:t>
            </w:r>
            <w:r>
              <w:rPr>
                <w:color w:val="000000"/>
                <w:spacing w:val="0"/>
                <w:w w:val="100"/>
                <w:position w:val="0"/>
              </w:rPr>
              <w:t>室</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0571-85310949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0571-85311338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0571-85058016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0571-85058016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30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w:t>
            </w:r>
            <w:r>
              <w:rPr>
                <w:rFonts w:ascii="Times New Roman" w:eastAsia="Times New Roman" w:hAnsi="Times New Roman" w:cs="Times New Roman"/>
                <w:color w:val="000000"/>
                <w:spacing w:val="0"/>
                <w:w w:val="100"/>
                <w:position w:val="0"/>
              </w:rPr>
              <w:t>26-27</w:t>
            </w:r>
            <w:r>
              <w:rPr>
                <w:color w:val="000000"/>
                <w:spacing w:val="0"/>
                <w:w w:val="100"/>
                <w:position w:val="0"/>
              </w:rPr>
              <w:t>楼</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w:t>
            </w:r>
            <w:r>
              <w:rPr>
                <w:rFonts w:ascii="Times New Roman" w:eastAsia="Times New Roman" w:hAnsi="Times New Roman" w:cs="Times New Roman"/>
                <w:color w:val="000000"/>
                <w:spacing w:val="0"/>
                <w:w w:val="100"/>
                <w:position w:val="0"/>
              </w:rPr>
              <w:t>26-27</w:t>
            </w:r>
            <w:r>
              <w:rPr>
                <w:color w:val="000000"/>
                <w:spacing w:val="0"/>
                <w:w w:val="100"/>
                <w:position w:val="0"/>
              </w:rPr>
              <w:t>楼</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310039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"http://www.600633.cn" </w:instrText>
            </w:r>
            <w:r>
              <w:fldChar w:fldCharType="separate"/>
            </w:r>
            <w:r>
              <w:rPr>
                <w:rFonts w:ascii="Times New Roman" w:eastAsia="Times New Roman" w:hAnsi="Times New Roman" w:cs="Times New Roman"/>
                <w:color w:val="000000"/>
                <w:spacing w:val="0"/>
                <w:w w:val="100"/>
                <w:position w:val="0"/>
              </w:rPr>
              <w:t>www.600633.cn</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30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1872"/>
        <w:gridCol w:w="1858"/>
        <w:gridCol w:w="1862"/>
        <w:gridCol w:w="1656"/>
        <w:gridCol w:w="1714"/>
      </w:tblGrid>
      <w:tr>
        <w:trPr>
          <w:trHeight w:val="298"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600633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ST</w:t>
            </w:r>
            <w:r>
              <w:rPr>
                <w:color w:val="000000"/>
                <w:spacing w:val="0"/>
                <w:w w:val="100"/>
                <w:position w:val="0"/>
              </w:rPr>
              <w:t>白猫</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基本情况</w:t>
      </w:r>
    </w:p>
    <w:tbl>
      <w:tblPr>
        <w:tblOverlap w:val="never"/>
        <w:jc w:val="center"/>
        <w:tblLayout w:type="fixed"/>
      </w:tblPr>
      <w:tblGrid>
        <w:gridCol w:w="4661"/>
        <w:gridCol w:w="430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浙江省工商行政管理局</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310000000010005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330100132211766</w:t>
            </w:r>
          </w:p>
        </w:tc>
      </w:tr>
    </w:tbl>
    <w:tbl>
      <w:tblPr>
        <w:tblOverlap w:val="never"/>
        <w:jc w:val="center"/>
        <w:tblLayout w:type="fixed"/>
      </w:tblPr>
      <w:tblGrid>
        <w:gridCol w:w="4661"/>
        <w:gridCol w:w="4301"/>
      </w:tblGrid>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13221176-6</w:t>
            </w:r>
          </w:p>
        </w:tc>
      </w:tr>
    </w:tbl>
    <w:p>
      <w:pPr>
        <w:widowControl w:val="0"/>
        <w:spacing w:after="239" w:line="1" w:lineRule="exact"/>
      </w:pPr>
    </w:p>
    <w:p>
      <w:pPr>
        <w:pStyle w:val="Style13"/>
        <w:keepNext w:val="0"/>
        <w:keepLines w:val="0"/>
        <w:widowControl w:val="0"/>
        <w:shd w:val="clear" w:color="auto" w:fill="auto"/>
        <w:tabs>
          <w:tab w:pos="533" w:val="left"/>
        </w:tabs>
        <w:bidi w:val="0"/>
        <w:spacing w:before="0" w:after="0" w:line="272" w:lineRule="exact"/>
        <w:ind w:left="0" w:right="0" w:firstLine="0"/>
        <w:jc w:val="left"/>
      </w:pPr>
      <w:bookmarkStart w:id="16" w:name="bookmark16"/>
      <w:r>
        <w:rPr>
          <w:rFonts w:ascii="Times New Roman" w:eastAsia="Times New Roman" w:hAnsi="Times New Roman" w:cs="Times New Roman"/>
          <w:color w:val="000000"/>
          <w:spacing w:val="0"/>
          <w:w w:val="100"/>
          <w:position w:val="0"/>
        </w:rPr>
        <w:t>（</w:t>
      </w:r>
      <w:bookmarkEnd w:id="1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公司首次注册情况的相关查询索引</w:t>
      </w:r>
    </w:p>
    <w:p>
      <w:pPr>
        <w:pStyle w:val="Style13"/>
        <w:keepNext w:val="0"/>
        <w:keepLines w:val="0"/>
        <w:widowControl w:val="0"/>
        <w:shd w:val="clear" w:color="auto" w:fill="auto"/>
        <w:bidi w:val="0"/>
        <w:spacing w:before="0" w:after="240" w:line="272" w:lineRule="exact"/>
        <w:ind w:left="0" w:right="0" w:firstLine="44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w:t>
      </w:r>
    </w:p>
    <w:p>
      <w:pPr>
        <w:pStyle w:val="Style13"/>
        <w:keepNext w:val="0"/>
        <w:keepLines w:val="0"/>
        <w:widowControl w:val="0"/>
        <w:shd w:val="clear" w:color="auto" w:fill="auto"/>
        <w:tabs>
          <w:tab w:pos="533" w:val="left"/>
        </w:tabs>
        <w:bidi w:val="0"/>
        <w:spacing w:before="0" w:after="0" w:line="274" w:lineRule="exact"/>
        <w:ind w:left="0" w:right="0" w:firstLine="0"/>
        <w:jc w:val="left"/>
      </w:pPr>
      <w:bookmarkStart w:id="17" w:name="bookmark17"/>
      <w:r>
        <w:rPr>
          <w:rFonts w:ascii="Times New Roman" w:eastAsia="Times New Roman" w:hAnsi="Times New Roman" w:cs="Times New Roman"/>
          <w:color w:val="000000"/>
          <w:spacing w:val="0"/>
          <w:w w:val="100"/>
          <w:position w:val="0"/>
        </w:rPr>
        <w:t>（</w:t>
      </w:r>
      <w:bookmarkEnd w:id="1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w:t>
      </w:r>
    </w:p>
    <w:p>
      <w:pPr>
        <w:pStyle w:val="Style13"/>
        <w:keepNext w:val="0"/>
        <w:keepLines w:val="0"/>
        <w:widowControl w:val="0"/>
        <w:shd w:val="clear" w:color="auto" w:fill="auto"/>
        <w:bidi w:val="0"/>
        <w:spacing w:before="0" w:after="240" w:line="274" w:lineRule="exact"/>
        <w:ind w:left="0" w:right="0" w:firstLine="440"/>
        <w:jc w:val="both"/>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日，双鹿股份经上海市经济委员会以沪经企（</w:t>
      </w:r>
      <w:r>
        <w:rPr>
          <w:rFonts w:ascii="Times New Roman" w:eastAsia="Times New Roman" w:hAnsi="Times New Roman" w:cs="Times New Roman"/>
          <w:color w:val="000000"/>
          <w:spacing w:val="0"/>
          <w:w w:val="100"/>
          <w:position w:val="0"/>
        </w:rPr>
        <w:t>1992</w:t>
      </w:r>
      <w:r>
        <w:rPr>
          <w:color w:val="000000"/>
          <w:spacing w:val="0"/>
          <w:w w:val="100"/>
          <w:position w:val="0"/>
        </w:rPr>
        <w:t>）</w:t>
      </w:r>
      <w:r>
        <w:rPr>
          <w:rFonts w:ascii="Times New Roman" w:eastAsia="Times New Roman" w:hAnsi="Times New Roman" w:cs="Times New Roman"/>
          <w:color w:val="000000"/>
          <w:spacing w:val="0"/>
          <w:w w:val="100"/>
          <w:position w:val="0"/>
        </w:rPr>
        <w:t>346</w:t>
      </w:r>
      <w:r>
        <w:rPr>
          <w:color w:val="000000"/>
          <w:spacing w:val="0"/>
          <w:w w:val="100"/>
          <w:position w:val="0"/>
        </w:rPr>
        <w:t>号文批准设立，主 营业务为电冰箱、冷柜、各类电器及配套件。</w:t>
      </w:r>
      <w:r>
        <w:rPr>
          <w:rFonts w:ascii="Times New Roman" w:eastAsia="Times New Roman" w:hAnsi="Times New Roman" w:cs="Times New Roman"/>
          <w:color w:val="000000"/>
          <w:spacing w:val="0"/>
          <w:w w:val="100"/>
          <w:position w:val="0"/>
        </w:rPr>
        <w:t>2001</w:t>
      </w:r>
      <w:r>
        <w:rPr>
          <w:color w:val="000000"/>
          <w:spacing w:val="0"/>
          <w:w w:val="100"/>
          <w:position w:val="0"/>
        </w:rPr>
        <w:t>年，双鹿股份进行资产重组，更名为白猫 股份，主营业务变更为牙膏产品销售、精细化工原料销售、复合管销售、配制香精销售、口腔 护理等。</w:t>
      </w:r>
      <w:r>
        <w:rPr>
          <w:rFonts w:ascii="Times New Roman" w:eastAsia="Times New Roman" w:hAnsi="Times New Roman" w:cs="Times New Roman"/>
          <w:color w:val="000000"/>
          <w:spacing w:val="0"/>
          <w:w w:val="100"/>
          <w:position w:val="0"/>
        </w:rPr>
        <w:t>2011</w:t>
      </w:r>
      <w:r>
        <w:rPr>
          <w:color w:val="000000"/>
          <w:spacing w:val="0"/>
          <w:w w:val="100"/>
          <w:position w:val="0"/>
        </w:rPr>
        <w:t>年，白猫股份进行资产重组，更名为浙报传媒，主营业务变更为设计、制作、 代理、发布国内各类广告，实业投资，新媒体技术开发，经营进出口业务，工艺美术品、文化 用品、办公用品的销售，企业管理咨询，会展服务。（上述经营范围不含国家法律法规规定禁止、 限制和许可经营的项目）</w:t>
      </w:r>
    </w:p>
    <w:p>
      <w:pPr>
        <w:pStyle w:val="Style13"/>
        <w:keepNext w:val="0"/>
        <w:keepLines w:val="0"/>
        <w:widowControl w:val="0"/>
        <w:shd w:val="clear" w:color="auto" w:fill="auto"/>
        <w:tabs>
          <w:tab w:pos="533" w:val="left"/>
        </w:tabs>
        <w:bidi w:val="0"/>
        <w:spacing w:before="0" w:after="0" w:line="272" w:lineRule="exact"/>
        <w:ind w:left="0" w:right="0" w:firstLine="0"/>
        <w:jc w:val="left"/>
      </w:pPr>
      <w:bookmarkStart w:id="18" w:name="bookmark18"/>
      <w:r>
        <w:rPr>
          <w:rFonts w:ascii="Times New Roman" w:eastAsia="Times New Roman" w:hAnsi="Times New Roman" w:cs="Times New Roman"/>
          <w:color w:val="000000"/>
          <w:spacing w:val="0"/>
          <w:w w:val="100"/>
          <w:position w:val="0"/>
        </w:rPr>
        <w:t>（</w:t>
      </w:r>
      <w:bookmarkEnd w:id="18"/>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w:t>
      </w:r>
    </w:p>
    <w:p>
      <w:pPr>
        <w:pStyle w:val="Style13"/>
        <w:keepNext w:val="0"/>
        <w:keepLines w:val="0"/>
        <w:widowControl w:val="0"/>
        <w:shd w:val="clear" w:color="auto" w:fill="auto"/>
        <w:bidi w:val="0"/>
        <w:spacing w:before="0" w:after="280" w:line="272" w:lineRule="exact"/>
        <w:ind w:left="0" w:right="0" w:firstLine="440"/>
        <w:jc w:val="both"/>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日，经上海市经济委员会沪经企（</w:t>
      </w:r>
      <w:r>
        <w:rPr>
          <w:rFonts w:ascii="Times New Roman" w:eastAsia="Times New Roman" w:hAnsi="Times New Roman" w:cs="Times New Roman"/>
          <w:color w:val="000000"/>
          <w:spacing w:val="0"/>
          <w:w w:val="100"/>
          <w:position w:val="0"/>
        </w:rPr>
        <w:t>1992</w:t>
      </w:r>
      <w:r>
        <w:rPr>
          <w:color w:val="000000"/>
          <w:spacing w:val="0"/>
          <w:w w:val="100"/>
          <w:position w:val="0"/>
        </w:rPr>
        <w:t>）</w:t>
      </w:r>
      <w:r>
        <w:rPr>
          <w:rFonts w:ascii="Times New Roman" w:eastAsia="Times New Roman" w:hAnsi="Times New Roman" w:cs="Times New Roman"/>
          <w:color w:val="000000"/>
          <w:spacing w:val="0"/>
          <w:w w:val="100"/>
          <w:position w:val="0"/>
        </w:rPr>
        <w:t>346</w:t>
      </w:r>
      <w:r>
        <w:rPr>
          <w:color w:val="000000"/>
          <w:spacing w:val="0"/>
          <w:w w:val="100"/>
          <w:position w:val="0"/>
        </w:rPr>
        <w:t>号文批准，设立双鹿股份，公 司控股股东为上海双联社。</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日，双鹿股份分别召开第三届 董事会第十二次会议和临时股东大会，决议通过《关于公司整体资产置换的议案》。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日，双鹿股份更名为白猫股份，并于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日恢复在上交所上市交易。白猫股份 的第一大股东为上海双联社，持有白猫股份</w:t>
      </w:r>
      <w:r>
        <w:rPr>
          <w:rFonts w:ascii="Times New Roman" w:eastAsia="Times New Roman" w:hAnsi="Times New Roman" w:cs="Times New Roman"/>
          <w:color w:val="000000"/>
          <w:spacing w:val="0"/>
          <w:w w:val="100"/>
          <w:position w:val="0"/>
        </w:rPr>
        <w:t>44.48%</w:t>
      </w:r>
      <w:r>
        <w:rPr>
          <w:color w:val="000000"/>
          <w:spacing w:val="0"/>
          <w:w w:val="100"/>
          <w:position w:val="0"/>
        </w:rPr>
        <w:t xml:space="preserve">的股权，白猫集团为上海双联社唯一出资人。 </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日，上海双联社与白猫集团签署《股权划转协议》，上海双联社将持有的公司股 权全部无偿划转给白猫集团持有，股权划转完成后，白猫集团直接持有白猫股份</w:t>
      </w:r>
      <w:r>
        <w:rPr>
          <w:rFonts w:ascii="Times New Roman" w:eastAsia="Times New Roman" w:hAnsi="Times New Roman" w:cs="Times New Roman"/>
          <w:color w:val="000000"/>
          <w:spacing w:val="0"/>
          <w:w w:val="100"/>
          <w:position w:val="0"/>
        </w:rPr>
        <w:t>67,632,269</w:t>
      </w:r>
      <w:r>
        <w:rPr>
          <w:color w:val="000000"/>
          <w:spacing w:val="0"/>
          <w:w w:val="100"/>
          <w:position w:val="0"/>
        </w:rPr>
        <w:t>股, 成为白猫股份第一大股东。</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日，白猫股份第一大股东白猫集团与新洲集团签署 《股份转让协议》。根据该协议，白猫集团将其持有的白猫股份</w:t>
      </w:r>
      <w:r>
        <w:rPr>
          <w:rFonts w:ascii="Times New Roman" w:eastAsia="Times New Roman" w:hAnsi="Times New Roman" w:cs="Times New Roman"/>
          <w:color w:val="000000"/>
          <w:spacing w:val="0"/>
          <w:w w:val="100"/>
          <w:position w:val="0"/>
        </w:rPr>
        <w:t>45,600,000</w:t>
      </w:r>
      <w:r>
        <w:rPr>
          <w:color w:val="000000"/>
          <w:spacing w:val="0"/>
          <w:w w:val="100"/>
          <w:position w:val="0"/>
        </w:rPr>
        <w:t xml:space="preserve">股国有法人股以每股 </w:t>
      </w:r>
      <w:r>
        <w:rPr>
          <w:rFonts w:ascii="Times New Roman" w:eastAsia="Times New Roman" w:hAnsi="Times New Roman" w:cs="Times New Roman"/>
          <w:color w:val="000000"/>
          <w:spacing w:val="0"/>
          <w:w w:val="100"/>
          <w:position w:val="0"/>
        </w:rPr>
        <w:t>1.638</w:t>
      </w:r>
      <w:r>
        <w:rPr>
          <w:color w:val="000000"/>
          <w:spacing w:val="0"/>
          <w:w w:val="100"/>
          <w:position w:val="0"/>
        </w:rPr>
        <w:t>元的价格转让给新洲集团。上述股份转让事宜分别于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日和</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日经国务院国资委和上海市国资委批准，并于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日经中登公司上海分公司过户 登记确认。本次股份转让后，新洲集团持有白猫股份</w:t>
      </w:r>
      <w:r>
        <w:rPr>
          <w:rFonts w:ascii="Times New Roman" w:eastAsia="Times New Roman" w:hAnsi="Times New Roman" w:cs="Times New Roman"/>
          <w:color w:val="000000"/>
          <w:spacing w:val="0"/>
          <w:w w:val="100"/>
          <w:position w:val="0"/>
        </w:rPr>
        <w:t>45,600,000</w:t>
      </w:r>
      <w:r>
        <w:rPr>
          <w:color w:val="000000"/>
          <w:spacing w:val="0"/>
          <w:w w:val="100"/>
          <w:position w:val="0"/>
        </w:rPr>
        <w:t>股，占总股本的</w:t>
      </w:r>
      <w:r>
        <w:rPr>
          <w:rFonts w:ascii="Times New Roman" w:eastAsia="Times New Roman" w:hAnsi="Times New Roman" w:cs="Times New Roman"/>
          <w:color w:val="000000"/>
          <w:spacing w:val="0"/>
          <w:w w:val="100"/>
          <w:position w:val="0"/>
        </w:rPr>
        <w:t>29.99%</w:t>
      </w:r>
      <w:r>
        <w:rPr>
          <w:color w:val="000000"/>
          <w:spacing w:val="0"/>
          <w:w w:val="100"/>
          <w:position w:val="0"/>
        </w:rPr>
        <w:t>，成为 白猫股份第一大股东。</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日，白猫股份分别召开第五届董 事会第四十一次会议和</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年第二次临时股东大会，审议通过白猫股份与浙报控股的资产重组 方案。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月，中国证监会核准公司与浙报控股重大资产重组方案。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月，公司完 成向浙报控股的非公开发行。浙报控股直接持有本公司股份</w:t>
      </w:r>
      <w:r>
        <w:rPr>
          <w:rFonts w:ascii="Times New Roman" w:eastAsia="Times New Roman" w:hAnsi="Times New Roman" w:cs="Times New Roman"/>
          <w:color w:val="000000"/>
          <w:spacing w:val="0"/>
          <w:w w:val="100"/>
          <w:position w:val="0"/>
        </w:rPr>
        <w:t>277,682,917</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64.62%</w:t>
      </w:r>
      <w:r>
        <w:rPr>
          <w:color w:val="000000"/>
          <w:spacing w:val="0"/>
          <w:w w:val="100"/>
          <w:position w:val="0"/>
        </w:rPr>
        <w:t>，成为公司控股股东，公司名称变更为</w:t>
      </w:r>
      <w:r>
        <w:rPr>
          <w:rFonts w:ascii="Times New Roman" w:eastAsia="Times New Roman" w:hAnsi="Times New Roman" w:cs="Times New Roman"/>
          <w:color w:val="000000"/>
          <w:spacing w:val="0"/>
          <w:w w:val="100"/>
          <w:position w:val="0"/>
        </w:rPr>
        <w:t>"</w:t>
      </w:r>
      <w:r>
        <w:rPr>
          <w:color w:val="000000"/>
          <w:spacing w:val="0"/>
          <w:w w:val="100"/>
          <w:position w:val="0"/>
        </w:rPr>
        <w:t>浙报传媒</w:t>
      </w:r>
      <w:r>
        <w:rPr>
          <w:rFonts w:ascii="Times New Roman" w:eastAsia="Times New Roman" w:hAnsi="Times New Roman" w:cs="Times New Roman"/>
          <w:color w:val="000000"/>
          <w:spacing w:val="0"/>
          <w:w w:val="100"/>
          <w:position w:val="0"/>
        </w:rPr>
        <w:t>"</w:t>
      </w:r>
      <w:r>
        <w:rPr>
          <w:color w:val="000000"/>
          <w:spacing w:val="0"/>
          <w:w w:val="100"/>
          <w:position w:val="0"/>
        </w:rPr>
        <w:t>。截止本报告期末，浙报控股及其子 公司浙新干线共持有本公司股份</w:t>
      </w:r>
      <w:r>
        <w:rPr>
          <w:rFonts w:ascii="Times New Roman" w:eastAsia="Times New Roman" w:hAnsi="Times New Roman" w:cs="Times New Roman"/>
          <w:color w:val="000000"/>
          <w:spacing w:val="0"/>
          <w:w w:val="100"/>
          <w:position w:val="0"/>
        </w:rPr>
        <w:t>298,742,153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50.28%</w:t>
      </w:r>
      <w:r>
        <w:rPr>
          <w:color w:val="000000"/>
          <w:spacing w:val="0"/>
          <w:w w:val="100"/>
          <w:position w:val="0"/>
        </w:rPr>
        <w:t>。</w:t>
      </w:r>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七、其他有关资料</w:t>
      </w:r>
    </w:p>
    <w:tbl>
      <w:tblPr>
        <w:tblOverlap w:val="never"/>
        <w:jc w:val="center"/>
        <w:tblLayout w:type="fixed"/>
      </w:tblPr>
      <w:tblGrid>
        <w:gridCol w:w="3662"/>
        <w:gridCol w:w="2045"/>
        <w:gridCol w:w="3072"/>
      </w:tblGrid>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天健会计师事务所（特殊普通合 伙）</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杭州市西溪路</w:t>
            </w:r>
            <w:r>
              <w:rPr>
                <w:rFonts w:ascii="Times New Roman" w:eastAsia="Times New Roman" w:hAnsi="Times New Roman" w:cs="Times New Roman"/>
                <w:color w:val="000000"/>
                <w:spacing w:val="0"/>
                <w:w w:val="100"/>
                <w:position w:val="0"/>
              </w:rPr>
              <w:t>128</w:t>
            </w:r>
            <w:r>
              <w:rPr>
                <w:color w:val="000000"/>
                <w:spacing w:val="0"/>
                <w:w w:val="100"/>
                <w:position w:val="0"/>
              </w:rPr>
              <w:t>号新湖商务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r>
              <w:rPr>
                <w:rFonts w:ascii="Times New Roman" w:eastAsia="Times New Roman" w:hAnsi="Times New Roman" w:cs="Times New Roman"/>
                <w:color w:val="000000"/>
                <w:spacing w:val="0"/>
                <w:w w:val="100"/>
                <w:position w:val="0"/>
              </w:rPr>
              <w:t>4-10</w:t>
            </w:r>
            <w:r>
              <w:rPr>
                <w:color w:val="000000"/>
                <w:spacing w:val="0"/>
                <w:w w:val="100"/>
                <w:position w:val="0"/>
              </w:rPr>
              <w:t>层</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俞佳南</w:t>
            </w:r>
          </w:p>
        </w:tc>
      </w:tr>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报告期内履行持续督导职责的财务顾 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中银国际证券有限责任公司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28</w:t>
            </w:r>
            <w:r>
              <w:rPr>
                <w:color w:val="000000"/>
                <w:spacing w:val="0"/>
                <w:w w:val="100"/>
                <w:position w:val="0"/>
              </w:rPr>
              <w:t>号盈 泰中心</w:t>
            </w:r>
            <w:r>
              <w:rPr>
                <w:rFonts w:ascii="Times New Roman" w:eastAsia="Times New Roman" w:hAnsi="Times New Roman" w:cs="Times New Roman"/>
                <w:color w:val="000000"/>
                <w:spacing w:val="0"/>
                <w:w w:val="100"/>
                <w:position w:val="0"/>
              </w:rPr>
              <w:t>2</w:t>
            </w:r>
            <w:r>
              <w:rPr>
                <w:color w:val="000000"/>
                <w:spacing w:val="0"/>
                <w:w w:val="100"/>
                <w:position w:val="0"/>
              </w:rPr>
              <w:t>座</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签字的财务顾问主 办人姓名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刘之阳、肖力铭</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3662"/>
        <w:gridCol w:w="2040"/>
        <w:gridCol w:w="307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报告期内履行持续督导职责的财务顾 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中银国际证券有限责任公司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28</w:t>
            </w:r>
            <w:r>
              <w:rPr>
                <w:color w:val="000000"/>
                <w:spacing w:val="0"/>
                <w:w w:val="100"/>
                <w:position w:val="0"/>
              </w:rPr>
              <w:t>号盈 泰中心</w:t>
            </w:r>
            <w:r>
              <w:rPr>
                <w:rFonts w:ascii="Times New Roman" w:eastAsia="Times New Roman" w:hAnsi="Times New Roman" w:cs="Times New Roman"/>
                <w:color w:val="000000"/>
                <w:spacing w:val="0"/>
                <w:w w:val="100"/>
                <w:position w:val="0"/>
              </w:rPr>
              <w:t>2</w:t>
            </w:r>
            <w:r>
              <w:rPr>
                <w:color w:val="000000"/>
                <w:spacing w:val="0"/>
                <w:w w:val="100"/>
                <w:position w:val="0"/>
              </w:rPr>
              <w:t>座</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签字的财务顾问主 办人姓名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刘之阳、肖力铭</w:t>
            </w:r>
          </w:p>
        </w:tc>
      </w:tr>
      <w:tr>
        <w:trPr>
          <w:trHeight w:val="5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headerReference w:type="default" r:id="rId7"/>
          <w:footerReference w:type="default" r:id="rId8"/>
          <w:footnotePr>
            <w:pos w:val="pageBottom"/>
            <w:numFmt w:val="decimal"/>
            <w:numRestart w:val="continuous"/>
          </w:footnotePr>
          <w:pgSz w:w="12240" w:h="15840"/>
          <w:pgMar w:top="1440" w:right="1526" w:bottom="1478" w:left="1747" w:header="0" w:footer="3" w:gutter="0"/>
          <w:cols w:space="720"/>
          <w:noEndnote/>
          <w:rtlGutter w:val="0"/>
          <w:docGrid w:linePitch="360"/>
        </w:sectPr>
      </w:pPr>
    </w:p>
    <w:p>
      <w:pPr>
        <w:pStyle w:val="Style17"/>
        <w:keepNext/>
        <w:keepLines/>
        <w:widowControl w:val="0"/>
        <w:shd w:val="clear" w:color="auto" w:fill="auto"/>
        <w:bidi w:val="0"/>
        <w:spacing w:before="240" w:after="860" w:line="240" w:lineRule="auto"/>
        <w:ind w:left="0" w:right="0" w:firstLine="0"/>
        <w:jc w:val="center"/>
      </w:pPr>
      <w:bookmarkStart w:id="19" w:name="bookmark19"/>
      <w:bookmarkStart w:id="20" w:name="bookmark20"/>
      <w:bookmarkStart w:id="21" w:name="bookmark21"/>
      <w:r>
        <w:rPr>
          <w:color w:val="000000"/>
          <w:spacing w:val="0"/>
          <w:w w:val="100"/>
          <w:position w:val="0"/>
        </w:rPr>
        <w:t>第三节会计数据和财务指标摘要</w:t>
      </w:r>
      <w:bookmarkEnd w:id="19"/>
      <w:bookmarkEnd w:id="20"/>
      <w:bookmarkEnd w:id="21"/>
    </w:p>
    <w:p>
      <w:pPr>
        <w:pStyle w:val="Style13"/>
        <w:keepNext w:val="0"/>
        <w:keepLines w:val="0"/>
        <w:widowControl w:val="0"/>
        <w:shd w:val="clear" w:color="auto" w:fill="auto"/>
        <w:tabs>
          <w:tab w:pos="1509" w:val="left"/>
        </w:tabs>
        <w:bidi w:val="0"/>
        <w:spacing w:before="0" w:after="0" w:line="240" w:lineRule="auto"/>
        <w:ind w:left="0" w:right="0" w:firstLine="880"/>
        <w:jc w:val="left"/>
      </w:pPr>
      <w:bookmarkStart w:id="22" w:name="bookmark22"/>
      <w:r>
        <w:rPr>
          <w:color w:val="000000"/>
          <w:spacing w:val="0"/>
          <w:w w:val="100"/>
          <w:position w:val="0"/>
          <w:shd w:val="clear" w:color="auto" w:fill="FFFFFF"/>
        </w:rPr>
        <w:t>一</w:t>
      </w:r>
      <w:bookmarkEnd w:id="22"/>
      <w:r>
        <w:rPr>
          <w:color w:val="000000"/>
          <w:spacing w:val="0"/>
          <w:w w:val="100"/>
          <w:position w:val="0"/>
          <w:shd w:val="clear" w:color="auto" w:fill="FFFFFF"/>
        </w:rPr>
        <w:t>、</w:t>
      </w:r>
      <w:r>
        <w:rPr>
          <w:color w:val="000000"/>
          <w:spacing w:val="0"/>
          <w:w w:val="100"/>
          <w:position w:val="0"/>
        </w:rPr>
        <w:tab/>
        <w:t>报告期末公司近三年主要会计数据和财务指标</w:t>
      </w:r>
    </w:p>
    <w:p>
      <w:pPr>
        <w:pStyle w:val="Style1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主要会计数据</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685"/>
        <w:gridCol w:w="1690"/>
        <w:gridCol w:w="1685"/>
        <w:gridCol w:w="797"/>
        <w:gridCol w:w="1685"/>
        <w:gridCol w:w="1694"/>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主要会计 数据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比上 年同 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2,355,749,206.42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1,475,428,008.05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1,437,957,163.64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1,381,166,425.59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1,344,511,377.59</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归属于上 市公司股 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411,658,289.49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221,238,294.06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221,327,123.70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221,666,122.96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220,675,995.10</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归属于上 市公司股 东的扣除 非经常性 损益的净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380,838,898.43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212,543,639.62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214,541,938.01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215,401,311.28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216,712,428.56</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经营活动 产生的现 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798,378,579.13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352,057,706.68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340,212,921.38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220,691,000.32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211,686,975.16</w:t>
            </w:r>
          </w:p>
        </w:tc>
      </w:tr>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本期 末比 上年 同期 末增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13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归属于上 市公司股 东的净资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3,543,355,378.34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1,036,839,132.71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1,028,635,909.88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1,168,081,232.05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1,161,656,491.51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6,562,171,927.34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2,674,614,288.06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2,630,036,380.45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2,229,124,159.75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2,193,798,549.25</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86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597"/>
        <w:gridCol w:w="1301"/>
        <w:gridCol w:w="1306"/>
        <w:gridCol w:w="1301"/>
        <w:gridCol w:w="1301"/>
        <w:gridCol w:w="1301"/>
        <w:gridCol w:w="1310"/>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本期比上年 同期增减 </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51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bl>
    <w:p>
      <w:pPr>
        <w:spacing w:lineRule="exact" w:line="1"/>
        <w:rPr>
          <w:sz w:val="2"/>
          <w:szCs w:val="2"/>
        </w:rPr>
      </w:pPr>
      <w:r>
        <w:br w:type="page"/>
      </w:r>
    </w:p>
    <w:tbl>
      <w:tblPr>
        <w:tblOverlap w:val="never"/>
        <w:jc w:val="center"/>
        <w:tblLayout w:type="fixed"/>
      </w:tblPr>
      <w:tblGrid>
        <w:gridCol w:w="2597"/>
        <w:gridCol w:w="1301"/>
        <w:gridCol w:w="1306"/>
        <w:gridCol w:w="1301"/>
        <w:gridCol w:w="1301"/>
        <w:gridCol w:w="1301"/>
        <w:gridCol w:w="1310"/>
      </w:tblGrid>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 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加权平均净资产收益率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5.16</w:t>
            </w:r>
            <w:r>
              <w:rPr>
                <w:color w:val="000000"/>
                <w:spacing w:val="0"/>
                <w:w w:val="100"/>
                <w:position w:val="0"/>
              </w:rPr>
              <w:t>个</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 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7.95</w:t>
            </w:r>
            <w:r>
              <w:rPr>
                <w:color w:val="000000"/>
                <w:spacing w:val="0"/>
                <w:w w:val="100"/>
                <w:position w:val="0"/>
              </w:rPr>
              <w:t>个</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w:t>
            </w:r>
          </w:p>
        </w:tc>
      </w:tr>
    </w:tbl>
    <w:p>
      <w:pPr>
        <w:pStyle w:val="Style13"/>
        <w:keepNext w:val="0"/>
        <w:keepLines w:val="0"/>
        <w:widowControl w:val="0"/>
        <w:shd w:val="clear" w:color="auto" w:fill="auto"/>
        <w:tabs>
          <w:tab w:pos="1699" w:val="left"/>
        </w:tabs>
        <w:bidi w:val="0"/>
        <w:spacing w:before="0" w:after="0" w:line="278" w:lineRule="exact"/>
        <w:ind w:left="940" w:right="0" w:firstLine="420"/>
        <w:jc w:val="both"/>
      </w:pPr>
      <w:bookmarkStart w:id="23" w:name="bookmark23"/>
      <w:r>
        <w:rPr>
          <w:rFonts w:ascii="Times New Roman" w:eastAsia="Times New Roman" w:hAnsi="Times New Roman" w:cs="Times New Roman"/>
          <w:color w:val="000000"/>
          <w:spacing w:val="0"/>
          <w:w w:val="100"/>
          <w:position w:val="0"/>
        </w:rPr>
        <w:t>1</w:t>
      </w:r>
      <w:bookmarkEnd w:id="23"/>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月公司完成对法制报公司</w:t>
      </w:r>
      <w:r>
        <w:rPr>
          <w:rFonts w:ascii="Times New Roman" w:eastAsia="Times New Roman" w:hAnsi="Times New Roman" w:cs="Times New Roman"/>
          <w:color w:val="000000"/>
          <w:spacing w:val="0"/>
          <w:w w:val="100"/>
          <w:position w:val="0"/>
        </w:rPr>
        <w:t>51%</w:t>
      </w:r>
      <w:r>
        <w:rPr>
          <w:color w:val="000000"/>
          <w:spacing w:val="0"/>
          <w:w w:val="100"/>
          <w:position w:val="0"/>
        </w:rPr>
        <w:t>股权的收购，</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月公司完成对浙报集团 下属美术报采编和浙江老年报采编业务及相关资产、负债的收购，上述事项均属同一控制下的 企业合并，按《企业会计准则》等相关规定，公司分别对上表中的</w:t>
      </w:r>
      <w:r>
        <w:rPr>
          <w:rFonts w:ascii="Times New Roman" w:eastAsia="Times New Roman" w:hAnsi="Times New Roman" w:cs="Times New Roman"/>
          <w:color w:val="000000"/>
          <w:spacing w:val="0"/>
          <w:w w:val="100"/>
          <w:position w:val="0"/>
        </w:rPr>
        <w:t>2012</w:t>
      </w:r>
      <w:r>
        <w:rPr>
          <w:color w:val="000000"/>
          <w:spacing w:val="0"/>
          <w:w w:val="100"/>
          <w:position w:val="0"/>
        </w:rPr>
        <w:t>年度和</w:t>
      </w:r>
      <w:r>
        <w:rPr>
          <w:rFonts w:ascii="Times New Roman" w:eastAsia="Times New Roman" w:hAnsi="Times New Roman" w:cs="Times New Roman"/>
          <w:color w:val="000000"/>
          <w:spacing w:val="0"/>
          <w:w w:val="100"/>
          <w:position w:val="0"/>
        </w:rPr>
        <w:t>2011</w:t>
      </w:r>
      <w:r>
        <w:rPr>
          <w:color w:val="000000"/>
          <w:spacing w:val="0"/>
          <w:w w:val="100"/>
          <w:position w:val="0"/>
        </w:rPr>
        <w:t>年度的期 末数和年度同期数进行追溯调整，并按追溯调整后的数据列报。</w:t>
      </w:r>
    </w:p>
    <w:p>
      <w:pPr>
        <w:pStyle w:val="Style13"/>
        <w:keepNext w:val="0"/>
        <w:keepLines w:val="0"/>
        <w:widowControl w:val="0"/>
        <w:shd w:val="clear" w:color="auto" w:fill="auto"/>
        <w:tabs>
          <w:tab w:pos="1701" w:val="left"/>
        </w:tabs>
        <w:bidi w:val="0"/>
        <w:spacing w:before="0" w:after="0" w:line="276" w:lineRule="exact"/>
        <w:ind w:left="940" w:right="0" w:firstLine="420"/>
        <w:jc w:val="both"/>
      </w:pPr>
      <w:bookmarkStart w:id="24" w:name="bookmark24"/>
      <w:r>
        <w:rPr>
          <w:rFonts w:ascii="Times New Roman" w:eastAsia="Times New Roman" w:hAnsi="Times New Roman" w:cs="Times New Roman"/>
          <w:color w:val="000000"/>
          <w:spacing w:val="0"/>
          <w:w w:val="100"/>
          <w:position w:val="0"/>
        </w:rPr>
        <w:t>2</w:t>
      </w:r>
      <w:bookmarkEnd w:id="2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月公司完成对杭州边锋和上海浩方的收购，属于非同一控制下企业合并。</w:t>
      </w:r>
    </w:p>
    <w:p>
      <w:pPr>
        <w:pStyle w:val="Style13"/>
        <w:keepNext w:val="0"/>
        <w:keepLines w:val="0"/>
        <w:widowControl w:val="0"/>
        <w:shd w:val="clear" w:color="auto" w:fill="auto"/>
        <w:bidi w:val="0"/>
        <w:spacing w:before="0" w:after="220" w:line="276" w:lineRule="exact"/>
        <w:ind w:left="940" w:right="0" w:firstLine="420"/>
        <w:jc w:val="both"/>
      </w:pPr>
      <w:bookmarkStart w:id="25" w:name="bookmark25"/>
      <w:r>
        <w:rPr>
          <w:rFonts w:ascii="Times New Roman" w:eastAsia="Times New Roman" w:hAnsi="Times New Roman" w:cs="Times New Roman"/>
          <w:color w:val="000000"/>
          <w:spacing w:val="0"/>
          <w:w w:val="100"/>
          <w:position w:val="0"/>
        </w:rPr>
        <w:t>3</w:t>
      </w:r>
      <w:bookmarkEnd w:id="25"/>
      <w:r>
        <w:rPr>
          <w:color w:val="000000"/>
          <w:spacing w:val="0"/>
          <w:w w:val="100"/>
          <w:position w:val="0"/>
        </w:rPr>
        <w:t>、 本期公司非公开发行</w:t>
      </w:r>
      <w:r>
        <w:rPr>
          <w:rFonts w:ascii="Times New Roman" w:eastAsia="Times New Roman" w:hAnsi="Times New Roman" w:cs="Times New Roman"/>
          <w:color w:val="000000"/>
          <w:spacing w:val="0"/>
          <w:w w:val="100"/>
          <w:position w:val="0"/>
        </w:rPr>
        <w:t>164,410,066</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期末股份总额</w:t>
      </w:r>
      <w:r>
        <w:rPr>
          <w:rFonts w:ascii="Times New Roman" w:eastAsia="Times New Roman" w:hAnsi="Times New Roman" w:cs="Times New Roman"/>
          <w:color w:val="000000"/>
          <w:spacing w:val="0"/>
          <w:w w:val="100"/>
          <w:position w:val="0"/>
        </w:rPr>
        <w:t>594,143,795</w:t>
      </w:r>
      <w:r>
        <w:rPr>
          <w:color w:val="000000"/>
          <w:spacing w:val="0"/>
          <w:w w:val="100"/>
          <w:position w:val="0"/>
        </w:rPr>
        <w:t>股，按照加权平均股份 总额</w:t>
      </w:r>
      <w:r>
        <w:rPr>
          <w:rFonts w:ascii="Times New Roman" w:eastAsia="Times New Roman" w:hAnsi="Times New Roman" w:cs="Times New Roman"/>
          <w:color w:val="000000"/>
          <w:spacing w:val="0"/>
          <w:w w:val="100"/>
          <w:position w:val="0"/>
        </w:rPr>
        <w:t>539,340,439.67</w:t>
      </w:r>
      <w:r>
        <w:rPr>
          <w:color w:val="000000"/>
          <w:spacing w:val="0"/>
          <w:w w:val="100"/>
          <w:position w:val="0"/>
        </w:rPr>
        <w:t>股</w:t>
      </w:r>
      <w:r>
        <w:rPr>
          <w:color w:val="000000"/>
          <w:spacing w:val="0"/>
          <w:w w:val="100"/>
          <w:position w:val="0"/>
        </w:rPr>
        <w:t>，</w:t>
      </w:r>
      <w:r>
        <w:rPr>
          <w:color w:val="000000"/>
          <w:spacing w:val="0"/>
          <w:w w:val="100"/>
          <w:position w:val="0"/>
        </w:rPr>
        <w:t>计算基本每股收益</w:t>
      </w:r>
      <w:r>
        <w:rPr>
          <w:rFonts w:ascii="Times New Roman" w:eastAsia="Times New Roman" w:hAnsi="Times New Roman" w:cs="Times New Roman"/>
          <w:color w:val="000000"/>
          <w:spacing w:val="0"/>
          <w:w w:val="100"/>
          <w:position w:val="0"/>
        </w:rPr>
        <w:t>0.76</w:t>
      </w:r>
      <w:r>
        <w:rPr>
          <w:color w:val="000000"/>
          <w:spacing w:val="0"/>
          <w:w w:val="100"/>
          <w:position w:val="0"/>
        </w:rPr>
        <w:t>元；按照期末股份总额</w:t>
      </w:r>
      <w:r>
        <w:rPr>
          <w:rFonts w:ascii="Times New Roman" w:eastAsia="Times New Roman" w:hAnsi="Times New Roman" w:cs="Times New Roman"/>
          <w:color w:val="000000"/>
          <w:spacing w:val="0"/>
          <w:w w:val="100"/>
          <w:position w:val="0"/>
        </w:rPr>
        <w:t>594,143,795</w:t>
      </w:r>
      <w:r>
        <w:rPr>
          <w:color w:val="000000"/>
          <w:spacing w:val="0"/>
          <w:w w:val="100"/>
          <w:position w:val="0"/>
        </w:rPr>
        <w:t>股计算全面 摊薄每股收益</w:t>
      </w:r>
      <w:r>
        <w:rPr>
          <w:rFonts w:ascii="Times New Roman" w:eastAsia="Times New Roman" w:hAnsi="Times New Roman" w:cs="Times New Roman"/>
          <w:color w:val="000000"/>
          <w:spacing w:val="0"/>
          <w:w w:val="100"/>
          <w:position w:val="0"/>
        </w:rPr>
        <w:t>0.69</w:t>
      </w:r>
      <w:r>
        <w:rPr>
          <w:color w:val="000000"/>
          <w:spacing w:val="0"/>
          <w:w w:val="100"/>
          <w:position w:val="0"/>
        </w:rPr>
        <w:t>元。</w:t>
      </w:r>
    </w:p>
    <w:p>
      <w:pPr>
        <w:pStyle w:val="Style13"/>
        <w:keepNext w:val="0"/>
        <w:keepLines w:val="0"/>
        <w:widowControl w:val="0"/>
        <w:shd w:val="clear" w:color="auto" w:fill="auto"/>
        <w:bidi w:val="0"/>
        <w:spacing w:before="0" w:after="0" w:line="277" w:lineRule="exact"/>
        <w:ind w:left="0" w:right="0" w:firstLine="940"/>
        <w:jc w:val="both"/>
      </w:pPr>
      <w:bookmarkStart w:id="26" w:name="bookmark26"/>
      <w:r>
        <w:rPr>
          <w:color w:val="000000"/>
          <w:spacing w:val="0"/>
          <w:w w:val="100"/>
          <w:position w:val="0"/>
        </w:rPr>
        <w:t>二</w:t>
      </w:r>
      <w:bookmarkEnd w:id="26"/>
      <w:r>
        <w:rPr>
          <w:color w:val="000000"/>
          <w:spacing w:val="0"/>
          <w:w w:val="100"/>
          <w:position w:val="0"/>
        </w:rPr>
        <w:t>、非经常性损益项目和金额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2323"/>
        <w:gridCol w:w="2328"/>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-2,112,242.39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87,146.84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2,575,849.09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635,378.15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131,782.23</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18,958,354.72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4,779,398.72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1,867,646</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企业取得子公司、联营企业及合营企 业的投资成本小于取得投资时应享 有被投资单位可辨认净资产公允价 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7,324,522.09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7,546,827.41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10,391,594.94</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 套期保值业务外，持有交易性金融资 产、交易性金融负债产生的公允价值 变动损益，以及处置交易性金融资 产、交易性金融负债和可供出售金融 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25,317,038.24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 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2,070,568.35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1,311,117.27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-774,923.97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-1,534,900.29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-1,195,057.43</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其他符合非经常性损益定义的损益 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466,667</w:t>
            </w:r>
          </w:p>
        </w:tc>
      </w:tr>
    </w:tbl>
    <w:p>
      <w:pPr>
        <w:spacing w:lineRule="exact" w:line="1"/>
        <w:rPr>
          <w:sz w:val="2"/>
          <w:szCs w:val="2"/>
        </w:rPr>
      </w:pPr>
      <w:r>
        <w:br w:type="page"/>
      </w:r>
    </w:p>
    <w:tbl>
      <w:tblPr>
        <w:tblOverlap w:val="never"/>
        <w:jc w:val="center"/>
        <w:tblLayout w:type="fixed"/>
      </w:tblPr>
      <w:tblGrid>
        <w:gridCol w:w="3547"/>
        <w:gridCol w:w="2323"/>
        <w:gridCol w:w="2328"/>
        <w:gridCol w:w="233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-19,596,357.46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-4,986,522.79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-6,797,780.70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-1,446,534.27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30,819,391.06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8,694,654.43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6,264,811.68</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940"/>
        <w:jc w:val="left"/>
      </w:pPr>
      <w:bookmarkStart w:id="27" w:name="bookmark27"/>
      <w:r>
        <w:rPr>
          <w:color w:val="000000"/>
          <w:spacing w:val="0"/>
          <w:w w:val="100"/>
          <w:position w:val="0"/>
        </w:rPr>
        <w:t>三</w:t>
      </w:r>
      <w:bookmarkEnd w:id="27"/>
      <w:r>
        <w:rPr>
          <w:color w:val="000000"/>
          <w:spacing w:val="0"/>
          <w:w w:val="100"/>
          <w:position w:val="0"/>
        </w:rPr>
        <w:t>、采用公允价值计量的项目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07"/>
        <w:gridCol w:w="1862"/>
        <w:gridCol w:w="1862"/>
        <w:gridCol w:w="1862"/>
        <w:gridCol w:w="2218"/>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75,972,600.00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74,997,000.00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-975,600.00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25,317,038.24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75,972,600.00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74,997,000.00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-975,600.00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25,317,038.24</w:t>
            </w:r>
          </w:p>
        </w:tc>
      </w:tr>
    </w:tbl>
    <w:p>
      <w:pPr>
        <w:sectPr>
          <w:footnotePr>
            <w:pos w:val="pageBottom"/>
            <w:numFmt w:val="decimal"/>
            <w:numRestart w:val="continuous"/>
          </w:footnotePr>
          <w:pgSz w:w="12240" w:h="15840"/>
          <w:pgMar w:top="1440" w:right="854" w:bottom="1632" w:left="854" w:header="0" w:footer="3" w:gutter="0"/>
          <w:cols w:space="720"/>
          <w:noEndnote/>
          <w:rtlGutter w:val="0"/>
          <w:docGrid w:linePitch="360"/>
        </w:sectPr>
      </w:pPr>
    </w:p>
    <w:p>
      <w:pPr>
        <w:pStyle w:val="Style17"/>
        <w:keepNext/>
        <w:keepLines/>
        <w:widowControl w:val="0"/>
        <w:shd w:val="clear" w:color="auto" w:fill="auto"/>
        <w:bidi w:val="0"/>
        <w:spacing w:before="340" w:after="520" w:line="240" w:lineRule="auto"/>
        <w:ind w:left="0" w:right="0" w:firstLine="0"/>
        <w:jc w:val="center"/>
      </w:pPr>
      <w:bookmarkStart w:id="28" w:name="bookmark28"/>
      <w:bookmarkStart w:id="29" w:name="bookmark29"/>
      <w:bookmarkStart w:id="30" w:name="bookmark30"/>
      <w:r>
        <w:rPr>
          <w:color w:val="000000"/>
          <w:spacing w:val="0"/>
          <w:w w:val="100"/>
          <w:position w:val="0"/>
        </w:rPr>
        <w:t>第四节董事会报告</w:t>
      </w:r>
      <w:bookmarkEnd w:id="28"/>
      <w:bookmarkEnd w:id="29"/>
      <w:bookmarkEnd w:id="30"/>
    </w:p>
    <w:p>
      <w:pPr>
        <w:pStyle w:val="Style13"/>
        <w:keepNext w:val="0"/>
        <w:keepLines w:val="0"/>
        <w:widowControl w:val="0"/>
        <w:shd w:val="clear" w:color="auto" w:fill="auto"/>
        <w:tabs>
          <w:tab w:pos="1545" w:val="left"/>
        </w:tabs>
        <w:bidi w:val="0"/>
        <w:spacing w:before="0" w:after="0" w:line="273" w:lineRule="exact"/>
        <w:ind w:left="0" w:right="0" w:firstLine="940"/>
        <w:jc w:val="both"/>
      </w:pPr>
      <w:r>
        <w:rPr>
          <w:color w:val="000000"/>
          <w:spacing w:val="0"/>
          <w:w w:val="100"/>
          <w:position w:val="0"/>
        </w:rPr>
        <w:t>一、</w:t>
        <w:tab/>
        <w:t>董事会关于公司报告期内经营情况的讨论与分析</w:t>
      </w:r>
    </w:p>
    <w:p>
      <w:pPr>
        <w:pStyle w:val="Style13"/>
        <w:keepNext w:val="0"/>
        <w:keepLines w:val="0"/>
        <w:widowControl w:val="0"/>
        <w:shd w:val="clear" w:color="auto" w:fill="auto"/>
        <w:bidi w:val="0"/>
        <w:spacing w:before="0" w:after="0" w:line="273" w:lineRule="exact"/>
        <w:ind w:left="94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年我国宏观经济增速放缓，结构调整和发展方式转变加速，文化产业进入黄金发展期。 在促进社会主义文化大发展大繁荣的目标引导下，国家和浙江省陆续出台了推进和扶持文化产 业发展的相关政策，文化体制改革引向深入，推动文化产业成为国民经济支柱性产业。总体来 看，我国文化产业的发展在经过一段时间的探索后，正进入一个历史性的拐点，跨媒体、跨行 业、跨所有制、跨地区、跨国界的</w:t>
      </w:r>
      <w:r>
        <w:rPr>
          <w:rFonts w:ascii="Times New Roman" w:eastAsia="Times New Roman" w:hAnsi="Times New Roman" w:cs="Times New Roman"/>
          <w:color w:val="000000"/>
          <w:spacing w:val="0"/>
          <w:w w:val="100"/>
          <w:position w:val="0"/>
        </w:rPr>
        <w:t>"</w:t>
      </w:r>
      <w:r>
        <w:rPr>
          <w:color w:val="000000"/>
          <w:spacing w:val="0"/>
          <w:w w:val="100"/>
          <w:position w:val="0"/>
        </w:rPr>
        <w:t>五跨</w:t>
      </w:r>
      <w:r>
        <w:rPr>
          <w:rFonts w:ascii="Times New Roman" w:eastAsia="Times New Roman" w:hAnsi="Times New Roman" w:cs="Times New Roman"/>
          <w:color w:val="000000"/>
          <w:spacing w:val="0"/>
          <w:w w:val="100"/>
          <w:position w:val="0"/>
        </w:rPr>
        <w:t>"</w:t>
      </w:r>
      <w:r>
        <w:rPr>
          <w:color w:val="000000"/>
          <w:spacing w:val="0"/>
          <w:w w:val="100"/>
          <w:position w:val="0"/>
        </w:rPr>
        <w:t>发展的政策和市场环境更趋成熟，公司作为主流媒体 运营集团，发展和转型正迎来诸多历史性的政策及产业机遇。</w:t>
      </w:r>
    </w:p>
    <w:p>
      <w:pPr>
        <w:pStyle w:val="Style13"/>
        <w:keepNext w:val="0"/>
        <w:keepLines w:val="0"/>
        <w:widowControl w:val="0"/>
        <w:shd w:val="clear" w:color="auto" w:fill="auto"/>
        <w:bidi w:val="0"/>
        <w:spacing w:before="0" w:after="0" w:line="273" w:lineRule="exact"/>
        <w:ind w:left="940" w:right="0" w:firstLine="420"/>
        <w:jc w:val="both"/>
      </w:pPr>
      <w:r>
        <w:rPr>
          <w:color w:val="000000"/>
          <w:spacing w:val="0"/>
          <w:w w:val="100"/>
          <w:position w:val="0"/>
        </w:rPr>
        <w:t>与此同时，互联网对整个社会和经济的影响更加深刻，正以颠覆性的姿态改变着包括传媒 业在内的各种商业业态和用户行为，全球报业承受了越来越重的用户分流、广告分流的压力， 整体呈现明显的衰退趋势，传统媒体的数字化转型正在不断加速；</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年成为国内传媒集团发 展分化的分水岭，报业广告出现了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的下滑，互联网催生的大规模整合、停转、转型、 跨业并购等动作此起彼伏，与互联网融合发展的大传媒雏形初现，体制机制渐趋成熟。作为最 直接、全面遭遇互联网冲击的行业，报业较其他行业更早实现转型已成为市场的普遍期待。</w:t>
      </w:r>
    </w:p>
    <w:p>
      <w:pPr>
        <w:pStyle w:val="Style13"/>
        <w:keepNext w:val="0"/>
        <w:keepLines w:val="0"/>
        <w:widowControl w:val="0"/>
        <w:shd w:val="clear" w:color="auto" w:fill="auto"/>
        <w:bidi w:val="0"/>
        <w:spacing w:before="0" w:after="0" w:line="273" w:lineRule="exact"/>
        <w:ind w:left="940" w:right="900" w:firstLine="420"/>
        <w:jc w:val="both"/>
      </w:pPr>
      <w:r>
        <w:rPr>
          <w:color w:val="000000"/>
          <w:spacing w:val="0"/>
          <w:w w:val="100"/>
          <w:position w:val="0"/>
        </w:rPr>
        <w:t>报告期内，公司基于互联网已成为传媒业的基础和主阵地的认识，适时提出并启动了构建 互联网枢纽型传媒集团的战略，加快主业创新转型，经营业绩逆势增长，公司市值大幅提高。 围绕战略转型，公司全力推进</w:t>
      </w:r>
      <w:r>
        <w:rPr>
          <w:rFonts w:ascii="Times New Roman" w:eastAsia="Times New Roman" w:hAnsi="Times New Roman" w:cs="Times New Roman"/>
          <w:color w:val="000000"/>
          <w:spacing w:val="0"/>
          <w:w w:val="100"/>
          <w:position w:val="0"/>
        </w:rPr>
        <w:t>"</w:t>
      </w:r>
      <w:r>
        <w:rPr>
          <w:color w:val="000000"/>
          <w:spacing w:val="0"/>
          <w:w w:val="100"/>
          <w:position w:val="0"/>
        </w:rPr>
        <w:t>三个转变</w:t>
      </w:r>
      <w:r>
        <w:rPr>
          <w:rFonts w:ascii="Times New Roman" w:eastAsia="Times New Roman" w:hAnsi="Times New Roman" w:cs="Times New Roman"/>
          <w:color w:val="000000"/>
          <w:spacing w:val="0"/>
          <w:w w:val="100"/>
          <w:position w:val="0"/>
        </w:rPr>
        <w:t>"</w:t>
      </w:r>
      <w:r>
        <w:rPr>
          <w:color w:val="000000"/>
          <w:spacing w:val="0"/>
          <w:w w:val="100"/>
          <w:position w:val="0"/>
        </w:rPr>
        <w:t>：由报纸读者向多元用户转变，由大众化传播向分众 化传播转变，由提供单一新闻资讯向以新闻资讯为核心的综合文化服务商转变，对外投资和内 部建设并举，加快构建新闻传媒、互动娱乐、影视和文化产业投资</w:t>
      </w:r>
      <w:r>
        <w:rPr>
          <w:rFonts w:ascii="Times New Roman" w:eastAsia="Times New Roman" w:hAnsi="Times New Roman" w:cs="Times New Roman"/>
          <w:color w:val="000000"/>
          <w:spacing w:val="0"/>
          <w:w w:val="100"/>
          <w:position w:val="0"/>
        </w:rPr>
        <w:t>”3+1</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大传媒格局。公司 顺利完成了对边锋平台的收购，初步搭建起了互动娱乐平台；启动数据库建设和应用，加快互 联网用户平台的集聚和发展；整合资源转变经营方式，传媒主业转型和经营业绩均取得了较大 突破。</w:t>
      </w:r>
    </w:p>
    <w:p>
      <w:pPr>
        <w:pStyle w:val="Style13"/>
        <w:keepNext w:val="0"/>
        <w:keepLines w:val="0"/>
        <w:widowControl w:val="0"/>
        <w:shd w:val="clear" w:color="auto" w:fill="auto"/>
        <w:bidi w:val="0"/>
        <w:spacing w:before="0" w:after="0" w:line="273" w:lineRule="exact"/>
        <w:ind w:left="940" w:right="900" w:firstLine="4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235574.92</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59.67 </w:t>
      </w:r>
      <w:r>
        <w:rPr>
          <w:rFonts w:ascii="Times New Roman" w:eastAsia="Times New Roman" w:hAnsi="Times New Roman" w:cs="Times New Roman"/>
          <w:color w:val="000000"/>
          <w:spacing w:val="0"/>
          <w:w w:val="100"/>
          <w:position w:val="0"/>
        </w:rPr>
        <w:t>%</w:t>
      </w:r>
      <w:r>
        <w:rPr>
          <w:color w:val="000000"/>
          <w:spacing w:val="0"/>
          <w:w w:val="100"/>
          <w:position w:val="0"/>
        </w:rPr>
        <w:t>，利润总额</w:t>
      </w:r>
      <w:r>
        <w:rPr>
          <w:rFonts w:ascii="Times New Roman" w:eastAsia="Times New Roman" w:hAnsi="Times New Roman" w:cs="Times New Roman"/>
          <w:color w:val="000000"/>
          <w:spacing w:val="0"/>
          <w:w w:val="100"/>
          <w:position w:val="0"/>
        </w:rPr>
        <w:t>52929.58</w:t>
      </w:r>
      <w:r>
        <w:rPr>
          <w:color w:val="000000"/>
          <w:spacing w:val="0"/>
          <w:w w:val="100"/>
          <w:position w:val="0"/>
        </w:rPr>
        <w:t>万 元，同比增长</w:t>
      </w:r>
      <w:r>
        <w:rPr>
          <w:rFonts w:ascii="Times New Roman" w:eastAsia="Times New Roman" w:hAnsi="Times New Roman" w:cs="Times New Roman"/>
          <w:color w:val="000000"/>
          <w:spacing w:val="0"/>
          <w:w w:val="100"/>
          <w:position w:val="0"/>
        </w:rPr>
        <w:t xml:space="preserve">85.67 </w:t>
      </w:r>
      <w:r>
        <w:rPr>
          <w:rFonts w:ascii="Times New Roman" w:eastAsia="Times New Roman" w:hAnsi="Times New Roman" w:cs="Times New Roman"/>
          <w:color w:val="000000"/>
          <w:spacing w:val="0"/>
          <w:w w:val="100"/>
          <w:position w:val="0"/>
        </w:rPr>
        <w:t>%</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41165.83</w:t>
      </w:r>
      <w:r>
        <w:rPr>
          <w:color w:val="000000"/>
          <w:spacing w:val="0"/>
          <w:w w:val="100"/>
          <w:position w:val="0"/>
        </w:rPr>
        <w:t>万元，同比增长</w:t>
      </w:r>
      <w:r>
        <w:rPr>
          <w:rFonts w:ascii="Times New Roman" w:eastAsia="Times New Roman" w:hAnsi="Times New Roman" w:cs="Times New Roman"/>
          <w:color w:val="000000"/>
          <w:spacing w:val="0"/>
          <w:w w:val="100"/>
          <w:position w:val="0"/>
        </w:rPr>
        <w:t>86.07%</w:t>
      </w:r>
      <w:r>
        <w:rPr>
          <w:color w:val="000000"/>
          <w:spacing w:val="0"/>
          <w:w w:val="100"/>
          <w:position w:val="0"/>
        </w:rPr>
        <w:t>；扣除 非经常性损益后归属于上市公司股东的净利润</w:t>
      </w:r>
      <w:r>
        <w:rPr>
          <w:rFonts w:ascii="Times New Roman" w:eastAsia="Times New Roman" w:hAnsi="Times New Roman" w:cs="Times New Roman"/>
          <w:color w:val="000000"/>
          <w:spacing w:val="0"/>
          <w:w w:val="100"/>
          <w:position w:val="0"/>
        </w:rPr>
        <w:t>38083.89</w:t>
      </w:r>
      <w:r>
        <w:rPr>
          <w:color w:val="000000"/>
          <w:spacing w:val="0"/>
          <w:w w:val="100"/>
          <w:position w:val="0"/>
        </w:rPr>
        <w:t>万元，同比增长</w:t>
      </w:r>
      <w:r>
        <w:rPr>
          <w:rFonts w:ascii="Times New Roman" w:eastAsia="Times New Roman" w:hAnsi="Times New Roman" w:cs="Times New Roman"/>
          <w:color w:val="000000"/>
          <w:spacing w:val="0"/>
          <w:w w:val="100"/>
          <w:position w:val="0"/>
        </w:rPr>
        <w:t>79.18%</w:t>
      </w:r>
      <w:r>
        <w:rPr>
          <w:color w:val="000000"/>
          <w:spacing w:val="0"/>
          <w:w w:val="100"/>
          <w:position w:val="0"/>
        </w:rPr>
        <w:t>。</w:t>
      </w:r>
    </w:p>
    <w:p>
      <w:pPr>
        <w:pStyle w:val="Style13"/>
        <w:keepNext w:val="0"/>
        <w:keepLines w:val="0"/>
        <w:widowControl w:val="0"/>
        <w:shd w:val="clear" w:color="auto" w:fill="auto"/>
        <w:bidi w:val="0"/>
        <w:spacing w:before="0" w:after="0" w:line="273" w:lineRule="exact"/>
        <w:ind w:left="940" w:right="900" w:firstLine="420"/>
        <w:jc w:val="both"/>
      </w:pPr>
      <w:r>
        <w:rPr>
          <w:color w:val="000000"/>
          <w:spacing w:val="0"/>
          <w:w w:val="100"/>
          <w:position w:val="0"/>
        </w:rPr>
        <w:t>按收益法评估的浙报发展等</w:t>
      </w:r>
      <w:r>
        <w:rPr>
          <w:rFonts w:ascii="Times New Roman" w:eastAsia="Times New Roman" w:hAnsi="Times New Roman" w:cs="Times New Roman"/>
          <w:color w:val="000000"/>
          <w:spacing w:val="0"/>
          <w:w w:val="100"/>
          <w:position w:val="0"/>
        </w:rPr>
        <w:t>20</w:t>
      </w:r>
      <w:r>
        <w:rPr>
          <w:color w:val="000000"/>
          <w:spacing w:val="0"/>
          <w:w w:val="100"/>
          <w:position w:val="0"/>
        </w:rPr>
        <w:t>家公司，</w:t>
      </w:r>
      <w:r>
        <w:rPr>
          <w:rFonts w:ascii="Times New Roman" w:eastAsia="Times New Roman" w:hAnsi="Times New Roman" w:cs="Times New Roman"/>
          <w:color w:val="000000"/>
          <w:spacing w:val="0"/>
          <w:w w:val="100"/>
          <w:position w:val="0"/>
        </w:rPr>
        <w:t>2013</w:t>
      </w:r>
      <w:r>
        <w:rPr>
          <w:color w:val="000000"/>
          <w:spacing w:val="0"/>
          <w:w w:val="100"/>
          <w:position w:val="0"/>
        </w:rPr>
        <w:t>年度实际完成扣除非经常性损益后归属于上 市公司股东净利润</w:t>
      </w:r>
      <w:r>
        <w:rPr>
          <w:rFonts w:ascii="Times New Roman" w:eastAsia="Times New Roman" w:hAnsi="Times New Roman" w:cs="Times New Roman"/>
          <w:color w:val="000000"/>
          <w:spacing w:val="0"/>
          <w:w w:val="100"/>
          <w:position w:val="0"/>
        </w:rPr>
        <w:t>25,691.91</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6.8%</w:t>
      </w:r>
      <w:r>
        <w:rPr>
          <w:color w:val="000000"/>
          <w:spacing w:val="0"/>
          <w:w w:val="100"/>
          <w:position w:val="0"/>
        </w:rPr>
        <w:t>，完成承诺利润</w:t>
      </w:r>
      <w:r>
        <w:rPr>
          <w:rFonts w:ascii="Times New Roman" w:eastAsia="Times New Roman" w:hAnsi="Times New Roman" w:cs="Times New Roman"/>
          <w:color w:val="000000"/>
          <w:spacing w:val="0"/>
          <w:w w:val="100"/>
          <w:position w:val="0"/>
        </w:rPr>
        <w:t>107.82%</w:t>
      </w:r>
      <w:r>
        <w:rPr>
          <w:color w:val="000000"/>
          <w:spacing w:val="0"/>
          <w:w w:val="100"/>
          <w:position w:val="0"/>
        </w:rPr>
        <w:t>。</w:t>
      </w:r>
    </w:p>
    <w:p>
      <w:pPr>
        <w:pStyle w:val="Style13"/>
        <w:keepNext w:val="0"/>
        <w:keepLines w:val="0"/>
        <w:widowControl w:val="0"/>
        <w:shd w:val="clear" w:color="auto" w:fill="auto"/>
        <w:bidi w:val="0"/>
        <w:spacing w:before="0" w:after="0" w:line="273" w:lineRule="exact"/>
        <w:ind w:left="940" w:right="0" w:firstLine="420"/>
        <w:jc w:val="both"/>
      </w:pPr>
      <w:r>
        <w:rPr>
          <w:color w:val="000000"/>
          <w:spacing w:val="0"/>
          <w:w w:val="100"/>
          <w:position w:val="0"/>
        </w:rPr>
        <w:t>杭州边锋、上海浩方自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月起纳入公司合并范围，</w:t>
      </w:r>
      <w:r>
        <w:rPr>
          <w:rFonts w:ascii="Times New Roman" w:eastAsia="Times New Roman" w:hAnsi="Times New Roman" w:cs="Times New Roman"/>
          <w:color w:val="000000"/>
          <w:spacing w:val="0"/>
          <w:w w:val="100"/>
          <w:position w:val="0"/>
        </w:rPr>
        <w:t>5-12</w:t>
      </w:r>
      <w:r>
        <w:rPr>
          <w:color w:val="000000"/>
          <w:spacing w:val="0"/>
          <w:w w:val="100"/>
          <w:position w:val="0"/>
        </w:rPr>
        <w:t>月实现归属于上市公司股东 净利润</w:t>
      </w:r>
      <w:r>
        <w:rPr>
          <w:rFonts w:ascii="Times New Roman" w:eastAsia="Times New Roman" w:hAnsi="Times New Roman" w:cs="Times New Roman"/>
          <w:color w:val="000000"/>
          <w:spacing w:val="0"/>
          <w:w w:val="100"/>
          <w:position w:val="0"/>
        </w:rPr>
        <w:t>19119.64</w:t>
      </w:r>
      <w:r>
        <w:rPr>
          <w:color w:val="000000"/>
          <w:spacing w:val="0"/>
          <w:w w:val="100"/>
          <w:position w:val="0"/>
        </w:rPr>
        <w:t>万元，占公司归属于上市公司股东净利润总额</w:t>
      </w:r>
      <w:r>
        <w:rPr>
          <w:rFonts w:ascii="Times New Roman" w:eastAsia="Times New Roman" w:hAnsi="Times New Roman" w:cs="Times New Roman"/>
          <w:color w:val="000000"/>
          <w:spacing w:val="0"/>
          <w:w w:val="100"/>
          <w:position w:val="0"/>
        </w:rPr>
        <w:t>46.45%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年归属于上市公 司股东净利润</w:t>
      </w:r>
      <w:r>
        <w:rPr>
          <w:rFonts w:ascii="Times New Roman" w:eastAsia="Times New Roman" w:hAnsi="Times New Roman" w:cs="Times New Roman"/>
          <w:color w:val="000000"/>
          <w:spacing w:val="0"/>
          <w:w w:val="100"/>
          <w:position w:val="0"/>
        </w:rPr>
        <w:t>28184.11</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36.74%</w:t>
      </w:r>
      <w:r>
        <w:rPr>
          <w:color w:val="000000"/>
          <w:spacing w:val="0"/>
          <w:w w:val="100"/>
          <w:position w:val="0"/>
        </w:rPr>
        <w:t>，完成盈利预测</w:t>
      </w:r>
      <w:r>
        <w:rPr>
          <w:rFonts w:ascii="Times New Roman" w:eastAsia="Times New Roman" w:hAnsi="Times New Roman" w:cs="Times New Roman"/>
          <w:color w:val="000000"/>
          <w:spacing w:val="0"/>
          <w:w w:val="100"/>
          <w:position w:val="0"/>
        </w:rPr>
        <w:t>111.34%</w:t>
      </w:r>
      <w:r>
        <w:rPr>
          <w:color w:val="000000"/>
          <w:spacing w:val="0"/>
          <w:w w:val="100"/>
          <w:position w:val="0"/>
        </w:rPr>
        <w:t>。</w:t>
      </w:r>
    </w:p>
    <w:p>
      <w:pPr>
        <w:pStyle w:val="Style13"/>
        <w:keepNext w:val="0"/>
        <w:keepLines w:val="0"/>
        <w:widowControl w:val="0"/>
        <w:shd w:val="clear" w:color="auto" w:fill="auto"/>
        <w:bidi w:val="0"/>
        <w:spacing w:before="0" w:after="0" w:line="273" w:lineRule="exact"/>
        <w:ind w:left="1360" w:right="0" w:firstLine="0"/>
        <w:jc w:val="both"/>
      </w:pPr>
      <w:r>
        <w:rPr>
          <w:color w:val="000000"/>
          <w:spacing w:val="0"/>
          <w:w w:val="100"/>
          <w:position w:val="0"/>
        </w:rPr>
        <w:t>报告期基本每股收益</w:t>
      </w:r>
      <w:r>
        <w:rPr>
          <w:rFonts w:ascii="Times New Roman" w:eastAsia="Times New Roman" w:hAnsi="Times New Roman" w:cs="Times New Roman"/>
          <w:color w:val="000000"/>
          <w:spacing w:val="0"/>
          <w:w w:val="100"/>
          <w:position w:val="0"/>
        </w:rPr>
        <w:t>0.76</w:t>
      </w:r>
      <w:r>
        <w:rPr>
          <w:color w:val="000000"/>
          <w:spacing w:val="0"/>
          <w:w w:val="100"/>
          <w:position w:val="0"/>
        </w:rPr>
        <w:t>元，比上年同期增长</w:t>
      </w:r>
      <w:r>
        <w:rPr>
          <w:rFonts w:ascii="Times New Roman" w:eastAsia="Times New Roman" w:hAnsi="Times New Roman" w:cs="Times New Roman"/>
          <w:color w:val="000000"/>
          <w:spacing w:val="0"/>
          <w:w w:val="100"/>
          <w:position w:val="0"/>
        </w:rPr>
        <w:t>49.02%</w:t>
      </w:r>
      <w:r>
        <w:rPr>
          <w:color w:val="000000"/>
          <w:spacing w:val="0"/>
          <w:w w:val="100"/>
          <w:position w:val="0"/>
        </w:rPr>
        <w:t>。全面摊薄每股收益</w:t>
      </w:r>
      <w:r>
        <w:rPr>
          <w:rFonts w:ascii="Times New Roman" w:eastAsia="Times New Roman" w:hAnsi="Times New Roman" w:cs="Times New Roman"/>
          <w:color w:val="000000"/>
          <w:spacing w:val="0"/>
          <w:w w:val="100"/>
          <w:position w:val="0"/>
        </w:rPr>
        <w:t>0.69</w:t>
      </w:r>
      <w:r>
        <w:rPr>
          <w:color w:val="000000"/>
          <w:spacing w:val="0"/>
          <w:w w:val="100"/>
          <w:position w:val="0"/>
        </w:rPr>
        <w:t>元。</w:t>
      </w:r>
    </w:p>
    <w:p>
      <w:pPr>
        <w:pStyle w:val="Style13"/>
        <w:keepNext w:val="0"/>
        <w:keepLines w:val="0"/>
        <w:widowControl w:val="0"/>
        <w:shd w:val="clear" w:color="auto" w:fill="auto"/>
        <w:bidi w:val="0"/>
        <w:spacing w:before="0" w:after="40" w:line="273" w:lineRule="exact"/>
        <w:ind w:left="1360" w:right="0" w:firstLine="0"/>
        <w:jc w:val="both"/>
      </w:pPr>
      <w:r>
        <w:rPr>
          <w:color w:val="000000"/>
          <w:spacing w:val="0"/>
          <w:w w:val="100"/>
          <w:position w:val="0"/>
        </w:rPr>
        <w:t>报告期内，公司各经营板块经营情况如下：</w:t>
      </w:r>
    </w:p>
    <w:p>
      <w:pPr>
        <w:pStyle w:val="Style13"/>
        <w:keepNext w:val="0"/>
        <w:keepLines w:val="0"/>
        <w:widowControl w:val="0"/>
        <w:shd w:val="clear" w:color="auto" w:fill="auto"/>
        <w:bidi w:val="0"/>
        <w:spacing w:before="0" w:after="0" w:line="286" w:lineRule="auto"/>
        <w:ind w:left="1360" w:right="0" w:firstLine="0"/>
        <w:jc w:val="both"/>
      </w:pPr>
      <w:bookmarkStart w:id="31" w:name="bookmark31"/>
      <w:r>
        <w:rPr>
          <w:rFonts w:ascii="Times New Roman" w:eastAsia="Times New Roman" w:hAnsi="Times New Roman" w:cs="Times New Roman"/>
          <w:color w:val="000000"/>
          <w:spacing w:val="0"/>
          <w:w w:val="100"/>
          <w:position w:val="0"/>
        </w:rPr>
        <w:t>1</w:t>
      </w:r>
      <w:bookmarkEnd w:id="31"/>
      <w:r>
        <w:rPr>
          <w:color w:val="000000"/>
          <w:spacing w:val="0"/>
          <w:w w:val="100"/>
          <w:position w:val="0"/>
        </w:rPr>
        <w:t>、新闻传媒板块情况</w:t>
      </w:r>
    </w:p>
    <w:p>
      <w:pPr>
        <w:pStyle w:val="Style13"/>
        <w:keepNext w:val="0"/>
        <w:keepLines w:val="0"/>
        <w:widowControl w:val="0"/>
        <w:shd w:val="clear" w:color="auto" w:fill="auto"/>
        <w:bidi w:val="0"/>
        <w:spacing w:before="0" w:after="0" w:line="273" w:lineRule="exact"/>
        <w:ind w:left="940" w:right="0" w:firstLine="420"/>
        <w:jc w:val="both"/>
      </w:pPr>
      <w:r>
        <w:rPr>
          <w:color w:val="000000"/>
          <w:spacing w:val="0"/>
          <w:w w:val="100"/>
          <w:position w:val="0"/>
        </w:rPr>
        <w:t>报告期内，公司积极把握全媒体、分众化、本土化趋势，大力推进主流媒体和新兴媒体融 合发展，有效探索经营方式创新和转型，各业务板块克服全行业滑坡的困难，营业收入和利润 逆势增长，确保完成承诺利润。</w:t>
      </w:r>
    </w:p>
    <w:p>
      <w:pPr>
        <w:pStyle w:val="Style13"/>
        <w:keepNext w:val="0"/>
        <w:keepLines w:val="0"/>
        <w:widowControl w:val="0"/>
        <w:shd w:val="clear" w:color="auto" w:fill="auto"/>
        <w:bidi w:val="0"/>
        <w:spacing w:before="0" w:after="0" w:line="273" w:lineRule="exact"/>
        <w:ind w:left="940" w:right="0" w:firstLine="420"/>
        <w:jc w:val="both"/>
      </w:pPr>
      <w:r>
        <w:rPr>
          <w:color w:val="000000"/>
          <w:spacing w:val="0"/>
          <w:w w:val="100"/>
          <w:position w:val="0"/>
        </w:rPr>
        <w:t>报告期，公司加大新闻传媒板块内部体制机制创新和资源整合力度，加快经营模式创新， 推动《浙江日报》、《钱江晚报》和九家县市报等传媒业务板块实现逆势增长，成为报业传媒经 营的精彩亮点。</w:t>
      </w:r>
      <w:r>
        <w:rPr>
          <w:rFonts w:ascii="Times New Roman" w:eastAsia="Times New Roman" w:hAnsi="Times New Roman" w:cs="Times New Roman"/>
          <w:color w:val="000000"/>
          <w:spacing w:val="0"/>
          <w:w w:val="100"/>
          <w:position w:val="0"/>
        </w:rPr>
        <w:t>2013</w:t>
      </w:r>
      <w:r>
        <w:rPr>
          <w:color w:val="000000"/>
          <w:spacing w:val="0"/>
          <w:w w:val="100"/>
          <w:position w:val="0"/>
        </w:rPr>
        <w:t>年，国内都市报广告普遍下滑</w:t>
      </w:r>
      <w:r>
        <w:rPr>
          <w:rFonts w:ascii="Times New Roman" w:eastAsia="Times New Roman" w:hAnsi="Times New Roman" w:cs="Times New Roman"/>
          <w:color w:val="000000"/>
          <w:spacing w:val="0"/>
          <w:w w:val="100"/>
          <w:position w:val="0"/>
        </w:rPr>
        <w:t>20%</w:t>
      </w:r>
      <w:r>
        <w:rPr>
          <w:color w:val="000000"/>
          <w:spacing w:val="0"/>
          <w:w w:val="100"/>
          <w:position w:val="0"/>
        </w:rPr>
        <w:t xml:space="preserve">左右，成为报业滑坡的重灾区，东部沿 海发达地区滑坡尤甚。运营《钱江晚报》等都市类报纸的钱报公司面对行业挑战，有效整合资 源，充分调动各方积极性，创新内部运营体制机制和经营方式，营业收入、广告收入、利润和 市场份额不断攀升。钱报公司通过创立地产传媒中心，大力对外推广纸媒电商和风险捆绑的联 合营销模式，房产广告收入实现翻番，创出历史新高。公司整合内部媒体经营资源成立浙报传 </w:t>
      </w:r>
      <w:r>
        <w:rPr>
          <w:color w:val="000000"/>
          <w:spacing w:val="0"/>
          <w:w w:val="100"/>
          <w:position w:val="0"/>
        </w:rPr>
        <w:t>媒旅游全媒体中心，并联合外部主流媒体和新兴媒体资源，为旅游行业提供全媒体传播、活动 策划、品牌管理等全方位、一体化旅游传播解决方案；联合浙江省旅游局和市县旅游部门重点 策划和实施的</w:t>
      </w:r>
      <w:r>
        <w:rPr>
          <w:rFonts w:ascii="Times New Roman" w:eastAsia="Times New Roman" w:hAnsi="Times New Roman" w:cs="Times New Roman"/>
          <w:color w:val="000000"/>
          <w:spacing w:val="0"/>
          <w:w w:val="100"/>
          <w:position w:val="0"/>
        </w:rPr>
        <w:t>"</w:t>
      </w:r>
      <w:r>
        <w:rPr>
          <w:color w:val="000000"/>
          <w:spacing w:val="0"/>
          <w:w w:val="100"/>
          <w:position w:val="0"/>
        </w:rPr>
        <w:t>看晚报</w:t>
      </w:r>
      <w:r>
        <w:rPr>
          <w:color w:val="000000"/>
          <w:spacing w:val="0"/>
          <w:w w:val="100"/>
          <w:position w:val="0"/>
        </w:rPr>
        <w:t>•</w:t>
      </w:r>
      <w:r>
        <w:rPr>
          <w:color w:val="000000"/>
          <w:spacing w:val="0"/>
          <w:w w:val="100"/>
          <w:position w:val="0"/>
        </w:rPr>
        <w:t>游浙江</w:t>
      </w:r>
      <w:r>
        <w:rPr>
          <w:rFonts w:ascii="Times New Roman" w:eastAsia="Times New Roman" w:hAnsi="Times New Roman" w:cs="Times New Roman"/>
          <w:color w:val="000000"/>
          <w:spacing w:val="0"/>
          <w:w w:val="100"/>
          <w:position w:val="0"/>
        </w:rPr>
        <w:t>"</w:t>
      </w:r>
      <w:r>
        <w:rPr>
          <w:color w:val="000000"/>
          <w:spacing w:val="0"/>
          <w:w w:val="100"/>
          <w:position w:val="0"/>
        </w:rPr>
        <w:t>主题推广活动，在全国高铁沿线主要城市全面展开，成为年度 旅游营销典范，荣膺</w:t>
      </w:r>
      <w:r>
        <w:rPr>
          <w:rFonts w:ascii="Times New Roman" w:eastAsia="Times New Roman" w:hAnsi="Times New Roman" w:cs="Times New Roman"/>
          <w:color w:val="000000"/>
          <w:spacing w:val="0"/>
          <w:w w:val="100"/>
          <w:position w:val="0"/>
        </w:rPr>
        <w:t>2013</w:t>
      </w:r>
      <w:r>
        <w:rPr>
          <w:color w:val="000000"/>
          <w:spacing w:val="0"/>
          <w:w w:val="100"/>
          <w:position w:val="0"/>
        </w:rPr>
        <w:t>年度中国报刊广告经典案例奖，被中国旅游协会评为</w:t>
      </w:r>
      <w:r>
        <w:rPr>
          <w:rFonts w:ascii="Times New Roman" w:eastAsia="Times New Roman" w:hAnsi="Times New Roman" w:cs="Times New Roman"/>
          <w:color w:val="000000"/>
          <w:spacing w:val="0"/>
          <w:w w:val="100"/>
          <w:position w:val="0"/>
        </w:rPr>
        <w:t>2013</w:t>
      </w:r>
      <w:r>
        <w:rPr>
          <w:color w:val="000000"/>
          <w:spacing w:val="0"/>
          <w:w w:val="100"/>
          <w:position w:val="0"/>
        </w:rPr>
        <w:t>中国旅游 十大营销创新活动，创新的全案营销模式有效带动公司旅游业务收入增长</w:t>
      </w:r>
      <w:r>
        <w:rPr>
          <w:rFonts w:ascii="Times New Roman" w:eastAsia="Times New Roman" w:hAnsi="Times New Roman" w:cs="Times New Roman"/>
          <w:color w:val="000000"/>
          <w:spacing w:val="0"/>
          <w:w w:val="100"/>
          <w:position w:val="0"/>
        </w:rPr>
        <w:t>150%</w:t>
      </w:r>
      <w:r>
        <w:rPr>
          <w:color w:val="000000"/>
          <w:spacing w:val="0"/>
          <w:w w:val="100"/>
          <w:position w:val="0"/>
        </w:rPr>
        <w:t>以上。</w:t>
      </w:r>
    </w:p>
    <w:p>
      <w:pPr>
        <w:pStyle w:val="Style13"/>
        <w:keepNext w:val="0"/>
        <w:keepLines w:val="0"/>
        <w:widowControl w:val="0"/>
        <w:shd w:val="clear" w:color="auto" w:fill="auto"/>
        <w:bidi w:val="0"/>
        <w:spacing w:before="0" w:after="0" w:line="272" w:lineRule="exact"/>
        <w:ind w:left="940" w:right="0" w:firstLine="420"/>
        <w:jc w:val="both"/>
      </w:pPr>
      <w:r>
        <w:rPr>
          <w:color w:val="000000"/>
          <w:spacing w:val="0"/>
          <w:w w:val="100"/>
          <w:position w:val="0"/>
        </w:rPr>
        <w:t>报告期内，新闻传媒平台各业务板块进一步依托和提升主流媒体品牌影响力，深耕本土市 场，挖掘价值链，延伸产业链，积极开辟媒体经营新增长点。顺应我国城镇化进程加速的趋势， 社区报、地方版成为延伸的增长型平台，钱报公司已形成十地生活刊系列，县市报公司创办地 方生活服务周刊，并进一步把服务平台延伸到发达乡镇，钱报公司生活刊和县市报公司生活服 务周刊均已搭建了数千万元级的增长平台；美术拍卖公司以学术引领拍卖的理念高举专业旗帜， 第二届拍卖交易额和利润创出新高；顺应我国老龄化社会来临的趋势，老年报公司通过</w:t>
      </w:r>
      <w:r>
        <w:rPr>
          <w:rFonts w:ascii="Times New Roman" w:eastAsia="Times New Roman" w:hAnsi="Times New Roman" w:cs="Times New Roman"/>
          <w:color w:val="000000"/>
          <w:spacing w:val="0"/>
          <w:w w:val="100"/>
          <w:position w:val="0"/>
        </w:rPr>
        <w:t>"</w:t>
      </w:r>
      <w:r>
        <w:rPr>
          <w:color w:val="000000"/>
          <w:spacing w:val="0"/>
          <w:w w:val="100"/>
          <w:position w:val="0"/>
        </w:rPr>
        <w:t>小棉袄 惠老服务</w:t>
      </w:r>
      <w:r>
        <w:rPr>
          <w:rFonts w:ascii="Times New Roman" w:eastAsia="Times New Roman" w:hAnsi="Times New Roman" w:cs="Times New Roman"/>
          <w:color w:val="000000"/>
          <w:spacing w:val="0"/>
          <w:w w:val="100"/>
          <w:position w:val="0"/>
        </w:rPr>
        <w:t>"</w:t>
      </w:r>
      <w:r>
        <w:rPr>
          <w:color w:val="000000"/>
          <w:spacing w:val="0"/>
          <w:w w:val="100"/>
          <w:position w:val="0"/>
        </w:rPr>
        <w:t>等活动，初步形成了开发老年产业大市场的运营模式；浙江在线、浙商传媒快速介入 文化培训，分别形成了浙江少儿艺术团、浙商商学院服务平台；浙报印务努力推动以单纯新闻 印刷为主向新闻印刷、物业租赁、物资销售、数字印刷</w:t>
      </w:r>
      <w:r>
        <w:rPr>
          <w:rFonts w:ascii="Times New Roman" w:eastAsia="Times New Roman" w:hAnsi="Times New Roman" w:cs="Times New Roman"/>
          <w:color w:val="000000"/>
          <w:spacing w:val="0"/>
          <w:w w:val="100"/>
          <w:position w:val="0"/>
        </w:rPr>
        <w:t>"</w:t>
      </w:r>
      <w:r>
        <w:rPr>
          <w:color w:val="000000"/>
          <w:spacing w:val="0"/>
          <w:w w:val="100"/>
          <w:position w:val="0"/>
        </w:rPr>
        <w:t>四轮驱动</w:t>
      </w:r>
      <w:r>
        <w:rPr>
          <w:rFonts w:ascii="Times New Roman" w:eastAsia="Times New Roman" w:hAnsi="Times New Roman" w:cs="Times New Roman"/>
          <w:color w:val="000000"/>
          <w:spacing w:val="0"/>
          <w:w w:val="100"/>
          <w:position w:val="0"/>
        </w:rPr>
        <w:t>"</w:t>
      </w:r>
      <w:r>
        <w:rPr>
          <w:color w:val="000000"/>
          <w:spacing w:val="0"/>
          <w:w w:val="100"/>
          <w:position w:val="0"/>
        </w:rPr>
        <w:t>战略转变。</w:t>
      </w:r>
    </w:p>
    <w:p>
      <w:pPr>
        <w:pStyle w:val="Style13"/>
        <w:keepNext w:val="0"/>
        <w:keepLines w:val="0"/>
        <w:widowControl w:val="0"/>
        <w:shd w:val="clear" w:color="auto" w:fill="auto"/>
        <w:bidi w:val="0"/>
        <w:spacing w:before="0" w:after="280" w:line="272" w:lineRule="exact"/>
        <w:ind w:left="940" w:right="0" w:firstLine="420"/>
        <w:jc w:val="both"/>
      </w:pPr>
      <w:r>
        <w:rPr>
          <w:color w:val="000000"/>
          <w:spacing w:val="0"/>
          <w:w w:val="100"/>
          <w:position w:val="0"/>
        </w:rPr>
        <w:t>报告期内，公司强化以用户为核心的互联网发展理念，实施主流媒体用户集聚和运营流程 改造，积极推动旗下媒体运营的转型发展。公司在全国报业集团中率先建立数据库业务部，快 速集聚一批数据库优秀人才，大规模投入建设用户数据库和呼叫中心。完成了旗下纸质媒体和 浙江在线的用户数据仓库建设，开展基于数据库的精准挖掘和相关互联网产品开发工作，开展 用户数据库的效果营销试点。钱报公司重点建设的</w:t>
      </w:r>
      <w:r>
        <w:rPr>
          <w:rFonts w:ascii="Times New Roman" w:eastAsia="Times New Roman" w:hAnsi="Times New Roman" w:cs="Times New Roman"/>
          <w:color w:val="000000"/>
          <w:spacing w:val="0"/>
          <w:w w:val="100"/>
          <w:position w:val="0"/>
        </w:rPr>
        <w:t>"</w:t>
      </w:r>
      <w:r>
        <w:rPr>
          <w:color w:val="000000"/>
          <w:spacing w:val="0"/>
          <w:w w:val="100"/>
          <w:position w:val="0"/>
        </w:rPr>
        <w:t>钱报有礼</w:t>
      </w:r>
      <w:r>
        <w:rPr>
          <w:rFonts w:ascii="Times New Roman" w:eastAsia="Times New Roman" w:hAnsi="Times New Roman" w:cs="Times New Roman"/>
          <w:color w:val="000000"/>
          <w:spacing w:val="0"/>
          <w:w w:val="100"/>
          <w:position w:val="0"/>
        </w:rPr>
        <w:t>"</w:t>
      </w:r>
      <w:r>
        <w:rPr>
          <w:color w:val="000000"/>
          <w:spacing w:val="0"/>
          <w:w w:val="100"/>
          <w:position w:val="0"/>
        </w:rPr>
        <w:t>电商平台投入试运行，全面试水 融媒体下的垂直专业</w:t>
      </w:r>
      <w:r>
        <w:rPr>
          <w:rFonts w:ascii="Times New Roman" w:eastAsia="Times New Roman" w:hAnsi="Times New Roman" w:cs="Times New Roman"/>
          <w:color w:val="000000"/>
          <w:spacing w:val="0"/>
          <w:w w:val="100"/>
          <w:position w:val="0"/>
        </w:rPr>
        <w:t>O2O</w:t>
      </w:r>
      <w:r>
        <w:rPr>
          <w:color w:val="000000"/>
          <w:spacing w:val="0"/>
          <w:w w:val="100"/>
          <w:position w:val="0"/>
        </w:rPr>
        <w:t>电商运营，积极拓展社区电子商务；九家县市报公司通过上线生活服 务门户网站和客户端等，形成新媒体增长平台，落实本土化文化服务设施，探索社区化</w:t>
      </w:r>
      <w:r>
        <w:rPr>
          <w:rFonts w:ascii="Times New Roman" w:eastAsia="Times New Roman" w:hAnsi="Times New Roman" w:cs="Times New Roman"/>
          <w:color w:val="000000"/>
          <w:spacing w:val="0"/>
          <w:w w:val="100"/>
          <w:position w:val="0"/>
        </w:rPr>
        <w:t>O2O</w:t>
      </w:r>
      <w:r>
        <w:rPr>
          <w:color w:val="000000"/>
          <w:spacing w:val="0"/>
          <w:w w:val="100"/>
          <w:position w:val="0"/>
        </w:rPr>
        <w:t>商 业模式；浙江在线深耕网上预约挂号系统、高考查分和录取查询系统，启动运营国内首个</w:t>
      </w:r>
      <w:r>
        <w:rPr>
          <w:rFonts w:ascii="Times New Roman" w:eastAsia="Times New Roman" w:hAnsi="Times New Roman" w:cs="Times New Roman"/>
          <w:color w:val="000000"/>
          <w:spacing w:val="0"/>
          <w:w w:val="100"/>
          <w:position w:val="0"/>
        </w:rPr>
        <w:t>"</w:t>
      </w:r>
      <w:r>
        <w:rPr>
          <w:color w:val="000000"/>
          <w:spacing w:val="0"/>
          <w:w w:val="100"/>
          <w:position w:val="0"/>
        </w:rPr>
        <w:t>无线 内容生产基地</w:t>
      </w:r>
      <w:r>
        <w:rPr>
          <w:rFonts w:ascii="Times New Roman" w:eastAsia="Times New Roman" w:hAnsi="Times New Roman" w:cs="Times New Roman"/>
          <w:color w:val="000000"/>
          <w:spacing w:val="0"/>
          <w:w w:val="100"/>
          <w:position w:val="0"/>
        </w:rPr>
        <w:t>"</w:t>
      </w:r>
      <w:r>
        <w:rPr>
          <w:color w:val="000000"/>
          <w:spacing w:val="0"/>
          <w:w w:val="100"/>
          <w:position w:val="0"/>
        </w:rPr>
        <w:t>，开发</w:t>
      </w:r>
      <w:r>
        <w:rPr>
          <w:rFonts w:ascii="Times New Roman" w:eastAsia="Times New Roman" w:hAnsi="Times New Roman" w:cs="Times New Roman"/>
          <w:color w:val="000000"/>
          <w:spacing w:val="0"/>
          <w:w w:val="100"/>
          <w:position w:val="0"/>
        </w:rPr>
        <w:t>"</w:t>
      </w:r>
      <w:r>
        <w:rPr>
          <w:color w:val="000000"/>
          <w:spacing w:val="0"/>
          <w:w w:val="100"/>
          <w:position w:val="0"/>
        </w:rPr>
        <w:t>云端悦读</w:t>
      </w:r>
      <w:r>
        <w:rPr>
          <w:rFonts w:ascii="Times New Roman" w:eastAsia="Times New Roman" w:hAnsi="Times New Roman" w:cs="Times New Roman"/>
          <w:color w:val="000000"/>
          <w:spacing w:val="0"/>
          <w:w w:val="100"/>
          <w:position w:val="0"/>
        </w:rPr>
        <w:t>"</w:t>
      </w:r>
      <w:r>
        <w:rPr>
          <w:color w:val="000000"/>
          <w:spacing w:val="0"/>
          <w:w w:val="100"/>
          <w:position w:val="0"/>
        </w:rPr>
        <w:t>项目；浙报发展、钱报公司等在传统品牌营销活动中，广泛探 索应用微博、微信等社会化营销工具，推广活动，积累用户，努力实现读者向用户转变。公司 的数据库基础工程建设和各媒体公司风起云涌的全媒体实践，为公司从传统报业集团向互联网 枢纽型传媒集团转型打下了基础，积累了经验，培育了增长点。</w:t>
      </w:r>
    </w:p>
    <w:p>
      <w:pPr>
        <w:pStyle w:val="Style13"/>
        <w:keepNext w:val="0"/>
        <w:keepLines w:val="0"/>
        <w:widowControl w:val="0"/>
        <w:shd w:val="clear" w:color="auto" w:fill="auto"/>
        <w:tabs>
          <w:tab w:pos="1679" w:val="left"/>
        </w:tabs>
        <w:bidi w:val="0"/>
        <w:spacing w:before="0" w:after="0" w:line="286" w:lineRule="auto"/>
        <w:ind w:left="1360" w:right="0" w:firstLine="0"/>
        <w:jc w:val="both"/>
      </w:pPr>
      <w:bookmarkStart w:id="32" w:name="bookmark32"/>
      <w:r>
        <w:rPr>
          <w:rFonts w:ascii="Times New Roman" w:eastAsia="Times New Roman" w:hAnsi="Times New Roman" w:cs="Times New Roman"/>
          <w:color w:val="000000"/>
          <w:spacing w:val="0"/>
          <w:w w:val="100"/>
          <w:position w:val="0"/>
        </w:rPr>
        <w:t>2</w:t>
      </w:r>
      <w:bookmarkEnd w:id="32"/>
      <w:r>
        <w:rPr>
          <w:color w:val="000000"/>
          <w:spacing w:val="0"/>
          <w:w w:val="100"/>
          <w:position w:val="0"/>
        </w:rPr>
        <w:t>、</w:t>
        <w:tab/>
        <w:t>互动娱乐板块情况</w:t>
      </w:r>
    </w:p>
    <w:p>
      <w:pPr>
        <w:pStyle w:val="Style13"/>
        <w:keepNext w:val="0"/>
        <w:keepLines w:val="0"/>
        <w:widowControl w:val="0"/>
        <w:shd w:val="clear" w:color="auto" w:fill="auto"/>
        <w:bidi w:val="0"/>
        <w:spacing w:before="0" w:after="0" w:line="272" w:lineRule="exact"/>
        <w:ind w:left="940" w:right="0" w:firstLine="420"/>
        <w:jc w:val="both"/>
      </w:pPr>
      <w:r>
        <w:rPr>
          <w:color w:val="000000"/>
          <w:spacing w:val="0"/>
          <w:w w:val="100"/>
          <w:position w:val="0"/>
        </w:rPr>
        <w:t>报告期内，公司顺利完成非公开发行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股股票收购边锋平台（杭州边锋和上海浩方）</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股权，股东变更登记手续，以及用户数据、客服体系、</w:t>
      </w:r>
      <w:r>
        <w:rPr>
          <w:rFonts w:ascii="Times New Roman" w:eastAsia="Times New Roman" w:hAnsi="Times New Roman" w:cs="Times New Roman"/>
          <w:color w:val="000000"/>
          <w:spacing w:val="0"/>
          <w:w w:val="100"/>
          <w:position w:val="0"/>
        </w:rPr>
        <w:t>ERP</w:t>
      </w:r>
      <w:r>
        <w:rPr>
          <w:color w:val="000000"/>
          <w:spacing w:val="0"/>
          <w:w w:val="100"/>
          <w:position w:val="0"/>
        </w:rPr>
        <w:t>系统完成交割。通过收购，公司构 建起首个国有资本控制的大型自主性互联网用户平台，初步搭建起公司</w:t>
      </w:r>
      <w:r>
        <w:rPr>
          <w:rFonts w:ascii="Times New Roman" w:eastAsia="Times New Roman" w:hAnsi="Times New Roman" w:cs="Times New Roman"/>
          <w:color w:val="000000"/>
          <w:spacing w:val="0"/>
          <w:w w:val="100"/>
          <w:position w:val="0"/>
        </w:rPr>
        <w:t>"3+1"</w:t>
      </w:r>
      <w:r>
        <w:rPr>
          <w:color w:val="000000"/>
          <w:spacing w:val="0"/>
          <w:w w:val="100"/>
          <w:position w:val="0"/>
        </w:rPr>
        <w:t>平台中的互动娱乐 平台。并购完成后，公司积极推动边锋平台的</w:t>
      </w:r>
      <w:r>
        <w:rPr>
          <w:rFonts w:ascii="Times New Roman" w:eastAsia="Times New Roman" w:hAnsi="Times New Roman" w:cs="Times New Roman"/>
          <w:color w:val="000000"/>
          <w:spacing w:val="0"/>
          <w:w w:val="100"/>
          <w:position w:val="0"/>
        </w:rPr>
        <w:t>"</w:t>
      </w:r>
      <w:r>
        <w:rPr>
          <w:color w:val="000000"/>
          <w:spacing w:val="0"/>
          <w:w w:val="100"/>
          <w:position w:val="0"/>
        </w:rPr>
        <w:t>媒体化</w:t>
      </w:r>
      <w:r>
        <w:rPr>
          <w:rFonts w:ascii="Times New Roman" w:eastAsia="Times New Roman" w:hAnsi="Times New Roman" w:cs="Times New Roman"/>
          <w:color w:val="000000"/>
          <w:spacing w:val="0"/>
          <w:w w:val="100"/>
          <w:position w:val="0"/>
        </w:rPr>
        <w:t>"</w:t>
      </w:r>
      <w:r>
        <w:rPr>
          <w:color w:val="000000"/>
          <w:spacing w:val="0"/>
          <w:w w:val="100"/>
          <w:position w:val="0"/>
        </w:rPr>
        <w:t>、浩方平台的</w:t>
      </w:r>
      <w:r>
        <w:rPr>
          <w:rFonts w:ascii="Times New Roman" w:eastAsia="Times New Roman" w:hAnsi="Times New Roman" w:cs="Times New Roman"/>
          <w:color w:val="000000"/>
          <w:spacing w:val="0"/>
          <w:w w:val="100"/>
          <w:position w:val="0"/>
        </w:rPr>
        <w:t>"</w:t>
      </w:r>
      <w:r>
        <w:rPr>
          <w:color w:val="000000"/>
          <w:spacing w:val="0"/>
          <w:w w:val="100"/>
          <w:position w:val="0"/>
        </w:rPr>
        <w:t>竞技化</w:t>
      </w:r>
      <w:r>
        <w:rPr>
          <w:rFonts w:ascii="Times New Roman" w:eastAsia="Times New Roman" w:hAnsi="Times New Roman" w:cs="Times New Roman"/>
          <w:color w:val="000000"/>
          <w:spacing w:val="0"/>
          <w:w w:val="100"/>
          <w:position w:val="0"/>
        </w:rPr>
        <w:t>"</w:t>
      </w:r>
      <w:r>
        <w:rPr>
          <w:color w:val="000000"/>
          <w:spacing w:val="0"/>
          <w:w w:val="100"/>
          <w:position w:val="0"/>
        </w:rPr>
        <w:t>，横向主打全国影 响力，纵向深耕区域本土化。</w:t>
      </w:r>
    </w:p>
    <w:p>
      <w:pPr>
        <w:pStyle w:val="Style13"/>
        <w:keepNext w:val="0"/>
        <w:keepLines w:val="0"/>
        <w:widowControl w:val="0"/>
        <w:shd w:val="clear" w:color="auto" w:fill="auto"/>
        <w:bidi w:val="0"/>
        <w:spacing w:before="0" w:after="0" w:line="272" w:lineRule="exact"/>
        <w:ind w:left="940" w:right="0" w:firstLine="420"/>
        <w:jc w:val="both"/>
      </w:pPr>
      <w:r>
        <w:rPr>
          <w:color w:val="000000"/>
          <w:spacing w:val="0"/>
          <w:w w:val="100"/>
          <w:position w:val="0"/>
        </w:rPr>
        <w:t>杭州边锋聚焦棋牌、桌游等主营业务，深化重点产品，优化用户体验，实现产品精细化； 致力于布局移动端和互联网电视业务，打通</w:t>
      </w:r>
      <w:r>
        <w:rPr>
          <w:rFonts w:ascii="Times New Roman" w:eastAsia="Times New Roman" w:hAnsi="Times New Roman" w:cs="Times New Roman"/>
          <w:color w:val="000000"/>
          <w:spacing w:val="0"/>
          <w:w w:val="100"/>
          <w:position w:val="0"/>
        </w:rPr>
        <w:t>PC</w:t>
      </w:r>
      <w:r>
        <w:rPr>
          <w:color w:val="000000"/>
          <w:spacing w:val="0"/>
          <w:w w:val="100"/>
          <w:position w:val="0"/>
        </w:rPr>
        <w:t>、</w:t>
      </w:r>
      <w:r>
        <w:rPr>
          <w:color w:val="000000"/>
          <w:spacing w:val="0"/>
          <w:w w:val="100"/>
          <w:position w:val="0"/>
        </w:rPr>
        <w:t>移动、互联网电视，形成三屏合一的业务结构。 杭州边锋重点发展的无线业务现有无线游戏、无线应用</w:t>
      </w:r>
      <w:r>
        <w:rPr>
          <w:rFonts w:ascii="Times New Roman" w:eastAsia="Times New Roman" w:hAnsi="Times New Roman" w:cs="Times New Roman"/>
          <w:color w:val="000000"/>
          <w:spacing w:val="0"/>
          <w:w w:val="100"/>
          <w:position w:val="0"/>
        </w:rPr>
        <w:t>2</w:t>
      </w:r>
      <w:r>
        <w:rPr>
          <w:color w:val="000000"/>
          <w:spacing w:val="0"/>
          <w:w w:val="100"/>
          <w:position w:val="0"/>
        </w:rPr>
        <w:t>大类</w:t>
      </w:r>
      <w:r>
        <w:rPr>
          <w:rFonts w:ascii="Times New Roman" w:eastAsia="Times New Roman" w:hAnsi="Times New Roman" w:cs="Times New Roman"/>
          <w:color w:val="000000"/>
          <w:spacing w:val="0"/>
          <w:w w:val="100"/>
          <w:position w:val="0"/>
        </w:rPr>
        <w:t>6</w:t>
      </w:r>
      <w:r>
        <w:rPr>
          <w:color w:val="000000"/>
          <w:spacing w:val="0"/>
          <w:w w:val="100"/>
          <w:position w:val="0"/>
        </w:rPr>
        <w:t>小类产品，无线游戏包括棋牌 类、桌游类、休闲类，无线应用包括社交类、通信类、阅读类，共计</w:t>
      </w:r>
      <w:r>
        <w:rPr>
          <w:rFonts w:ascii="Times New Roman" w:eastAsia="Times New Roman" w:hAnsi="Times New Roman" w:cs="Times New Roman"/>
          <w:color w:val="000000"/>
          <w:spacing w:val="0"/>
          <w:w w:val="100"/>
          <w:position w:val="0"/>
        </w:rPr>
        <w:t>20</w:t>
      </w:r>
      <w:r>
        <w:rPr>
          <w:color w:val="000000"/>
          <w:spacing w:val="0"/>
          <w:w w:val="100"/>
          <w:position w:val="0"/>
        </w:rPr>
        <w:t>余款。报告期内，无线 业务取得较大发展，新研发上线《龙神战记》等无线游戏，适时开发和升级增加用户粘性的应 用类无线产品，无线活跃用户近</w:t>
      </w:r>
      <w:r>
        <w:rPr>
          <w:rFonts w:ascii="Times New Roman" w:eastAsia="Times New Roman" w:hAnsi="Times New Roman" w:cs="Times New Roman"/>
          <w:color w:val="000000"/>
          <w:spacing w:val="0"/>
          <w:w w:val="100"/>
          <w:position w:val="0"/>
        </w:rPr>
        <w:t>1000</w:t>
      </w:r>
      <w:r>
        <w:rPr>
          <w:color w:val="000000"/>
          <w:spacing w:val="0"/>
          <w:w w:val="100"/>
          <w:position w:val="0"/>
        </w:rPr>
        <w:t>万，同比增长超过</w:t>
      </w:r>
      <w:r>
        <w:rPr>
          <w:rFonts w:ascii="Times New Roman" w:eastAsia="Times New Roman" w:hAnsi="Times New Roman" w:cs="Times New Roman"/>
          <w:color w:val="000000"/>
          <w:spacing w:val="0"/>
          <w:w w:val="100"/>
          <w:position w:val="0"/>
        </w:rPr>
        <w:t>50%</w:t>
      </w:r>
      <w:r>
        <w:rPr>
          <w:color w:val="000000"/>
          <w:spacing w:val="0"/>
          <w:w w:val="100"/>
          <w:position w:val="0"/>
        </w:rPr>
        <w:t>，利润同比增长</w:t>
      </w:r>
      <w:r>
        <w:rPr>
          <w:rFonts w:ascii="Times New Roman" w:eastAsia="Times New Roman" w:hAnsi="Times New Roman" w:cs="Times New Roman"/>
          <w:color w:val="000000"/>
          <w:spacing w:val="0"/>
          <w:w w:val="100"/>
          <w:position w:val="0"/>
        </w:rPr>
        <w:t>30%</w:t>
      </w:r>
      <w:r>
        <w:rPr>
          <w:color w:val="000000"/>
          <w:spacing w:val="0"/>
          <w:w w:val="100"/>
          <w:position w:val="0"/>
        </w:rPr>
        <w:t>。报告期内， 杭州边锋加大力度进军互联网电视，互联网电视机顶盒边锋盒子进入内测期，业界领先的硬件 配置和独具特色的游戏、资讯内容获得好评。</w:t>
      </w:r>
    </w:p>
    <w:p>
      <w:pPr>
        <w:pStyle w:val="Style13"/>
        <w:keepNext w:val="0"/>
        <w:keepLines w:val="0"/>
        <w:widowControl w:val="0"/>
        <w:shd w:val="clear" w:color="auto" w:fill="auto"/>
        <w:bidi w:val="0"/>
        <w:spacing w:before="0" w:after="280" w:line="272" w:lineRule="exact"/>
        <w:ind w:left="940" w:right="0" w:firstLine="320"/>
        <w:jc w:val="both"/>
      </w:pPr>
      <w:r>
        <w:rPr>
          <w:color w:val="000000"/>
          <w:spacing w:val="0"/>
          <w:w w:val="100"/>
          <w:position w:val="0"/>
        </w:rPr>
        <w:t>上海浩方强化游戏竞技化。报告期内，公司与华奥星空联合，成功承办</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NEST</w:t>
      </w:r>
      <w:r>
        <w:rPr>
          <w:color w:val="000000"/>
          <w:spacing w:val="0"/>
          <w:w w:val="100"/>
          <w:position w:val="0"/>
        </w:rPr>
        <w:t>全国电 子竞技大赛，推动上海浩方向电子竞技比赛平台转型，并借此推进我国电子竞技运动的职业化。 未来</w:t>
      </w:r>
      <w:r>
        <w:rPr>
          <w:rFonts w:ascii="Times New Roman" w:eastAsia="Times New Roman" w:hAnsi="Times New Roman" w:cs="Times New Roman"/>
          <w:color w:val="000000"/>
          <w:spacing w:val="0"/>
          <w:w w:val="100"/>
          <w:position w:val="0"/>
        </w:rPr>
        <w:t>2-3</w:t>
      </w:r>
      <w:r>
        <w:rPr>
          <w:color w:val="000000"/>
          <w:spacing w:val="0"/>
          <w:w w:val="100"/>
          <w:position w:val="0"/>
        </w:rPr>
        <w:t>年，公司将加强外部合作及游戏整合，努力体现上海浩方电竞平台价值。</w:t>
      </w:r>
    </w:p>
    <w:p>
      <w:pPr>
        <w:pStyle w:val="Style13"/>
        <w:keepNext w:val="0"/>
        <w:keepLines w:val="0"/>
        <w:widowControl w:val="0"/>
        <w:shd w:val="clear" w:color="auto" w:fill="auto"/>
        <w:tabs>
          <w:tab w:pos="1679" w:val="left"/>
        </w:tabs>
        <w:bidi w:val="0"/>
        <w:spacing w:before="0" w:after="0"/>
        <w:ind w:left="1360" w:right="0" w:firstLine="0"/>
        <w:jc w:val="both"/>
      </w:pPr>
      <w:bookmarkStart w:id="33" w:name="bookmark33"/>
      <w:r>
        <w:rPr>
          <w:rFonts w:ascii="Times New Roman" w:eastAsia="Times New Roman" w:hAnsi="Times New Roman" w:cs="Times New Roman"/>
          <w:color w:val="000000"/>
          <w:spacing w:val="0"/>
          <w:w w:val="100"/>
          <w:position w:val="0"/>
        </w:rPr>
        <w:t>3</w:t>
      </w:r>
      <w:bookmarkEnd w:id="33"/>
      <w:r>
        <w:rPr>
          <w:color w:val="000000"/>
          <w:spacing w:val="0"/>
          <w:w w:val="100"/>
          <w:position w:val="0"/>
        </w:rPr>
        <w:t>、</w:t>
        <w:tab/>
        <w:t>文化产业投资情况</w:t>
      </w:r>
    </w:p>
    <w:p>
      <w:pPr>
        <w:pStyle w:val="Style13"/>
        <w:keepNext w:val="0"/>
        <w:keepLines w:val="0"/>
        <w:widowControl w:val="0"/>
        <w:shd w:val="clear" w:color="auto" w:fill="auto"/>
        <w:bidi w:val="0"/>
        <w:spacing w:before="0" w:after="0" w:line="272" w:lineRule="exact"/>
        <w:ind w:left="1360" w:right="0" w:firstLine="0"/>
        <w:jc w:val="both"/>
      </w:pPr>
      <w:r>
        <w:rPr>
          <w:color w:val="000000"/>
          <w:spacing w:val="0"/>
          <w:w w:val="100"/>
          <w:position w:val="0"/>
        </w:rPr>
        <w:t xml:space="preserve">报告期内，东方星空完成了对国内领先的大数据公司北京千分点信息科技有限公司、拟置 </w:t>
      </w:r>
      <w:r>
        <w:rPr>
          <w:color w:val="000000"/>
          <w:spacing w:val="0"/>
          <w:w w:val="100"/>
          <w:position w:val="0"/>
        </w:rPr>
        <w:t>入上市公司华数传媒的浙江华数广电网络股份有限公司等三个项目的投资，投资总额</w:t>
      </w:r>
      <w:r>
        <w:rPr>
          <w:rFonts w:ascii="Times New Roman" w:eastAsia="Times New Roman" w:hAnsi="Times New Roman" w:cs="Times New Roman"/>
          <w:color w:val="000000"/>
          <w:spacing w:val="0"/>
          <w:w w:val="100"/>
          <w:position w:val="0"/>
        </w:rPr>
        <w:t xml:space="preserve">9022.73 </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年底，东方星空已基本完成了原有</w:t>
      </w:r>
      <w:r>
        <w:rPr>
          <w:rFonts w:ascii="Times New Roman" w:eastAsia="Times New Roman" w:hAnsi="Times New Roman" w:cs="Times New Roman"/>
          <w:color w:val="000000"/>
          <w:spacing w:val="0"/>
          <w:w w:val="100"/>
          <w:position w:val="0"/>
        </w:rPr>
        <w:t>5</w:t>
      </w:r>
      <w:r>
        <w:rPr>
          <w:color w:val="000000"/>
          <w:spacing w:val="0"/>
          <w:w w:val="100"/>
          <w:position w:val="0"/>
        </w:rPr>
        <w:t>亿元注册资本的投资。围绕公司新闻传媒、 互动娱乐、影视三个产业平台建设，东方星空的投资业务涵盖数字电视、影视、旅游文化、信 息安全、新媒体和教育多媒体等文化产业的多个分支，所投资的宋城股份、华数传媒等上市公 司市值表现优异。</w:t>
      </w:r>
    </w:p>
    <w:p>
      <w:pPr>
        <w:pStyle w:val="Style13"/>
        <w:keepNext w:val="0"/>
        <w:keepLines w:val="0"/>
        <w:widowControl w:val="0"/>
        <w:shd w:val="clear" w:color="auto" w:fill="auto"/>
        <w:bidi w:val="0"/>
        <w:spacing w:before="0" w:after="0" w:line="273" w:lineRule="exact"/>
        <w:ind w:left="940" w:right="0" w:firstLine="420"/>
        <w:jc w:val="both"/>
      </w:pPr>
      <w:r>
        <w:rPr>
          <w:color w:val="000000"/>
          <w:spacing w:val="0"/>
          <w:w w:val="100"/>
          <w:position w:val="0"/>
        </w:rPr>
        <w:t>为继续加大文化产业投资力度，东方星空将加快从公司型基金向公司直投与基金管理业务 并举转型，加大对影视基金和游戏基金、新媒体等多个文化产业子基金的投资和布局，继续筹 划发起包括艺术品基金等在内的多个文化产业子基金和文化产业并购基金，努力打造浙江乃至 全国一流的文化产业投资平台，保持文化产业战略投资领先地位。</w:t>
      </w:r>
    </w:p>
    <w:p>
      <w:pPr>
        <w:pStyle w:val="Style13"/>
        <w:keepNext w:val="0"/>
        <w:keepLines w:val="0"/>
        <w:widowControl w:val="0"/>
        <w:shd w:val="clear" w:color="auto" w:fill="auto"/>
        <w:bidi w:val="0"/>
        <w:spacing w:before="0" w:after="260" w:line="273" w:lineRule="exact"/>
        <w:ind w:left="940" w:right="0" w:firstLine="420"/>
        <w:jc w:val="both"/>
      </w:pPr>
      <w:r>
        <w:rPr>
          <w:color w:val="000000"/>
          <w:spacing w:val="0"/>
          <w:w w:val="100"/>
          <w:position w:val="0"/>
        </w:rPr>
        <w:t>报告期内，公司投资北京华奥星空科技发展有限公司，并占其</w:t>
      </w:r>
      <w:r>
        <w:rPr>
          <w:rFonts w:ascii="Times New Roman" w:eastAsia="Times New Roman" w:hAnsi="Times New Roman" w:cs="Times New Roman"/>
          <w:color w:val="000000"/>
          <w:spacing w:val="0"/>
          <w:w w:val="100"/>
          <w:position w:val="0"/>
        </w:rPr>
        <w:t>36%</w:t>
      </w:r>
      <w:r>
        <w:rPr>
          <w:color w:val="000000"/>
          <w:spacing w:val="0"/>
          <w:w w:val="100"/>
          <w:position w:val="0"/>
        </w:rPr>
        <w:t>的股份。公司未来将充 分依托北京华奥星空科技发展有限公司发展数字体育媒体、体育电子商务和电子竞技业务。</w:t>
      </w:r>
    </w:p>
    <w:p>
      <w:pPr>
        <w:pStyle w:val="Style13"/>
        <w:keepNext w:val="0"/>
        <w:keepLines w:val="0"/>
        <w:widowControl w:val="0"/>
        <w:numPr>
          <w:ilvl w:val="0"/>
          <w:numId w:val="1"/>
        </w:numPr>
        <w:shd w:val="clear" w:color="auto" w:fill="auto"/>
        <w:bidi w:val="0"/>
        <w:spacing w:before="0" w:after="0" w:line="286" w:lineRule="auto"/>
        <w:ind w:left="1260" w:right="0" w:firstLine="0"/>
        <w:jc w:val="left"/>
      </w:pPr>
      <w:bookmarkStart w:id="34" w:name="bookmark34"/>
      <w:bookmarkEnd w:id="34"/>
      <w:r>
        <w:rPr>
          <w:color w:val="000000"/>
          <w:spacing w:val="0"/>
          <w:w w:val="100"/>
          <w:position w:val="0"/>
        </w:rPr>
        <w:t>主营业务分析</w:t>
      </w:r>
    </w:p>
    <w:p>
      <w:pPr>
        <w:pStyle w:val="Style13"/>
        <w:keepNext w:val="0"/>
        <w:keepLines w:val="0"/>
        <w:widowControl w:val="0"/>
        <w:shd w:val="clear" w:color="auto" w:fill="auto"/>
        <w:bidi w:val="0"/>
        <w:spacing w:before="0" w:after="0" w:line="286" w:lineRule="auto"/>
        <w:ind w:left="1260" w:right="0" w:firstLine="0"/>
        <w:jc w:val="left"/>
      </w:pPr>
      <w:bookmarkStart w:id="35" w:name="bookmark35"/>
      <w:r>
        <w:rPr>
          <w:rFonts w:ascii="Times New Roman" w:eastAsia="Times New Roman" w:hAnsi="Times New Roman" w:cs="Times New Roman"/>
          <w:color w:val="000000"/>
          <w:spacing w:val="0"/>
          <w:w w:val="100"/>
          <w:position w:val="0"/>
        </w:rPr>
        <w:t>1</w:t>
      </w:r>
      <w:bookmarkEnd w:id="35"/>
      <w:r>
        <w:rPr>
          <w:color w:val="000000"/>
          <w:spacing w:val="0"/>
          <w:w w:val="100"/>
          <w:position w:val="0"/>
        </w:rPr>
        <w:t>、利润表及现金流量表相关科目变动分析表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1862"/>
        <w:gridCol w:w="1858"/>
        <w:gridCol w:w="150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2,355,749,206.42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1,475,428,008.05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59.67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1,223,742,948.21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802,566,326.74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52.48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284,347,542.80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162,341,020.48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75.15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291,404,037.78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153,568,715.98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89.75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20,377,665.68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12,528,881.76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62.65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798,378,579.13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352,057,706.68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-2,471,320,446.95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-964,984,175.40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2,042,706,630.26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242,042,811.23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743.94</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260" w:right="0" w:firstLine="0"/>
        <w:jc w:val="left"/>
      </w:pPr>
      <w:bookmarkStart w:id="36" w:name="bookmark36"/>
      <w:r>
        <w:rPr>
          <w:rFonts w:ascii="Times New Roman" w:eastAsia="Times New Roman" w:hAnsi="Times New Roman" w:cs="Times New Roman"/>
          <w:color w:val="000000"/>
          <w:spacing w:val="0"/>
          <w:w w:val="100"/>
          <w:position w:val="0"/>
        </w:rPr>
        <w:t>2</w:t>
      </w:r>
      <w:bookmarkEnd w:id="36"/>
      <w:r>
        <w:rPr>
          <w:color w:val="000000"/>
          <w:spacing w:val="0"/>
          <w:w w:val="100"/>
          <w:position w:val="0"/>
        </w:rPr>
        <w:t>、收入</w:t>
      </w:r>
    </w:p>
    <w:p>
      <w:pPr>
        <w:pStyle w:val="Style1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驱动业务收入变化的因素分析</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79"/>
        <w:gridCol w:w="2160"/>
        <w:gridCol w:w="2160"/>
        <w:gridCol w:w="2952"/>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2,303,125,974.54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1,412,653,746.46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52,623,231.88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62,774,261.59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2,355,749,206.42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1,475,428,008.05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主要销售客户的情况</w:t>
      </w:r>
    </w:p>
    <w:p>
      <w:pPr>
        <w:pStyle w:val="Style13"/>
        <w:keepNext w:val="0"/>
        <w:keepLines w:val="0"/>
        <w:widowControl w:val="0"/>
        <w:shd w:val="clear" w:color="auto" w:fill="auto"/>
        <w:bidi w:val="0"/>
        <w:spacing w:before="0" w:after="260" w:line="240" w:lineRule="auto"/>
        <w:ind w:left="1360" w:right="0" w:firstLine="0"/>
        <w:jc w:val="both"/>
      </w:pPr>
      <w:r>
        <w:rPr>
          <w:color w:val="000000"/>
          <w:spacing w:val="0"/>
          <w:w w:val="100"/>
          <w:position w:val="0"/>
        </w:rPr>
        <w:t>前五名客户销售金额合计</w:t>
      </w:r>
      <w:r>
        <w:rPr>
          <w:rFonts w:ascii="Times New Roman" w:eastAsia="Times New Roman" w:hAnsi="Times New Roman" w:cs="Times New Roman"/>
          <w:color w:val="000000"/>
          <w:spacing w:val="0"/>
          <w:w w:val="100"/>
          <w:position w:val="0"/>
        </w:rPr>
        <w:t>318,142,842.62</w:t>
      </w:r>
      <w:r>
        <w:rPr>
          <w:color w:val="000000"/>
          <w:spacing w:val="0"/>
          <w:w w:val="100"/>
          <w:position w:val="0"/>
        </w:rPr>
        <w:t>元，占营业收入总额比重：</w:t>
      </w:r>
      <w:r>
        <w:rPr>
          <w:rFonts w:ascii="Times New Roman" w:eastAsia="Times New Roman" w:hAnsi="Times New Roman" w:cs="Times New Roman"/>
          <w:color w:val="000000"/>
          <w:spacing w:val="0"/>
          <w:w w:val="100"/>
          <w:position w:val="0"/>
        </w:rPr>
        <w:t>13.51%</w:t>
      </w:r>
    </w:p>
    <w:p>
      <w:pPr>
        <w:pStyle w:val="Style13"/>
        <w:keepNext w:val="0"/>
        <w:keepLines w:val="0"/>
        <w:widowControl w:val="0"/>
        <w:shd w:val="clear" w:color="auto" w:fill="auto"/>
        <w:bidi w:val="0"/>
        <w:spacing w:before="0" w:after="0" w:line="240" w:lineRule="auto"/>
        <w:ind w:left="1360" w:right="0" w:firstLine="0"/>
        <w:jc w:val="both"/>
      </w:pPr>
      <w:bookmarkStart w:id="37" w:name="bookmark37"/>
      <w:r>
        <w:rPr>
          <w:rFonts w:ascii="Times New Roman" w:eastAsia="Times New Roman" w:hAnsi="Times New Roman" w:cs="Times New Roman"/>
          <w:color w:val="000000"/>
          <w:spacing w:val="0"/>
          <w:w w:val="100"/>
          <w:position w:val="0"/>
        </w:rPr>
        <w:t>3</w:t>
      </w:r>
      <w:bookmarkEnd w:id="37"/>
      <w:r>
        <w:rPr>
          <w:color w:val="000000"/>
          <w:spacing w:val="0"/>
          <w:w w:val="100"/>
          <w:position w:val="0"/>
        </w:rPr>
        <w:t>、成本</w:t>
      </w:r>
    </w:p>
    <w:p>
      <w:pPr>
        <w:pStyle w:val="Style1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成本分析表</w:t>
      </w:r>
    </w:p>
    <w:p>
      <w:pPr>
        <w:pStyle w:val="Style19"/>
        <w:keepNext w:val="0"/>
        <w:keepLines w:val="0"/>
        <w:widowControl w:val="0"/>
        <w:shd w:val="clear" w:color="auto" w:fill="auto"/>
        <w:bidi w:val="0"/>
        <w:spacing w:before="0" w:after="0" w:line="240" w:lineRule="auto"/>
        <w:ind w:left="8194"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224"/>
        <w:gridCol w:w="1238"/>
        <w:gridCol w:w="1526"/>
        <w:gridCol w:w="1190"/>
        <w:gridCol w:w="1531"/>
        <w:gridCol w:w="1214"/>
        <w:gridCol w:w="1224"/>
      </w:tblGrid>
      <w:tr>
        <w:trPr>
          <w:trHeight w:val="29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分行业情况</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本期占总 成本比例</w:t>
            </w:r>
          </w:p>
          <w:p>
            <w:pPr>
              <w:pStyle w:val="Style21"/>
              <w:keepNext w:val="0"/>
              <w:keepLines w:val="0"/>
              <w:widowControl w:val="0"/>
              <w:shd w:val="clear" w:color="auto" w:fill="auto"/>
              <w:bidi w:val="0"/>
              <w:spacing w:before="0" w:after="0" w:line="286"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本期金额 较上年同 期变动比</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报刊发行 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361,248,288.51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427,852,738.93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480,239,127.73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195,959,137.18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145.07</w:t>
            </w:r>
          </w:p>
        </w:tc>
      </w:tr>
    </w:tbl>
    <w:p>
      <w:pPr>
        <w:widowControl w:val="0"/>
        <w:spacing w:line="1" w:lineRule="exact"/>
      </w:pPr>
      <w:r>
        <w:br w:type="page"/>
      </w:r>
    </w:p>
    <w:tbl>
      <w:tblPr>
        <w:tblOverlap w:val="never"/>
        <w:jc w:val="center"/>
        <w:tblLayout w:type="fixed"/>
      </w:tblPr>
      <w:tblGrid>
        <w:gridCol w:w="1224"/>
        <w:gridCol w:w="1238"/>
        <w:gridCol w:w="1526"/>
        <w:gridCol w:w="1190"/>
        <w:gridCol w:w="1531"/>
        <w:gridCol w:w="1214"/>
        <w:gridCol w:w="1224"/>
      </w:tblGrid>
      <w:tr>
        <w:trPr>
          <w:trHeight w:val="566"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络推广业 务</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41,938,915.45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48,331,704.39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无线增值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38,555,721.77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34,967,460.71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在线游戏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36,057,978.89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衍生产品 销售业务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18,593,147.47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平台运营 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15,307,665.54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231,802,102.85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95,455,285.53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142.84</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主要供应商情况</w:t>
      </w:r>
    </w:p>
    <w:p>
      <w:pPr>
        <w:pStyle w:val="Style13"/>
        <w:keepNext w:val="0"/>
        <w:keepLines w:val="0"/>
        <w:widowControl w:val="0"/>
        <w:shd w:val="clear" w:color="auto" w:fill="auto"/>
        <w:bidi w:val="0"/>
        <w:spacing w:before="0" w:after="240" w:line="240" w:lineRule="auto"/>
        <w:ind w:left="1360" w:right="0" w:firstLine="0"/>
        <w:jc w:val="left"/>
      </w:pPr>
      <w:r>
        <w:rPr>
          <w:color w:val="000000"/>
          <w:spacing w:val="0"/>
          <w:w w:val="100"/>
          <w:position w:val="0"/>
        </w:rPr>
        <w:t>前五名供应商采购金额合计：</w:t>
      </w:r>
      <w:r>
        <w:rPr>
          <w:rFonts w:ascii="Times New Roman" w:eastAsia="Times New Roman" w:hAnsi="Times New Roman" w:cs="Times New Roman"/>
          <w:color w:val="000000"/>
          <w:spacing w:val="0"/>
          <w:w w:val="100"/>
          <w:position w:val="0"/>
        </w:rPr>
        <w:t>227,047,839.54</w:t>
      </w:r>
      <w:r>
        <w:rPr>
          <w:color w:val="000000"/>
          <w:spacing w:val="0"/>
          <w:w w:val="100"/>
          <w:position w:val="0"/>
        </w:rPr>
        <w:t>元，占采购总额比重：</w:t>
      </w:r>
      <w:r>
        <w:rPr>
          <w:rFonts w:ascii="Times New Roman" w:eastAsia="Times New Roman" w:hAnsi="Times New Roman" w:cs="Times New Roman"/>
          <w:color w:val="000000"/>
          <w:spacing w:val="0"/>
          <w:w w:val="100"/>
          <w:position w:val="0"/>
        </w:rPr>
        <w:t>63.57%</w:t>
      </w:r>
    </w:p>
    <w:p>
      <w:pPr>
        <w:pStyle w:val="Style19"/>
        <w:keepNext w:val="0"/>
        <w:keepLines w:val="0"/>
        <w:widowControl w:val="0"/>
        <w:shd w:val="clear" w:color="auto" w:fill="auto"/>
        <w:bidi w:val="0"/>
        <w:spacing w:before="0" w:after="0" w:line="240" w:lineRule="auto"/>
        <w:ind w:left="605"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、费用</w:t>
      </w:r>
    </w:p>
    <w:tbl>
      <w:tblPr>
        <w:tblOverlap w:val="never"/>
        <w:jc w:val="center"/>
        <w:tblLayout w:type="fixed"/>
      </w:tblPr>
      <w:tblGrid>
        <w:gridCol w:w="1766"/>
        <w:gridCol w:w="2693"/>
        <w:gridCol w:w="2424"/>
        <w:gridCol w:w="2170"/>
      </w:tblGrid>
      <w:tr>
        <w:trPr>
          <w:trHeight w:val="264"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IM</w:t>
            </w:r>
            <w:r>
              <w:rPr>
                <w:color w:val="000000"/>
                <w:spacing w:val="0"/>
                <w:w w:val="100"/>
                <w:position w:val="0"/>
              </w:rPr>
              <w:t>立：元币种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284,347,542.80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162,341,020.48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75.15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291,404,037.78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153,568,715.98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89.75</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20,377,665.68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12,528,881.76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62.65</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报告期内销售费用为</w:t>
      </w:r>
      <w:r>
        <w:rPr>
          <w:color w:val="000000"/>
          <w:spacing w:val="0"/>
          <w:w w:val="100"/>
          <w:position w:val="0"/>
        </w:rPr>
        <w:t>28434.75</w:t>
      </w:r>
      <w:r>
        <w:rPr>
          <w:color w:val="000000"/>
          <w:spacing w:val="0"/>
          <w:w w:val="100"/>
          <w:position w:val="0"/>
        </w:rPr>
        <w:t>万元，增幅</w:t>
      </w:r>
      <w:r>
        <w:rPr>
          <w:color w:val="000000"/>
          <w:spacing w:val="0"/>
          <w:w w:val="100"/>
          <w:position w:val="0"/>
        </w:rPr>
        <w:t>75.15%</w:t>
      </w:r>
      <w:r>
        <w:rPr>
          <w:color w:val="000000"/>
          <w:spacing w:val="0"/>
          <w:w w:val="100"/>
          <w:position w:val="0"/>
        </w:rPr>
        <w:t>，主要系子公司销售费用增加;</w:t>
        <w:br/>
        <w:t>报告期内管理费用为</w:t>
      </w:r>
      <w:r>
        <w:rPr>
          <w:color w:val="000000"/>
          <w:spacing w:val="0"/>
          <w:w w:val="100"/>
          <w:position w:val="0"/>
        </w:rPr>
        <w:t>29140.40</w:t>
      </w:r>
      <w:r>
        <w:rPr>
          <w:color w:val="000000"/>
          <w:spacing w:val="0"/>
          <w:w w:val="100"/>
          <w:position w:val="0"/>
        </w:rPr>
        <w:t>万元，增幅</w:t>
      </w:r>
      <w:r>
        <w:rPr>
          <w:color w:val="000000"/>
          <w:spacing w:val="0"/>
          <w:w w:val="100"/>
          <w:position w:val="0"/>
        </w:rPr>
        <w:t>89.75%</w:t>
      </w:r>
      <w:r>
        <w:rPr>
          <w:color w:val="000000"/>
          <w:spacing w:val="0"/>
          <w:w w:val="100"/>
          <w:position w:val="0"/>
        </w:rPr>
        <w:t>，主要系子公司管理费用增加;</w:t>
      </w:r>
    </w:p>
    <w:p>
      <w:pPr>
        <w:pStyle w:val="Style13"/>
        <w:keepNext w:val="0"/>
        <w:keepLines w:val="0"/>
        <w:widowControl w:val="0"/>
        <w:shd w:val="clear" w:color="auto" w:fill="auto"/>
        <w:bidi w:val="0"/>
        <w:spacing w:before="0" w:after="320" w:line="274" w:lineRule="exact"/>
        <w:ind w:left="0" w:right="0" w:firstLine="940"/>
        <w:jc w:val="both"/>
      </w:pPr>
      <w:r>
        <w:rPr>
          <w:color w:val="000000"/>
          <w:spacing w:val="0"/>
          <w:w w:val="100"/>
          <w:position w:val="0"/>
        </w:rPr>
        <w:t>报告期内财务费用为</w:t>
      </w:r>
      <w:r>
        <w:rPr>
          <w:color w:val="000000"/>
          <w:spacing w:val="0"/>
          <w:w w:val="100"/>
          <w:position w:val="0"/>
        </w:rPr>
        <w:t>2037.77</w:t>
      </w:r>
      <w:r>
        <w:rPr>
          <w:color w:val="000000"/>
          <w:spacing w:val="0"/>
          <w:w w:val="100"/>
          <w:position w:val="0"/>
        </w:rPr>
        <w:t>万元，增幅</w:t>
      </w:r>
      <w:r>
        <w:rPr>
          <w:color w:val="000000"/>
          <w:spacing w:val="0"/>
          <w:w w:val="100"/>
          <w:position w:val="0"/>
        </w:rPr>
        <w:t>62.65%</w:t>
      </w:r>
      <w:r>
        <w:rPr>
          <w:color w:val="000000"/>
          <w:spacing w:val="0"/>
          <w:w w:val="100"/>
          <w:position w:val="0"/>
        </w:rPr>
        <w:t>，主要系银行借款利息增加。</w:t>
      </w:r>
    </w:p>
    <w:p>
      <w:pPr>
        <w:pStyle w:val="Style13"/>
        <w:keepNext w:val="0"/>
        <w:keepLines w:val="0"/>
        <w:widowControl w:val="0"/>
        <w:shd w:val="clear" w:color="auto" w:fill="auto"/>
        <w:tabs>
          <w:tab w:pos="1778" w:val="left"/>
        </w:tabs>
        <w:bidi w:val="0"/>
        <w:spacing w:before="0" w:after="0" w:line="240" w:lineRule="auto"/>
        <w:ind w:left="1260" w:right="0" w:firstLine="0"/>
        <w:jc w:val="both"/>
      </w:pPr>
      <w:bookmarkStart w:id="38" w:name="bookmark38"/>
      <w:r>
        <w:rPr>
          <w:rFonts w:ascii="Times New Roman" w:eastAsia="Times New Roman" w:hAnsi="Times New Roman" w:cs="Times New Roman"/>
          <w:color w:val="000000"/>
          <w:spacing w:val="0"/>
          <w:w w:val="100"/>
          <w:position w:val="0"/>
          <w:shd w:val="clear" w:color="auto" w:fill="FFFFFF"/>
        </w:rPr>
        <w:t>5</w:t>
      </w:r>
      <w:bookmarkEnd w:id="38"/>
      <w:r>
        <w:rPr>
          <w:color w:val="000000"/>
          <w:spacing w:val="0"/>
          <w:w w:val="100"/>
          <w:position w:val="0"/>
          <w:shd w:val="clear" w:color="auto" w:fill="FFFFFF"/>
        </w:rPr>
        <w:t>、</w:t>
      </w:r>
      <w:r>
        <w:rPr>
          <w:color w:val="000000"/>
          <w:spacing w:val="0"/>
          <w:w w:val="100"/>
          <w:position w:val="0"/>
        </w:rPr>
        <w:tab/>
        <w:t>研发支出</w:t>
      </w:r>
    </w:p>
    <w:p>
      <w:pPr>
        <w:pStyle w:val="Style1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研发支出情况表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334"/>
        <w:gridCol w:w="461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63,877,675.49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63,877,675.49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1360" w:right="0" w:firstLine="0"/>
        <w:jc w:val="both"/>
      </w:pPr>
      <w:bookmarkStart w:id="39" w:name="bookmark39"/>
      <w:r>
        <w:rPr>
          <w:rFonts w:ascii="Times New Roman" w:eastAsia="Times New Roman" w:hAnsi="Times New Roman" w:cs="Times New Roman"/>
          <w:color w:val="000000"/>
          <w:spacing w:val="0"/>
          <w:w w:val="100"/>
          <w:position w:val="0"/>
        </w:rPr>
        <w:t>6</w:t>
      </w:r>
      <w:bookmarkEnd w:id="39"/>
      <w:r>
        <w:rPr>
          <w:color w:val="000000"/>
          <w:spacing w:val="0"/>
          <w:w w:val="100"/>
          <w:position w:val="0"/>
        </w:rPr>
        <w:t>、现金流</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77"/>
        <w:gridCol w:w="2054"/>
        <w:gridCol w:w="1843"/>
        <w:gridCol w:w="1411"/>
        <w:gridCol w:w="1915"/>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上年同期数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变动比例</w:t>
            </w:r>
          </w:p>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798,378,579.13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352,057,706.68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126.77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系合并范围变化导 致增加</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-2,471,320,446.95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-964,984,175.40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系本期支付投资款 增加。</w:t>
            </w:r>
          </w:p>
        </w:tc>
      </w:tr>
      <w:tr>
        <w:trPr>
          <w:trHeight w:val="56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2,042,706,630.26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242,042,811.23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743.94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系本期非公开发行 吸收投资增加。</w:t>
            </w:r>
          </w:p>
        </w:tc>
      </w:tr>
    </w:tbl>
    <w:p>
      <w:pPr>
        <w:pStyle w:val="Style13"/>
        <w:keepNext w:val="0"/>
        <w:keepLines w:val="0"/>
        <w:widowControl w:val="0"/>
        <w:shd w:val="clear" w:color="auto" w:fill="auto"/>
        <w:bidi w:val="0"/>
        <w:spacing w:before="0" w:after="0" w:line="274" w:lineRule="exact"/>
        <w:ind w:left="1360" w:right="0" w:firstLine="0"/>
        <w:jc w:val="both"/>
      </w:pPr>
      <w:bookmarkStart w:id="40" w:name="bookmark40"/>
      <w:r>
        <w:rPr>
          <w:rFonts w:ascii="Times New Roman" w:eastAsia="Times New Roman" w:hAnsi="Times New Roman" w:cs="Times New Roman"/>
          <w:color w:val="000000"/>
          <w:spacing w:val="0"/>
          <w:w w:val="100"/>
          <w:position w:val="0"/>
        </w:rPr>
        <w:t>7</w:t>
      </w:r>
      <w:bookmarkEnd w:id="40"/>
      <w:r>
        <w:rPr>
          <w:color w:val="000000"/>
          <w:spacing w:val="0"/>
          <w:w w:val="100"/>
          <w:position w:val="0"/>
        </w:rPr>
        <w:t>、其它</w:t>
      </w:r>
    </w:p>
    <w:p>
      <w:pPr>
        <w:pStyle w:val="Style13"/>
        <w:keepNext w:val="0"/>
        <w:keepLines w:val="0"/>
        <w:widowControl w:val="0"/>
        <w:numPr>
          <w:ilvl w:val="0"/>
          <w:numId w:val="3"/>
        </w:numPr>
        <w:shd w:val="clear" w:color="auto" w:fill="auto"/>
        <w:tabs>
          <w:tab w:pos="1765" w:val="left"/>
        </w:tabs>
        <w:bidi w:val="0"/>
        <w:spacing w:before="0" w:after="0" w:line="274" w:lineRule="exact"/>
        <w:ind w:left="1360" w:right="0" w:firstLine="0"/>
        <w:jc w:val="both"/>
      </w:pPr>
      <w:bookmarkStart w:id="41" w:name="bookmark41"/>
      <w:bookmarkEnd w:id="41"/>
      <w:r>
        <w:rPr>
          <w:color w:val="000000"/>
          <w:spacing w:val="0"/>
          <w:w w:val="100"/>
          <w:position w:val="0"/>
        </w:rPr>
        <w:t>公司利润构成或利润来源发生重大变动的详细说明</w:t>
      </w:r>
    </w:p>
    <w:p>
      <w:pPr>
        <w:pStyle w:val="Style13"/>
        <w:keepNext w:val="0"/>
        <w:keepLines w:val="0"/>
        <w:widowControl w:val="0"/>
        <w:shd w:val="clear" w:color="auto" w:fill="auto"/>
        <w:bidi w:val="0"/>
        <w:spacing w:before="0" w:after="240" w:line="274" w:lineRule="exact"/>
        <w:ind w:left="92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月，公司完成收购杭州边锋</w:t>
      </w:r>
      <w:r>
        <w:rPr>
          <w:rFonts w:ascii="Times New Roman" w:eastAsia="Times New Roman" w:hAnsi="Times New Roman" w:cs="Times New Roman"/>
          <w:color w:val="000000"/>
          <w:spacing w:val="0"/>
          <w:w w:val="100"/>
          <w:position w:val="0"/>
        </w:rPr>
        <w:t>100%</w:t>
      </w:r>
      <w:r>
        <w:rPr>
          <w:color w:val="000000"/>
          <w:spacing w:val="0"/>
          <w:w w:val="100"/>
          <w:position w:val="0"/>
        </w:rPr>
        <w:t>股权和上海浩方</w:t>
      </w:r>
      <w:r>
        <w:rPr>
          <w:rFonts w:ascii="Times New Roman" w:eastAsia="Times New Roman" w:hAnsi="Times New Roman" w:cs="Times New Roman"/>
          <w:color w:val="000000"/>
          <w:spacing w:val="0"/>
          <w:w w:val="100"/>
          <w:position w:val="0"/>
        </w:rPr>
        <w:t>100%</w:t>
      </w:r>
      <w:r>
        <w:rPr>
          <w:color w:val="000000"/>
          <w:spacing w:val="0"/>
          <w:w w:val="100"/>
          <w:position w:val="0"/>
        </w:rPr>
        <w:t>股权，标的公司从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月起纳入合并范围，从而导致报告期利润显著增长。</w:t>
      </w:r>
    </w:p>
    <w:p>
      <w:pPr>
        <w:pStyle w:val="Style13"/>
        <w:keepNext w:val="0"/>
        <w:keepLines w:val="0"/>
        <w:widowControl w:val="0"/>
        <w:numPr>
          <w:ilvl w:val="0"/>
          <w:numId w:val="3"/>
        </w:numPr>
        <w:shd w:val="clear" w:color="auto" w:fill="auto"/>
        <w:tabs>
          <w:tab w:pos="1765" w:val="left"/>
        </w:tabs>
        <w:bidi w:val="0"/>
        <w:spacing w:before="0" w:after="0" w:line="274" w:lineRule="exact"/>
        <w:ind w:left="920" w:right="0" w:firstLine="440"/>
        <w:jc w:val="both"/>
      </w:pPr>
      <w:bookmarkStart w:id="42" w:name="bookmark42"/>
      <w:bookmarkEnd w:id="42"/>
      <w:r>
        <w:rPr>
          <w:color w:val="000000"/>
          <w:spacing w:val="0"/>
          <w:w w:val="100"/>
          <w:position w:val="0"/>
        </w:rPr>
        <w:t>公司前期各类融资、重大资产重组事项实施进度分析说明</w:t>
      </w:r>
    </w:p>
    <w:p>
      <w:pPr>
        <w:pStyle w:val="Style13"/>
        <w:keepNext w:val="0"/>
        <w:keepLines w:val="0"/>
        <w:widowControl w:val="0"/>
        <w:shd w:val="clear" w:color="auto" w:fill="auto"/>
        <w:bidi w:val="0"/>
        <w:spacing w:before="0" w:after="0" w:line="274" w:lineRule="exact"/>
        <w:ind w:left="920" w:right="0" w:firstLine="44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[2013]178</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月以非公开发 行方式向包括浙报传媒控股集团有限公司在内的不超过十家特定投资者合计发行</w:t>
      </w:r>
      <w:r>
        <w:rPr>
          <w:rFonts w:ascii="Times New Roman" w:eastAsia="Times New Roman" w:hAnsi="Times New Roman" w:cs="Times New Roman"/>
          <w:color w:val="000000"/>
          <w:spacing w:val="0"/>
          <w:w w:val="100"/>
          <w:position w:val="0"/>
        </w:rPr>
        <w:t xml:space="preserve">164,410,066 </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股股份(本次发行)，发行价格为每股人民币</w:t>
      </w:r>
      <w:r>
        <w:rPr>
          <w:rFonts w:ascii="Times New Roman" w:eastAsia="Times New Roman" w:hAnsi="Times New Roman" w:cs="Times New Roman"/>
          <w:color w:val="000000"/>
          <w:spacing w:val="0"/>
          <w:w w:val="100"/>
          <w:position w:val="0"/>
        </w:rPr>
        <w:t>13.90</w:t>
      </w:r>
      <w:r>
        <w:rPr>
          <w:color w:val="000000"/>
          <w:spacing w:val="0"/>
          <w:w w:val="100"/>
          <w:position w:val="0"/>
        </w:rPr>
        <w:t xml:space="preserve">元，募集资金总额为人民币 </w:t>
      </w:r>
      <w:r>
        <w:rPr>
          <w:rFonts w:ascii="Times New Roman" w:eastAsia="Times New Roman" w:hAnsi="Times New Roman" w:cs="Times New Roman"/>
          <w:color w:val="000000"/>
          <w:spacing w:val="0"/>
          <w:w w:val="100"/>
          <w:position w:val="0"/>
        </w:rPr>
        <w:t>2,285,299,917.40</w:t>
      </w:r>
      <w:r>
        <w:rPr>
          <w:color w:val="000000"/>
          <w:spacing w:val="0"/>
          <w:w w:val="100"/>
          <w:position w:val="0"/>
        </w:rPr>
        <w:t>元，扣除发行费用后共筹得募集资金人民币</w:t>
      </w:r>
      <w:r>
        <w:rPr>
          <w:rFonts w:ascii="Times New Roman" w:eastAsia="Times New Roman" w:hAnsi="Times New Roman" w:cs="Times New Roman"/>
          <w:color w:val="000000"/>
          <w:spacing w:val="0"/>
          <w:w w:val="100"/>
          <w:position w:val="0"/>
        </w:rPr>
        <w:t>2,261,685,507.34</w:t>
      </w:r>
      <w:r>
        <w:rPr>
          <w:color w:val="000000"/>
          <w:spacing w:val="0"/>
          <w:w w:val="100"/>
          <w:position w:val="0"/>
        </w:rPr>
        <w:t>元，以上募集资 金已于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日全部到位。以上资金已经天健会计师事务所(特殊普通合伙)出具的 天健验〔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84</w:t>
      </w:r>
      <w:r>
        <w:rPr>
          <w:color w:val="000000"/>
          <w:spacing w:val="0"/>
          <w:w w:val="100"/>
          <w:position w:val="0"/>
        </w:rPr>
        <w:t>号《验资报告》审验确认。</w:t>
      </w:r>
    </w:p>
    <w:p>
      <w:pPr>
        <w:pStyle w:val="Style13"/>
        <w:keepNext w:val="0"/>
        <w:keepLines w:val="0"/>
        <w:widowControl w:val="0"/>
        <w:shd w:val="clear" w:color="auto" w:fill="auto"/>
        <w:bidi w:val="0"/>
        <w:spacing w:before="0" w:after="240" w:line="274" w:lineRule="exact"/>
        <w:ind w:left="920" w:right="0" w:firstLine="440"/>
        <w:jc w:val="both"/>
      </w:pPr>
      <w:r>
        <w:rPr>
          <w:color w:val="000000"/>
          <w:spacing w:val="0"/>
          <w:w w:val="100"/>
          <w:position w:val="0"/>
        </w:rPr>
        <w:t>报告期内，公司严格按照《上海证券交易所上市公司募集资金管理办法(</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年修订)》 和《浙报传媒集团股份有限公司募集资金管理办法》的相关规定使用募集资金。其中， </w:t>
      </w:r>
      <w:r>
        <w:rPr>
          <w:rFonts w:ascii="Times New Roman" w:eastAsia="Times New Roman" w:hAnsi="Times New Roman" w:cs="Times New Roman"/>
          <w:color w:val="000000"/>
          <w:spacing w:val="0"/>
          <w:w w:val="100"/>
          <w:position w:val="0"/>
        </w:rPr>
        <w:t>1,561,685,507.34</w:t>
      </w:r>
      <w:r>
        <w:rPr>
          <w:color w:val="000000"/>
          <w:spacing w:val="0"/>
          <w:w w:val="100"/>
          <w:position w:val="0"/>
        </w:rPr>
        <w:t>元已用于支付收购杭州边锋</w:t>
      </w:r>
      <w:r>
        <w:rPr>
          <w:rFonts w:ascii="Times New Roman" w:eastAsia="Times New Roman" w:hAnsi="Times New Roman" w:cs="Times New Roman"/>
          <w:color w:val="000000"/>
          <w:spacing w:val="0"/>
          <w:w w:val="100"/>
          <w:position w:val="0"/>
        </w:rPr>
        <w:t>100%</w:t>
      </w:r>
      <w:r>
        <w:rPr>
          <w:color w:val="000000"/>
          <w:spacing w:val="0"/>
          <w:w w:val="100"/>
          <w:position w:val="0"/>
        </w:rPr>
        <w:t>股权以及上海浩方</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股权项目，剩余 </w:t>
      </w:r>
      <w:r>
        <w:rPr>
          <w:rFonts w:ascii="Times New Roman" w:eastAsia="Times New Roman" w:hAnsi="Times New Roman" w:cs="Times New Roman"/>
          <w:color w:val="000000"/>
          <w:spacing w:val="0"/>
          <w:w w:val="100"/>
          <w:position w:val="0"/>
        </w:rPr>
        <w:t>700,771,682.36</w:t>
      </w:r>
      <w:r>
        <w:rPr>
          <w:color w:val="000000"/>
          <w:spacing w:val="0"/>
          <w:w w:val="100"/>
          <w:position w:val="0"/>
        </w:rPr>
        <w:t>元交易尾款(其中</w:t>
      </w:r>
      <w:r>
        <w:rPr>
          <w:rFonts w:ascii="Times New Roman" w:eastAsia="Times New Roman" w:hAnsi="Times New Roman" w:cs="Times New Roman"/>
          <w:color w:val="000000"/>
          <w:spacing w:val="0"/>
          <w:w w:val="100"/>
          <w:position w:val="0"/>
        </w:rPr>
        <w:t>771,682.36</w:t>
      </w:r>
      <w:r>
        <w:rPr>
          <w:color w:val="000000"/>
          <w:spacing w:val="0"/>
          <w:w w:val="100"/>
          <w:position w:val="0"/>
        </w:rPr>
        <w:t>元为累计收到的银行存款利息扣除银行手续费等的 净额)留存于募集资金专户。</w:t>
      </w:r>
    </w:p>
    <w:p>
      <w:pPr>
        <w:pStyle w:val="Style13"/>
        <w:keepNext w:val="0"/>
        <w:keepLines w:val="0"/>
        <w:widowControl w:val="0"/>
        <w:numPr>
          <w:ilvl w:val="0"/>
          <w:numId w:val="1"/>
        </w:numPr>
        <w:shd w:val="clear" w:color="auto" w:fill="auto"/>
        <w:bidi w:val="0"/>
        <w:spacing w:before="0" w:after="240" w:line="274" w:lineRule="exact"/>
        <w:ind w:left="0" w:right="0" w:firstLine="920"/>
        <w:jc w:val="both"/>
      </w:pPr>
      <w:bookmarkStart w:id="43" w:name="bookmark43"/>
      <w:bookmarkEnd w:id="43"/>
      <w:r>
        <w:rPr>
          <w:color w:val="000000"/>
          <w:spacing w:val="0"/>
          <w:w w:val="100"/>
          <w:position w:val="0"/>
        </w:rPr>
        <w:t>行业、产品或地区经营情况分析</w:t>
      </w:r>
    </w:p>
    <w:p>
      <w:pPr>
        <w:pStyle w:val="Style13"/>
        <w:keepNext w:val="0"/>
        <w:keepLines w:val="0"/>
        <w:widowControl w:val="0"/>
        <w:shd w:val="clear" w:color="auto" w:fill="auto"/>
        <w:bidi w:val="0"/>
        <w:spacing w:before="0" w:after="0" w:line="274" w:lineRule="exact"/>
        <w:ind w:left="126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、主营业务分行业、分产品情况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34"/>
        <w:gridCol w:w="1685"/>
        <w:gridCol w:w="1531"/>
        <w:gridCol w:w="1099"/>
        <w:gridCol w:w="1325"/>
        <w:gridCol w:w="1219"/>
        <w:gridCol w:w="1229"/>
      </w:tblGrid>
      <w:tr>
        <w:trPr>
          <w:trHeight w:val="293"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营业收入比 上年增减</w:t>
            </w:r>
          </w:p>
          <w:p>
            <w:pPr>
              <w:pStyle w:val="Style21"/>
              <w:keepNext w:val="0"/>
              <w:keepLines w:val="0"/>
              <w:widowControl w:val="0"/>
              <w:shd w:val="clear" w:color="auto" w:fill="auto"/>
              <w:bidi w:val="0"/>
              <w:spacing w:before="0" w:after="0" w:line="295"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160" w:right="0" w:firstLine="0"/>
              <w:jc w:val="left"/>
            </w:pPr>
            <w:r>
              <w:rPr>
                <w:color w:val="000000"/>
                <w:spacing w:val="0"/>
                <w:w w:val="100"/>
                <w:position w:val="0"/>
              </w:rPr>
              <w:t>毛利率比 上年增减</w:t>
            </w:r>
          </w:p>
          <w:p>
            <w:pPr>
              <w:pStyle w:val="Style21"/>
              <w:keepNext w:val="0"/>
              <w:keepLines w:val="0"/>
              <w:widowControl w:val="0"/>
              <w:shd w:val="clear" w:color="auto" w:fill="auto"/>
              <w:bidi w:val="0"/>
              <w:spacing w:before="0" w:after="0" w:line="264"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报刊发行 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400,681,897.75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361,248,288.51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12.75</w:t>
            </w:r>
          </w:p>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广告及网 络推广业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1,003,502,533.79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480,239,127.73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22.28</w:t>
            </w:r>
          </w:p>
          <w:p>
            <w:pPr>
              <w:pStyle w:val="Style21"/>
              <w:keepNext w:val="0"/>
              <w:keepLines w:val="0"/>
              <w:widowControl w:val="0"/>
              <w:shd w:val="clear" w:color="auto" w:fill="auto"/>
              <w:bidi w:val="0"/>
              <w:spacing w:before="0" w:after="0" w:line="240" w:lineRule="auto"/>
              <w:ind w:left="260" w:right="0" w:firstLine="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60,337,464.76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41,938,915.45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26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2.77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无线增值</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49,508,361.40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38,555,721.77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1.15</w:t>
            </w:r>
          </w:p>
          <w:p>
            <w:pPr>
              <w:pStyle w:val="Style21"/>
              <w:keepNext w:val="0"/>
              <w:keepLines w:val="0"/>
              <w:widowControl w:val="0"/>
              <w:shd w:val="clear" w:color="auto" w:fill="auto"/>
              <w:bidi w:val="0"/>
              <w:spacing w:before="0" w:after="0" w:line="240" w:lineRule="auto"/>
              <w:ind w:left="260" w:right="0" w:firstLine="0"/>
              <w:jc w:val="both"/>
            </w:pPr>
            <w:r>
              <w:rPr>
                <w:color w:val="000000"/>
                <w:spacing w:val="0"/>
                <w:w w:val="100"/>
                <w:position w:val="0"/>
              </w:rPr>
              <w:t>个百分点</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在线游戏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427,066,112.08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36,057,978.89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衍生产品 销售业务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29,299,222.59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18,593,147.47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平台运营 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34,359,178.78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15,307,665.54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298,371,203.39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216,394,337.47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265.14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22.42</w:t>
            </w:r>
          </w:p>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个百分点</w:t>
            </w:r>
          </w:p>
        </w:tc>
      </w:tr>
    </w:tbl>
    <w:p>
      <w:pPr>
        <w:pStyle w:val="Style19"/>
        <w:keepNext w:val="0"/>
        <w:keepLines w:val="0"/>
        <w:widowControl w:val="0"/>
        <w:shd w:val="clear" w:color="auto" w:fill="auto"/>
        <w:bidi w:val="0"/>
        <w:spacing w:before="0" w:after="0" w:line="264" w:lineRule="exact"/>
        <w:ind w:left="5"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月浙江省开始实施“营改增”，本报告期按“营改增”后的会计核算口径确认广 告营业收入和广告营业成本。按同口径比较，本期广告业务毛利率比上年同期下降</w:t>
      </w:r>
      <w:r>
        <w:rPr>
          <w:rFonts w:ascii="Times New Roman" w:eastAsia="Times New Roman" w:hAnsi="Times New Roman" w:cs="Times New Roman"/>
          <w:color w:val="000000"/>
          <w:spacing w:val="0"/>
          <w:w w:val="100"/>
          <w:position w:val="0"/>
        </w:rPr>
        <w:t>4.20%</w:t>
      </w:r>
      <w:r>
        <w:rPr>
          <w:color w:val="000000"/>
          <w:spacing w:val="0"/>
          <w:w w:val="100"/>
          <w:position w:val="0"/>
        </w:rPr>
        <w:t>。</w:t>
      </w:r>
    </w:p>
    <w:p>
      <w:pPr>
        <w:widowControl w:val="0"/>
        <w:spacing w:after="239" w:line="1" w:lineRule="exact"/>
      </w:pPr>
    </w:p>
    <w:p>
      <w:pPr>
        <w:pStyle w:val="Style13"/>
        <w:keepNext w:val="0"/>
        <w:keepLines w:val="0"/>
        <w:widowControl w:val="0"/>
        <w:shd w:val="clear" w:color="auto" w:fill="auto"/>
        <w:bidi w:val="0"/>
        <w:spacing w:before="0" w:after="240" w:line="240" w:lineRule="auto"/>
        <w:ind w:left="136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、主营业务分地区情况</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53"/>
        <w:gridCol w:w="3005"/>
        <w:gridCol w:w="386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2,303,125,974.54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360" w:right="0" w:firstLine="0"/>
        <w:jc w:val="left"/>
      </w:pPr>
      <w:bookmarkStart w:id="44" w:name="bookmark44"/>
      <w:r>
        <w:rPr>
          <w:rFonts w:ascii="Times New Roman" w:eastAsia="Times New Roman" w:hAnsi="Times New Roman" w:cs="Times New Roman"/>
          <w:color w:val="000000"/>
          <w:spacing w:val="0"/>
          <w:w w:val="100"/>
          <w:position w:val="0"/>
        </w:rPr>
        <w:t>（</w:t>
      </w:r>
      <w:bookmarkEnd w:id="44"/>
      <w:r>
        <w:rPr>
          <w:color w:val="000000"/>
          <w:spacing w:val="0"/>
          <w:w w:val="100"/>
          <w:position w:val="0"/>
        </w:rPr>
        <w:t>三</w:t>
      </w:r>
      <w:r>
        <w:rPr>
          <w:color w:val="000000"/>
          <w:spacing w:val="0"/>
          <w:w w:val="100"/>
          <w:position w:val="0"/>
        </w:rPr>
        <w:t>）</w:t>
      </w:r>
      <w:r>
        <w:rPr>
          <w:color w:val="000000"/>
          <w:spacing w:val="0"/>
          <w:w w:val="100"/>
          <w:position w:val="0"/>
        </w:rPr>
        <w:t>资产、负债情况分析</w:t>
      </w:r>
    </w:p>
    <w:p>
      <w:pPr>
        <w:pStyle w:val="Style13"/>
        <w:keepNext w:val="0"/>
        <w:keepLines w:val="0"/>
        <w:widowControl w:val="0"/>
        <w:shd w:val="clear" w:color="auto" w:fill="auto"/>
        <w:bidi w:val="0"/>
        <w:spacing w:before="0" w:after="0" w:line="240" w:lineRule="auto"/>
        <w:ind w:left="1360" w:right="0" w:firstLine="0"/>
        <w:jc w:val="left"/>
      </w:pPr>
      <w:bookmarkStart w:id="45" w:name="bookmark45"/>
      <w:r>
        <w:rPr>
          <w:rFonts w:ascii="Times New Roman" w:eastAsia="Times New Roman" w:hAnsi="Times New Roman" w:cs="Times New Roman"/>
          <w:color w:val="000000"/>
          <w:spacing w:val="0"/>
          <w:w w:val="100"/>
          <w:position w:val="0"/>
        </w:rPr>
        <w:t>1</w:t>
      </w:r>
      <w:bookmarkEnd w:id="45"/>
      <w:r>
        <w:rPr>
          <w:color w:val="000000"/>
          <w:spacing w:val="0"/>
          <w:w w:val="100"/>
          <w:position w:val="0"/>
        </w:rPr>
        <w:t>、资产负债情况分析表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402"/>
        <w:gridCol w:w="1709"/>
        <w:gridCol w:w="1714"/>
        <w:gridCol w:w="1709"/>
        <w:gridCol w:w="1392"/>
        <w:gridCol w:w="1397"/>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pPr>
            <w:r>
              <w:rPr>
                <w:color w:val="000000"/>
                <w:spacing w:val="0"/>
                <w:w w:val="100"/>
                <w:position w:val="0"/>
              </w:rPr>
              <w:t>本期期末数占总 资产的比例（%）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本期期末金 额较上期期 末变动比例</w:t>
            </w:r>
          </w:p>
          <w:p>
            <w:pPr>
              <w:pStyle w:val="Style21"/>
              <w:keepNext w:val="0"/>
              <w:keepLines w:val="0"/>
              <w:widowControl w:val="0"/>
              <w:shd w:val="clear" w:color="auto" w:fill="auto"/>
              <w:bidi w:val="0"/>
              <w:spacing w:before="0" w:after="0" w:line="27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1,542,307,342.06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427,215,507.23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261.01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11,428,878.60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292,871,073.98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184,478,999.75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58.76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38,298,504.22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523,938,164.81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50,620,477.76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38,811,353.74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长期股权投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513,099,766.68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380,865,573.04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34.72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1,636,227.47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9,205,422.94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111,284,761.64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52,668,429.66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111.29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2,805,080,753.53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584,291.82</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36,965,005.77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68,859.80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42,388,384.16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311,772,762.84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224,323,054.90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应付职工薪 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173,637,498.31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90,619,850.36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91.61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38,347,369.26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11,526,098.87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232.70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114,481,506.22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48,104,030.90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137.99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其他流动负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265,443,285.76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363,000,000.00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715,672,222.22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14,335,973.42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6,818,638.14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110.25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实收资本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594,143,795.00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38.26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2,104,496,089.34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18,873,438.16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11,050.57</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color w:val="000000"/>
                <w:spacing w:val="0"/>
                <w:w w:val="100"/>
                <w:position w:val="0"/>
                <w:sz w:val="17"/>
                <w:szCs w:val="17"/>
              </w:rPr>
              <w:t>：</w:t>
            </w:r>
            <w:r>
              <w:rPr>
                <w:color w:val="000000"/>
                <w:spacing w:val="0"/>
                <w:w w:val="100"/>
                <w:position w:val="0"/>
              </w:rPr>
              <w:t>主要系公司及子公司期</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末银行存款的增加。</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应收票据</w:t>
      </w:r>
      <w:r>
        <w:rPr>
          <w:color w:val="000000"/>
          <w:spacing w:val="0"/>
          <w:w w:val="100"/>
          <w:position w:val="0"/>
          <w:sz w:val="17"/>
          <w:szCs w:val="17"/>
        </w:rPr>
        <w:t>：</w:t>
      </w:r>
      <w:r>
        <w:rPr>
          <w:color w:val="000000"/>
          <w:spacing w:val="0"/>
          <w:w w:val="100"/>
          <w:position w:val="0"/>
        </w:rPr>
        <w:t>主要系子公司期末应收票据的增加。 应收账款</w:t>
      </w:r>
      <w:r>
        <w:rPr>
          <w:color w:val="000000"/>
          <w:spacing w:val="0"/>
          <w:w w:val="100"/>
          <w:position w:val="0"/>
          <w:sz w:val="17"/>
          <w:szCs w:val="17"/>
        </w:rPr>
        <w:t>：</w:t>
      </w:r>
      <w:r>
        <w:rPr>
          <w:color w:val="000000"/>
          <w:spacing w:val="0"/>
          <w:w w:val="100"/>
          <w:position w:val="0"/>
        </w:rPr>
        <w:t>主要系子公司应收客户款项增加。</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预付款项</w:t>
      </w:r>
      <w:r>
        <w:rPr>
          <w:color w:val="000000"/>
          <w:spacing w:val="0"/>
          <w:w w:val="100"/>
          <w:position w:val="0"/>
          <w:sz w:val="17"/>
          <w:szCs w:val="17"/>
        </w:rPr>
        <w:t>：</w:t>
      </w:r>
      <w:r>
        <w:rPr>
          <w:color w:val="000000"/>
          <w:spacing w:val="0"/>
          <w:w w:val="100"/>
          <w:position w:val="0"/>
        </w:rPr>
        <w:t>主要系公司预付股权转让款的减少。</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存货</w:t>
      </w:r>
      <w:r>
        <w:rPr>
          <w:color w:val="000000"/>
          <w:spacing w:val="0"/>
          <w:w w:val="100"/>
          <w:position w:val="0"/>
          <w:sz w:val="17"/>
          <w:szCs w:val="17"/>
        </w:rPr>
        <w:t>：</w:t>
      </w:r>
      <w:r>
        <w:rPr>
          <w:color w:val="000000"/>
          <w:spacing w:val="0"/>
          <w:w w:val="100"/>
          <w:position w:val="0"/>
        </w:rPr>
        <w:t>主要系子公司库存材料的增加。</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长期股权投资</w:t>
      </w:r>
      <w:r>
        <w:rPr>
          <w:color w:val="000000"/>
          <w:spacing w:val="0"/>
          <w:w w:val="100"/>
          <w:position w:val="0"/>
          <w:sz w:val="17"/>
          <w:szCs w:val="17"/>
        </w:rPr>
        <w:t>：</w:t>
      </w:r>
      <w:r>
        <w:rPr>
          <w:color w:val="000000"/>
          <w:spacing w:val="0"/>
          <w:w w:val="100"/>
          <w:position w:val="0"/>
        </w:rPr>
        <w:t>主要系公司及子公司对外投资增加。</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在建工程</w:t>
      </w:r>
      <w:r>
        <w:rPr>
          <w:color w:val="000000"/>
          <w:spacing w:val="0"/>
          <w:w w:val="100"/>
          <w:position w:val="0"/>
          <w:sz w:val="17"/>
          <w:szCs w:val="17"/>
        </w:rPr>
        <w:t>：</w:t>
      </w:r>
      <w:r>
        <w:rPr>
          <w:color w:val="000000"/>
          <w:spacing w:val="0"/>
          <w:w w:val="100"/>
          <w:position w:val="0"/>
        </w:rPr>
        <w:t>主要系子公司在建工程达到可使用状态，相应结转固定资产。</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无形资产</w:t>
      </w:r>
      <w:r>
        <w:rPr>
          <w:color w:val="000000"/>
          <w:spacing w:val="0"/>
          <w:w w:val="100"/>
          <w:position w:val="0"/>
          <w:sz w:val="17"/>
          <w:szCs w:val="17"/>
        </w:rPr>
        <w:t>：</w:t>
      </w:r>
      <w:r>
        <w:rPr>
          <w:color w:val="000000"/>
          <w:spacing w:val="0"/>
          <w:w w:val="100"/>
          <w:position w:val="0"/>
        </w:rPr>
        <w:t>主要系子公司运营工具的增加。</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商誉</w:t>
      </w:r>
      <w:r>
        <w:rPr>
          <w:color w:val="000000"/>
          <w:spacing w:val="0"/>
          <w:w w:val="100"/>
          <w:position w:val="0"/>
          <w:sz w:val="17"/>
          <w:szCs w:val="17"/>
        </w:rPr>
        <w:t>：</w:t>
      </w:r>
      <w:r>
        <w:rPr>
          <w:color w:val="000000"/>
          <w:spacing w:val="0"/>
          <w:w w:val="100"/>
          <w:position w:val="0"/>
        </w:rPr>
        <w:t>主要系公司非同一控制企业合并引起的增加。</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递延所得税资产</w:t>
      </w:r>
      <w:r>
        <w:rPr>
          <w:color w:val="000000"/>
          <w:spacing w:val="0"/>
          <w:w w:val="100"/>
          <w:position w:val="0"/>
          <w:sz w:val="17"/>
          <w:szCs w:val="17"/>
        </w:rPr>
        <w:t>：</w:t>
      </w:r>
      <w:r>
        <w:rPr>
          <w:color w:val="000000"/>
          <w:spacing w:val="0"/>
          <w:w w:val="100"/>
          <w:position w:val="0"/>
        </w:rPr>
        <w:t>主要系子公司期末递延收入引起的增加。</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其他非流动资产</w:t>
      </w:r>
      <w:r>
        <w:rPr>
          <w:color w:val="000000"/>
          <w:spacing w:val="0"/>
          <w:w w:val="100"/>
          <w:position w:val="0"/>
          <w:sz w:val="17"/>
          <w:szCs w:val="17"/>
        </w:rPr>
        <w:t>：</w:t>
      </w:r>
      <w:r>
        <w:rPr>
          <w:color w:val="000000"/>
          <w:spacing w:val="0"/>
          <w:w w:val="100"/>
          <w:position w:val="0"/>
        </w:rPr>
        <w:t>主要系子公司本期预付投资款的增加。</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短期借款</w:t>
      </w:r>
      <w:r>
        <w:rPr>
          <w:color w:val="000000"/>
          <w:spacing w:val="0"/>
          <w:w w:val="100"/>
          <w:position w:val="0"/>
          <w:sz w:val="17"/>
          <w:szCs w:val="17"/>
        </w:rPr>
        <w:t>：</w:t>
      </w:r>
      <w:r>
        <w:rPr>
          <w:color w:val="000000"/>
          <w:spacing w:val="0"/>
          <w:w w:val="100"/>
          <w:position w:val="0"/>
        </w:rPr>
        <w:t>主要系公司本期银行短期借款减少。</w:t>
      </w:r>
    </w:p>
    <w:p>
      <w:pPr>
        <w:pStyle w:val="Style13"/>
        <w:keepNext w:val="0"/>
        <w:keepLines w:val="0"/>
        <w:widowControl w:val="0"/>
        <w:shd w:val="clear" w:color="auto" w:fill="auto"/>
        <w:bidi w:val="0"/>
        <w:spacing w:before="0" w:after="0" w:line="271" w:lineRule="exact"/>
        <w:ind w:left="0" w:right="0" w:firstLine="940"/>
        <w:jc w:val="left"/>
      </w:pPr>
      <w:r>
        <w:rPr>
          <w:color w:val="000000"/>
          <w:spacing w:val="0"/>
          <w:w w:val="100"/>
          <w:position w:val="0"/>
        </w:rPr>
        <w:t>应付账款</w:t>
      </w:r>
      <w:r>
        <w:rPr>
          <w:color w:val="000000"/>
          <w:spacing w:val="0"/>
          <w:w w:val="100"/>
          <w:position w:val="0"/>
          <w:sz w:val="17"/>
          <w:szCs w:val="17"/>
        </w:rPr>
        <w:t>：</w:t>
      </w:r>
      <w:r>
        <w:rPr>
          <w:color w:val="000000"/>
          <w:spacing w:val="0"/>
          <w:w w:val="100"/>
          <w:position w:val="0"/>
        </w:rPr>
        <w:t>主要系子公司应付供应商款项增加。</w:t>
      </w:r>
    </w:p>
    <w:p>
      <w:pPr>
        <w:pStyle w:val="Style13"/>
        <w:keepNext w:val="0"/>
        <w:keepLines w:val="0"/>
        <w:widowControl w:val="0"/>
        <w:shd w:val="clear" w:color="auto" w:fill="auto"/>
        <w:bidi w:val="0"/>
        <w:spacing w:before="0" w:after="0" w:line="271" w:lineRule="exact"/>
        <w:ind w:left="940" w:right="0" w:firstLine="0"/>
        <w:jc w:val="left"/>
      </w:pPr>
      <w:r>
        <w:rPr>
          <w:color w:val="000000"/>
          <w:spacing w:val="0"/>
          <w:w w:val="100"/>
          <w:position w:val="0"/>
        </w:rPr>
        <w:t>应付职工薪酬</w:t>
      </w:r>
      <w:r>
        <w:rPr>
          <w:color w:val="000000"/>
          <w:spacing w:val="0"/>
          <w:w w:val="100"/>
          <w:position w:val="0"/>
          <w:sz w:val="17"/>
          <w:szCs w:val="17"/>
        </w:rPr>
        <w:t>：</w:t>
      </w:r>
      <w:r>
        <w:rPr>
          <w:color w:val="000000"/>
          <w:spacing w:val="0"/>
          <w:w w:val="100"/>
          <w:position w:val="0"/>
        </w:rPr>
        <w:t>主要系公司及子公司应付职工工资金额的增加。 应交税费</w:t>
      </w:r>
      <w:r>
        <w:rPr>
          <w:color w:val="000000"/>
          <w:spacing w:val="0"/>
          <w:w w:val="100"/>
          <w:position w:val="0"/>
          <w:sz w:val="17"/>
          <w:szCs w:val="17"/>
        </w:rPr>
        <w:t>：</w:t>
      </w:r>
      <w:r>
        <w:rPr>
          <w:color w:val="000000"/>
          <w:spacing w:val="0"/>
          <w:w w:val="100"/>
          <w:position w:val="0"/>
        </w:rPr>
        <w:t>主要系子公司应交所得税增加。</w:t>
      </w:r>
    </w:p>
    <w:p>
      <w:pPr>
        <w:pStyle w:val="Style13"/>
        <w:keepNext w:val="0"/>
        <w:keepLines w:val="0"/>
        <w:widowControl w:val="0"/>
        <w:shd w:val="clear" w:color="auto" w:fill="auto"/>
        <w:bidi w:val="0"/>
        <w:spacing w:before="0" w:after="0" w:line="271" w:lineRule="exact"/>
        <w:ind w:left="940" w:right="0" w:firstLine="0"/>
        <w:jc w:val="left"/>
      </w:pPr>
      <w:r>
        <w:rPr>
          <w:color w:val="000000"/>
          <w:spacing w:val="0"/>
          <w:w w:val="100"/>
          <w:position w:val="0"/>
        </w:rPr>
        <w:t>其他应付款</w:t>
      </w:r>
      <w:r>
        <w:rPr>
          <w:color w:val="000000"/>
          <w:spacing w:val="0"/>
          <w:w w:val="100"/>
          <w:position w:val="0"/>
          <w:sz w:val="17"/>
          <w:szCs w:val="17"/>
        </w:rPr>
        <w:t>：</w:t>
      </w:r>
      <w:r>
        <w:rPr>
          <w:color w:val="000000"/>
          <w:spacing w:val="0"/>
          <w:w w:val="100"/>
          <w:position w:val="0"/>
        </w:rPr>
        <w:t>主要系子公司其他应付款增加。 一年内到期的非流动负债</w:t>
      </w:r>
      <w:r>
        <w:rPr>
          <w:color w:val="000000"/>
          <w:spacing w:val="0"/>
          <w:w w:val="100"/>
          <w:position w:val="0"/>
          <w:sz w:val="17"/>
          <w:szCs w:val="17"/>
        </w:rPr>
        <w:t>：</w:t>
      </w:r>
      <w:r>
        <w:rPr>
          <w:color w:val="000000"/>
          <w:spacing w:val="0"/>
          <w:w w:val="100"/>
          <w:position w:val="0"/>
        </w:rPr>
        <w:t>主要系公司期末一年内到期的长期借款的增加。 其他流动负债</w:t>
      </w:r>
      <w:r>
        <w:rPr>
          <w:color w:val="000000"/>
          <w:spacing w:val="0"/>
          <w:w w:val="100"/>
          <w:position w:val="0"/>
          <w:sz w:val="17"/>
          <w:szCs w:val="17"/>
        </w:rPr>
        <w:t>：</w:t>
      </w:r>
      <w:r>
        <w:rPr>
          <w:color w:val="000000"/>
          <w:spacing w:val="0"/>
          <w:w w:val="100"/>
          <w:position w:val="0"/>
        </w:rPr>
        <w:t>主要系子公司期末递延收益增加。</w:t>
      </w:r>
    </w:p>
    <w:p>
      <w:pPr>
        <w:pStyle w:val="Style13"/>
        <w:keepNext w:val="0"/>
        <w:keepLines w:val="0"/>
        <w:widowControl w:val="0"/>
        <w:shd w:val="clear" w:color="auto" w:fill="auto"/>
        <w:bidi w:val="0"/>
        <w:spacing w:before="0" w:after="0" w:line="271" w:lineRule="exact"/>
        <w:ind w:left="940" w:right="0" w:firstLine="0"/>
        <w:jc w:val="left"/>
      </w:pPr>
      <w:r>
        <w:rPr>
          <w:color w:val="000000"/>
          <w:spacing w:val="0"/>
          <w:w w:val="100"/>
          <w:position w:val="0"/>
        </w:rPr>
        <w:t>长期借款</w:t>
      </w:r>
      <w:r>
        <w:rPr>
          <w:color w:val="000000"/>
          <w:spacing w:val="0"/>
          <w:w w:val="100"/>
          <w:position w:val="0"/>
          <w:sz w:val="17"/>
          <w:szCs w:val="17"/>
        </w:rPr>
        <w:t>：</w:t>
      </w:r>
      <w:r>
        <w:rPr>
          <w:color w:val="000000"/>
          <w:spacing w:val="0"/>
          <w:w w:val="100"/>
          <w:position w:val="0"/>
        </w:rPr>
        <w:t>主要系公司期末长期借款的增加。 长期应付款</w:t>
      </w:r>
      <w:r>
        <w:rPr>
          <w:color w:val="000000"/>
          <w:spacing w:val="0"/>
          <w:w w:val="100"/>
          <w:position w:val="0"/>
          <w:sz w:val="17"/>
          <w:szCs w:val="17"/>
        </w:rPr>
        <w:t>：</w:t>
      </w:r>
      <w:r>
        <w:rPr>
          <w:color w:val="000000"/>
          <w:spacing w:val="0"/>
          <w:w w:val="100"/>
          <w:position w:val="0"/>
        </w:rPr>
        <w:t>主要系公司期末应付投资款增加。</w:t>
      </w:r>
    </w:p>
    <w:p>
      <w:pPr>
        <w:pStyle w:val="Style13"/>
        <w:keepNext w:val="0"/>
        <w:keepLines w:val="0"/>
        <w:widowControl w:val="0"/>
        <w:shd w:val="clear" w:color="auto" w:fill="auto"/>
        <w:bidi w:val="0"/>
        <w:spacing w:before="0" w:after="0" w:line="271" w:lineRule="exact"/>
        <w:ind w:left="940" w:right="0" w:firstLine="0"/>
        <w:jc w:val="left"/>
      </w:pPr>
      <w:r>
        <w:rPr>
          <w:color w:val="000000"/>
          <w:spacing w:val="0"/>
          <w:w w:val="100"/>
          <w:position w:val="0"/>
        </w:rPr>
        <w:t>其他非流动负债</w:t>
      </w:r>
      <w:r>
        <w:rPr>
          <w:color w:val="000000"/>
          <w:spacing w:val="0"/>
          <w:w w:val="100"/>
          <w:position w:val="0"/>
          <w:sz w:val="17"/>
          <w:szCs w:val="17"/>
        </w:rPr>
        <w:t>：</w:t>
      </w:r>
      <w:r>
        <w:rPr>
          <w:color w:val="000000"/>
          <w:spacing w:val="0"/>
          <w:w w:val="100"/>
          <w:position w:val="0"/>
        </w:rPr>
        <w:t>主要系子公司递延收益的增加。 实收资本</w:t>
      </w:r>
      <w:r>
        <w:rPr>
          <w:color w:val="000000"/>
          <w:spacing w:val="0"/>
          <w:w w:val="100"/>
          <w:position w:val="0"/>
          <w:sz w:val="17"/>
          <w:szCs w:val="17"/>
        </w:rPr>
        <w:t>：</w:t>
      </w:r>
      <w:r>
        <w:rPr>
          <w:color w:val="000000"/>
          <w:spacing w:val="0"/>
          <w:w w:val="100"/>
          <w:position w:val="0"/>
        </w:rPr>
        <w:t>主要系公司非公发行股本的增加。</w:t>
      </w:r>
    </w:p>
    <w:p>
      <w:pPr>
        <w:pStyle w:val="Style13"/>
        <w:keepNext w:val="0"/>
        <w:keepLines w:val="0"/>
        <w:widowControl w:val="0"/>
        <w:shd w:val="clear" w:color="auto" w:fill="auto"/>
        <w:bidi w:val="0"/>
        <w:spacing w:before="0" w:after="240" w:line="271" w:lineRule="exact"/>
        <w:ind w:left="940" w:right="0" w:firstLine="0"/>
        <w:jc w:val="left"/>
      </w:pPr>
      <w:r>
        <w:rPr>
          <w:color w:val="000000"/>
          <w:spacing w:val="0"/>
          <w:w w:val="100"/>
          <w:position w:val="0"/>
        </w:rPr>
        <w:t>资本公积</w:t>
      </w:r>
      <w:r>
        <w:rPr>
          <w:color w:val="000000"/>
          <w:spacing w:val="0"/>
          <w:w w:val="100"/>
          <w:position w:val="0"/>
          <w:sz w:val="17"/>
          <w:szCs w:val="17"/>
        </w:rPr>
        <w:t>：</w:t>
      </w:r>
      <w:r>
        <w:rPr>
          <w:color w:val="000000"/>
          <w:spacing w:val="0"/>
          <w:w w:val="100"/>
          <w:position w:val="0"/>
        </w:rPr>
        <w:t>主要系公司非公开发行人民币普通股溢价引起的增加。</w:t>
      </w:r>
    </w:p>
    <w:p>
      <w:pPr>
        <w:pStyle w:val="Style13"/>
        <w:keepNext w:val="0"/>
        <w:keepLines w:val="0"/>
        <w:widowControl w:val="0"/>
        <w:shd w:val="clear" w:color="auto" w:fill="auto"/>
        <w:bidi w:val="0"/>
        <w:spacing w:before="0" w:after="0" w:line="270" w:lineRule="exact"/>
        <w:ind w:left="1360" w:right="0" w:firstLine="0"/>
        <w:jc w:val="left"/>
      </w:pPr>
      <w:bookmarkStart w:id="46" w:name="bookmark46"/>
      <w:r>
        <w:rPr>
          <w:rFonts w:ascii="Times New Roman" w:eastAsia="Times New Roman" w:hAnsi="Times New Roman" w:cs="Times New Roman"/>
          <w:color w:val="000000"/>
          <w:spacing w:val="0"/>
          <w:w w:val="100"/>
          <w:position w:val="0"/>
        </w:rPr>
        <w:t>2</w:t>
      </w:r>
      <w:bookmarkEnd w:id="46"/>
      <w:r>
        <w:rPr>
          <w:color w:val="000000"/>
          <w:spacing w:val="0"/>
          <w:w w:val="100"/>
          <w:position w:val="0"/>
        </w:rPr>
        <w:t>、公允价值计量资产、主要资产计量属性变化相关情况说明</w:t>
      </w:r>
    </w:p>
    <w:p>
      <w:pPr>
        <w:pStyle w:val="Style13"/>
        <w:keepNext w:val="0"/>
        <w:keepLines w:val="0"/>
        <w:widowControl w:val="0"/>
        <w:shd w:val="clear" w:color="auto" w:fill="auto"/>
        <w:bidi w:val="0"/>
        <w:spacing w:before="0" w:after="0" w:line="270" w:lineRule="exact"/>
        <w:ind w:left="940" w:right="0" w:firstLine="420"/>
        <w:jc w:val="both"/>
      </w:pPr>
      <w:r>
        <w:rPr>
          <w:color w:val="000000"/>
          <w:spacing w:val="0"/>
          <w:w w:val="100"/>
          <w:position w:val="0"/>
        </w:rPr>
        <w:t>子公司东方星空创业投资有限公司原持有杭州宋城旅游发展股份有限公司无限售条件流通 股</w:t>
      </w:r>
      <w:r>
        <w:rPr>
          <w:rFonts w:ascii="Times New Roman" w:eastAsia="Times New Roman" w:hAnsi="Times New Roman" w:cs="Times New Roman"/>
          <w:color w:val="000000"/>
          <w:spacing w:val="0"/>
          <w:w w:val="100"/>
          <w:position w:val="0"/>
        </w:rPr>
        <w:t>594</w:t>
      </w:r>
      <w:r>
        <w:rPr>
          <w:color w:val="000000"/>
          <w:spacing w:val="0"/>
          <w:w w:val="100"/>
          <w:position w:val="0"/>
        </w:rPr>
        <w:t>万股，持股比例为</w:t>
      </w:r>
      <w:r>
        <w:rPr>
          <w:rFonts w:ascii="Times New Roman" w:eastAsia="Times New Roman" w:hAnsi="Times New Roman" w:cs="Times New Roman"/>
          <w:color w:val="000000"/>
          <w:spacing w:val="0"/>
          <w:w w:val="100"/>
          <w:position w:val="0"/>
        </w:rPr>
        <w:t>1.07%</w:t>
      </w:r>
      <w:r>
        <w:rPr>
          <w:color w:val="000000"/>
          <w:spacing w:val="0"/>
          <w:w w:val="100"/>
          <w:position w:val="0"/>
        </w:rPr>
        <w:t>。</w:t>
      </w:r>
    </w:p>
    <w:p>
      <w:pPr>
        <w:pStyle w:val="Style13"/>
        <w:keepNext w:val="0"/>
        <w:keepLines w:val="0"/>
        <w:widowControl w:val="0"/>
        <w:shd w:val="clear" w:color="auto" w:fill="auto"/>
        <w:bidi w:val="0"/>
        <w:spacing w:before="0" w:after="0" w:line="270" w:lineRule="exact"/>
        <w:ind w:left="940" w:right="0" w:firstLine="420"/>
        <w:jc w:val="both"/>
      </w:pPr>
      <w:r>
        <w:rPr>
          <w:color w:val="000000"/>
          <w:spacing w:val="0"/>
          <w:w w:val="100"/>
          <w:position w:val="0"/>
        </w:rPr>
        <w:t>根据东方星空创业投资有限公司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月董事会决议，本期减持杭州宋城旅游发展股份 有限公司流通股</w:t>
      </w:r>
      <w:r>
        <w:rPr>
          <w:rFonts w:ascii="Times New Roman" w:eastAsia="Times New Roman" w:hAnsi="Times New Roman" w:cs="Times New Roman"/>
          <w:color w:val="000000"/>
          <w:spacing w:val="0"/>
          <w:w w:val="100"/>
          <w:position w:val="0"/>
        </w:rPr>
        <w:t>204</w:t>
      </w:r>
      <w:r>
        <w:rPr>
          <w:color w:val="000000"/>
          <w:spacing w:val="0"/>
          <w:w w:val="100"/>
          <w:position w:val="0"/>
        </w:rPr>
        <w:t>万股，取得处置收益</w:t>
      </w:r>
      <w:r>
        <w:rPr>
          <w:rFonts w:ascii="Times New Roman" w:eastAsia="Times New Roman" w:hAnsi="Times New Roman" w:cs="Times New Roman"/>
          <w:color w:val="000000"/>
          <w:spacing w:val="0"/>
          <w:w w:val="100"/>
          <w:position w:val="0"/>
        </w:rPr>
        <w:t>25,317,038.24</w:t>
      </w:r>
      <w:r>
        <w:rPr>
          <w:color w:val="000000"/>
          <w:spacing w:val="0"/>
          <w:w w:val="100"/>
          <w:position w:val="0"/>
        </w:rPr>
        <w:t xml:space="preserve">元。上述处置减少公允价值变动 </w:t>
      </w:r>
      <w:r>
        <w:rPr>
          <w:rFonts w:ascii="Times New Roman" w:eastAsia="Times New Roman" w:hAnsi="Times New Roman" w:cs="Times New Roman"/>
          <w:color w:val="000000"/>
          <w:spacing w:val="0"/>
          <w:w w:val="100"/>
          <w:position w:val="0"/>
        </w:rPr>
        <w:t>25,579,545.44</w:t>
      </w:r>
      <w:r>
        <w:rPr>
          <w:color w:val="000000"/>
          <w:spacing w:val="0"/>
          <w:w w:val="100"/>
          <w:position w:val="0"/>
        </w:rPr>
        <w:t>元,相应减少原公允价值变动扣减递延所得税负债后计入资本公积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的金额 </w:t>
      </w:r>
      <w:r>
        <w:rPr>
          <w:rFonts w:ascii="Times New Roman" w:eastAsia="Times New Roman" w:hAnsi="Times New Roman" w:cs="Times New Roman"/>
          <w:color w:val="000000"/>
          <w:spacing w:val="0"/>
          <w:w w:val="100"/>
          <w:position w:val="0"/>
        </w:rPr>
        <w:t xml:space="preserve">19,184,659.08 </w:t>
      </w:r>
      <w:r>
        <w:rPr>
          <w:color w:val="000000"/>
          <w:spacing w:val="0"/>
          <w:w w:val="100"/>
          <w:position w:val="0"/>
        </w:rPr>
        <w:t>元。</w:t>
      </w:r>
    </w:p>
    <w:p>
      <w:pPr>
        <w:pStyle w:val="Style13"/>
        <w:keepNext w:val="0"/>
        <w:keepLines w:val="0"/>
        <w:widowControl w:val="0"/>
        <w:shd w:val="clear" w:color="auto" w:fill="auto"/>
        <w:bidi w:val="0"/>
        <w:spacing w:before="0" w:after="240" w:line="270" w:lineRule="exact"/>
        <w:ind w:left="94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日，东方星空创业投资有限公司持有杭州宋城旅游发展股份有限公司 无限售条件流通股</w:t>
      </w:r>
      <w:r>
        <w:rPr>
          <w:rFonts w:ascii="Times New Roman" w:eastAsia="Times New Roman" w:hAnsi="Times New Roman" w:cs="Times New Roman"/>
          <w:color w:val="000000"/>
          <w:spacing w:val="0"/>
          <w:w w:val="100"/>
          <w:position w:val="0"/>
        </w:rPr>
        <w:t>390</w:t>
      </w:r>
      <w:r>
        <w:rPr>
          <w:color w:val="000000"/>
          <w:spacing w:val="0"/>
          <w:w w:val="100"/>
          <w:position w:val="0"/>
        </w:rPr>
        <w:t>万股，持股比例为</w:t>
      </w:r>
      <w:r>
        <w:rPr>
          <w:rFonts w:ascii="Times New Roman" w:eastAsia="Times New Roman" w:hAnsi="Times New Roman" w:cs="Times New Roman"/>
          <w:color w:val="000000"/>
          <w:spacing w:val="0"/>
          <w:w w:val="100"/>
          <w:position w:val="0"/>
        </w:rPr>
        <w:t>0.70%</w:t>
      </w:r>
      <w:r>
        <w:rPr>
          <w:color w:val="000000"/>
          <w:spacing w:val="0"/>
          <w:w w:val="100"/>
          <w:position w:val="0"/>
        </w:rPr>
        <w:t>，账面应确认可供出售金融资产</w:t>
      </w:r>
      <w:r>
        <w:rPr>
          <w:rFonts w:ascii="Times New Roman" w:eastAsia="Times New Roman" w:hAnsi="Times New Roman" w:cs="Times New Roman"/>
          <w:color w:val="000000"/>
          <w:spacing w:val="0"/>
          <w:w w:val="100"/>
          <w:position w:val="0"/>
        </w:rPr>
        <w:t xml:space="preserve">74,997,000.00 </w:t>
      </w:r>
      <w:r>
        <w:rPr>
          <w:color w:val="000000"/>
          <w:spacing w:val="0"/>
          <w:w w:val="100"/>
          <w:position w:val="0"/>
        </w:rPr>
        <w:t>元，其中公允价值变动</w:t>
      </w:r>
      <w:r>
        <w:rPr>
          <w:rFonts w:ascii="Times New Roman" w:eastAsia="Times New Roman" w:hAnsi="Times New Roman" w:cs="Times New Roman"/>
          <w:color w:val="000000"/>
          <w:spacing w:val="0"/>
          <w:w w:val="100"/>
          <w:position w:val="0"/>
        </w:rPr>
        <w:t>54,658,289.01</w:t>
      </w:r>
      <w:r>
        <w:rPr>
          <w:color w:val="000000"/>
          <w:spacing w:val="0"/>
          <w:w w:val="100"/>
          <w:position w:val="0"/>
        </w:rPr>
        <w:t>元，扣减递延所得税负债后计入资本公积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 xml:space="preserve">） </w:t>
      </w:r>
      <w:r>
        <w:rPr>
          <w:color w:val="000000"/>
          <w:spacing w:val="0"/>
          <w:w w:val="100"/>
          <w:position w:val="0"/>
        </w:rPr>
        <w:t>的金额为</w:t>
      </w:r>
      <w:r>
        <w:rPr>
          <w:rFonts w:ascii="Times New Roman" w:eastAsia="Times New Roman" w:hAnsi="Times New Roman" w:cs="Times New Roman"/>
          <w:color w:val="000000"/>
          <w:spacing w:val="0"/>
          <w:w w:val="100"/>
          <w:position w:val="0"/>
        </w:rPr>
        <w:t>40,993,716.76</w:t>
      </w:r>
      <w:r>
        <w:rPr>
          <w:color w:val="000000"/>
          <w:spacing w:val="0"/>
          <w:w w:val="100"/>
          <w:position w:val="0"/>
        </w:rPr>
        <w:t>元。</w:t>
      </w:r>
    </w:p>
    <w:p>
      <w:pPr>
        <w:pStyle w:val="Style13"/>
        <w:keepNext w:val="0"/>
        <w:keepLines w:val="0"/>
        <w:widowControl w:val="0"/>
        <w:shd w:val="clear" w:color="auto" w:fill="auto"/>
        <w:bidi w:val="0"/>
        <w:spacing w:before="0" w:after="0" w:line="274" w:lineRule="exact"/>
        <w:ind w:left="1360" w:right="0" w:firstLine="0"/>
        <w:jc w:val="left"/>
      </w:pPr>
      <w:bookmarkStart w:id="47" w:name="bookmark47"/>
      <w:r>
        <w:rPr>
          <w:rFonts w:ascii="Times New Roman" w:eastAsia="Times New Roman" w:hAnsi="Times New Roman" w:cs="Times New Roman"/>
          <w:color w:val="000000"/>
          <w:spacing w:val="0"/>
          <w:w w:val="100"/>
          <w:position w:val="0"/>
        </w:rPr>
        <w:t>（</w:t>
      </w:r>
      <w:bookmarkEnd w:id="47"/>
      <w:r>
        <w:rPr>
          <w:color w:val="000000"/>
          <w:spacing w:val="0"/>
          <w:w w:val="100"/>
          <w:position w:val="0"/>
        </w:rPr>
        <w:t>四</w:t>
      </w:r>
      <w:r>
        <w:rPr>
          <w:color w:val="000000"/>
          <w:spacing w:val="0"/>
          <w:w w:val="100"/>
          <w:position w:val="0"/>
        </w:rPr>
        <w:t>）</w:t>
      </w:r>
      <w:r>
        <w:rPr>
          <w:color w:val="000000"/>
          <w:spacing w:val="0"/>
          <w:w w:val="100"/>
          <w:position w:val="0"/>
        </w:rPr>
        <w:t>核心竞争力分析</w:t>
      </w:r>
    </w:p>
    <w:p>
      <w:pPr>
        <w:pStyle w:val="Style13"/>
        <w:keepNext w:val="0"/>
        <w:keepLines w:val="0"/>
        <w:widowControl w:val="0"/>
        <w:shd w:val="clear" w:color="auto" w:fill="auto"/>
        <w:bidi w:val="0"/>
        <w:spacing w:before="0" w:after="0" w:line="274" w:lineRule="exact"/>
        <w:ind w:left="940" w:right="900" w:firstLine="420"/>
        <w:jc w:val="both"/>
      </w:pPr>
      <w:r>
        <w:rPr>
          <w:color w:val="000000"/>
          <w:spacing w:val="0"/>
          <w:w w:val="100"/>
          <w:position w:val="0"/>
        </w:rPr>
        <w:t>公司是中国报业集团中第一家媒体经营性资产整体上市的公司，浙江省第一家国有上市文 化企业。报告期内，公司顺利完成对杭州边锋、上海浩方游戏平台收购，核心竞争优势更加明 显。</w:t>
      </w:r>
    </w:p>
    <w:p>
      <w:pPr>
        <w:pStyle w:val="Style13"/>
        <w:keepNext w:val="0"/>
        <w:keepLines w:val="0"/>
        <w:widowControl w:val="0"/>
        <w:shd w:val="clear" w:color="auto" w:fill="auto"/>
        <w:tabs>
          <w:tab w:pos="1714" w:val="left"/>
        </w:tabs>
        <w:bidi w:val="0"/>
        <w:spacing w:before="0" w:after="0" w:line="274" w:lineRule="exact"/>
        <w:ind w:left="1360" w:right="0" w:firstLine="0"/>
        <w:jc w:val="left"/>
      </w:pPr>
      <w:bookmarkStart w:id="48" w:name="bookmark48"/>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强势媒体优势</w:t>
      </w:r>
    </w:p>
    <w:p>
      <w:pPr>
        <w:pStyle w:val="Style13"/>
        <w:keepNext w:val="0"/>
        <w:keepLines w:val="0"/>
        <w:widowControl w:val="0"/>
        <w:shd w:val="clear" w:color="auto" w:fill="auto"/>
        <w:bidi w:val="0"/>
        <w:spacing w:before="0" w:after="0" w:line="274" w:lineRule="exact"/>
        <w:ind w:left="940" w:right="0" w:firstLine="420"/>
        <w:jc w:val="both"/>
      </w:pPr>
      <w:r>
        <w:rPr>
          <w:color w:val="000000"/>
          <w:spacing w:val="0"/>
          <w:w w:val="100"/>
          <w:position w:val="0"/>
        </w:rPr>
        <w:t>公司负责运营的《浙江日报》、《钱江晚报》、浙江在线、《浙商》杂志、《美术报》、《浙江老 年报》、县市报等均属于区域、行业强势媒体或处于独家垄断地位，读者超过</w:t>
      </w:r>
      <w:r>
        <w:rPr>
          <w:rFonts w:ascii="Times New Roman" w:eastAsia="Times New Roman" w:hAnsi="Times New Roman" w:cs="Times New Roman"/>
          <w:color w:val="000000"/>
          <w:spacing w:val="0"/>
          <w:w w:val="100"/>
          <w:position w:val="0"/>
        </w:rPr>
        <w:t>600</w:t>
      </w:r>
      <w:r>
        <w:rPr>
          <w:color w:val="000000"/>
          <w:spacing w:val="0"/>
          <w:w w:val="100"/>
          <w:position w:val="0"/>
        </w:rPr>
        <w:t>万，媒体数量 和产业规模均居全国报业集团前列。</w:t>
      </w:r>
    </w:p>
    <w:p>
      <w:pPr>
        <w:pStyle w:val="Style13"/>
        <w:keepNext w:val="0"/>
        <w:keepLines w:val="0"/>
        <w:widowControl w:val="0"/>
        <w:shd w:val="clear" w:color="auto" w:fill="auto"/>
        <w:tabs>
          <w:tab w:pos="1733" w:val="left"/>
        </w:tabs>
        <w:bidi w:val="0"/>
        <w:spacing w:before="0" w:after="0" w:line="274" w:lineRule="exact"/>
        <w:ind w:left="1360" w:right="0" w:firstLine="0"/>
        <w:jc w:val="left"/>
      </w:pPr>
      <w:bookmarkStart w:id="49" w:name="bookmark49"/>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品牌公信力优势</w:t>
      </w:r>
    </w:p>
    <w:p>
      <w:pPr>
        <w:pStyle w:val="Style13"/>
        <w:keepNext w:val="0"/>
        <w:keepLines w:val="0"/>
        <w:widowControl w:val="0"/>
        <w:shd w:val="clear" w:color="auto" w:fill="auto"/>
        <w:bidi w:val="0"/>
        <w:spacing w:before="0" w:after="0" w:line="274" w:lineRule="exact"/>
        <w:ind w:left="940" w:right="0" w:firstLine="420"/>
        <w:jc w:val="both"/>
      </w:pPr>
      <w:r>
        <w:rPr>
          <w:color w:val="000000"/>
          <w:spacing w:val="0"/>
          <w:w w:val="100"/>
          <w:position w:val="0"/>
        </w:rPr>
        <w:t>《浙江日报》是中共浙江省委机关报，以不可替代的权威性、公信力和影响力成为浙江省 第一主流媒体。《浙江日报》已经连续</w:t>
      </w:r>
      <w:r>
        <w:rPr>
          <w:rFonts w:ascii="Times New Roman" w:eastAsia="Times New Roman" w:hAnsi="Times New Roman" w:cs="Times New Roman"/>
          <w:color w:val="000000"/>
          <w:spacing w:val="0"/>
          <w:w w:val="100"/>
          <w:position w:val="0"/>
        </w:rPr>
        <w:t>5</w:t>
      </w:r>
      <w:r>
        <w:rPr>
          <w:color w:val="000000"/>
          <w:spacing w:val="0"/>
          <w:w w:val="100"/>
          <w:position w:val="0"/>
        </w:rPr>
        <w:t>年入选中国</w:t>
      </w:r>
      <w:r>
        <w:rPr>
          <w:rFonts w:ascii="Times New Roman" w:eastAsia="Times New Roman" w:hAnsi="Times New Roman" w:cs="Times New Roman"/>
          <w:color w:val="000000"/>
          <w:spacing w:val="0"/>
          <w:w w:val="100"/>
          <w:position w:val="0"/>
        </w:rPr>
        <w:t>500</w:t>
      </w:r>
      <w:r>
        <w:rPr>
          <w:color w:val="000000"/>
          <w:spacing w:val="0"/>
          <w:w w:val="100"/>
          <w:position w:val="0"/>
        </w:rPr>
        <w:t xml:space="preserve">最具价值品牌排行榜，品牌价值突破 </w:t>
      </w:r>
      <w:r>
        <w:rPr>
          <w:rFonts w:ascii="Times New Roman" w:eastAsia="Times New Roman" w:hAnsi="Times New Roman" w:cs="Times New Roman"/>
          <w:color w:val="000000"/>
          <w:spacing w:val="0"/>
          <w:w w:val="100"/>
          <w:position w:val="0"/>
        </w:rPr>
        <w:t>50</w:t>
      </w:r>
      <w:r>
        <w:rPr>
          <w:color w:val="000000"/>
          <w:spacing w:val="0"/>
          <w:w w:val="100"/>
          <w:position w:val="0"/>
        </w:rPr>
        <w:t>亿元大关；《钱江晚报》八度荣膺亚洲品牌</w:t>
      </w:r>
      <w:r>
        <w:rPr>
          <w:rFonts w:ascii="Times New Roman" w:eastAsia="Times New Roman" w:hAnsi="Times New Roman" w:cs="Times New Roman"/>
          <w:color w:val="000000"/>
          <w:spacing w:val="0"/>
          <w:w w:val="100"/>
          <w:position w:val="0"/>
        </w:rPr>
        <w:t>500</w:t>
      </w:r>
      <w:r>
        <w:rPr>
          <w:color w:val="000000"/>
          <w:spacing w:val="0"/>
          <w:w w:val="100"/>
          <w:position w:val="0"/>
        </w:rPr>
        <w:t>强，十度入选中国</w:t>
      </w:r>
      <w:r>
        <w:rPr>
          <w:rFonts w:ascii="Times New Roman" w:eastAsia="Times New Roman" w:hAnsi="Times New Roman" w:cs="Times New Roman"/>
          <w:color w:val="000000"/>
          <w:spacing w:val="0"/>
          <w:w w:val="100"/>
          <w:position w:val="0"/>
        </w:rPr>
        <w:t>500</w:t>
      </w:r>
      <w:r>
        <w:rPr>
          <w:color w:val="000000"/>
          <w:spacing w:val="0"/>
          <w:w w:val="100"/>
          <w:position w:val="0"/>
        </w:rPr>
        <w:t>最具价值品牌，世界 品牌实验室评估的品牌价值高达</w:t>
      </w:r>
      <w:r>
        <w:rPr>
          <w:rFonts w:ascii="Times New Roman" w:eastAsia="Times New Roman" w:hAnsi="Times New Roman" w:cs="Times New Roman"/>
          <w:color w:val="000000"/>
          <w:spacing w:val="0"/>
          <w:w w:val="100"/>
          <w:position w:val="0"/>
        </w:rPr>
        <w:t>72.18</w:t>
      </w:r>
      <w:r>
        <w:rPr>
          <w:color w:val="000000"/>
          <w:spacing w:val="0"/>
          <w:w w:val="100"/>
          <w:position w:val="0"/>
        </w:rPr>
        <w:t>亿元，居浙江省媒体第一位。其他运营媒体在区域、行 业内均具有极高的公信力和影响力。</w:t>
      </w:r>
    </w:p>
    <w:p>
      <w:pPr>
        <w:pStyle w:val="Style13"/>
        <w:keepNext w:val="0"/>
        <w:keepLines w:val="0"/>
        <w:widowControl w:val="0"/>
        <w:shd w:val="clear" w:color="auto" w:fill="auto"/>
        <w:tabs>
          <w:tab w:pos="1733" w:val="left"/>
        </w:tabs>
        <w:bidi w:val="0"/>
        <w:spacing w:before="0" w:after="0" w:line="274" w:lineRule="exact"/>
        <w:ind w:left="1360" w:right="0" w:firstLine="0"/>
        <w:jc w:val="left"/>
      </w:pPr>
      <w:bookmarkStart w:id="50" w:name="bookmark50"/>
      <w:r>
        <w:rPr>
          <w:rFonts w:ascii="Times New Roman" w:eastAsia="Times New Roman" w:hAnsi="Times New Roman" w:cs="Times New Roman"/>
          <w:color w:val="000000"/>
          <w:spacing w:val="0"/>
          <w:w w:val="100"/>
          <w:position w:val="0"/>
        </w:rPr>
        <w:t>3</w:t>
      </w:r>
      <w:bookmarkEnd w:id="50"/>
      <w:r>
        <w:rPr>
          <w:color w:val="000000"/>
          <w:spacing w:val="0"/>
          <w:w w:val="100"/>
          <w:position w:val="0"/>
        </w:rPr>
        <w:t>、</w:t>
        <w:tab/>
        <w:t>政府资源和公共关系优势</w:t>
      </w:r>
    </w:p>
    <w:p>
      <w:pPr>
        <w:pStyle w:val="Style13"/>
        <w:keepNext w:val="0"/>
        <w:keepLines w:val="0"/>
        <w:widowControl w:val="0"/>
        <w:shd w:val="clear" w:color="auto" w:fill="auto"/>
        <w:bidi w:val="0"/>
        <w:spacing w:before="0" w:after="40" w:line="274" w:lineRule="exact"/>
        <w:ind w:left="940" w:right="0" w:firstLine="420"/>
        <w:jc w:val="both"/>
      </w:pPr>
      <w:r>
        <w:rPr>
          <w:color w:val="000000"/>
          <w:spacing w:val="0"/>
          <w:w w:val="100"/>
          <w:position w:val="0"/>
        </w:rPr>
        <w:t>作为国有文化企业，公司拥有良好的政府资源和公共关系资源优势。长期以来，得到中央、 省、市、区（县、市）各级政府的高度重视和大力支持，在文化体制改革中得以享受优惠政策, 并进行新的体制、机制的试点和改革。公司成功嫁接社会优势资源，与多个领域的大型核心企 业建立长期的战略合作关系，为传统媒体向各领域的转型拓展，打下坚实的基础。</w:t>
      </w:r>
    </w:p>
    <w:p>
      <w:pPr>
        <w:pStyle w:val="Style13"/>
        <w:keepNext w:val="0"/>
        <w:keepLines w:val="0"/>
        <w:widowControl w:val="0"/>
        <w:shd w:val="clear" w:color="auto" w:fill="auto"/>
        <w:tabs>
          <w:tab w:pos="1674" w:val="left"/>
        </w:tabs>
        <w:bidi w:val="0"/>
        <w:spacing w:before="0" w:after="0" w:line="286" w:lineRule="auto"/>
        <w:ind w:left="1360" w:right="0" w:firstLine="0"/>
        <w:jc w:val="both"/>
      </w:pPr>
      <w:bookmarkStart w:id="51" w:name="bookmark51"/>
      <w:r>
        <w:rPr>
          <w:rFonts w:ascii="Times New Roman" w:eastAsia="Times New Roman" w:hAnsi="Times New Roman" w:cs="Times New Roman"/>
          <w:color w:val="000000"/>
          <w:spacing w:val="0"/>
          <w:w w:val="100"/>
          <w:position w:val="0"/>
        </w:rPr>
        <w:t>4</w:t>
      </w:r>
      <w:bookmarkEnd w:id="51"/>
      <w:r>
        <w:rPr>
          <w:color w:val="000000"/>
          <w:spacing w:val="0"/>
          <w:w w:val="100"/>
          <w:position w:val="0"/>
        </w:rPr>
        <w:t>、</w:t>
        <w:tab/>
        <w:t>持续创新能力优势</w:t>
      </w:r>
    </w:p>
    <w:p>
      <w:pPr>
        <w:pStyle w:val="Style13"/>
        <w:keepNext w:val="0"/>
        <w:keepLines w:val="0"/>
        <w:widowControl w:val="0"/>
        <w:shd w:val="clear" w:color="auto" w:fill="auto"/>
        <w:bidi w:val="0"/>
        <w:spacing w:before="0" w:after="40" w:line="274" w:lineRule="exact"/>
        <w:ind w:left="940" w:right="0" w:firstLine="420"/>
        <w:jc w:val="both"/>
      </w:pPr>
      <w:r>
        <w:rPr>
          <w:color w:val="000000"/>
          <w:spacing w:val="0"/>
          <w:w w:val="100"/>
          <w:position w:val="0"/>
        </w:rPr>
        <w:t>公司承继浙报集团的持续改革创新基因，在全面市场分析和产业研究的基础上，实施了对 杭州边锋和上海浩方的跨媒体、跨业态收购，快速切入新媒体领域，整合传统媒体和新媒体在 用户、渠道、广告客户等方面的资源优势，通过协同效应，实现公司由传统媒体经营向跨媒体、 跨业态经营的快速转型和跨越式发展。在此基础上，公司提出了构建互联网枢纽型传媒集团的 战略目标，确立了用户中心理念，全力向综合文化服务商转型。</w:t>
      </w:r>
    </w:p>
    <w:p>
      <w:pPr>
        <w:pStyle w:val="Style13"/>
        <w:keepNext w:val="0"/>
        <w:keepLines w:val="0"/>
        <w:widowControl w:val="0"/>
        <w:shd w:val="clear" w:color="auto" w:fill="auto"/>
        <w:tabs>
          <w:tab w:pos="1674" w:val="left"/>
        </w:tabs>
        <w:bidi w:val="0"/>
        <w:spacing w:before="0" w:after="0" w:line="286" w:lineRule="auto"/>
        <w:ind w:left="1360" w:right="0" w:firstLine="0"/>
        <w:jc w:val="both"/>
      </w:pPr>
      <w:bookmarkStart w:id="52" w:name="bookmark52"/>
      <w:r>
        <w:rPr>
          <w:rFonts w:ascii="Times New Roman" w:eastAsia="Times New Roman" w:hAnsi="Times New Roman" w:cs="Times New Roman"/>
          <w:color w:val="000000"/>
          <w:spacing w:val="0"/>
          <w:w w:val="100"/>
          <w:position w:val="0"/>
        </w:rPr>
        <w:t>5</w:t>
      </w:r>
      <w:bookmarkEnd w:id="52"/>
      <w:r>
        <w:rPr>
          <w:color w:val="000000"/>
          <w:spacing w:val="0"/>
          <w:w w:val="100"/>
          <w:position w:val="0"/>
        </w:rPr>
        <w:t>、</w:t>
        <w:tab/>
        <w:t>用户平台优势</w:t>
      </w:r>
    </w:p>
    <w:p>
      <w:pPr>
        <w:pStyle w:val="Style13"/>
        <w:keepNext w:val="0"/>
        <w:keepLines w:val="0"/>
        <w:widowControl w:val="0"/>
        <w:shd w:val="clear" w:color="auto" w:fill="auto"/>
        <w:bidi w:val="0"/>
        <w:spacing w:before="0" w:after="260" w:line="274" w:lineRule="exact"/>
        <w:ind w:left="940" w:right="0" w:firstLine="420"/>
        <w:jc w:val="both"/>
      </w:pPr>
      <w:r>
        <w:rPr>
          <w:color w:val="000000"/>
          <w:spacing w:val="0"/>
          <w:w w:val="100"/>
          <w:position w:val="0"/>
        </w:rPr>
        <w:t>边锋平台拥有</w:t>
      </w:r>
      <w:r>
        <w:rPr>
          <w:rFonts w:ascii="Times New Roman" w:eastAsia="Times New Roman" w:hAnsi="Times New Roman" w:cs="Times New Roman"/>
          <w:color w:val="000000"/>
          <w:spacing w:val="0"/>
          <w:w w:val="100"/>
          <w:position w:val="0"/>
        </w:rPr>
        <w:t>3</w:t>
      </w:r>
      <w:r>
        <w:rPr>
          <w:color w:val="000000"/>
          <w:spacing w:val="0"/>
          <w:w w:val="100"/>
          <w:position w:val="0"/>
        </w:rPr>
        <w:t>亿注册用户，</w:t>
      </w:r>
      <w:r>
        <w:rPr>
          <w:rFonts w:ascii="Times New Roman" w:eastAsia="Times New Roman" w:hAnsi="Times New Roman" w:cs="Times New Roman"/>
          <w:color w:val="000000"/>
          <w:spacing w:val="0"/>
          <w:w w:val="100"/>
          <w:position w:val="0"/>
        </w:rPr>
        <w:t>2000</w:t>
      </w:r>
      <w:r>
        <w:rPr>
          <w:color w:val="000000"/>
          <w:spacing w:val="0"/>
          <w:w w:val="100"/>
          <w:position w:val="0"/>
        </w:rPr>
        <w:t>多万活跃用户，</w:t>
      </w:r>
      <w:r>
        <w:rPr>
          <w:rFonts w:ascii="Times New Roman" w:eastAsia="Times New Roman" w:hAnsi="Times New Roman" w:cs="Times New Roman"/>
          <w:color w:val="000000"/>
          <w:spacing w:val="0"/>
          <w:w w:val="100"/>
          <w:position w:val="0"/>
        </w:rPr>
        <w:t>1000</w:t>
      </w:r>
      <w:r>
        <w:rPr>
          <w:color w:val="000000"/>
          <w:spacing w:val="0"/>
          <w:w w:val="100"/>
          <w:position w:val="0"/>
        </w:rPr>
        <w:t>万移动用户，为公司和传统媒体的 转型创造了基础条件。公司深化以用户为核心的互联网发展战略，成立数据库业务部，组建专 业技术团队，建立用户呼叫服务中心，以</w:t>
      </w:r>
      <w:r>
        <w:rPr>
          <w:rFonts w:ascii="Times New Roman" w:eastAsia="Times New Roman" w:hAnsi="Times New Roman" w:cs="Times New Roman"/>
          <w:color w:val="000000"/>
          <w:spacing w:val="0"/>
          <w:w w:val="100"/>
          <w:position w:val="0"/>
        </w:rPr>
        <w:t>600</w:t>
      </w:r>
      <w:r>
        <w:rPr>
          <w:color w:val="000000"/>
          <w:spacing w:val="0"/>
          <w:w w:val="100"/>
          <w:position w:val="0"/>
        </w:rPr>
        <w:t xml:space="preserve">万媒体读者和边锋平台为基础，在国内报业率先 开展用户数据仓库建设和应用，积极争抢用户、集聚用户、服务用户，力争用三年时间，打造 </w:t>
      </w:r>
      <w:r>
        <w:rPr>
          <w:rFonts w:ascii="Times New Roman" w:eastAsia="Times New Roman" w:hAnsi="Times New Roman" w:cs="Times New Roman"/>
          <w:color w:val="000000"/>
          <w:spacing w:val="0"/>
          <w:w w:val="100"/>
          <w:position w:val="0"/>
        </w:rPr>
        <w:t>5000</w:t>
      </w:r>
      <w:r>
        <w:rPr>
          <w:color w:val="000000"/>
          <w:spacing w:val="0"/>
          <w:w w:val="100"/>
          <w:position w:val="0"/>
        </w:rPr>
        <w:t>万级活跃用户平台，积极抢占互联网舆论主阵地，推动主流媒体和新兴媒体的融合发展， 努力构建以综合文化服务为主体的</w:t>
      </w:r>
      <w:r>
        <w:rPr>
          <w:rFonts w:ascii="Times New Roman" w:eastAsia="Times New Roman" w:hAnsi="Times New Roman" w:cs="Times New Roman"/>
          <w:color w:val="000000"/>
          <w:spacing w:val="0"/>
          <w:w w:val="100"/>
          <w:position w:val="0"/>
        </w:rPr>
        <w:t>"</w:t>
      </w:r>
      <w:r>
        <w:rPr>
          <w:color w:val="000000"/>
          <w:spacing w:val="0"/>
          <w:w w:val="100"/>
          <w:position w:val="0"/>
        </w:rPr>
        <w:t>传媒文化金字塔</w:t>
      </w:r>
      <w:r>
        <w:rPr>
          <w:rFonts w:ascii="Times New Roman" w:eastAsia="Times New Roman" w:hAnsi="Times New Roman" w:cs="Times New Roman"/>
          <w:color w:val="000000"/>
          <w:spacing w:val="0"/>
          <w:w w:val="100"/>
          <w:position w:val="0"/>
        </w:rPr>
        <w:t>"</w:t>
      </w:r>
      <w:r>
        <w:rPr>
          <w:color w:val="000000"/>
          <w:spacing w:val="0"/>
          <w:w w:val="100"/>
          <w:position w:val="0"/>
        </w:rPr>
        <w:t>，承担主流媒体舆论引导和文化服务的双 重责任，实现传媒集团的价值传播理想。</w:t>
      </w:r>
    </w:p>
    <w:p>
      <w:pPr>
        <w:pStyle w:val="Style19"/>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投资状况分析</w:t>
      </w:r>
    </w:p>
    <w:p>
      <w:pPr>
        <w:pStyle w:val="Style19"/>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对外股权投资总体分析</w:t>
      </w:r>
    </w:p>
    <w:p>
      <w:pPr>
        <w:pStyle w:val="Style19"/>
        <w:keepNext w:val="0"/>
        <w:keepLines w:val="0"/>
        <w:widowControl w:val="0"/>
        <w:shd w:val="clear" w:color="auto" w:fill="auto"/>
        <w:bidi w:val="0"/>
        <w:spacing w:before="0" w:after="0" w:line="240" w:lineRule="auto"/>
        <w:ind w:left="466" w:right="0" w:firstLine="0"/>
        <w:jc w:val="left"/>
      </w:pPr>
      <w:r>
        <w:rPr>
          <w:color w:val="000000"/>
          <w:spacing w:val="0"/>
          <w:w w:val="100"/>
          <w:position w:val="0"/>
        </w:rPr>
        <w:t>本公司及控股子公司</w:t>
      </w:r>
      <w:r>
        <w:rPr>
          <w:rFonts w:ascii="Times New Roman" w:eastAsia="Times New Roman" w:hAnsi="Times New Roman" w:cs="Times New Roman"/>
          <w:color w:val="000000"/>
          <w:spacing w:val="0"/>
          <w:w w:val="100"/>
          <w:position w:val="0"/>
        </w:rPr>
        <w:t>2013</w:t>
      </w:r>
      <w:r>
        <w:rPr>
          <w:color w:val="000000"/>
          <w:spacing w:val="0"/>
          <w:w w:val="100"/>
          <w:position w:val="0"/>
        </w:rPr>
        <w:t>年度共对外投资项目</w:t>
      </w:r>
      <w:r>
        <w:rPr>
          <w:rFonts w:ascii="Times New Roman" w:eastAsia="Times New Roman" w:hAnsi="Times New Roman" w:cs="Times New Roman"/>
          <w:color w:val="000000"/>
          <w:spacing w:val="0"/>
          <w:w w:val="100"/>
          <w:position w:val="0"/>
        </w:rPr>
        <w:t>5</w:t>
      </w:r>
      <w:r>
        <w:rPr>
          <w:color w:val="000000"/>
          <w:spacing w:val="0"/>
          <w:w w:val="100"/>
          <w:position w:val="0"/>
        </w:rPr>
        <w:t>个，共计</w:t>
      </w:r>
      <w:r>
        <w:rPr>
          <w:rFonts w:ascii="Times New Roman" w:eastAsia="Times New Roman" w:hAnsi="Times New Roman" w:cs="Times New Roman"/>
          <w:color w:val="000000"/>
          <w:spacing w:val="0"/>
          <w:w w:val="100"/>
          <w:position w:val="0"/>
        </w:rPr>
        <w:t>12371.87</w:t>
      </w:r>
      <w:r>
        <w:rPr>
          <w:color w:val="000000"/>
          <w:spacing w:val="0"/>
          <w:w w:val="100"/>
          <w:position w:val="0"/>
        </w:rPr>
        <w:t>万元。</w:t>
      </w:r>
    </w:p>
    <w:tbl>
      <w:tblPr>
        <w:tblOverlap w:val="never"/>
        <w:jc w:val="center"/>
        <w:tblLayout w:type="fixed"/>
      </w:tblPr>
      <w:tblGrid>
        <w:gridCol w:w="2083"/>
        <w:gridCol w:w="3562"/>
        <w:gridCol w:w="1699"/>
        <w:gridCol w:w="152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被投公司</w:t>
            </w:r>
            <w:r>
              <w:rPr>
                <w:rFonts w:ascii="Times New Roman" w:eastAsia="Times New Roman" w:hAnsi="Times New Roman" w:cs="Times New Roman"/>
                <w:color w:val="000000"/>
                <w:spacing w:val="0"/>
                <w:w w:val="100"/>
                <w:position w:val="0"/>
              </w:rPr>
              <w:t>/</w:t>
            </w:r>
            <w:r>
              <w:rPr>
                <w:color w:val="000000"/>
                <w:spacing w:val="0"/>
                <w:w w:val="100"/>
                <w:position w:val="0"/>
              </w:rPr>
              <w:t>被投项目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投资比例</w:t>
            </w:r>
          </w:p>
        </w:tc>
      </w:tr>
      <w:tr>
        <w:trPr>
          <w:trHeight w:val="300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北京华奥星空科技 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许可经营项目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因特网信息服务业务 </w:t>
            </w:r>
            <w:r>
              <w:rPr>
                <w:rFonts w:ascii="Times New Roman" w:eastAsia="Times New Roman" w:hAnsi="Times New Roman" w:cs="Times New Roman"/>
                <w:color w:val="000000"/>
                <w:spacing w:val="0"/>
                <w:w w:val="100"/>
                <w:position w:val="0"/>
              </w:rPr>
              <w:t>（</w:t>
            </w:r>
            <w:r>
              <w:rPr>
                <w:color w:val="000000"/>
                <w:spacing w:val="0"/>
                <w:w w:val="100"/>
                <w:position w:val="0"/>
              </w:rPr>
              <w:t>不含新闻、出版、教育、医疗保健、 药品、医疗器械</w:t>
            </w:r>
            <w:r>
              <w:rPr>
                <w:rFonts w:ascii="Times New Roman" w:eastAsia="Times New Roman" w:hAnsi="Times New Roman" w:cs="Times New Roman"/>
                <w:color w:val="000000"/>
                <w:spacing w:val="0"/>
                <w:w w:val="100"/>
                <w:position w:val="0"/>
              </w:rPr>
              <w:t>）</w:t>
            </w:r>
            <w:r>
              <w:rPr>
                <w:color w:val="000000"/>
                <w:spacing w:val="0"/>
                <w:w w:val="100"/>
                <w:position w:val="0"/>
              </w:rPr>
              <w:t xml:space="preserve">；利用华奥星空网站 </w:t>
            </w:r>
            <w:r>
              <w:rPr>
                <w:color w:val="000000"/>
                <w:spacing w:val="0"/>
                <w:w w:val="100"/>
                <w:position w:val="0"/>
              </w:rPr>
              <w:t>（</w:t>
            </w:r>
            <w:r>
              <w:rPr>
                <w:rFonts w:ascii="Times New Roman" w:eastAsia="Times New Roman" w:hAnsi="Times New Roman" w:cs="Times New Roman"/>
                <w:color w:val="000000"/>
                <w:spacing w:val="0"/>
                <w:w w:val="100"/>
                <w:position w:val="0"/>
              </w:rPr>
              <w:t>www.sports.cn</w:t>
            </w:r>
            <w:r>
              <w:rPr>
                <w:color w:val="000000"/>
                <w:spacing w:val="0"/>
                <w:w w:val="100"/>
                <w:position w:val="0"/>
              </w:rPr>
              <w:t>）、中华全国体育总 会网站（</w:t>
            </w:r>
            <w:r>
              <w:rPr>
                <w:rFonts w:ascii="Times New Roman" w:eastAsia="Times New Roman" w:hAnsi="Times New Roman" w:cs="Times New Roman"/>
                <w:color w:val="000000"/>
                <w:spacing w:val="0"/>
                <w:w w:val="100"/>
                <w:position w:val="0"/>
              </w:rPr>
              <w:t>www.sport.org.cn</w:t>
            </w:r>
            <w:r>
              <w:rPr>
                <w:color w:val="000000"/>
                <w:spacing w:val="0"/>
                <w:w w:val="100"/>
                <w:position w:val="0"/>
              </w:rPr>
              <w:t>）＞ 中国奥 林匹克委员会</w:t>
            </w:r>
            <w:r>
              <w:rPr>
                <w:color w:val="000000"/>
                <w:spacing w:val="0"/>
                <w:w w:val="100"/>
                <w:position w:val="0"/>
              </w:rPr>
              <w:t>（</w:t>
            </w:r>
            <w:r>
              <w:rPr>
                <w:rFonts w:ascii="Times New Roman" w:eastAsia="Times New Roman" w:hAnsi="Times New Roman" w:cs="Times New Roman"/>
                <w:color w:val="000000"/>
                <w:spacing w:val="0"/>
                <w:w w:val="100"/>
                <w:position w:val="0"/>
              </w:rPr>
              <w:t>www.olympic.cn</w:t>
            </w:r>
            <w:r>
              <w:rPr>
                <w:color w:val="000000"/>
                <w:spacing w:val="0"/>
                <w:w w:val="100"/>
                <w:position w:val="0"/>
              </w:rPr>
              <w:t xml:space="preserve">） </w:t>
            </w:r>
            <w:r>
              <w:rPr>
                <w:color w:val="000000"/>
                <w:spacing w:val="0"/>
                <w:w w:val="100"/>
                <w:position w:val="0"/>
              </w:rPr>
              <w:t>发 布网络广告。一般经营项目：技术开 发；电脑图文设计、制作；组织文化 艺术交流活动（演出除外）；体育运 动项目经营（高危险性体育项目除 外）；从事体育经纪业务。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27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浙江华数广电网络 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许可经营项目：无。一般经营项目： 广播、数字电视的信息服务及相关技 术服务，有线广播、电视网络建设及 维护管理，计算机、广播电视网络设 备、数字音视频产品、电子产品、办 公自动化设备的安装、销售，设计、 制作、代理、发布国内各类广告，实 业投资，投资管理。（上述经营范围 不含国家法律法规规定禁止、限制和 许可经营的项目。）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2.55%</w:t>
            </w:r>
          </w:p>
        </w:tc>
      </w:tr>
      <w:tr>
        <w:trPr>
          <w:trHeight w:val="8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北京千分点信息科 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许可经营项目：无。一般经营项目： 计算机软硬件、网络技术、通信技术 的研发；技术转让、技术服务、技术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8.08%</w:t>
            </w:r>
          </w:p>
        </w:tc>
      </w:tr>
    </w:tbl>
    <w:p>
      <w:pPr>
        <w:widowControl w:val="0"/>
        <w:spacing w:line="1" w:lineRule="exact"/>
      </w:pPr>
      <w:r>
        <w:br w:type="page"/>
      </w:r>
    </w:p>
    <w:tbl>
      <w:tblPr>
        <w:tblOverlap w:val="never"/>
        <w:jc w:val="center"/>
        <w:tblLayout w:type="fixed"/>
      </w:tblPr>
      <w:tblGrid>
        <w:gridCol w:w="2083"/>
        <w:gridCol w:w="3562"/>
        <w:gridCol w:w="1699"/>
        <w:gridCol w:w="152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咨询、技术培训。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杭州新线投资合伙 企业（有限合伙）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许可经营项目：无。一般经营项目： 实业投资、投资咨询（除证券期货）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w:t>
            </w:r>
          </w:p>
        </w:tc>
      </w:tr>
      <w:tr>
        <w:trPr>
          <w:trHeight w:val="27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杭州当贝网络科技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许可经营项目：无。一般经营项目： 服务：网络技术、计算机软件、通讯 技术的技术开发、技术服务、技术咨 询、成果转让，网页设计，计算机系 统集成，承接计算机网络工程、自动 化工程（涉及资质证凭证经营）；批 发、零售：电子产品（除专控），计 算机软硬件。（上述经营范围不含国 家法律法规规定禁止、限制和许可经 营的项目。）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12371.87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720"/>
        <w:jc w:val="left"/>
      </w:pPr>
      <w:bookmarkStart w:id="53" w:name="bookmark53"/>
      <w:r>
        <w:rPr>
          <w:rFonts w:ascii="Times New Roman" w:eastAsia="Times New Roman" w:hAnsi="Times New Roman" w:cs="Times New Roman"/>
          <w:color w:val="000000"/>
          <w:spacing w:val="0"/>
          <w:w w:val="100"/>
          <w:position w:val="0"/>
        </w:rPr>
        <w:t>（</w:t>
      </w:r>
      <w:bookmarkEnd w:id="53"/>
      <w:r>
        <w:rPr>
          <w:rFonts w:ascii="Times New Roman" w:eastAsia="Times New Roman" w:hAnsi="Times New Roman" w:cs="Times New Roman"/>
          <w:color w:val="000000"/>
          <w:spacing w:val="0"/>
          <w:w w:val="100"/>
          <w:position w:val="0"/>
        </w:rPr>
        <w:t>1）</w:t>
      </w:r>
      <w:r>
        <w:rPr>
          <w:color w:val="000000"/>
          <w:spacing w:val="0"/>
          <w:w w:val="100"/>
          <w:position w:val="0"/>
        </w:rPr>
        <w:t>持有其他上市公司股权情况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1248"/>
        <w:gridCol w:w="1056"/>
        <w:gridCol w:w="1152"/>
        <w:gridCol w:w="1056"/>
        <w:gridCol w:w="1056"/>
        <w:gridCol w:w="960"/>
        <w:gridCol w:w="955"/>
        <w:gridCol w:w="965"/>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220" w:right="0" w:firstLine="0"/>
              <w:jc w:val="left"/>
            </w:pPr>
            <w:r>
              <w:rPr>
                <w:color w:val="000000"/>
                <w:spacing w:val="0"/>
                <w:w w:val="100"/>
                <w:position w:val="0"/>
              </w:rPr>
              <w:t>证券 代码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证券简称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最初投资 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占该公司 股权比例</w:t>
            </w:r>
          </w:p>
          <w:p>
            <w:pPr>
              <w:pStyle w:val="Style21"/>
              <w:keepNext w:val="0"/>
              <w:keepLines w:val="0"/>
              <w:widowControl w:val="0"/>
              <w:shd w:val="clear" w:color="auto" w:fill="auto"/>
              <w:bidi w:val="0"/>
              <w:spacing w:before="0" w:after="0" w:line="278" w:lineRule="exact"/>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 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 所有者 权益变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会计核 算科目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260" w:right="0" w:firstLine="0"/>
              <w:jc w:val="left"/>
            </w:pPr>
            <w:r>
              <w:rPr>
                <w:color w:val="000000"/>
                <w:spacing w:val="0"/>
                <w:w w:val="100"/>
                <w:position w:val="0"/>
              </w:rPr>
              <w:t>股份 来源</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宋城股份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2,620.80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3,345.53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left"/>
            </w:pPr>
            <w:r>
              <w:rPr>
                <w:color w:val="000000"/>
                <w:spacing w:val="0"/>
                <w:w w:val="100"/>
                <w:position w:val="0"/>
              </w:rPr>
              <w:t>可供出 售金融 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对外 投资</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25,183.07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29,966.52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4,493.93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长期股 权投资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对外 投资</w:t>
            </w:r>
          </w:p>
        </w:tc>
      </w:tr>
      <w:tr>
        <w:trPr>
          <w:trHeight w:val="298"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28,280.81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37,466.22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3,703.45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7,839.46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tabs>
          <w:tab w:pos="1243" w:val="left"/>
        </w:tabs>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非金融类公司委托理财及衍生品投资的情况</w:t>
      </w:r>
    </w:p>
    <w:p>
      <w:pPr>
        <w:pStyle w:val="Style1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委托理财情况</w:t>
      </w:r>
    </w:p>
    <w:p>
      <w:pPr>
        <w:pStyle w:val="Style1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委托理财产品情况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64"/>
        <w:gridCol w:w="768"/>
        <w:gridCol w:w="1426"/>
        <w:gridCol w:w="634"/>
        <w:gridCol w:w="638"/>
        <w:gridCol w:w="427"/>
        <w:gridCol w:w="1162"/>
        <w:gridCol w:w="1426"/>
        <w:gridCol w:w="1166"/>
        <w:gridCol w:w="418"/>
        <w:gridCol w:w="427"/>
        <w:gridCol w:w="427"/>
        <w:gridCol w:w="672"/>
      </w:tblGrid>
      <w:tr>
        <w:trPr>
          <w:trHeight w:val="22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合作方 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委托 理财 产品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委托 理财 起始 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委托 理财 终止 日期</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报酬确定方式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实际收回本 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实际获得 收益</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after="0" w:line="240" w:lineRule="auto"/>
              <w:ind w:left="0" w:right="0" w:firstLine="0"/>
              <w:jc w:val="center"/>
            </w:pPr>
            <w:r>
              <w:rPr>
                <w:color w:val="000000"/>
                <w:spacing w:val="0"/>
                <w:w w:val="100"/>
                <w:position w:val="0"/>
              </w:rPr>
              <w:t>是否涉诉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资金 来源 并说 明是 否为 募集 资金</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74" w:lineRule="exact"/>
              <w:ind w:left="0" w:right="0" w:firstLine="0"/>
              <w:jc w:val="center"/>
            </w:pPr>
            <w:r>
              <w:rPr>
                <w:color w:val="000000"/>
                <w:spacing w:val="0"/>
                <w:w w:val="100"/>
                <w:position w:val="0"/>
              </w:rPr>
              <w:t>上海银 行股份 有限公 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货币 及债 券类 理财 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日</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73,367.13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73,367.13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上海银 行股份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货币 及债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固 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353,465.75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353,465.76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r>
    </w:tbl>
    <w:p>
      <w:pPr>
        <w:widowControl w:val="0"/>
        <w:spacing w:line="1" w:lineRule="exact"/>
      </w:pPr>
      <w:r>
        <w:br w:type="page"/>
      </w:r>
    </w:p>
    <w:tbl>
      <w:tblPr>
        <w:tblOverlap w:val="never"/>
        <w:jc w:val="center"/>
        <w:tblLayout w:type="fixed"/>
      </w:tblPr>
      <w:tblGrid>
        <w:gridCol w:w="864"/>
        <w:gridCol w:w="768"/>
        <w:gridCol w:w="1426"/>
        <w:gridCol w:w="634"/>
        <w:gridCol w:w="638"/>
        <w:gridCol w:w="427"/>
        <w:gridCol w:w="1162"/>
        <w:gridCol w:w="1430"/>
        <w:gridCol w:w="1157"/>
        <w:gridCol w:w="422"/>
        <w:gridCol w:w="427"/>
        <w:gridCol w:w="427"/>
        <w:gridCol w:w="672"/>
      </w:tblGrid>
      <w:tr>
        <w:trPr>
          <w:trHeight w:val="8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54" w:lineRule="exact"/>
              <w:ind w:left="0" w:right="0" w:firstLine="0"/>
              <w:jc w:val="left"/>
            </w:pPr>
            <w:r>
              <w:rPr>
                <w:color w:val="000000"/>
                <w:spacing w:val="0"/>
                <w:w w:val="100"/>
                <w:position w:val="0"/>
              </w:rPr>
              <w:t>有限公 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券类 理财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textDirection w:val="tbRlV"/>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招商银 行股份 有限公 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left"/>
            </w:pPr>
            <w:r>
              <w:rPr>
                <w:color w:val="000000"/>
                <w:spacing w:val="0"/>
                <w:w w:val="100"/>
                <w:position w:val="0"/>
              </w:rPr>
              <w:t>保本 浮动 收益 类理 财产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textDirection w:val="tbRlV"/>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90,986.30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自有 资金</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517,819.18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517,819.29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3"/>
        <w:keepNext w:val="0"/>
        <w:keepLines w:val="0"/>
        <w:widowControl w:val="0"/>
        <w:shd w:val="clear" w:color="auto" w:fill="auto"/>
        <w:bidi w:val="0"/>
        <w:spacing w:before="0" w:after="0" w:line="268" w:lineRule="exact"/>
        <w:ind w:left="7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系子公司苏州金游数码科技有限责任公司和苏州尚游网络科技有限公司并购日前购买的 理财产品，产品期限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日收回投资。 </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系子公司苏州金游数码科技有限责任公司并购日前购买的理财产品，产品期限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日收回投资。</w:t>
      </w:r>
    </w:p>
    <w:p>
      <w:pPr>
        <w:pStyle w:val="Style13"/>
        <w:keepNext w:val="0"/>
        <w:keepLines w:val="0"/>
        <w:widowControl w:val="0"/>
        <w:shd w:val="clear" w:color="auto" w:fill="auto"/>
        <w:bidi w:val="0"/>
        <w:spacing w:before="0" w:after="260" w:line="268" w:lineRule="exact"/>
        <w:ind w:left="7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系子公司苏州金游数码科技有限责任公司并购日前购买的理财产品，产品期限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日收回投资。</w:t>
      </w:r>
    </w:p>
    <w:p>
      <w:pPr>
        <w:pStyle w:val="Style13"/>
        <w:keepNext w:val="0"/>
        <w:keepLines w:val="0"/>
        <w:widowControl w:val="0"/>
        <w:shd w:val="clear" w:color="auto" w:fill="auto"/>
        <w:bidi w:val="0"/>
        <w:spacing w:before="0" w:after="0" w:line="240" w:lineRule="auto"/>
        <w:ind w:left="1140" w:right="0" w:firstLine="0"/>
        <w:jc w:val="both"/>
      </w:pPr>
      <w:bookmarkStart w:id="54" w:name="bookmark54"/>
      <w:r>
        <w:rPr>
          <w:rFonts w:ascii="Times New Roman" w:eastAsia="Times New Roman" w:hAnsi="Times New Roman" w:cs="Times New Roman"/>
          <w:color w:val="000000"/>
          <w:spacing w:val="0"/>
          <w:w w:val="100"/>
          <w:position w:val="0"/>
        </w:rPr>
        <w:t>（</w:t>
      </w:r>
      <w:bookmarkEnd w:id="5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p>
    <w:p>
      <w:pPr>
        <w:pStyle w:val="Style13"/>
        <w:keepNext w:val="0"/>
        <w:keepLines w:val="0"/>
        <w:widowControl w:val="0"/>
        <w:shd w:val="clear" w:color="auto" w:fill="auto"/>
        <w:bidi w:val="0"/>
        <w:spacing w:before="0" w:after="260" w:line="240" w:lineRule="auto"/>
        <w:ind w:left="1140" w:right="0" w:firstLine="0"/>
        <w:jc w:val="both"/>
      </w:pPr>
      <w:r>
        <w:rPr>
          <w:color w:val="000000"/>
          <w:spacing w:val="0"/>
          <w:w w:val="100"/>
          <w:position w:val="0"/>
        </w:rPr>
        <w:t>本年度公司无委托贷款事项。</w:t>
      </w:r>
    </w:p>
    <w:p>
      <w:pPr>
        <w:pStyle w:val="Style13"/>
        <w:keepNext w:val="0"/>
        <w:keepLines w:val="0"/>
        <w:widowControl w:val="0"/>
        <w:shd w:val="clear" w:color="auto" w:fill="auto"/>
        <w:tabs>
          <w:tab w:pos="1668" w:val="left"/>
        </w:tabs>
        <w:bidi w:val="0"/>
        <w:spacing w:before="0" w:after="0" w:line="240" w:lineRule="auto"/>
        <w:ind w:left="1140" w:right="0" w:firstLine="0"/>
        <w:jc w:val="both"/>
      </w:pPr>
      <w:bookmarkStart w:id="55" w:name="bookmark55"/>
      <w:r>
        <w:rPr>
          <w:rFonts w:ascii="Times New Roman" w:eastAsia="Times New Roman" w:hAnsi="Times New Roman" w:cs="Times New Roman"/>
          <w:color w:val="000000"/>
          <w:spacing w:val="0"/>
          <w:w w:val="100"/>
          <w:position w:val="0"/>
          <w:shd w:val="clear" w:color="auto" w:fill="FFFFFF"/>
        </w:rPr>
        <w:t>3</w:t>
      </w:r>
      <w:bookmarkEnd w:id="55"/>
      <w:r>
        <w:rPr>
          <w:color w:val="000000"/>
          <w:spacing w:val="0"/>
          <w:w w:val="100"/>
          <w:position w:val="0"/>
          <w:shd w:val="clear" w:color="auto" w:fill="FFFFFF"/>
        </w:rPr>
        <w:t>、</w:t>
      </w:r>
      <w:r>
        <w:rPr>
          <w:color w:val="000000"/>
          <w:spacing w:val="0"/>
          <w:w w:val="100"/>
          <w:position w:val="0"/>
        </w:rPr>
        <w:tab/>
        <w:t>募集资金使用情况</w:t>
      </w:r>
    </w:p>
    <w:p>
      <w:pPr>
        <w:pStyle w:val="Style13"/>
        <w:keepNext w:val="0"/>
        <w:keepLines w:val="0"/>
        <w:widowControl w:val="0"/>
        <w:shd w:val="clear" w:color="auto" w:fill="auto"/>
        <w:bidi w:val="0"/>
        <w:spacing w:before="0" w:after="0" w:line="240" w:lineRule="auto"/>
        <w:ind w:left="1140" w:right="0" w:firstLine="0"/>
        <w:jc w:val="both"/>
      </w:pPr>
      <w:r>
        <mc:AlternateContent>
          <mc:Choice Requires="wps">
            <w:drawing>
              <wp:anchor distT="164465" distB="186055" distL="114300" distR="114300" simplePos="0" relativeHeight="125829378" behindDoc="0" locked="0" layoutInCell="1" allowOverlap="1">
                <wp:simplePos x="0" y="0"/>
                <wp:positionH relativeFrom="page">
                  <wp:posOffset>798195</wp:posOffset>
                </wp:positionH>
                <wp:positionV relativeFrom="paragraph">
                  <wp:posOffset>329565</wp:posOffset>
                </wp:positionV>
                <wp:extent cx="5986145" cy="905510"/>
                <wp:wrapTopAndBottom/>
                <wp:docPr id="11" name="Shape 11"/>
                <a:graphic xmlns:a="http://schemas.openxmlformats.org/drawingml/2006/main">
                  <a:graphicData uri="http://schemas.microsoft.com/office/word/2010/wordprocessingShape">
                    <wps:wsp>
                      <wps:cNvSpPr txBox="1"/>
                      <wps:spPr>
                        <a:xfrm>
                          <a:ext cx="5986145" cy="905510"/>
                        </a:xfrm>
                        <a:prstGeom prst="rect"/>
                        <a:noFill/>
                      </wps:spPr>
                      <wps:txbx>
                        <w:txbxContent>
                          <w:tbl>
                            <w:tblPr>
                              <w:tblOverlap w:val="never"/>
                              <w:jc w:val="left"/>
                              <w:tblLayout w:type="fixed"/>
                            </w:tblPr>
                            <w:tblGrid>
                              <w:gridCol w:w="941"/>
                              <w:gridCol w:w="931"/>
                              <w:gridCol w:w="1162"/>
                              <w:gridCol w:w="1690"/>
                              <w:gridCol w:w="1594"/>
                              <w:gridCol w:w="1406"/>
                              <w:gridCol w:w="1704"/>
                            </w:tblGrid>
                            <w:tr>
                              <w:trPr>
                                <w:tblHeade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募集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本年度已使用募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已累计使用募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w:t>
                                  </w: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年份</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集资金总额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集资金总额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集资金总额</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金用途及去向</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156,168.55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转存定期存款</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226,168.55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156,168.55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156,168.55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62.850000000000001pt;margin-top:25.949999999999999pt;width:471.35000000000002pt;height:71.299999999999997pt;z-index:-125829375;mso-wrap-distance-left:9.pt;mso-wrap-distance-top:12.950000000000001pt;mso-wrap-distance-right:9.pt;mso-wrap-distance-bottom:14.65pt;mso-position-horizontal-relative:page" filled="f" stroked="f">
                <v:textbox inset="0,0,0,0">
                  <w:txbxContent>
                    <w:tbl>
                      <w:tblPr>
                        <w:tblOverlap w:val="never"/>
                        <w:jc w:val="left"/>
                        <w:tblLayout w:type="fixed"/>
                      </w:tblPr>
                      <w:tblGrid>
                        <w:gridCol w:w="941"/>
                        <w:gridCol w:w="931"/>
                        <w:gridCol w:w="1162"/>
                        <w:gridCol w:w="1690"/>
                        <w:gridCol w:w="1594"/>
                        <w:gridCol w:w="1406"/>
                        <w:gridCol w:w="1704"/>
                      </w:tblGrid>
                      <w:tr>
                        <w:trPr>
                          <w:tblHeade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募集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本年度已使用募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已累计使用募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w:t>
                            </w: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年份</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集资金总额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集资金总额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集资金总额</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金用途及去向</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156,168.55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转存定期存款</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226,168.55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156,168.55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156,168.55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5184140</wp:posOffset>
                </wp:positionH>
                <wp:positionV relativeFrom="paragraph">
                  <wp:posOffset>165100</wp:posOffset>
                </wp:positionV>
                <wp:extent cx="1362710" cy="161290"/>
                <wp:wrapNone/>
                <wp:docPr id="13" name="Shape 13"/>
                <a:graphic xmlns:a="http://schemas.openxmlformats.org/drawingml/2006/main">
                  <a:graphicData uri="http://schemas.microsoft.com/office/word/2010/wordprocessingShape">
                    <wps:wsp>
                      <wps:cNvSpPr txBox="1"/>
                      <wps:spPr>
                        <a:xfrm>
                          <a:ext cx="1362710" cy="1612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wps:txbx>
                      <wps:bodyPr lIns="0" tIns="0" rIns="0" bIns="0">
                        <a:noAutoFit/>
                      </wps:bodyPr>
                    </wps:wsp>
                  </a:graphicData>
                </a:graphic>
              </wp:anchor>
            </w:drawing>
          </mc:Choice>
          <mc:Fallback>
            <w:pict>
              <v:shape id="_x0000_s1039" type="#_x0000_t202" style="position:absolute;margin-left:408.19999999999999pt;margin-top:13.pt;width:107.3pt;height:12.700000000000001pt;z-index:25165772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1035685</wp:posOffset>
                </wp:positionH>
                <wp:positionV relativeFrom="paragraph">
                  <wp:posOffset>1240790</wp:posOffset>
                </wp:positionV>
                <wp:extent cx="2313305" cy="179705"/>
                <wp:wrapNone/>
                <wp:docPr id="15" name="Shape 15"/>
                <a:graphic xmlns:a="http://schemas.openxmlformats.org/drawingml/2006/main">
                  <a:graphicData uri="http://schemas.microsoft.com/office/word/2010/wordprocessingShape">
                    <wps:wsp>
                      <wps:cNvSpPr txBox="1"/>
                      <wps:spPr>
                        <a:xfrm>
                          <a:ext cx="2313305" cy="1797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实际募集资金金额和资金到账时间</w:t>
                            </w:r>
                          </w:p>
                        </w:txbxContent>
                      </wps:txbx>
                      <wps:bodyPr lIns="0" tIns="0" rIns="0" bIns="0">
                        <a:noAutoFit/>
                      </wps:bodyPr>
                    </wps:wsp>
                  </a:graphicData>
                </a:graphic>
              </wp:anchor>
            </w:drawing>
          </mc:Choice>
          <mc:Fallback>
            <w:pict>
              <v:shape id="_x0000_s1041" type="#_x0000_t202" style="position:absolute;margin-left:81.549999999999997pt;margin-top:97.700000000000003pt;width:182.15000000000001pt;height:14.15pt;z-index:25165773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实际募集资金金额和资金到账时间</w:t>
                      </w:r>
                    </w:p>
                  </w:txbxContent>
                </v:textbox>
                <w10:wrap anchorx="page"/>
              </v:shape>
            </w:pict>
          </mc:Fallback>
        </mc:AlternateContent>
      </w:r>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p>
    <w:p>
      <w:pPr>
        <w:pStyle w:val="Style13"/>
        <w:keepNext w:val="0"/>
        <w:keepLines w:val="0"/>
        <w:widowControl w:val="0"/>
        <w:shd w:val="clear" w:color="auto" w:fill="auto"/>
        <w:tabs>
          <w:tab w:pos="5384" w:val="left"/>
        </w:tabs>
        <w:bidi w:val="0"/>
        <w:spacing w:before="0" w:after="0" w:line="275" w:lineRule="exact"/>
        <w:ind w:left="114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178</w:t>
      </w:r>
      <w:r>
        <w:rPr>
          <w:color w:val="000000"/>
          <w:spacing w:val="0"/>
          <w:w w:val="100"/>
          <w:position w:val="0"/>
        </w:rPr>
        <w:t>号文核准，本公司由主承销商中银国际</w:t>
      </w:r>
    </w:p>
    <w:p>
      <w:pPr>
        <w:pStyle w:val="Style13"/>
        <w:keepNext w:val="0"/>
        <w:keepLines w:val="0"/>
        <w:widowControl w:val="0"/>
        <w:shd w:val="clear" w:color="auto" w:fill="auto"/>
        <w:tabs>
          <w:tab w:pos="2429" w:val="left"/>
        </w:tabs>
        <w:bidi w:val="0"/>
        <w:spacing w:before="0" w:after="0" w:line="275" w:lineRule="exact"/>
        <w:ind w:left="720" w:right="0" w:firstLine="0"/>
        <w:jc w:val="both"/>
      </w:pPr>
      <w:r>
        <w:rPr>
          <w:color w:val="000000"/>
          <w:spacing w:val="0"/>
          <w:w w:val="100"/>
          <w:position w:val="0"/>
        </w:rPr>
        <w:t>证券有限责任公司采用非公开发行方式，向特定对象非公开发行人民币普通股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 </w:t>
      </w:r>
      <w:r>
        <w:rPr>
          <w:rFonts w:ascii="Times New Roman" w:eastAsia="Times New Roman" w:hAnsi="Times New Roman" w:cs="Times New Roman"/>
          <w:color w:val="000000"/>
          <w:spacing w:val="0"/>
          <w:w w:val="100"/>
          <w:position w:val="0"/>
        </w:rPr>
        <w:t>164,410,066</w:t>
      </w:r>
      <w:r>
        <w:rPr>
          <w:color w:val="000000"/>
          <w:spacing w:val="0"/>
          <w:w w:val="100"/>
          <w:position w:val="0"/>
        </w:rPr>
        <w:t>股，发行价为每股人民币</w:t>
      </w:r>
      <w:r>
        <w:rPr>
          <w:rFonts w:ascii="Times New Roman" w:eastAsia="Times New Roman" w:hAnsi="Times New Roman" w:cs="Times New Roman"/>
          <w:color w:val="000000"/>
          <w:spacing w:val="0"/>
          <w:w w:val="100"/>
          <w:position w:val="0"/>
        </w:rPr>
        <w:t>13.90</w:t>
      </w:r>
      <w:r>
        <w:rPr>
          <w:color w:val="000000"/>
          <w:spacing w:val="0"/>
          <w:w w:val="100"/>
          <w:position w:val="0"/>
        </w:rPr>
        <w:t>元，共计募集资金</w:t>
      </w:r>
      <w:r>
        <w:rPr>
          <w:rFonts w:ascii="Times New Roman" w:eastAsia="Times New Roman" w:hAnsi="Times New Roman" w:cs="Times New Roman"/>
          <w:color w:val="000000"/>
          <w:spacing w:val="0"/>
          <w:w w:val="100"/>
          <w:position w:val="0"/>
        </w:rPr>
        <w:t>2,285,299,917.40</w:t>
      </w:r>
      <w:r>
        <w:rPr>
          <w:color w:val="000000"/>
          <w:spacing w:val="0"/>
          <w:w w:val="100"/>
          <w:position w:val="0"/>
        </w:rPr>
        <w:t>元，坐扣承销费 用</w:t>
      </w:r>
      <w:r>
        <w:rPr>
          <w:rFonts w:ascii="Times New Roman" w:eastAsia="Times New Roman" w:hAnsi="Times New Roman" w:cs="Times New Roman"/>
          <w:color w:val="000000"/>
          <w:spacing w:val="0"/>
          <w:w w:val="100"/>
          <w:position w:val="0"/>
        </w:rPr>
        <w:t>13,000,000.00</w:t>
      </w:r>
      <w:r>
        <w:rPr>
          <w:color w:val="000000"/>
          <w:spacing w:val="0"/>
          <w:w w:val="100"/>
          <w:position w:val="0"/>
        </w:rPr>
        <w:t>元后的募集资金为</w:t>
      </w:r>
      <w:r>
        <w:rPr>
          <w:rFonts w:ascii="Times New Roman" w:eastAsia="Times New Roman" w:hAnsi="Times New Roman" w:cs="Times New Roman"/>
          <w:color w:val="000000"/>
          <w:spacing w:val="0"/>
          <w:w w:val="100"/>
          <w:position w:val="0"/>
        </w:rPr>
        <w:t>2,272,299,917.40</w:t>
      </w:r>
      <w:r>
        <w:rPr>
          <w:color w:val="000000"/>
          <w:spacing w:val="0"/>
          <w:w w:val="100"/>
          <w:position w:val="0"/>
        </w:rPr>
        <w:t>元，已由主承销商中银国际证券有限责任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日汇入本公司募集资金监管账户。另减除保荐费等与发行权益性证券直 接相关的新增外部费用</w:t>
      </w:r>
      <w:r>
        <w:rPr>
          <w:rFonts w:ascii="Times New Roman" w:eastAsia="Times New Roman" w:hAnsi="Times New Roman" w:cs="Times New Roman"/>
          <w:color w:val="000000"/>
          <w:spacing w:val="0"/>
          <w:w w:val="100"/>
          <w:position w:val="0"/>
        </w:rPr>
        <w:t>10,614,410.06</w:t>
      </w:r>
      <w:r>
        <w:rPr>
          <w:color w:val="000000"/>
          <w:spacing w:val="0"/>
          <w:w w:val="100"/>
          <w:position w:val="0"/>
        </w:rPr>
        <w:t>元后，公司本次募集资金净额为</w:t>
      </w:r>
      <w:r>
        <w:rPr>
          <w:rFonts w:ascii="Times New Roman" w:eastAsia="Times New Roman" w:hAnsi="Times New Roman" w:cs="Times New Roman"/>
          <w:color w:val="000000"/>
          <w:spacing w:val="0"/>
          <w:w w:val="100"/>
          <w:position w:val="0"/>
        </w:rPr>
        <w:t>2,261,685,507.34</w:t>
      </w:r>
      <w:r>
        <w:rPr>
          <w:color w:val="000000"/>
          <w:spacing w:val="0"/>
          <w:w w:val="100"/>
          <w:position w:val="0"/>
        </w:rPr>
        <w:t>元。上 述募集资金到位情况业经天健会计师事务所（特殊普通合伙）验证，并由其出具《验资报告》 （天健验〔</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84</w:t>
      </w:r>
      <w:r>
        <w:rPr>
          <w:color w:val="000000"/>
          <w:spacing w:val="0"/>
          <w:w w:val="100"/>
          <w:position w:val="0"/>
        </w:rPr>
        <w:t>号）。</w:t>
      </w:r>
    </w:p>
    <w:p>
      <w:pPr>
        <w:pStyle w:val="Style13"/>
        <w:keepNext w:val="0"/>
        <w:keepLines w:val="0"/>
        <w:widowControl w:val="0"/>
        <w:shd w:val="clear" w:color="auto" w:fill="auto"/>
        <w:bidi w:val="0"/>
        <w:spacing w:before="0" w:after="0" w:line="28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募集资金使用和结余情况</w:t>
      </w:r>
    </w:p>
    <w:p>
      <w:pPr>
        <w:pStyle w:val="Style13"/>
        <w:keepNext w:val="0"/>
        <w:keepLines w:val="0"/>
        <w:widowControl w:val="0"/>
        <w:shd w:val="clear" w:color="auto" w:fill="auto"/>
        <w:bidi w:val="0"/>
        <w:spacing w:before="0" w:after="0" w:line="275" w:lineRule="exact"/>
        <w:ind w:left="720" w:right="0" w:firstLine="4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rPr>
        <w:t>1,561,685,507.34</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年度收到的银行存款利息扣 除银行手续费等的净额为</w:t>
      </w:r>
      <w:r>
        <w:rPr>
          <w:rFonts w:ascii="Times New Roman" w:eastAsia="Times New Roman" w:hAnsi="Times New Roman" w:cs="Times New Roman"/>
          <w:color w:val="000000"/>
          <w:spacing w:val="0"/>
          <w:w w:val="100"/>
          <w:position w:val="0"/>
        </w:rPr>
        <w:t>771,682.36</w:t>
      </w:r>
      <w:r>
        <w:rPr>
          <w:color w:val="000000"/>
          <w:spacing w:val="0"/>
          <w:w w:val="100"/>
          <w:position w:val="0"/>
        </w:rPr>
        <w:t>元；累计已使用募集资金</w:t>
      </w:r>
      <w:r>
        <w:rPr>
          <w:rFonts w:ascii="Times New Roman" w:eastAsia="Times New Roman" w:hAnsi="Times New Roman" w:cs="Times New Roman"/>
          <w:color w:val="000000"/>
          <w:spacing w:val="0"/>
          <w:w w:val="100"/>
          <w:position w:val="0"/>
        </w:rPr>
        <w:t>1,561,685,507.34</w:t>
      </w:r>
      <w:r>
        <w:rPr>
          <w:color w:val="000000"/>
          <w:spacing w:val="0"/>
          <w:w w:val="100"/>
          <w:position w:val="0"/>
        </w:rPr>
        <w:t>元，累计收到的 银行存款利息扣除银行手续费等的净额为</w:t>
      </w:r>
      <w:r>
        <w:rPr>
          <w:rFonts w:ascii="Times New Roman" w:eastAsia="Times New Roman" w:hAnsi="Times New Roman" w:cs="Times New Roman"/>
          <w:color w:val="000000"/>
          <w:spacing w:val="0"/>
          <w:w w:val="100"/>
          <w:position w:val="0"/>
        </w:rPr>
        <w:t>771,682.36</w:t>
      </w:r>
      <w:r>
        <w:rPr>
          <w:color w:val="000000"/>
          <w:spacing w:val="0"/>
          <w:w w:val="100"/>
          <w:position w:val="0"/>
        </w:rPr>
        <w:t>元。</w:t>
      </w:r>
    </w:p>
    <w:p>
      <w:pPr>
        <w:pStyle w:val="Style13"/>
        <w:keepNext w:val="0"/>
        <w:keepLines w:val="0"/>
        <w:widowControl w:val="0"/>
        <w:shd w:val="clear" w:color="auto" w:fill="auto"/>
        <w:bidi w:val="0"/>
        <w:spacing w:before="0" w:after="0" w:line="275" w:lineRule="exact"/>
        <w:ind w:left="720" w:right="0" w:firstLine="420"/>
        <w:jc w:val="both"/>
        <w:sectPr>
          <w:footnotePr>
            <w:pos w:val="pageBottom"/>
            <w:numFmt w:val="decimal"/>
            <w:numRestart w:val="continuous"/>
          </w:footnotePr>
          <w:pgSz w:w="12240" w:h="15840"/>
          <w:pgMar w:top="1421" w:right="817" w:bottom="1445" w:left="892"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700,771,682.36</w:t>
      </w:r>
      <w:r>
        <w:rPr>
          <w:color w:val="000000"/>
          <w:spacing w:val="0"/>
          <w:w w:val="100"/>
          <w:position w:val="0"/>
        </w:rPr>
        <w:t>元（包括累计收到的银行存款 利息扣除银行手续费等的净额）。</w:t>
      </w:r>
    </w:p>
    <w:tbl>
      <w:tblPr>
        <w:tblOverlap w:val="never"/>
        <w:jc w:val="left"/>
        <w:tblLayout w:type="fixed"/>
      </w:tblPr>
      <w:tblGrid>
        <w:gridCol w:w="1598"/>
        <w:gridCol w:w="710"/>
        <w:gridCol w:w="1238"/>
        <w:gridCol w:w="1493"/>
        <w:gridCol w:w="1498"/>
        <w:gridCol w:w="878"/>
        <w:gridCol w:w="830"/>
        <w:gridCol w:w="1234"/>
        <w:gridCol w:w="1181"/>
        <w:gridCol w:w="806"/>
        <w:gridCol w:w="850"/>
        <w:gridCol w:w="1066"/>
      </w:tblGrid>
      <w:tr>
        <w:trPr>
          <w:trHeight w:val="1114" w:hRule="exact"/>
        </w:trPr>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color w:val="000000"/>
                <w:spacing w:val="0"/>
                <w:w w:val="100"/>
                <w:position w:val="0"/>
              </w:rPr>
              <w:t>承诺项目名称</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64" w:lineRule="exact"/>
              <w:ind w:left="0" w:right="0" w:firstLine="0"/>
              <w:jc w:val="center"/>
            </w:pPr>
            <w:r>
              <w:rPr>
                <w:color w:val="000000"/>
                <w:spacing w:val="0"/>
                <w:w w:val="100"/>
                <w:position w:val="0"/>
              </w:rPr>
              <w:t>是否 变更 项目</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81" w:lineRule="exact"/>
              <w:ind w:left="0" w:right="0" w:firstLine="0"/>
              <w:jc w:val="center"/>
            </w:pPr>
            <w:r>
              <w:rPr>
                <w:color w:val="000000"/>
                <w:spacing w:val="0"/>
                <w:w w:val="100"/>
                <w:position w:val="0"/>
              </w:rPr>
              <w:t>募集资金 拟投入金 额</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54" w:lineRule="exact"/>
              <w:ind w:left="0" w:right="0" w:firstLine="0"/>
              <w:jc w:val="center"/>
            </w:pPr>
            <w:r>
              <w:rPr>
                <w:color w:val="000000"/>
                <w:spacing w:val="0"/>
                <w:w w:val="100"/>
                <w:position w:val="0"/>
              </w:rPr>
              <w:t>募集资金本年 度投入金额</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69" w:lineRule="exact"/>
              <w:ind w:left="0" w:right="0" w:firstLine="0"/>
              <w:jc w:val="right"/>
            </w:pPr>
            <w:r>
              <w:rPr>
                <w:color w:val="000000"/>
                <w:spacing w:val="0"/>
                <w:w w:val="100"/>
                <w:position w:val="0"/>
              </w:rPr>
              <w:t>募集资金实际 累计投入金额</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71" w:lineRule="exact"/>
              <w:ind w:left="0" w:right="0" w:firstLine="0"/>
              <w:jc w:val="center"/>
            </w:pPr>
            <w:r>
              <w:rPr>
                <w:color w:val="000000"/>
                <w:spacing w:val="0"/>
                <w:w w:val="100"/>
                <w:position w:val="0"/>
              </w:rPr>
              <w:t>是否符 合计划 进度</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74" w:lineRule="exact"/>
              <w:ind w:left="0" w:right="0" w:firstLine="0"/>
              <w:jc w:val="center"/>
            </w:pPr>
            <w:r>
              <w:rPr>
                <w:color w:val="000000"/>
                <w:spacing w:val="0"/>
                <w:w w:val="100"/>
                <w:position w:val="0"/>
              </w:rPr>
              <w:t>项目 进度</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59" w:lineRule="exact"/>
              <w:ind w:left="0" w:right="0" w:firstLine="0"/>
              <w:jc w:val="center"/>
            </w:pPr>
            <w:r>
              <w:rPr>
                <w:color w:val="000000"/>
                <w:spacing w:val="0"/>
                <w:w w:val="100"/>
                <w:position w:val="0"/>
              </w:rPr>
              <w:t>产生收益 情况</w:t>
            </w:r>
          </w:p>
        </w:tc>
        <w:tc>
          <w:tcPr>
            <w:tcBorders>
              <w:top w:val="single" w:sz="4"/>
              <w:left w:val="single" w:sz="4"/>
            </w:tcBorders>
            <w:shd w:val="clear" w:color="auto" w:fill="FFFFFF"/>
            <w:vAlign w:val="bottom"/>
          </w:tcPr>
          <w:p>
            <w:pPr>
              <w:pStyle w:val="Style21"/>
              <w:keepNext w:val="0"/>
              <w:keepLines w:val="0"/>
              <w:framePr w:w="13382" w:h="3062" w:vSpace="269" w:wrap="notBeside" w:vAnchor="text" w:hAnchor="text" w:x="11" w:y="534"/>
              <w:widowControl w:val="0"/>
              <w:shd w:val="clear" w:color="auto" w:fill="auto"/>
              <w:bidi w:val="0"/>
              <w:spacing w:before="0" w:after="0" w:line="274" w:lineRule="exact"/>
              <w:ind w:left="0" w:right="0" w:firstLine="0"/>
              <w:jc w:val="center"/>
            </w:pPr>
            <w:r>
              <w:rPr>
                <w:color w:val="000000"/>
                <w:spacing w:val="0"/>
                <w:w w:val="100"/>
                <w:position w:val="0"/>
              </w:rPr>
              <w:t>是否 符合 预计 收益</w:t>
            </w:r>
          </w:p>
        </w:tc>
        <w:tc>
          <w:tcPr>
            <w:tcBorders>
              <w:top w:val="single" w:sz="4"/>
              <w:left w:val="single" w:sz="4"/>
            </w:tcBorders>
            <w:shd w:val="clear" w:color="auto" w:fill="FFFFFF"/>
            <w:vAlign w:val="bottom"/>
          </w:tcPr>
          <w:p>
            <w:pPr>
              <w:pStyle w:val="Style21"/>
              <w:keepNext w:val="0"/>
              <w:keepLines w:val="0"/>
              <w:framePr w:w="13382" w:h="3062" w:vSpace="269" w:wrap="notBeside" w:vAnchor="text" w:hAnchor="text" w:x="11" w:y="534"/>
              <w:widowControl w:val="0"/>
              <w:shd w:val="clear" w:color="auto" w:fill="auto"/>
              <w:bidi w:val="0"/>
              <w:spacing w:before="0" w:after="0" w:line="274" w:lineRule="exact"/>
              <w:ind w:left="0" w:right="0" w:firstLine="0"/>
              <w:jc w:val="center"/>
            </w:pPr>
            <w:r>
              <w:rPr>
                <w:color w:val="000000"/>
                <w:spacing w:val="0"/>
                <w:w w:val="100"/>
                <w:position w:val="0"/>
              </w:rPr>
              <w:t>未达到 计划进 度和收 益说明</w:t>
            </w:r>
          </w:p>
        </w:tc>
        <w:tc>
          <w:tcPr>
            <w:tcBorders>
              <w:top w:val="single" w:sz="4"/>
              <w:left w:val="single" w:sz="4"/>
              <w:right w:val="single" w:sz="4"/>
            </w:tcBorders>
            <w:shd w:val="clear" w:color="auto" w:fill="FFFFFF"/>
            <w:vAlign w:val="bottom"/>
          </w:tcPr>
          <w:p>
            <w:pPr>
              <w:pStyle w:val="Style21"/>
              <w:keepNext w:val="0"/>
              <w:keepLines w:val="0"/>
              <w:framePr w:w="13382" w:h="3062" w:vSpace="269" w:wrap="notBeside" w:vAnchor="text" w:hAnchor="text" w:x="11" w:y="534"/>
              <w:widowControl w:val="0"/>
              <w:shd w:val="clear" w:color="auto" w:fill="auto"/>
              <w:bidi w:val="0"/>
              <w:spacing w:before="0" w:after="0" w:line="274" w:lineRule="exact"/>
              <w:ind w:left="0" w:right="0" w:firstLine="0"/>
              <w:jc w:val="center"/>
            </w:pPr>
            <w:r>
              <w:rPr>
                <w:color w:val="000000"/>
                <w:spacing w:val="0"/>
                <w:w w:val="100"/>
                <w:position w:val="0"/>
              </w:rPr>
              <w:t>变更原因 及募集资 金变更程 序说明</w:t>
            </w:r>
          </w:p>
        </w:tc>
      </w:tr>
      <w:tr>
        <w:trPr>
          <w:trHeight w:val="1651" w:hRule="exact"/>
        </w:trPr>
        <w:tc>
          <w:tcPr>
            <w:tcBorders>
              <w:top w:val="single" w:sz="4"/>
              <w:left w:val="single" w:sz="4"/>
            </w:tcBorders>
            <w:shd w:val="clear" w:color="auto" w:fill="FFFFFF"/>
            <w:vAlign w:val="top"/>
          </w:tcPr>
          <w:p>
            <w:pPr>
              <w:pStyle w:val="Style21"/>
              <w:keepNext w:val="0"/>
              <w:keepLines w:val="0"/>
              <w:framePr w:w="13382" w:h="3062" w:vSpace="269" w:wrap="notBeside" w:vAnchor="text" w:hAnchor="text" w:x="11" w:y="534"/>
              <w:widowControl w:val="0"/>
              <w:shd w:val="clear" w:color="auto" w:fill="auto"/>
              <w:bidi w:val="0"/>
              <w:spacing w:before="0" w:after="0" w:line="275" w:lineRule="exact"/>
              <w:ind w:left="0" w:right="0" w:firstLine="0"/>
              <w:jc w:val="left"/>
            </w:pPr>
            <w:r>
              <w:rPr>
                <w:color w:val="000000"/>
                <w:spacing w:val="0"/>
                <w:w w:val="100"/>
                <w:position w:val="0"/>
              </w:rPr>
              <w:t>杭州边锋网络 技术有限公司 及上海浩方在 线信息技术有 限公司</w:t>
            </w:r>
            <w:r>
              <w:rPr>
                <w:rFonts w:ascii="Times New Roman" w:eastAsia="Times New Roman" w:hAnsi="Times New Roman" w:cs="Times New Roman"/>
                <w:color w:val="000000"/>
                <w:spacing w:val="0"/>
                <w:w w:val="100"/>
                <w:position w:val="0"/>
              </w:rPr>
              <w:t>100%</w:t>
            </w:r>
            <w:r>
              <w:rPr>
                <w:color w:val="000000"/>
                <w:spacing w:val="0"/>
                <w:w w:val="100"/>
                <w:position w:val="0"/>
              </w:rPr>
              <w:t>股 权收购项目</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226,168.55</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156,168.55</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156,168.55</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25,312.56</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28184.12</w:t>
            </w:r>
          </w:p>
        </w:tc>
        <w:tc>
          <w:tcPr>
            <w:tcBorders>
              <w:top w:val="single" w:sz="4"/>
              <w:lef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framePr w:w="13382" w:h="3062" w:vSpace="269" w:wrap="notBeside" w:vAnchor="text" w:hAnchor="text" w:x="11" w:y="534"/>
              <w:widowControl w:val="0"/>
              <w:rPr>
                <w:sz w:val="10"/>
                <w:szCs w:val="10"/>
              </w:rPr>
            </w:pPr>
          </w:p>
        </w:tc>
        <w:tc>
          <w:tcPr>
            <w:tcBorders>
              <w:top w:val="single" w:sz="4"/>
              <w:left w:val="single" w:sz="4"/>
              <w:right w:val="single" w:sz="4"/>
            </w:tcBorders>
            <w:shd w:val="clear" w:color="auto" w:fill="FFFFFF"/>
            <w:vAlign w:val="top"/>
          </w:tcPr>
          <w:p>
            <w:pPr>
              <w:framePr w:w="13382" w:h="3062" w:vSpace="269" w:wrap="notBeside" w:vAnchor="text" w:hAnchor="text" w:x="11" w:y="534"/>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226,168.55</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156,168.55</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156,168.55</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25,312.56</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framePr w:w="13382" w:h="3062" w:vSpace="269" w:wrap="notBeside" w:vAnchor="text" w:hAnchor="text" w:x="11"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framePr w:w="3014" w:h="274" w:hSpace="10" w:wrap="notBeside" w:vAnchor="text" w:hAnchor="text" w:x="20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募集资金承诺项目使用情况</w:t>
      </w:r>
    </w:p>
    <w:p>
      <w:pPr>
        <w:pStyle w:val="Style19"/>
        <w:keepNext w:val="0"/>
        <w:keepLines w:val="0"/>
        <w:framePr w:w="2146" w:h="254" w:hSpace="10" w:wrap="notBeside" w:vAnchor="text" w:hAnchor="text" w:x="11056" w:y="275"/>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pStyle w:val="Style19"/>
        <w:keepNext w:val="0"/>
        <w:keepLines w:val="0"/>
        <w:framePr w:w="3086" w:h="264" w:hSpace="10" w:wrap="notBeside" w:vAnchor="text" w:hAnchor="text" w:x="198" w:y="3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主要子公司、参股公司分析</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70"/>
        <w:gridCol w:w="965"/>
        <w:gridCol w:w="1373"/>
        <w:gridCol w:w="3341"/>
        <w:gridCol w:w="1123"/>
        <w:gridCol w:w="1003"/>
        <w:gridCol w:w="1008"/>
        <w:gridCol w:w="1003"/>
        <w:gridCol w:w="1003"/>
        <w:gridCol w:w="1013"/>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公司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注册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280" w:right="0" w:firstLine="0"/>
              <w:jc w:val="left"/>
            </w:pPr>
            <w:r>
              <w:rPr>
                <w:color w:val="000000"/>
                <w:spacing w:val="0"/>
                <w:w w:val="100"/>
                <w:position w:val="0"/>
              </w:rPr>
              <w:t>营业 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营业 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出版发行业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国内版</w:t>
            </w:r>
            <w:r>
              <w:rPr>
                <w:rFonts w:ascii="Times New Roman" w:eastAsia="Times New Roman" w:hAnsi="Times New Roman" w:cs="Times New Roman"/>
                <w:color w:val="000000"/>
                <w:spacing w:val="0"/>
                <w:w w:val="100"/>
                <w:position w:val="0"/>
              </w:rPr>
              <w:t>（</w:t>
            </w:r>
            <w:r>
              <w:rPr>
                <w:color w:val="000000"/>
                <w:spacing w:val="0"/>
                <w:w w:val="100"/>
                <w:position w:val="0"/>
              </w:rPr>
              <w:t>除港澳台</w:t>
            </w:r>
            <w:r>
              <w:rPr>
                <w:rFonts w:ascii="Times New Roman" w:eastAsia="Times New Roman" w:hAnsi="Times New Roman" w:cs="Times New Roman"/>
                <w:color w:val="000000"/>
                <w:spacing w:val="0"/>
                <w:w w:val="100"/>
                <w:position w:val="0"/>
              </w:rPr>
              <w:t>）</w:t>
            </w:r>
            <w:r>
              <w:rPr>
                <w:color w:val="000000"/>
                <w:spacing w:val="0"/>
                <w:w w:val="100"/>
                <w:position w:val="0"/>
              </w:rPr>
              <w:t>图书报刊销售等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5398.63</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出版发行业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国内版</w:t>
            </w:r>
            <w:r>
              <w:rPr>
                <w:rFonts w:ascii="Times New Roman" w:eastAsia="Times New Roman" w:hAnsi="Times New Roman" w:cs="Times New Roman"/>
                <w:color w:val="000000"/>
                <w:spacing w:val="0"/>
                <w:w w:val="100"/>
                <w:position w:val="0"/>
              </w:rPr>
              <w:t>（</w:t>
            </w:r>
            <w:r>
              <w:rPr>
                <w:color w:val="000000"/>
                <w:spacing w:val="0"/>
                <w:w w:val="100"/>
                <w:position w:val="0"/>
              </w:rPr>
              <w:t>除港澳台</w:t>
            </w:r>
            <w:r>
              <w:rPr>
                <w:rFonts w:ascii="Times New Roman" w:eastAsia="Times New Roman" w:hAnsi="Times New Roman" w:cs="Times New Roman"/>
                <w:color w:val="000000"/>
                <w:spacing w:val="0"/>
                <w:w w:val="100"/>
                <w:position w:val="0"/>
              </w:rPr>
              <w:t>）</w:t>
            </w:r>
            <w:r>
              <w:rPr>
                <w:color w:val="000000"/>
                <w:spacing w:val="0"/>
                <w:w w:val="100"/>
                <w:position w:val="0"/>
              </w:rPr>
              <w:t>图书报刊批发零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48384.58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10537.85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68625.81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15458.99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15637.29</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东方星空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文化产业投资、投资管理及投资咨 询等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63317.83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1759.59</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杭州边锋</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软件行业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网络及系统集成和软件的开发，网 络游戏开发等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92334.80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59188.01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54560.88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31608.85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28192.61</w:t>
            </w:r>
          </w:p>
        </w:tc>
      </w:tr>
    </w:tbl>
    <w:p>
      <w:pPr>
        <w:widowControl w:val="0"/>
        <w:spacing w:after="239" w:line="1" w:lineRule="exact"/>
      </w:pPr>
    </w:p>
    <w:p>
      <w:pPr>
        <w:pStyle w:val="Style13"/>
        <w:keepNext w:val="0"/>
        <w:keepLines w:val="0"/>
        <w:widowControl w:val="0"/>
        <w:shd w:val="clear" w:color="auto" w:fill="auto"/>
        <w:bidi w:val="0"/>
        <w:spacing w:before="0" w:after="1840" w:line="278" w:lineRule="exact"/>
        <w:ind w:left="220" w:right="0" w:firstLine="0"/>
        <w:jc w:val="left"/>
      </w:pPr>
      <w:r>
        <w:rPr>
          <w:color w:val="000000"/>
          <w:spacing w:val="0"/>
          <w:w w:val="100"/>
          <w:position w:val="0"/>
        </w:rPr>
        <w:t>［注</w:t>
      </w:r>
      <w:r>
        <w:rPr>
          <w:color w:val="000000"/>
          <w:spacing w:val="0"/>
          <w:w w:val="100"/>
          <w:position w:val="0"/>
        </w:rPr>
        <w:t>］：</w:t>
      </w:r>
      <w:r>
        <w:rPr>
          <w:color w:val="000000"/>
          <w:spacing w:val="0"/>
          <w:w w:val="100"/>
          <w:position w:val="0"/>
        </w:rPr>
        <w:t>杭州边锋相关数据均为</w:t>
      </w:r>
      <w:r>
        <w:rPr>
          <w:color w:val="000000"/>
          <w:spacing w:val="0"/>
          <w:w w:val="100"/>
          <w:position w:val="0"/>
        </w:rPr>
        <w:t>2013</w:t>
      </w:r>
      <w:r>
        <w:rPr>
          <w:color w:val="000000"/>
          <w:spacing w:val="0"/>
          <w:w w:val="100"/>
          <w:position w:val="0"/>
        </w:rPr>
        <w:t>年度数据。</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月，公司完成对杭州边锋和上海浩方</w:t>
      </w:r>
      <w:r>
        <w:rPr>
          <w:color w:val="000000"/>
          <w:spacing w:val="0"/>
          <w:w w:val="100"/>
          <w:position w:val="0"/>
        </w:rPr>
        <w:t>100%</w:t>
      </w:r>
      <w:r>
        <w:rPr>
          <w:color w:val="000000"/>
          <w:spacing w:val="0"/>
          <w:w w:val="100"/>
          <w:position w:val="0"/>
        </w:rPr>
        <w:t>股权收购，杭州边锋和上海浩方自</w:t>
      </w:r>
      <w:r>
        <w:rPr>
          <w:color w:val="000000"/>
          <w:spacing w:val="0"/>
          <w:w w:val="100"/>
          <w:position w:val="0"/>
        </w:rPr>
        <w:t>2013</w:t>
      </w:r>
      <w:r>
        <w:rPr>
          <w:color w:val="000000"/>
          <w:spacing w:val="0"/>
          <w:w w:val="100"/>
          <w:position w:val="0"/>
        </w:rPr>
        <w:t xml:space="preserve">年 </w:t>
      </w:r>
      <w:r>
        <w:rPr>
          <w:color w:val="000000"/>
          <w:spacing w:val="0"/>
          <w:w w:val="100"/>
          <w:position w:val="0"/>
        </w:rPr>
        <w:t>5</w:t>
      </w:r>
      <w:r>
        <w:rPr>
          <w:color w:val="000000"/>
          <w:spacing w:val="0"/>
          <w:w w:val="100"/>
          <w:position w:val="0"/>
        </w:rPr>
        <w:t>月起纳入合并财务报表范围。</w:t>
      </w:r>
    </w:p>
    <w:p>
      <w:pPr>
        <w:pStyle w:val="Style36"/>
        <w:keepNext w:val="0"/>
        <w:keepLines w:val="0"/>
        <w:widowControl w:val="0"/>
        <w:shd w:val="clear" w:color="auto" w:fill="auto"/>
        <w:bidi w:val="0"/>
        <w:spacing w:before="0" w:line="240" w:lineRule="auto"/>
        <w:ind w:left="0" w:right="0" w:firstLine="0"/>
        <w:jc w:val="center"/>
        <w:sectPr>
          <w:headerReference w:type="default" r:id="rId9"/>
          <w:footerReference w:type="default" r:id="rId10"/>
          <w:footnotePr>
            <w:pos w:val="pageBottom"/>
            <w:numFmt w:val="decimal"/>
            <w:numRestart w:val="continuous"/>
          </w:footnotePr>
          <w:pgSz w:w="15840" w:h="12240" w:orient="landscape"/>
          <w:pgMar w:top="1810" w:right="1219" w:bottom="912" w:left="1219" w:header="0" w:footer="484" w:gutter="0"/>
          <w:cols w:space="720"/>
          <w:noEndnote/>
          <w:rtlGutter w:val="0"/>
          <w:docGrid w:linePitch="360"/>
        </w:sectPr>
      </w:pPr>
      <w:r>
        <w:rPr>
          <w:color w:val="000000"/>
          <w:spacing w:val="0"/>
          <w:w w:val="100"/>
          <w:position w:val="0"/>
        </w:rPr>
        <w:t>22</w:t>
      </w:r>
    </w:p>
    <w:p>
      <w:pPr>
        <w:pStyle w:val="Style19"/>
        <w:keepNext w:val="0"/>
        <w:keepLines w:val="0"/>
        <w:widowControl w:val="0"/>
        <w:shd w:val="clear" w:color="auto" w:fill="auto"/>
        <w:bidi w:val="0"/>
        <w:spacing w:before="0" w:after="0" w:line="240" w:lineRule="auto"/>
        <w:ind w:left="278"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非募集资金项目情况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76"/>
        <w:gridCol w:w="1358"/>
        <w:gridCol w:w="2410"/>
        <w:gridCol w:w="1133"/>
        <w:gridCol w:w="1330"/>
        <w:gridCol w:w="1229"/>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本年度投 入金额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累计实际投 入金额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项目收益 情况</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北京华奥星空科 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4,940.73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浙江华数广电网 络股份有限公司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4,822.73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北京千分点信息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杭州新线投资合 伙企业(有限合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-19.76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《秦时明月》电 影投资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杭州当贝网络科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已完成第一期出资，于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日办妥 工商设立登记手续，并 取得注册号为 </w:t>
            </w:r>
            <w:r>
              <w:rPr>
                <w:rFonts w:ascii="Times New Roman" w:eastAsia="Times New Roman" w:hAnsi="Times New Roman" w:cs="Times New Roman"/>
                <w:color w:val="000000"/>
                <w:spacing w:val="0"/>
                <w:w w:val="100"/>
                <w:position w:val="0"/>
              </w:rPr>
              <w:t xml:space="preserve">330106600311126 </w:t>
            </w:r>
            <w:r>
              <w:rPr>
                <w:color w:val="000000"/>
                <w:spacing w:val="0"/>
                <w:w w:val="100"/>
                <w:position w:val="0"/>
              </w:rPr>
              <w:t>的《企 业法人营业执照》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14,913.46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12,961.87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74" w:lineRule="exact"/>
        <w:ind w:left="0" w:right="0" w:firstLine="0"/>
        <w:jc w:val="distribute"/>
      </w:pP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月投资北京华奥星空科技发展有限公司，于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日办妥工商 变更登记手续，取得注册号为</w:t>
      </w:r>
      <w:r>
        <w:rPr>
          <w:rFonts w:ascii="Times New Roman" w:eastAsia="Times New Roman" w:hAnsi="Times New Roman" w:cs="Times New Roman"/>
          <w:color w:val="000000"/>
          <w:spacing w:val="0"/>
          <w:w w:val="100"/>
          <w:position w:val="0"/>
        </w:rPr>
        <w:t>110302006154008</w:t>
      </w:r>
      <w:r>
        <w:rPr>
          <w:color w:val="000000"/>
          <w:spacing w:val="0"/>
          <w:w w:val="100"/>
          <w:position w:val="0"/>
        </w:rPr>
        <w:t>的《企业法人营业执照》。该公司注册资本人民 币</w:t>
      </w:r>
      <w:r>
        <w:rPr>
          <w:rFonts w:ascii="Times New Roman" w:eastAsia="Times New Roman" w:hAnsi="Times New Roman" w:cs="Times New Roman"/>
          <w:color w:val="000000"/>
          <w:spacing w:val="0"/>
          <w:w w:val="100"/>
          <w:position w:val="0"/>
        </w:rPr>
        <w:t>5000</w:t>
      </w:r>
      <w:r>
        <w:rPr>
          <w:color w:val="000000"/>
          <w:spacing w:val="0"/>
          <w:w w:val="100"/>
          <w:position w:val="0"/>
        </w:rPr>
        <w:t>万，本公司出资</w:t>
      </w:r>
      <w:r>
        <w:rPr>
          <w:rFonts w:ascii="Times New Roman" w:eastAsia="Times New Roman" w:hAnsi="Times New Roman" w:cs="Times New Roman"/>
          <w:color w:val="000000"/>
          <w:spacing w:val="0"/>
          <w:w w:val="100"/>
          <w:position w:val="0"/>
        </w:rPr>
        <w:t>3306.1377</w:t>
      </w:r>
      <w:r>
        <w:rPr>
          <w:color w:val="000000"/>
          <w:spacing w:val="0"/>
          <w:w w:val="100"/>
          <w:position w:val="0"/>
        </w:rPr>
        <w:t>万，享有其</w:t>
      </w:r>
      <w:r>
        <w:rPr>
          <w:rFonts w:ascii="Times New Roman" w:eastAsia="Times New Roman" w:hAnsi="Times New Roman" w:cs="Times New Roman"/>
          <w:color w:val="000000"/>
          <w:spacing w:val="0"/>
          <w:w w:val="100"/>
          <w:position w:val="0"/>
        </w:rPr>
        <w:t>36%</w:t>
      </w:r>
      <w:r>
        <w:rPr>
          <w:color w:val="000000"/>
          <w:spacing w:val="0"/>
          <w:w w:val="100"/>
          <w:position w:val="0"/>
        </w:rPr>
        <w:t>的股权收益权。</w:t>
      </w:r>
    </w:p>
    <w:p>
      <w:pPr>
        <w:widowControl w:val="0"/>
        <w:spacing w:after="179" w:line="1" w:lineRule="exact"/>
      </w:pPr>
    </w:p>
    <w:p>
      <w:pPr>
        <w:pStyle w:val="Style13"/>
        <w:keepNext w:val="0"/>
        <w:keepLines w:val="0"/>
        <w:widowControl w:val="0"/>
        <w:shd w:val="clear" w:color="auto" w:fill="auto"/>
        <w:bidi w:val="0"/>
        <w:spacing w:before="0" w:after="240" w:line="278" w:lineRule="exact"/>
        <w:ind w:left="2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子公司杭州边锋下属子公司上海锋趣网络科技有限公司与金凌琳、王伟、张坤勇、余锋共同 出资组建了杭州当贝网络科技有限公司，于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日办妥工商设立登记手续，并取得 注册号为</w:t>
      </w:r>
      <w:r>
        <w:rPr>
          <w:rFonts w:ascii="Times New Roman" w:eastAsia="Times New Roman" w:hAnsi="Times New Roman" w:cs="Times New Roman"/>
          <w:color w:val="000000"/>
          <w:spacing w:val="0"/>
          <w:w w:val="100"/>
          <w:position w:val="0"/>
        </w:rPr>
        <w:t>330106600311126</w:t>
      </w:r>
      <w:r>
        <w:rPr>
          <w:color w:val="000000"/>
          <w:spacing w:val="0"/>
          <w:w w:val="100"/>
          <w:position w:val="0"/>
        </w:rPr>
        <w:t>的《企业法人营业执照》。该公司注册资本人民币</w:t>
      </w:r>
      <w:r>
        <w:rPr>
          <w:rFonts w:ascii="Times New Roman" w:eastAsia="Times New Roman" w:hAnsi="Times New Roman" w:cs="Times New Roman"/>
          <w:color w:val="000000"/>
          <w:spacing w:val="0"/>
          <w:w w:val="100"/>
          <w:position w:val="0"/>
        </w:rPr>
        <w:t>110</w:t>
      </w:r>
      <w:r>
        <w:rPr>
          <w:color w:val="000000"/>
          <w:spacing w:val="0"/>
          <w:w w:val="100"/>
          <w:position w:val="0"/>
        </w:rPr>
        <w:t>万，上海锋趣 网络科技有限公司占其注册资本的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3"/>
        <w:keepNext w:val="0"/>
        <w:keepLines w:val="0"/>
        <w:widowControl w:val="0"/>
        <w:shd w:val="clear" w:color="auto" w:fill="auto"/>
        <w:bidi w:val="0"/>
        <w:spacing w:before="0" w:after="0" w:line="273" w:lineRule="exact"/>
        <w:ind w:left="0" w:right="0" w:firstLine="280"/>
        <w:jc w:val="both"/>
      </w:pPr>
      <w:bookmarkStart w:id="56" w:name="bookmark56"/>
      <w:r>
        <w:rPr>
          <w:color w:val="000000"/>
          <w:spacing w:val="0"/>
          <w:w w:val="100"/>
          <w:position w:val="0"/>
        </w:rPr>
        <w:t>二</w:t>
      </w:r>
      <w:bookmarkEnd w:id="56"/>
      <w:r>
        <w:rPr>
          <w:color w:val="000000"/>
          <w:spacing w:val="0"/>
          <w:w w:val="100"/>
          <w:position w:val="0"/>
        </w:rPr>
        <w:t>、董事会关于公司未来发展的讨论与分析</w:t>
      </w:r>
    </w:p>
    <w:p>
      <w:pPr>
        <w:pStyle w:val="Style13"/>
        <w:keepNext w:val="0"/>
        <w:keepLines w:val="0"/>
        <w:widowControl w:val="0"/>
        <w:shd w:val="clear" w:color="auto" w:fill="auto"/>
        <w:bidi w:val="0"/>
        <w:spacing w:before="0" w:after="0" w:line="273" w:lineRule="exact"/>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p>
    <w:p>
      <w:pPr>
        <w:pStyle w:val="Style13"/>
        <w:keepNext w:val="0"/>
        <w:keepLines w:val="0"/>
        <w:widowControl w:val="0"/>
        <w:shd w:val="clear" w:color="auto" w:fill="auto"/>
        <w:bidi w:val="0"/>
        <w:spacing w:before="0" w:after="0" w:line="273" w:lineRule="exact"/>
        <w:ind w:left="28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年，无论是公司所在行业还是公司本身，都发生了前所未有的巨大变化。在这一年， 互联网对整个社会和经济的影响更加深刻，正以颠覆性的姿态改变着包括传媒业在内的各种商 业业态和用户行为，全球报业承受了越来越重的用户分流、广告分流的压力，整体呈现明显的 衰退趋势，我国报业广告平均下降了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，东部发达地区下降幅度更大，公司的广告经 营面临巨大的现实压力。</w:t>
      </w:r>
    </w:p>
    <w:p>
      <w:pPr>
        <w:pStyle w:val="Style13"/>
        <w:keepNext w:val="0"/>
        <w:keepLines w:val="0"/>
        <w:widowControl w:val="0"/>
        <w:shd w:val="clear" w:color="auto" w:fill="auto"/>
        <w:bidi w:val="0"/>
        <w:spacing w:before="0" w:after="0" w:line="273" w:lineRule="exact"/>
        <w:ind w:left="280" w:right="0" w:firstLine="440"/>
        <w:jc w:val="both"/>
      </w:pPr>
      <w:r>
        <w:rPr>
          <w:color w:val="000000"/>
          <w:spacing w:val="0"/>
          <w:w w:val="100"/>
          <w:position w:val="0"/>
        </w:rPr>
        <w:t>这一年，国内传媒集团的发展开始分化，互联网催生的传统媒体大规模整合、停转、跨业 并购等动作此起彼伏，数字化转型不断加速，与互联网融合发展的大传媒雏形初现。作为最直 接、全面遭遇互联网冲击的行业，报业较其他行业更早实现转型已成为市场的普遍期待，公司 并购边锋平台的转型第一步为市场高度认同。</w:t>
      </w:r>
    </w:p>
    <w:p>
      <w:pPr>
        <w:pStyle w:val="Style13"/>
        <w:keepNext w:val="0"/>
        <w:keepLines w:val="0"/>
        <w:widowControl w:val="0"/>
        <w:shd w:val="clear" w:color="auto" w:fill="auto"/>
        <w:bidi w:val="0"/>
        <w:spacing w:before="0" w:after="80" w:line="273" w:lineRule="exact"/>
        <w:ind w:left="280" w:right="0" w:firstLine="440"/>
        <w:jc w:val="both"/>
      </w:pPr>
      <w:r>
        <w:rPr>
          <w:color w:val="000000"/>
          <w:spacing w:val="0"/>
          <w:w w:val="100"/>
          <w:position w:val="0"/>
        </w:rPr>
        <w:t>这一年，我国宏观经济增速放缓，结构调整和发展方式转变加速，文化产业进入黄金发展 期。在促进社会主义文化大发展大繁荣的目标引导下，国家和我省陆续出台了推进和扶持文化 产业发展的相关政策，文化体制改革引向深入，推动文化产业成为国民经济支柱性产业。跨媒 体、跨行业、跨所有制、跨地区、跨国界的</w:t>
      </w:r>
      <w:r>
        <w:rPr>
          <w:rFonts w:ascii="Times New Roman" w:eastAsia="Times New Roman" w:hAnsi="Times New Roman" w:cs="Times New Roman"/>
          <w:color w:val="000000"/>
          <w:spacing w:val="0"/>
          <w:w w:val="100"/>
          <w:position w:val="0"/>
        </w:rPr>
        <w:t>"</w:t>
      </w:r>
      <w:r>
        <w:rPr>
          <w:color w:val="000000"/>
          <w:spacing w:val="0"/>
          <w:w w:val="100"/>
          <w:position w:val="0"/>
        </w:rPr>
        <w:t>五跨</w:t>
      </w:r>
      <w:r>
        <w:rPr>
          <w:rFonts w:ascii="Times New Roman" w:eastAsia="Times New Roman" w:hAnsi="Times New Roman" w:cs="Times New Roman"/>
          <w:color w:val="000000"/>
          <w:spacing w:val="0"/>
          <w:w w:val="100"/>
          <w:position w:val="0"/>
        </w:rPr>
        <w:t>"</w:t>
      </w:r>
      <w:r>
        <w:rPr>
          <w:color w:val="000000"/>
          <w:spacing w:val="0"/>
          <w:w w:val="100"/>
          <w:position w:val="0"/>
        </w:rPr>
        <w:t>发展的政策、市场环境和体制机制日趋成熟, 公司作为主流媒体运营集团，发展和转型正迎来诸多历史性的政策及产业机遇。</w:t>
      </w:r>
    </w:p>
    <w:p>
      <w:pPr>
        <w:pStyle w:val="Style13"/>
        <w:keepNext w:val="0"/>
        <w:keepLines w:val="0"/>
        <w:widowControl w:val="0"/>
        <w:shd w:val="clear" w:color="auto" w:fill="auto"/>
        <w:tabs>
          <w:tab w:pos="830" w:val="left"/>
        </w:tabs>
        <w:bidi w:val="0"/>
        <w:spacing w:before="0" w:after="0" w:line="272" w:lineRule="exact"/>
        <w:ind w:left="0" w:right="0" w:firstLine="280"/>
        <w:jc w:val="both"/>
      </w:pPr>
      <w:bookmarkStart w:id="57" w:name="bookmark57"/>
      <w:r>
        <w:rPr>
          <w:rFonts w:ascii="Times New Roman" w:eastAsia="Times New Roman" w:hAnsi="Times New Roman" w:cs="Times New Roman"/>
          <w:color w:val="000000"/>
          <w:spacing w:val="0"/>
          <w:w w:val="100"/>
          <w:position w:val="0"/>
        </w:rPr>
        <w:t>（</w:t>
      </w:r>
      <w:bookmarkEnd w:id="5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13"/>
        <w:keepNext w:val="0"/>
        <w:keepLines w:val="0"/>
        <w:widowControl w:val="0"/>
        <w:shd w:val="clear" w:color="auto" w:fill="auto"/>
        <w:bidi w:val="0"/>
        <w:spacing w:before="0" w:after="0" w:line="272" w:lineRule="exact"/>
        <w:ind w:left="280" w:right="0" w:firstLine="440"/>
        <w:jc w:val="both"/>
      </w:pPr>
      <w:r>
        <w:rPr>
          <w:color w:val="000000"/>
          <w:spacing w:val="0"/>
          <w:w w:val="100"/>
          <w:position w:val="0"/>
        </w:rPr>
        <w:t>董事会基于互联网已成为传媒业的基础和主阵地的认识，抓住文化产业发展的历史机遇， 在成功并购边锋平台不久，确立了加快构建互联网枢纽型传媒集团的战略目标。</w:t>
      </w:r>
    </w:p>
    <w:p>
      <w:pPr>
        <w:pStyle w:val="Style13"/>
        <w:keepNext w:val="0"/>
        <w:keepLines w:val="0"/>
        <w:widowControl w:val="0"/>
        <w:shd w:val="clear" w:color="auto" w:fill="auto"/>
        <w:bidi w:val="0"/>
        <w:spacing w:before="0" w:after="240" w:line="272" w:lineRule="exact"/>
        <w:ind w:left="280" w:right="0" w:firstLine="440"/>
        <w:jc w:val="both"/>
      </w:pPr>
      <w:r>
        <w:rPr>
          <w:color w:val="000000"/>
          <w:spacing w:val="0"/>
          <w:w w:val="100"/>
          <w:position w:val="0"/>
        </w:rPr>
        <w:t>未来，公司将继续秉承</w:t>
      </w:r>
      <w:r>
        <w:rPr>
          <w:rFonts w:ascii="Times New Roman" w:eastAsia="Times New Roman" w:hAnsi="Times New Roman" w:cs="Times New Roman"/>
          <w:color w:val="000000"/>
          <w:spacing w:val="0"/>
          <w:w w:val="100"/>
          <w:position w:val="0"/>
        </w:rPr>
        <w:t>"</w:t>
      </w:r>
      <w:r>
        <w:rPr>
          <w:color w:val="000000"/>
          <w:spacing w:val="0"/>
          <w:w w:val="100"/>
          <w:position w:val="0"/>
        </w:rPr>
        <w:t>用户中心</w:t>
      </w:r>
      <w:r>
        <w:rPr>
          <w:rFonts w:ascii="Times New Roman" w:eastAsia="Times New Roman" w:hAnsi="Times New Roman" w:cs="Times New Roman"/>
          <w:color w:val="000000"/>
          <w:spacing w:val="0"/>
          <w:w w:val="100"/>
          <w:position w:val="0"/>
        </w:rPr>
        <w:t>"</w:t>
      </w:r>
      <w:r>
        <w:rPr>
          <w:color w:val="000000"/>
          <w:spacing w:val="0"/>
          <w:w w:val="100"/>
          <w:position w:val="0"/>
        </w:rPr>
        <w:t>的理念，对外投资和内部建设并举，加快推动传统媒体 与新兴媒体融合发展，实现新闻传媒业务的创新转型，全力推进</w:t>
      </w:r>
      <w:r>
        <w:rPr>
          <w:rFonts w:ascii="Times New Roman" w:eastAsia="Times New Roman" w:hAnsi="Times New Roman" w:cs="Times New Roman"/>
          <w:color w:val="000000"/>
          <w:spacing w:val="0"/>
          <w:w w:val="100"/>
          <w:position w:val="0"/>
        </w:rPr>
        <w:t>"</w:t>
      </w:r>
      <w:r>
        <w:rPr>
          <w:color w:val="000000"/>
          <w:spacing w:val="0"/>
          <w:w w:val="100"/>
          <w:position w:val="0"/>
        </w:rPr>
        <w:t>三个转变</w:t>
      </w:r>
      <w:r>
        <w:rPr>
          <w:rFonts w:ascii="Times New Roman" w:eastAsia="Times New Roman" w:hAnsi="Times New Roman" w:cs="Times New Roman"/>
          <w:color w:val="000000"/>
          <w:spacing w:val="0"/>
          <w:w w:val="100"/>
          <w:position w:val="0"/>
        </w:rPr>
        <w:t>"</w:t>
      </w:r>
      <w:r>
        <w:rPr>
          <w:color w:val="000000"/>
          <w:spacing w:val="0"/>
          <w:w w:val="100"/>
          <w:position w:val="0"/>
        </w:rPr>
        <w:t>：由报纸读者向多 元用户转变，由大众化传播向分众化传播转变，由提供单一新闻资讯向以新闻资讯为核心的综 合文化服务商转变。同时，以加快大数据库建设和应用为核心，加快互联网用户平台的集聚和 发展，推动互动娱乐平台竞技化、媒体化、社区化转型，力争在</w:t>
      </w:r>
      <w:r>
        <w:rPr>
          <w:rFonts w:ascii="Times New Roman" w:eastAsia="Times New Roman" w:hAnsi="Times New Roman" w:cs="Times New Roman"/>
          <w:color w:val="000000"/>
          <w:spacing w:val="0"/>
          <w:w w:val="100"/>
          <w:position w:val="0"/>
        </w:rPr>
        <w:t>2015</w:t>
      </w:r>
      <w:r>
        <w:rPr>
          <w:color w:val="000000"/>
          <w:spacing w:val="0"/>
          <w:w w:val="100"/>
          <w:position w:val="0"/>
        </w:rPr>
        <w:t>年实现</w:t>
      </w:r>
      <w:r>
        <w:rPr>
          <w:rFonts w:ascii="Times New Roman" w:eastAsia="Times New Roman" w:hAnsi="Times New Roman" w:cs="Times New Roman"/>
          <w:color w:val="000000"/>
          <w:spacing w:val="0"/>
          <w:w w:val="100"/>
          <w:position w:val="0"/>
        </w:rPr>
        <w:t>5000</w:t>
      </w:r>
      <w:r>
        <w:rPr>
          <w:color w:val="000000"/>
          <w:spacing w:val="0"/>
          <w:w w:val="100"/>
          <w:position w:val="0"/>
        </w:rPr>
        <w:t>万活跃用户 目标，构建新闻传媒、互动娱乐、影视和文化产业投资</w:t>
      </w:r>
      <w:r>
        <w:rPr>
          <w:rFonts w:ascii="Times New Roman" w:eastAsia="Times New Roman" w:hAnsi="Times New Roman" w:cs="Times New Roman"/>
          <w:color w:val="000000"/>
          <w:spacing w:val="0"/>
          <w:w w:val="100"/>
          <w:position w:val="0"/>
        </w:rPr>
        <w:t>"3+1</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大传媒格局。</w:t>
      </w:r>
    </w:p>
    <w:p>
      <w:pPr>
        <w:pStyle w:val="Style13"/>
        <w:keepNext w:val="0"/>
        <w:keepLines w:val="0"/>
        <w:widowControl w:val="0"/>
        <w:shd w:val="clear" w:color="auto" w:fill="auto"/>
        <w:tabs>
          <w:tab w:pos="830" w:val="left"/>
        </w:tabs>
        <w:bidi w:val="0"/>
        <w:spacing w:before="0" w:after="0" w:line="275" w:lineRule="exact"/>
        <w:ind w:left="0" w:right="0" w:firstLine="280"/>
        <w:jc w:val="both"/>
      </w:pPr>
      <w:bookmarkStart w:id="58" w:name="bookmark58"/>
      <w:r>
        <w:rPr>
          <w:rFonts w:ascii="Times New Roman" w:eastAsia="Times New Roman" w:hAnsi="Times New Roman" w:cs="Times New Roman"/>
          <w:color w:val="000000"/>
          <w:spacing w:val="0"/>
          <w:w w:val="100"/>
          <w:position w:val="0"/>
        </w:rPr>
        <w:t>（</w:t>
      </w:r>
      <w:bookmarkEnd w:id="5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经营计划</w:t>
      </w:r>
    </w:p>
    <w:p>
      <w:pPr>
        <w:pStyle w:val="Style13"/>
        <w:keepNext w:val="0"/>
        <w:keepLines w:val="0"/>
        <w:widowControl w:val="0"/>
        <w:shd w:val="clear" w:color="auto" w:fill="auto"/>
        <w:bidi w:val="0"/>
        <w:spacing w:before="0" w:after="0" w:line="275" w:lineRule="exact"/>
        <w:ind w:left="280" w:right="0" w:firstLine="440"/>
        <w:jc w:val="both"/>
      </w:pPr>
      <w:r>
        <w:rPr>
          <w:color w:val="000000"/>
          <w:spacing w:val="0"/>
          <w:w w:val="100"/>
          <w:position w:val="0"/>
        </w:rPr>
        <w:t>公司率先实现经营性资产整体上市后，凭借对市场的快速反应机制，在战略规划、产业布 局、业务创新、人才集聚上率先布局，为抢抓创新发展机遇争取到了难能可贵的先机。</w:t>
      </w:r>
    </w:p>
    <w:p>
      <w:pPr>
        <w:pStyle w:val="Style13"/>
        <w:keepNext w:val="0"/>
        <w:keepLines w:val="0"/>
        <w:widowControl w:val="0"/>
        <w:shd w:val="clear" w:color="auto" w:fill="auto"/>
        <w:bidi w:val="0"/>
        <w:spacing w:before="0" w:after="0" w:line="275" w:lineRule="exact"/>
        <w:ind w:left="280" w:right="0" w:firstLine="440"/>
        <w:jc w:val="both"/>
      </w:pPr>
      <w:r>
        <w:rPr>
          <w:color w:val="000000"/>
          <w:spacing w:val="0"/>
          <w:w w:val="100"/>
          <w:position w:val="0"/>
        </w:rPr>
        <w:t>未来</w:t>
      </w:r>
      <w:r>
        <w:rPr>
          <w:rFonts w:ascii="Times New Roman" w:eastAsia="Times New Roman" w:hAnsi="Times New Roman" w:cs="Times New Roman"/>
          <w:color w:val="000000"/>
          <w:spacing w:val="0"/>
          <w:w w:val="100"/>
          <w:position w:val="0"/>
        </w:rPr>
        <w:t>3</w:t>
      </w:r>
      <w:r>
        <w:rPr>
          <w:color w:val="000000"/>
          <w:spacing w:val="0"/>
          <w:w w:val="100"/>
          <w:position w:val="0"/>
        </w:rPr>
        <w:t>年，公司将在已经具备的基础条件下，努力探索构建互联网枢纽型传媒集团基本框 架，重点打造四大产品线：</w:t>
      </w:r>
    </w:p>
    <w:p>
      <w:pPr>
        <w:pStyle w:val="Style13"/>
        <w:keepNext w:val="0"/>
        <w:keepLines w:val="0"/>
        <w:widowControl w:val="0"/>
        <w:shd w:val="clear" w:color="auto" w:fill="auto"/>
        <w:tabs>
          <w:tab w:pos="1140" w:val="left"/>
        </w:tabs>
        <w:bidi w:val="0"/>
        <w:spacing w:before="0" w:after="0" w:line="275" w:lineRule="exact"/>
        <w:ind w:left="280" w:right="0" w:firstLine="32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rPr>
        <w:t>1</w:t>
      </w:r>
      <w:r>
        <w:rPr>
          <w:color w:val="000000"/>
          <w:spacing w:val="0"/>
          <w:w w:val="100"/>
          <w:position w:val="0"/>
        </w:rPr>
        <w:t>）</w:t>
        <w:tab/>
        <w:t>新闻传媒：以传统纸媒为主体，推进媒体集群建设，打造现代数字媒体产品矩阵，实 现用户的全媒体覆盖，逐渐形成若干具有全国影响力的传媒新产品，在舆论传播力、品牌影响 力、市场占有率、读者阅读率、国家级奖项、领军人才数量、主营业务收入、资产利润率等多 项主要综合指标上，名列全国媒体集团前列。</w:t>
      </w:r>
    </w:p>
    <w:p>
      <w:pPr>
        <w:pStyle w:val="Style13"/>
        <w:keepNext w:val="0"/>
        <w:keepLines w:val="0"/>
        <w:widowControl w:val="0"/>
        <w:shd w:val="clear" w:color="auto" w:fill="auto"/>
        <w:tabs>
          <w:tab w:pos="1140" w:val="left"/>
        </w:tabs>
        <w:bidi w:val="0"/>
        <w:spacing w:before="0" w:after="0" w:line="275" w:lineRule="exact"/>
        <w:ind w:left="280" w:right="0" w:firstLine="32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rPr>
        <w:t>2</w:t>
      </w:r>
      <w:r>
        <w:rPr>
          <w:color w:val="000000"/>
          <w:spacing w:val="0"/>
          <w:w w:val="100"/>
          <w:position w:val="0"/>
        </w:rPr>
        <w:t>）</w:t>
        <w:tab/>
        <w:t>资讯服务：围绕</w:t>
      </w:r>
      <w:r>
        <w:rPr>
          <w:rFonts w:ascii="Times New Roman" w:eastAsia="Times New Roman" w:hAnsi="Times New Roman" w:cs="Times New Roman"/>
          <w:color w:val="000000"/>
          <w:spacing w:val="0"/>
          <w:w w:val="100"/>
          <w:position w:val="0"/>
        </w:rPr>
        <w:t>"</w:t>
      </w:r>
      <w:r>
        <w:rPr>
          <w:color w:val="000000"/>
          <w:spacing w:val="0"/>
          <w:w w:val="100"/>
          <w:position w:val="0"/>
        </w:rPr>
        <w:t>本土化社区化，全媒体全国化</w:t>
      </w:r>
      <w:r>
        <w:rPr>
          <w:rFonts w:ascii="Times New Roman" w:eastAsia="Times New Roman" w:hAnsi="Times New Roman" w:cs="Times New Roman"/>
          <w:color w:val="000000"/>
          <w:spacing w:val="0"/>
          <w:w w:val="100"/>
          <w:position w:val="0"/>
        </w:rPr>
        <w:t>"</w:t>
      </w:r>
      <w:r>
        <w:rPr>
          <w:color w:val="000000"/>
          <w:spacing w:val="0"/>
          <w:w w:val="100"/>
          <w:position w:val="0"/>
        </w:rPr>
        <w:t>的发展战略，加快垂直性、专业性的 资讯类媒体的科学合理布局，实现分众化的精准营销。</w:t>
      </w:r>
    </w:p>
    <w:p>
      <w:pPr>
        <w:pStyle w:val="Style13"/>
        <w:keepNext w:val="0"/>
        <w:keepLines w:val="0"/>
        <w:widowControl w:val="0"/>
        <w:shd w:val="clear" w:color="auto" w:fill="auto"/>
        <w:tabs>
          <w:tab w:pos="1145" w:val="left"/>
        </w:tabs>
        <w:bidi w:val="0"/>
        <w:spacing w:before="0" w:after="0" w:line="275" w:lineRule="exact"/>
        <w:ind w:left="280" w:right="0" w:firstLine="32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rPr>
        <w:t>3</w:t>
      </w:r>
      <w:r>
        <w:rPr>
          <w:color w:val="000000"/>
          <w:spacing w:val="0"/>
          <w:w w:val="100"/>
          <w:position w:val="0"/>
        </w:rPr>
        <w:t>）</w:t>
        <w:tab/>
        <w:t>互动娱乐：以边锋平台作为休闲娱乐游戏核心平台，以资本为纽带，开放合作，加快 布局网络阅读、影视、动漫、游戏和视频项目，全力打造数字娱乐产业链。</w:t>
      </w:r>
    </w:p>
    <w:p>
      <w:pPr>
        <w:pStyle w:val="Style13"/>
        <w:keepNext w:val="0"/>
        <w:keepLines w:val="0"/>
        <w:widowControl w:val="0"/>
        <w:shd w:val="clear" w:color="auto" w:fill="auto"/>
        <w:bidi w:val="0"/>
        <w:spacing w:before="0" w:after="0" w:line="275" w:lineRule="exact"/>
        <w:ind w:left="280" w:right="0" w:firstLine="32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O2O</w:t>
      </w:r>
      <w:r>
        <w:rPr>
          <w:color w:val="000000"/>
          <w:spacing w:val="0"/>
          <w:w w:val="100"/>
          <w:position w:val="0"/>
        </w:rPr>
        <w:t>商业服务：突破传统媒体单一的广告盈利模式，探索符合互联网特质的新型传媒 运营模式，大力推动浙江在线（新闻服务）与腾讯大浙网（生活服务）、边锋浩方（娱乐服务） 的</w:t>
      </w:r>
      <w:r>
        <w:rPr>
          <w:rFonts w:ascii="Times New Roman" w:eastAsia="Times New Roman" w:hAnsi="Times New Roman" w:cs="Times New Roman"/>
          <w:color w:val="000000"/>
          <w:spacing w:val="0"/>
          <w:w w:val="100"/>
          <w:position w:val="0"/>
        </w:rPr>
        <w:t>”</w:t>
      </w:r>
      <w:r>
        <w:rPr>
          <w:color w:val="000000"/>
          <w:spacing w:val="0"/>
          <w:w w:val="100"/>
          <w:position w:val="0"/>
        </w:rPr>
        <w:t>三网融合</w:t>
      </w:r>
      <w:r>
        <w:rPr>
          <w:rFonts w:ascii="Times New Roman" w:eastAsia="Times New Roman" w:hAnsi="Times New Roman" w:cs="Times New Roman"/>
          <w:color w:val="000000"/>
          <w:spacing w:val="0"/>
          <w:w w:val="100"/>
          <w:position w:val="0"/>
        </w:rPr>
        <w:t>”</w:t>
      </w:r>
      <w:r>
        <w:rPr>
          <w:color w:val="000000"/>
          <w:spacing w:val="0"/>
          <w:w w:val="100"/>
          <w:position w:val="0"/>
        </w:rPr>
        <w:t>，实施</w:t>
      </w:r>
      <w:r>
        <w:rPr>
          <w:rFonts w:ascii="Times New Roman" w:eastAsia="Times New Roman" w:hAnsi="Times New Roman" w:cs="Times New Roman"/>
          <w:color w:val="000000"/>
          <w:spacing w:val="0"/>
          <w:w w:val="100"/>
          <w:position w:val="0"/>
        </w:rPr>
        <w:t>”</w:t>
      </w:r>
      <w:r>
        <w:rPr>
          <w:color w:val="000000"/>
          <w:spacing w:val="0"/>
          <w:w w:val="100"/>
          <w:position w:val="0"/>
        </w:rPr>
        <w:t>本土化、社区化</w:t>
      </w:r>
      <w:r>
        <w:rPr>
          <w:rFonts w:ascii="Times New Roman" w:eastAsia="Times New Roman" w:hAnsi="Times New Roman" w:cs="Times New Roman"/>
          <w:color w:val="000000"/>
          <w:spacing w:val="0"/>
          <w:w w:val="100"/>
          <w:position w:val="0"/>
        </w:rPr>
        <w:t>”</w:t>
      </w:r>
      <w:r>
        <w:rPr>
          <w:color w:val="000000"/>
          <w:spacing w:val="0"/>
          <w:w w:val="100"/>
          <w:position w:val="0"/>
        </w:rPr>
        <w:t>，垂直到达全省县、市、区，与公司旗下都市报、县市报 紧密合作，互动推广，培育各具特色的文化综合体，形成网络、报纸、文化综合体三位一体的 新型</w:t>
      </w:r>
      <w:r>
        <w:rPr>
          <w:rFonts w:ascii="Times New Roman" w:eastAsia="Times New Roman" w:hAnsi="Times New Roman" w:cs="Times New Roman"/>
          <w:color w:val="000000"/>
          <w:spacing w:val="0"/>
          <w:w w:val="100"/>
          <w:position w:val="0"/>
        </w:rPr>
        <w:t>”O2O</w:t>
      </w:r>
      <w:r>
        <w:rPr>
          <w:color w:val="000000"/>
          <w:spacing w:val="0"/>
          <w:w w:val="100"/>
          <w:position w:val="0"/>
        </w:rPr>
        <w:t>模式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力争在</w:t>
      </w:r>
      <w:r>
        <w:rPr>
          <w:rFonts w:ascii="Times New Roman" w:eastAsia="Times New Roman" w:hAnsi="Times New Roman" w:cs="Times New Roman"/>
          <w:color w:val="000000"/>
          <w:spacing w:val="0"/>
          <w:w w:val="100"/>
          <w:position w:val="0"/>
        </w:rPr>
        <w:t>2015</w:t>
      </w:r>
      <w:r>
        <w:rPr>
          <w:color w:val="000000"/>
          <w:spacing w:val="0"/>
          <w:w w:val="100"/>
          <w:position w:val="0"/>
        </w:rPr>
        <w:t>年完成若干成功的传媒服务案例。</w:t>
      </w:r>
    </w:p>
    <w:p>
      <w:pPr>
        <w:pStyle w:val="Style13"/>
        <w:keepNext w:val="0"/>
        <w:keepLines w:val="0"/>
        <w:widowControl w:val="0"/>
        <w:shd w:val="clear" w:color="auto" w:fill="auto"/>
        <w:bidi w:val="0"/>
        <w:spacing w:before="0" w:after="0" w:line="275" w:lineRule="exact"/>
        <w:ind w:left="280" w:right="0" w:firstLine="440"/>
        <w:jc w:val="both"/>
      </w:pPr>
      <w:r>
        <w:rPr>
          <w:color w:val="000000"/>
          <w:spacing w:val="0"/>
          <w:w w:val="100"/>
          <w:position w:val="0"/>
        </w:rPr>
        <w:t>通过打造四大产品线，公司将努力确保现有传统媒体主营业务竞争实力，全力扩大互联网 用户规模，不断提高互联网业务比重，实现主营业务结构转换，互联网业务利润贡献超过传统 媒体。</w:t>
      </w:r>
    </w:p>
    <w:p>
      <w:pPr>
        <w:pStyle w:val="Style13"/>
        <w:keepNext w:val="0"/>
        <w:keepLines w:val="0"/>
        <w:widowControl w:val="0"/>
        <w:shd w:val="clear" w:color="auto" w:fill="auto"/>
        <w:bidi w:val="0"/>
        <w:spacing w:before="0" w:after="240" w:line="277" w:lineRule="exact"/>
        <w:ind w:left="28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年公司将在全体员工中进一步树立用户中心理念，推动传统主流媒体和新兴媒体的融 合发展，着力集聚、发展和服务用户，以用户为导向创新商业模式和发展方式，重点开展三大 重点工程，即用户工程、转型工程、数字娱乐工程的推进，加快主流媒体和新兴媒体的全面融 合，深化体制机制的全面改革，加强公司治理和风险管控以及人才队伍的全面建设。</w:t>
      </w:r>
    </w:p>
    <w:p>
      <w:pPr>
        <w:pStyle w:val="Style13"/>
        <w:keepNext w:val="0"/>
        <w:keepLines w:val="0"/>
        <w:widowControl w:val="0"/>
        <w:shd w:val="clear" w:color="auto" w:fill="auto"/>
        <w:tabs>
          <w:tab w:pos="830" w:val="left"/>
        </w:tabs>
        <w:bidi w:val="0"/>
        <w:spacing w:before="0" w:after="0" w:line="274" w:lineRule="exact"/>
        <w:ind w:left="0" w:right="0" w:firstLine="280"/>
        <w:jc w:val="both"/>
      </w:pPr>
      <w:bookmarkStart w:id="63" w:name="bookmark63"/>
      <w:r>
        <w:rPr>
          <w:rFonts w:ascii="Times New Roman" w:eastAsia="Times New Roman" w:hAnsi="Times New Roman" w:cs="Times New Roman"/>
          <w:color w:val="000000"/>
          <w:spacing w:val="0"/>
          <w:w w:val="100"/>
          <w:position w:val="0"/>
        </w:rPr>
        <w:t>（</w:t>
      </w:r>
      <w:bookmarkEnd w:id="63"/>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p>
    <w:p>
      <w:pPr>
        <w:pStyle w:val="Style13"/>
        <w:keepNext w:val="0"/>
        <w:keepLines w:val="0"/>
        <w:widowControl w:val="0"/>
        <w:shd w:val="clear" w:color="auto" w:fill="auto"/>
        <w:tabs>
          <w:tab w:pos="1089" w:val="left"/>
        </w:tabs>
        <w:bidi w:val="0"/>
        <w:spacing w:before="0" w:after="0" w:line="274" w:lineRule="exact"/>
        <w:ind w:left="0" w:right="0" w:firstLine="720"/>
        <w:jc w:val="both"/>
      </w:pPr>
      <w:bookmarkStart w:id="64" w:name="bookmark64"/>
      <w:r>
        <w:rPr>
          <w:rFonts w:ascii="Times New Roman" w:eastAsia="Times New Roman" w:hAnsi="Times New Roman" w:cs="Times New Roman"/>
          <w:color w:val="000000"/>
          <w:spacing w:val="0"/>
          <w:w w:val="100"/>
          <w:position w:val="0"/>
        </w:rPr>
        <w:t>1</w:t>
      </w:r>
      <w:bookmarkEnd w:id="64"/>
      <w:r>
        <w:rPr>
          <w:color w:val="000000"/>
          <w:spacing w:val="0"/>
          <w:w w:val="100"/>
          <w:position w:val="0"/>
        </w:rPr>
        <w:t>、</w:t>
        <w:tab/>
        <w:t>用户分流风险</w:t>
      </w:r>
    </w:p>
    <w:p>
      <w:pPr>
        <w:pStyle w:val="Style13"/>
        <w:keepNext w:val="0"/>
        <w:keepLines w:val="0"/>
        <w:widowControl w:val="0"/>
        <w:shd w:val="clear" w:color="auto" w:fill="auto"/>
        <w:bidi w:val="0"/>
        <w:spacing w:before="0" w:after="0" w:line="274" w:lineRule="exact"/>
        <w:ind w:left="280" w:right="0" w:firstLine="440"/>
        <w:jc w:val="both"/>
      </w:pPr>
      <w:r>
        <w:rPr>
          <w:color w:val="000000"/>
          <w:spacing w:val="0"/>
          <w:w w:val="100"/>
          <w:position w:val="0"/>
        </w:rPr>
        <w:t xml:space="preserve">互联网特别是移动互联网正在深刻改变着包括传媒业在内的各种商业业态和用户行为， </w:t>
      </w:r>
      <w:r>
        <w:rPr>
          <w:rFonts w:ascii="Times New Roman" w:eastAsia="Times New Roman" w:hAnsi="Times New Roman" w:cs="Times New Roman"/>
          <w:color w:val="000000"/>
          <w:spacing w:val="0"/>
          <w:w w:val="100"/>
          <w:position w:val="0"/>
        </w:rPr>
        <w:t>2013</w:t>
      </w:r>
      <w:r>
        <w:rPr>
          <w:color w:val="000000"/>
          <w:spacing w:val="0"/>
          <w:w w:val="100"/>
          <w:position w:val="0"/>
        </w:rPr>
        <w:t>年新兴媒体和网络社交工具对传统媒体的用户分流呈加速态势，预计</w:t>
      </w:r>
      <w:r>
        <w:rPr>
          <w:rFonts w:ascii="Times New Roman" w:eastAsia="Times New Roman" w:hAnsi="Times New Roman" w:cs="Times New Roman"/>
          <w:color w:val="000000"/>
          <w:spacing w:val="0"/>
          <w:w w:val="100"/>
          <w:position w:val="0"/>
        </w:rPr>
        <w:t>2014</w:t>
      </w:r>
      <w:r>
        <w:rPr>
          <w:color w:val="000000"/>
          <w:spacing w:val="0"/>
          <w:w w:val="100"/>
          <w:position w:val="0"/>
        </w:rPr>
        <w:t>年分流影响将 愈加明显，且未来这一影响将进一步加大。虽然公司制定实施了与互联网融合发展的战略，并 取得了有效进展，但由于这一战略刚刚启动，且战略能否完全达成仍存在着很大的不确定性， 因此在</w:t>
      </w:r>
      <w:r>
        <w:rPr>
          <w:rFonts w:ascii="Times New Roman" w:eastAsia="Times New Roman" w:hAnsi="Times New Roman" w:cs="Times New Roman"/>
          <w:color w:val="000000"/>
          <w:spacing w:val="0"/>
          <w:w w:val="100"/>
          <w:position w:val="0"/>
        </w:rPr>
        <w:t>2014</w:t>
      </w:r>
      <w:r>
        <w:rPr>
          <w:color w:val="000000"/>
          <w:spacing w:val="0"/>
          <w:w w:val="100"/>
          <w:position w:val="0"/>
        </w:rPr>
        <w:t>年以及可预见的将来，互联网造成的用户分流将对公司都市报板块的发行带来直接 影响，并可能影响其他媒体板块。</w:t>
      </w:r>
    </w:p>
    <w:p>
      <w:pPr>
        <w:pStyle w:val="Style13"/>
        <w:keepNext w:val="0"/>
        <w:keepLines w:val="0"/>
        <w:widowControl w:val="0"/>
        <w:shd w:val="clear" w:color="auto" w:fill="auto"/>
        <w:tabs>
          <w:tab w:pos="1089" w:val="left"/>
        </w:tabs>
        <w:bidi w:val="0"/>
        <w:spacing w:before="0" w:after="0" w:line="269" w:lineRule="exact"/>
        <w:ind w:left="0" w:right="0" w:firstLine="720"/>
        <w:jc w:val="both"/>
      </w:pPr>
      <w:bookmarkStart w:id="65" w:name="bookmark65"/>
      <w:r>
        <w:rPr>
          <w:rFonts w:ascii="Times New Roman" w:eastAsia="Times New Roman" w:hAnsi="Times New Roman" w:cs="Times New Roman"/>
          <w:color w:val="000000"/>
          <w:spacing w:val="0"/>
          <w:w w:val="100"/>
          <w:position w:val="0"/>
        </w:rPr>
        <w:t>2</w:t>
      </w:r>
      <w:bookmarkEnd w:id="65"/>
      <w:r>
        <w:rPr>
          <w:color w:val="000000"/>
          <w:spacing w:val="0"/>
          <w:w w:val="100"/>
          <w:position w:val="0"/>
        </w:rPr>
        <w:t>、</w:t>
        <w:tab/>
        <w:t>主营业务风险</w:t>
      </w:r>
    </w:p>
    <w:p>
      <w:pPr>
        <w:pStyle w:val="Style13"/>
        <w:keepNext w:val="0"/>
        <w:keepLines w:val="0"/>
        <w:widowControl w:val="0"/>
        <w:shd w:val="clear" w:color="auto" w:fill="auto"/>
        <w:bidi w:val="0"/>
        <w:spacing w:before="0" w:after="0" w:line="269" w:lineRule="exact"/>
        <w:ind w:left="28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）广告方面，伴随着互联网对用户的强力分流，同时受国内宏观经济增速放缓影响，</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年中国报业市场呈明显衰退趋势，报业广告出现了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 xml:space="preserve">的较大降幅。虽然公司各媒体板 </w:t>
      </w:r>
      <w:r>
        <w:rPr>
          <w:color w:val="000000"/>
          <w:spacing w:val="0"/>
          <w:w w:val="100"/>
          <w:position w:val="0"/>
        </w:rPr>
        <w:t>块加大创新和转型力度，</w:t>
      </w:r>
      <w:r>
        <w:rPr>
          <w:rFonts w:ascii="Times New Roman" w:eastAsia="Times New Roman" w:hAnsi="Times New Roman" w:cs="Times New Roman"/>
          <w:color w:val="000000"/>
          <w:spacing w:val="0"/>
          <w:w w:val="100"/>
          <w:position w:val="0"/>
        </w:rPr>
        <w:t>2013</w:t>
      </w:r>
      <w:r>
        <w:rPr>
          <w:color w:val="000000"/>
          <w:spacing w:val="0"/>
          <w:w w:val="100"/>
          <w:position w:val="0"/>
        </w:rPr>
        <w:t>年广告经营稳中有升，但在新的一年里，广告分流压力进一步加 大，广告收入能否保持稳定存在着很大的不确定性。</w:t>
      </w:r>
    </w:p>
    <w:p>
      <w:pPr>
        <w:pStyle w:val="Style13"/>
        <w:keepNext w:val="0"/>
        <w:keepLines w:val="0"/>
        <w:widowControl w:val="0"/>
        <w:shd w:val="clear" w:color="auto" w:fill="auto"/>
        <w:bidi w:val="0"/>
        <w:spacing w:before="0" w:after="0" w:line="275" w:lineRule="exact"/>
        <w:ind w:left="28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）网络游戏方面，公司收购的边锋平台以本土化特色在休闲游戏市场保持着区域领先优 势，实现了持续增加。随着阿里、百度加大游戏及游戏平台的投入，游戏市场面临更加剧烈的 竞争，移动互联网的快速发展带来棋牌用户向移动端迁移，如果边锋不能迅速建立适应移动端 的棋牌产品，也会面临移动端新兴棋牌平台的竞争风险。</w:t>
      </w:r>
    </w:p>
    <w:p>
      <w:pPr>
        <w:pStyle w:val="Style13"/>
        <w:keepNext w:val="0"/>
        <w:keepLines w:val="0"/>
        <w:widowControl w:val="0"/>
        <w:shd w:val="clear" w:color="auto" w:fill="auto"/>
        <w:tabs>
          <w:tab w:pos="1059" w:val="left"/>
        </w:tabs>
        <w:bidi w:val="0"/>
        <w:spacing w:before="0" w:after="0" w:line="286" w:lineRule="auto"/>
        <w:ind w:left="0" w:right="0" w:firstLine="720"/>
        <w:jc w:val="both"/>
      </w:pPr>
      <w:bookmarkStart w:id="66" w:name="bookmark66"/>
      <w:r>
        <w:rPr>
          <w:rFonts w:ascii="Times New Roman" w:eastAsia="Times New Roman" w:hAnsi="Times New Roman" w:cs="Times New Roman"/>
          <w:color w:val="000000"/>
          <w:spacing w:val="0"/>
          <w:w w:val="100"/>
          <w:position w:val="0"/>
        </w:rPr>
        <w:t>3</w:t>
      </w:r>
      <w:bookmarkEnd w:id="66"/>
      <w:r>
        <w:rPr>
          <w:color w:val="000000"/>
          <w:spacing w:val="0"/>
          <w:w w:val="100"/>
          <w:position w:val="0"/>
        </w:rPr>
        <w:t>、</w:t>
        <w:tab/>
        <w:t>转型风险</w:t>
      </w:r>
    </w:p>
    <w:p>
      <w:pPr>
        <w:pStyle w:val="Style13"/>
        <w:keepNext w:val="0"/>
        <w:keepLines w:val="0"/>
        <w:widowControl w:val="0"/>
        <w:shd w:val="clear" w:color="auto" w:fill="auto"/>
        <w:bidi w:val="0"/>
        <w:spacing w:before="0" w:after="0" w:line="275" w:lineRule="exact"/>
        <w:ind w:left="280" w:right="0" w:firstLine="440"/>
        <w:jc w:val="both"/>
      </w:pPr>
      <w:r>
        <w:rPr>
          <w:color w:val="000000"/>
          <w:spacing w:val="0"/>
          <w:w w:val="100"/>
          <w:position w:val="0"/>
        </w:rPr>
        <w:t>公司向互联网时代的枢纽型传媒集团发展的战略转型，亟需尽快探索出一条主流媒体互联 网化的新业务模式，形成持续有效的盈利；转型过程中，边锋平台</w:t>
      </w:r>
      <w:r>
        <w:rPr>
          <w:rFonts w:ascii="Times New Roman" w:eastAsia="Times New Roman" w:hAnsi="Times New Roman" w:cs="Times New Roman"/>
          <w:color w:val="000000"/>
          <w:spacing w:val="0"/>
          <w:w w:val="100"/>
          <w:position w:val="0"/>
        </w:rPr>
        <w:t>2000</w:t>
      </w:r>
      <w:r>
        <w:rPr>
          <w:color w:val="000000"/>
          <w:spacing w:val="0"/>
          <w:w w:val="100"/>
          <w:position w:val="0"/>
        </w:rPr>
        <w:t>余万活跃用户与新闻传 媒平台</w:t>
      </w:r>
      <w:r>
        <w:rPr>
          <w:rFonts w:ascii="Times New Roman" w:eastAsia="Times New Roman" w:hAnsi="Times New Roman" w:cs="Times New Roman"/>
          <w:color w:val="000000"/>
          <w:spacing w:val="0"/>
          <w:w w:val="100"/>
          <w:position w:val="0"/>
        </w:rPr>
        <w:t>600</w:t>
      </w:r>
      <w:r>
        <w:rPr>
          <w:color w:val="000000"/>
          <w:spacing w:val="0"/>
          <w:w w:val="100"/>
          <w:position w:val="0"/>
        </w:rPr>
        <w:t>万读者数据的整合和应用，面临创新、资源整合和商业模式重构的转型挑战，整合 不利将增加公司转型成本；同时，公司新并购的互联网企业的体制机制和企业文化能否和媒体 公司有效融合发展也存在一定风险。</w:t>
      </w:r>
    </w:p>
    <w:p>
      <w:pPr>
        <w:pStyle w:val="Style13"/>
        <w:keepNext w:val="0"/>
        <w:keepLines w:val="0"/>
        <w:widowControl w:val="0"/>
        <w:shd w:val="clear" w:color="auto" w:fill="auto"/>
        <w:tabs>
          <w:tab w:pos="1059" w:val="left"/>
        </w:tabs>
        <w:bidi w:val="0"/>
        <w:spacing w:before="0" w:after="0" w:line="286" w:lineRule="auto"/>
        <w:ind w:left="0" w:right="0" w:firstLine="720"/>
        <w:jc w:val="both"/>
      </w:pPr>
      <w:bookmarkStart w:id="67" w:name="bookmark67"/>
      <w:r>
        <w:rPr>
          <w:rFonts w:ascii="Times New Roman" w:eastAsia="Times New Roman" w:hAnsi="Times New Roman" w:cs="Times New Roman"/>
          <w:color w:val="000000"/>
          <w:spacing w:val="0"/>
          <w:w w:val="100"/>
          <w:position w:val="0"/>
        </w:rPr>
        <w:t>4</w:t>
      </w:r>
      <w:bookmarkEnd w:id="67"/>
      <w:r>
        <w:rPr>
          <w:color w:val="000000"/>
          <w:spacing w:val="0"/>
          <w:w w:val="100"/>
          <w:position w:val="0"/>
        </w:rPr>
        <w:t>、</w:t>
        <w:tab/>
        <w:t>成本风险</w:t>
      </w:r>
    </w:p>
    <w:p>
      <w:pPr>
        <w:pStyle w:val="Style13"/>
        <w:keepNext w:val="0"/>
        <w:keepLines w:val="0"/>
        <w:widowControl w:val="0"/>
        <w:shd w:val="clear" w:color="auto" w:fill="auto"/>
        <w:bidi w:val="0"/>
        <w:spacing w:before="0" w:after="0" w:line="275" w:lineRule="exact"/>
        <w:ind w:left="280" w:right="0" w:firstLine="440"/>
        <w:jc w:val="left"/>
      </w:pPr>
      <w:r>
        <w:rPr>
          <w:color w:val="000000"/>
          <w:spacing w:val="0"/>
          <w:w w:val="100"/>
          <w:position w:val="0"/>
        </w:rPr>
        <w:t xml:space="preserve">新闻纸一直是公司的大宗开支。虽然公司通过招标、竞争性谈判等方式严格控制纸张成本, </w:t>
      </w:r>
      <w:r>
        <w:rPr>
          <w:rFonts w:ascii="Times New Roman" w:eastAsia="Times New Roman" w:hAnsi="Times New Roman" w:cs="Times New Roman"/>
          <w:color w:val="000000"/>
          <w:spacing w:val="0"/>
          <w:w w:val="100"/>
          <w:position w:val="0"/>
        </w:rPr>
        <w:t>2013</w:t>
      </w:r>
      <w:r>
        <w:rPr>
          <w:color w:val="000000"/>
          <w:spacing w:val="0"/>
          <w:w w:val="100"/>
          <w:position w:val="0"/>
        </w:rPr>
        <w:t>年纸张价格整体上有所下降，但纸张价格与整个</w:t>
      </w:r>
      <w:r>
        <w:rPr>
          <w:rFonts w:ascii="Times New Roman" w:eastAsia="Times New Roman" w:hAnsi="Times New Roman" w:cs="Times New Roman"/>
          <w:color w:val="000000"/>
          <w:spacing w:val="0"/>
          <w:w w:val="100"/>
          <w:position w:val="0"/>
        </w:rPr>
        <w:t>CPI</w:t>
      </w:r>
      <w:r>
        <w:rPr>
          <w:color w:val="000000"/>
          <w:spacing w:val="0"/>
          <w:w w:val="100"/>
          <w:position w:val="0"/>
        </w:rPr>
        <w:t>密切相关，如果宏观经济造成</w:t>
      </w:r>
      <w:r>
        <w:rPr>
          <w:rFonts w:ascii="Times New Roman" w:eastAsia="Times New Roman" w:hAnsi="Times New Roman" w:cs="Times New Roman"/>
          <w:color w:val="000000"/>
          <w:spacing w:val="0"/>
          <w:w w:val="100"/>
          <w:position w:val="0"/>
        </w:rPr>
        <w:t>CPI</w:t>
      </w:r>
      <w:r>
        <w:rPr>
          <w:color w:val="000000"/>
          <w:spacing w:val="0"/>
          <w:w w:val="100"/>
          <w:position w:val="0"/>
        </w:rPr>
        <w:t>上 升，</w:t>
      </w:r>
      <w:r>
        <w:rPr>
          <w:rFonts w:ascii="Times New Roman" w:eastAsia="Times New Roman" w:hAnsi="Times New Roman" w:cs="Times New Roman"/>
          <w:color w:val="000000"/>
          <w:spacing w:val="0"/>
          <w:w w:val="100"/>
          <w:position w:val="0"/>
        </w:rPr>
        <w:t>2014</w:t>
      </w:r>
      <w:r>
        <w:rPr>
          <w:color w:val="000000"/>
          <w:spacing w:val="0"/>
          <w:w w:val="100"/>
          <w:position w:val="0"/>
        </w:rPr>
        <w:t>年纸张价格可能回升，使公司面临更大的成本压力；公司收购边锋平台后，以及公司 互联网化过程中，互联网人才的比重将越来越大，用工成本和培训成本将持续高企。如果公司 收入不能实现持续增长，人力成本将对公司利润产生极大的影响。</w:t>
      </w:r>
    </w:p>
    <w:p>
      <w:pPr>
        <w:pStyle w:val="Style13"/>
        <w:keepNext w:val="0"/>
        <w:keepLines w:val="0"/>
        <w:widowControl w:val="0"/>
        <w:shd w:val="clear" w:color="auto" w:fill="auto"/>
        <w:tabs>
          <w:tab w:pos="1059" w:val="left"/>
        </w:tabs>
        <w:bidi w:val="0"/>
        <w:spacing w:before="0" w:after="0" w:line="286" w:lineRule="auto"/>
        <w:ind w:left="0" w:right="0" w:firstLine="720"/>
        <w:jc w:val="both"/>
      </w:pPr>
      <w:bookmarkStart w:id="68" w:name="bookmark68"/>
      <w:r>
        <w:rPr>
          <w:rFonts w:ascii="Times New Roman" w:eastAsia="Times New Roman" w:hAnsi="Times New Roman" w:cs="Times New Roman"/>
          <w:color w:val="000000"/>
          <w:spacing w:val="0"/>
          <w:w w:val="100"/>
          <w:position w:val="0"/>
        </w:rPr>
        <w:t>5</w:t>
      </w:r>
      <w:bookmarkEnd w:id="68"/>
      <w:r>
        <w:rPr>
          <w:color w:val="000000"/>
          <w:spacing w:val="0"/>
          <w:w w:val="100"/>
          <w:position w:val="0"/>
        </w:rPr>
        <w:t>、</w:t>
        <w:tab/>
        <w:t>政策变动风险。</w:t>
      </w:r>
    </w:p>
    <w:p>
      <w:pPr>
        <w:pStyle w:val="Style13"/>
        <w:keepNext w:val="0"/>
        <w:keepLines w:val="0"/>
        <w:widowControl w:val="0"/>
        <w:shd w:val="clear" w:color="auto" w:fill="auto"/>
        <w:bidi w:val="0"/>
        <w:spacing w:before="0" w:after="240" w:line="275" w:lineRule="exact"/>
        <w:ind w:left="280" w:right="0" w:firstLine="440"/>
        <w:jc w:val="both"/>
      </w:pPr>
      <w:r>
        <w:rPr>
          <w:color w:val="000000"/>
          <w:spacing w:val="0"/>
          <w:w w:val="100"/>
          <w:position w:val="0"/>
        </w:rPr>
        <w:t>文化产业并购的互动性高，资金需求高，需要更多专项资金和优惠政策的倾斜和支持，但 文化产业所受政府监管的程度较高，而目前国家出台的文化政策，尚主要停留在财税和融资领 域，文化企业真正实现大发展所需要的宽松的外部政策环境尚需要进一步改进。</w:t>
      </w:r>
    </w:p>
    <w:p>
      <w:pPr>
        <w:pStyle w:val="Style13"/>
        <w:keepNext w:val="0"/>
        <w:keepLines w:val="0"/>
        <w:widowControl w:val="0"/>
        <w:shd w:val="clear" w:color="auto" w:fill="auto"/>
        <w:tabs>
          <w:tab w:pos="984" w:val="left"/>
        </w:tabs>
        <w:bidi w:val="0"/>
        <w:spacing w:before="0" w:after="0" w:line="259" w:lineRule="exact"/>
        <w:ind w:left="0" w:right="0" w:firstLine="280"/>
        <w:jc w:val="left"/>
      </w:pPr>
      <w:bookmarkStart w:id="69" w:name="bookmark69"/>
      <w:r>
        <w:rPr>
          <w:color w:val="000000"/>
          <w:spacing w:val="0"/>
          <w:w w:val="100"/>
          <w:position w:val="0"/>
        </w:rPr>
        <w:t>三</w:t>
      </w:r>
      <w:bookmarkEnd w:id="69"/>
      <w:r>
        <w:rPr>
          <w:color w:val="000000"/>
          <w:spacing w:val="0"/>
          <w:w w:val="100"/>
          <w:position w:val="0"/>
        </w:rPr>
        <w:t>、</w:t>
        <w:tab/>
        <w:t>董事会对会计师事务所“非标准审计报告”的说明</w:t>
      </w:r>
    </w:p>
    <w:p>
      <w:pPr>
        <w:pStyle w:val="Style13"/>
        <w:keepNext w:val="0"/>
        <w:keepLines w:val="0"/>
        <w:widowControl w:val="0"/>
        <w:shd w:val="clear" w:color="auto" w:fill="auto"/>
        <w:tabs>
          <w:tab w:pos="822" w:val="left"/>
        </w:tabs>
        <w:bidi w:val="0"/>
        <w:spacing w:before="0" w:after="240" w:line="259" w:lineRule="exact"/>
        <w:ind w:left="280" w:right="0" w:firstLine="0"/>
        <w:jc w:val="left"/>
      </w:pPr>
      <w:bookmarkStart w:id="70" w:name="bookmark70"/>
      <w:r>
        <w:rPr>
          <w:rFonts w:ascii="Times New Roman" w:eastAsia="Times New Roman" w:hAnsi="Times New Roman" w:cs="Times New Roman"/>
          <w:color w:val="000000"/>
          <w:spacing w:val="0"/>
          <w:w w:val="100"/>
          <w:position w:val="0"/>
        </w:rPr>
        <w:t>（</w:t>
      </w:r>
      <w:bookmarkEnd w:id="7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董事会、监事会对会计师事务所“非标准审计报告”的说明 </w:t>
      </w: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822" w:val="left"/>
        </w:tabs>
        <w:bidi w:val="0"/>
        <w:spacing w:before="0" w:after="0" w:line="275" w:lineRule="exact"/>
        <w:ind w:left="280" w:right="0" w:firstLine="0"/>
        <w:jc w:val="left"/>
      </w:pPr>
      <w:bookmarkStart w:id="71" w:name="bookmark71"/>
      <w:r>
        <w:rPr>
          <w:rFonts w:ascii="Times New Roman" w:eastAsia="Times New Roman" w:hAnsi="Times New Roman" w:cs="Times New Roman"/>
          <w:color w:val="000000"/>
          <w:spacing w:val="0"/>
          <w:w w:val="100"/>
          <w:position w:val="0"/>
        </w:rPr>
        <w:t>（</w:t>
      </w:r>
      <w:bookmarkEnd w:id="7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p>
    <w:p>
      <w:pPr>
        <w:pStyle w:val="Style13"/>
        <w:keepNext w:val="0"/>
        <w:keepLines w:val="0"/>
        <w:widowControl w:val="0"/>
        <w:shd w:val="clear" w:color="auto" w:fill="auto"/>
        <w:bidi w:val="0"/>
        <w:spacing w:before="0" w:after="240" w:line="275" w:lineRule="exact"/>
        <w:ind w:left="280" w:right="0" w:firstLine="0"/>
        <w:jc w:val="left"/>
      </w:pP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822" w:val="left"/>
        </w:tabs>
        <w:bidi w:val="0"/>
        <w:spacing w:before="0" w:after="0" w:line="275" w:lineRule="exact"/>
        <w:ind w:left="280" w:right="0" w:firstLine="0"/>
        <w:jc w:val="left"/>
      </w:pPr>
      <w:bookmarkStart w:id="72" w:name="bookmark72"/>
      <w:r>
        <w:rPr>
          <w:rFonts w:ascii="Times New Roman" w:eastAsia="Times New Roman" w:hAnsi="Times New Roman" w:cs="Times New Roman"/>
          <w:color w:val="000000"/>
          <w:spacing w:val="0"/>
          <w:w w:val="100"/>
          <w:position w:val="0"/>
        </w:rPr>
        <w:t>（</w:t>
      </w:r>
      <w:bookmarkEnd w:id="7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13"/>
        <w:keepNext w:val="0"/>
        <w:keepLines w:val="0"/>
        <w:widowControl w:val="0"/>
        <w:shd w:val="clear" w:color="auto" w:fill="auto"/>
        <w:bidi w:val="0"/>
        <w:spacing w:before="0" w:after="240" w:line="275" w:lineRule="exact"/>
        <w:ind w:left="280" w:right="0" w:firstLine="0"/>
        <w:jc w:val="left"/>
      </w:pP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822" w:val="left"/>
        </w:tabs>
        <w:bidi w:val="0"/>
        <w:spacing w:before="0" w:after="0" w:line="272" w:lineRule="exact"/>
        <w:ind w:left="0" w:right="0" w:firstLine="280"/>
        <w:jc w:val="left"/>
      </w:pPr>
      <w:bookmarkStart w:id="73" w:name="bookmark73"/>
      <w:r>
        <w:rPr>
          <w:color w:val="000000"/>
          <w:spacing w:val="0"/>
          <w:w w:val="100"/>
          <w:position w:val="0"/>
        </w:rPr>
        <w:t>四</w:t>
      </w:r>
      <w:bookmarkEnd w:id="73"/>
      <w:r>
        <w:rPr>
          <w:color w:val="000000"/>
          <w:spacing w:val="0"/>
          <w:w w:val="100"/>
          <w:position w:val="0"/>
        </w:rPr>
        <w:t>、</w:t>
        <w:tab/>
        <w:t>利润分配或资本公积金转增预案</w:t>
      </w:r>
    </w:p>
    <w:p>
      <w:pPr>
        <w:pStyle w:val="Style13"/>
        <w:keepNext w:val="0"/>
        <w:keepLines w:val="0"/>
        <w:widowControl w:val="0"/>
        <w:shd w:val="clear" w:color="auto" w:fill="auto"/>
        <w:bidi w:val="0"/>
        <w:spacing w:before="0" w:after="0" w:line="272" w:lineRule="exact"/>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p>
    <w:p>
      <w:pPr>
        <w:pStyle w:val="Style13"/>
        <w:keepNext w:val="0"/>
        <w:keepLines w:val="0"/>
        <w:widowControl w:val="0"/>
        <w:shd w:val="clear" w:color="auto" w:fill="auto"/>
        <w:bidi w:val="0"/>
        <w:spacing w:before="0" w:after="0" w:line="272" w:lineRule="exact"/>
        <w:ind w:left="280" w:right="0" w:firstLine="440"/>
        <w:jc w:val="both"/>
      </w:pPr>
      <w:r>
        <w:rPr>
          <w:color w:val="000000"/>
          <w:spacing w:val="0"/>
          <w:w w:val="100"/>
          <w:position w:val="0"/>
        </w:rPr>
        <w:t>公司的利润分配政策符合公司章程的规定及审议程序的规定，分红标准和比例明确和清晰, 相关的决策程序和机制完备，独立董事对此发表了独立意见，充分保护中小投资者的合法权益, 利润分配政策调整或变更的条件和程序合规、透明。</w:t>
      </w:r>
    </w:p>
    <w:p>
      <w:pPr>
        <w:pStyle w:val="Style13"/>
        <w:keepNext w:val="0"/>
        <w:keepLines w:val="0"/>
        <w:widowControl w:val="0"/>
        <w:shd w:val="clear" w:color="auto" w:fill="auto"/>
        <w:bidi w:val="0"/>
        <w:spacing w:before="0" w:after="0" w:line="272" w:lineRule="exact"/>
        <w:ind w:left="280" w:right="0" w:firstLine="440"/>
        <w:jc w:val="both"/>
      </w:pPr>
      <w:r>
        <w:rPr>
          <w:color w:val="000000"/>
          <w:spacing w:val="0"/>
          <w:w w:val="100"/>
          <w:position w:val="0"/>
        </w:rPr>
        <w:t>公司章程规定：公司应充分考虑对投资者的回报，每年按当年母公司报表口径实现的可供 分配利润的规定比例向股东分配股利；公司的利润分配政策保持连续性和稳定性，同时兼顾公 司的长远利益、全体股东的整体利益及公司的可持续发展；公司优先采用现金分红的利润分配 方式；按照法定顺序分配利润的原则，坚持同股同权、同股同利的原则。公司应保持利润分配 政策的连续性和稳定性，在满足现金分红条件时，当年以现金方式分配的利润应不低于当年实 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%,且任意三个连续会计年度内，公司以现金方式累计分配的利润不少于 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。公司在定期报告中披露利润分配方案、公积金转增股本 方案时，独立董事应发表独立意见。</w:t>
      </w:r>
    </w:p>
    <w:p>
      <w:pPr>
        <w:pStyle w:val="Style13"/>
        <w:keepNext w:val="0"/>
        <w:keepLines w:val="0"/>
        <w:widowControl w:val="0"/>
        <w:shd w:val="clear" w:color="auto" w:fill="auto"/>
        <w:bidi w:val="0"/>
        <w:spacing w:before="0" w:after="140" w:line="272" w:lineRule="exact"/>
        <w:ind w:left="280" w:right="0" w:firstLine="440"/>
        <w:jc w:val="both"/>
      </w:pPr>
      <w:r>
        <w:rPr>
          <w:color w:val="000000"/>
          <w:spacing w:val="0"/>
          <w:w w:val="100"/>
          <w:position w:val="0"/>
        </w:rPr>
        <w:t>涉及现金分红的议案，公司提供多种沟通渠道，便于更多中小投资者参与，充分维护中小 投资者权益，就现金分红与投资者建立了有效的沟通机制。</w:t>
      </w:r>
    </w:p>
    <w:p>
      <w:pPr>
        <w:pStyle w:val="Style13"/>
        <w:keepNext w:val="0"/>
        <w:keepLines w:val="0"/>
        <w:widowControl w:val="0"/>
        <w:shd w:val="clear" w:color="auto" w:fill="auto"/>
        <w:bidi w:val="0"/>
        <w:spacing w:before="0" w:after="0" w:line="272" w:lineRule="exact"/>
        <w:ind w:left="340" w:right="0" w:firstLine="4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日，公司发 布《</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年度利润分配实施公告》，分配方案如下：以现有股本</w:t>
      </w:r>
      <w:r>
        <w:rPr>
          <w:rFonts w:ascii="Times New Roman" w:eastAsia="Times New Roman" w:hAnsi="Times New Roman" w:cs="Times New Roman"/>
          <w:color w:val="000000"/>
          <w:spacing w:val="0"/>
          <w:w w:val="100"/>
          <w:position w:val="0"/>
        </w:rPr>
        <w:t>429,733,729</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元（含税），扣税后每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1.8</w:t>
      </w:r>
      <w:r>
        <w:rPr>
          <w:color w:val="000000"/>
          <w:spacing w:val="0"/>
          <w:w w:val="100"/>
          <w:position w:val="0"/>
        </w:rPr>
        <w:t xml:space="preserve">元，共计派发股利 </w:t>
      </w:r>
      <w:r>
        <w:rPr>
          <w:rFonts w:ascii="Times New Roman" w:eastAsia="Times New Roman" w:hAnsi="Times New Roman" w:cs="Times New Roman"/>
          <w:color w:val="000000"/>
          <w:spacing w:val="0"/>
          <w:w w:val="100"/>
          <w:position w:val="0"/>
        </w:rPr>
        <w:t>85,946,745.80</w:t>
      </w:r>
      <w:r>
        <w:rPr>
          <w:color w:val="000000"/>
          <w:spacing w:val="0"/>
          <w:w w:val="100"/>
          <w:position w:val="0"/>
        </w:rPr>
        <w:t>元。公司以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日为股权登记日，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日为除息日，</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日为现金红利发放日，通过自行发放和委托中登公司上海分公司发放相结合，完成 </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w:t>
      </w:r>
    </w:p>
    <w:p>
      <w:pPr>
        <w:pStyle w:val="Style13"/>
        <w:keepNext w:val="0"/>
        <w:keepLines w:val="0"/>
        <w:widowControl w:val="0"/>
        <w:shd w:val="clear" w:color="auto" w:fill="auto"/>
        <w:bidi w:val="0"/>
        <w:spacing w:before="0" w:after="0" w:line="272" w:lineRule="exact"/>
        <w:ind w:left="34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日，公司发 布《</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年度利润分配实施公告》，分配方案如下：以现有股本</w:t>
      </w:r>
      <w:r>
        <w:rPr>
          <w:rFonts w:ascii="Times New Roman" w:eastAsia="Times New Roman" w:hAnsi="Times New Roman" w:cs="Times New Roman"/>
          <w:color w:val="000000"/>
          <w:spacing w:val="0"/>
          <w:w w:val="100"/>
          <w:position w:val="0"/>
        </w:rPr>
        <w:t>594,143,795</w:t>
      </w:r>
      <w:r>
        <w:rPr>
          <w:color w:val="000000"/>
          <w:spacing w:val="0"/>
          <w:w w:val="100"/>
          <w:position w:val="0"/>
        </w:rPr>
        <w:t>股为基数，向全体 股东每股派发现金红利</w:t>
      </w:r>
      <w:r>
        <w:rPr>
          <w:rFonts w:ascii="Times New Roman" w:eastAsia="Times New Roman" w:hAnsi="Times New Roman" w:cs="Times New Roman"/>
          <w:color w:val="000000"/>
          <w:spacing w:val="0"/>
          <w:w w:val="100"/>
          <w:position w:val="0"/>
        </w:rPr>
        <w:t>0.25</w:t>
      </w:r>
      <w:r>
        <w:rPr>
          <w:color w:val="000000"/>
          <w:spacing w:val="0"/>
          <w:w w:val="100"/>
          <w:position w:val="0"/>
        </w:rPr>
        <w:t>元（含税），扣税后实际发放现金红利为每股</w:t>
      </w:r>
      <w:r>
        <w:rPr>
          <w:rFonts w:ascii="Times New Roman" w:eastAsia="Times New Roman" w:hAnsi="Times New Roman" w:cs="Times New Roman"/>
          <w:color w:val="000000"/>
          <w:spacing w:val="0"/>
          <w:w w:val="100"/>
          <w:position w:val="0"/>
        </w:rPr>
        <w:t>0.225</w:t>
      </w:r>
      <w:r>
        <w:rPr>
          <w:color w:val="000000"/>
          <w:spacing w:val="0"/>
          <w:w w:val="100"/>
          <w:position w:val="0"/>
        </w:rPr>
        <w:t>元，共计派发现 金</w:t>
      </w:r>
      <w:r>
        <w:rPr>
          <w:rFonts w:ascii="Times New Roman" w:eastAsia="Times New Roman" w:hAnsi="Times New Roman" w:cs="Times New Roman"/>
          <w:color w:val="000000"/>
          <w:spacing w:val="0"/>
          <w:w w:val="100"/>
          <w:position w:val="0"/>
        </w:rPr>
        <w:t>148,535,948.75</w:t>
      </w:r>
      <w:r>
        <w:rPr>
          <w:color w:val="000000"/>
          <w:spacing w:val="0"/>
          <w:w w:val="100"/>
          <w:position w:val="0"/>
        </w:rPr>
        <w:t>元（含税）。公司以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日为股权登记日，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日为除 息日，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日为现金红利发放日，通过自行发放和委托中登公司上海分公司发放相结 合，完成</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w:t>
      </w:r>
    </w:p>
    <w:p>
      <w:pPr>
        <w:pStyle w:val="Style13"/>
        <w:keepNext w:val="0"/>
        <w:keepLines w:val="0"/>
        <w:widowControl w:val="0"/>
        <w:shd w:val="clear" w:color="auto" w:fill="auto"/>
        <w:bidi w:val="0"/>
        <w:spacing w:before="0" w:after="260" w:line="272" w:lineRule="exact"/>
        <w:ind w:left="34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日，公司召开第六届董事会第二十一次会议，审议通过《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年度利润分 配预案》，该利润分配预案尚需</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年度股东大会审议通过后实施。预案内容如下：公司拟以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日普通股</w:t>
      </w:r>
      <w:r>
        <w:rPr>
          <w:rFonts w:ascii="Times New Roman" w:eastAsia="Times New Roman" w:hAnsi="Times New Roman" w:cs="Times New Roman"/>
          <w:color w:val="000000"/>
          <w:spacing w:val="0"/>
          <w:w w:val="100"/>
          <w:position w:val="0"/>
        </w:rPr>
        <w:t>594,143,795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rPr>
        <w:t>3.50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共计派发现金红利</w:t>
      </w:r>
      <w:r>
        <w:rPr>
          <w:rFonts w:ascii="Times New Roman" w:eastAsia="Times New Roman" w:hAnsi="Times New Roman" w:cs="Times New Roman"/>
          <w:color w:val="000000"/>
          <w:spacing w:val="0"/>
          <w:w w:val="100"/>
          <w:position w:val="0"/>
        </w:rPr>
        <w:t>207,950,328.25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，未分配利润余额结转入下一年度；以资本公积金向 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股转增股本</w:t>
      </w:r>
      <w:r>
        <w:rPr>
          <w:rFonts w:ascii="Times New Roman" w:eastAsia="Times New Roman" w:hAnsi="Times New Roman" w:cs="Times New Roman"/>
          <w:color w:val="000000"/>
          <w:spacing w:val="0"/>
          <w:w w:val="100"/>
          <w:position w:val="0"/>
        </w:rPr>
        <w:t>10</w:t>
      </w:r>
      <w:r>
        <w:rPr>
          <w:color w:val="000000"/>
          <w:spacing w:val="0"/>
          <w:w w:val="100"/>
          <w:position w:val="0"/>
        </w:rPr>
        <w:t>股，转增后，公司总股本将达</w:t>
      </w:r>
      <w:r>
        <w:rPr>
          <w:rFonts w:ascii="Times New Roman" w:eastAsia="Times New Roman" w:hAnsi="Times New Roman" w:cs="Times New Roman"/>
          <w:color w:val="000000"/>
          <w:spacing w:val="0"/>
          <w:w w:val="100"/>
          <w:position w:val="0"/>
        </w:rPr>
        <w:t>1,188,287,590</w:t>
      </w:r>
      <w:r>
        <w:rPr>
          <w:color w:val="000000"/>
          <w:spacing w:val="0"/>
          <w:w w:val="100"/>
          <w:position w:val="0"/>
        </w:rPr>
        <w:t>股。</w:t>
      </w:r>
    </w:p>
    <w:p>
      <w:pPr>
        <w:pStyle w:val="Style13"/>
        <w:keepNext w:val="0"/>
        <w:keepLines w:val="0"/>
        <w:widowControl w:val="0"/>
        <w:shd w:val="clear" w:color="auto" w:fill="auto"/>
        <w:bidi w:val="0"/>
        <w:spacing w:before="0" w:after="0" w:line="269"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报告期内盈利且母公司未分配利润为正，但未提出现金红利分配预案的，公司应当详细 披露原因以及未分配利润的用途和使用计划</w:t>
      </w:r>
    </w:p>
    <w:p>
      <w:pPr>
        <w:pStyle w:val="Style13"/>
        <w:keepNext w:val="0"/>
        <w:keepLines w:val="0"/>
        <w:widowControl w:val="0"/>
        <w:shd w:val="clear" w:color="auto" w:fill="auto"/>
        <w:bidi w:val="0"/>
        <w:spacing w:before="0" w:after="260" w:line="269" w:lineRule="exact"/>
        <w:ind w:left="0" w:right="0" w:firstLine="760"/>
        <w:jc w:val="both"/>
      </w:pPr>
      <w:r>
        <w:rPr>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32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公司近三年（含报告期）的利润分配方案或预案、资本公积金转增股本方案或预案</w:t>
      </w:r>
    </w:p>
    <w:tbl>
      <w:tblPr>
        <w:tblOverlap w:val="never"/>
        <w:jc w:val="center"/>
        <w:tblLayout w:type="fixed"/>
      </w:tblPr>
      <w:tblGrid>
        <w:gridCol w:w="1253"/>
        <w:gridCol w:w="1032"/>
        <w:gridCol w:w="1133"/>
        <w:gridCol w:w="1277"/>
        <w:gridCol w:w="1704"/>
        <w:gridCol w:w="1666"/>
        <w:gridCol w:w="1258"/>
      </w:tblGrid>
      <w:tr>
        <w:trPr>
          <w:trHeight w:val="269"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14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送红股 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占合并报 表中归属 于上市公 司股东的 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207,950,328.25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411,658,289.49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50.52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148,535,948.75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221,238,294.06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67.14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85,946,745.80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221,666,122.96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38.77</w:t>
            </w:r>
          </w:p>
        </w:tc>
      </w:tr>
    </w:tbl>
    <w:p>
      <w:pPr>
        <w:widowControl w:val="0"/>
        <w:spacing w:after="199" w:line="1" w:lineRule="exact"/>
      </w:pPr>
    </w:p>
    <w:p>
      <w:pPr>
        <w:pStyle w:val="Style13"/>
        <w:keepNext w:val="0"/>
        <w:keepLines w:val="0"/>
        <w:widowControl w:val="0"/>
        <w:shd w:val="clear" w:color="auto" w:fill="auto"/>
        <w:bidi w:val="0"/>
        <w:spacing w:before="0" w:after="40" w:line="283" w:lineRule="exact"/>
        <w:ind w:left="0" w:right="0" w:firstLine="340"/>
        <w:jc w:val="left"/>
      </w:pPr>
      <w:bookmarkStart w:id="74" w:name="bookmark74"/>
      <w:r>
        <w:rPr>
          <w:color w:val="000000"/>
          <w:spacing w:val="0"/>
          <w:w w:val="100"/>
          <w:position w:val="0"/>
        </w:rPr>
        <w:t>五</w:t>
      </w:r>
      <w:bookmarkEnd w:id="74"/>
      <w:r>
        <w:rPr>
          <w:color w:val="000000"/>
          <w:spacing w:val="0"/>
          <w:w w:val="100"/>
          <w:position w:val="0"/>
        </w:rPr>
        <w:t>、积极履行社会责任的工作情况</w:t>
      </w:r>
    </w:p>
    <w:p>
      <w:pPr>
        <w:pStyle w:val="Style13"/>
        <w:keepNext w:val="0"/>
        <w:keepLines w:val="0"/>
        <w:widowControl w:val="0"/>
        <w:shd w:val="clear" w:color="auto" w:fill="auto"/>
        <w:bidi w:val="0"/>
        <w:spacing w:before="0" w:after="0" w:line="295"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社会责任工作情况</w:t>
      </w:r>
    </w:p>
    <w:p>
      <w:pPr>
        <w:pStyle w:val="Style13"/>
        <w:keepNext w:val="0"/>
        <w:keepLines w:val="0"/>
        <w:widowControl w:val="0"/>
        <w:shd w:val="clear" w:color="auto" w:fill="auto"/>
        <w:bidi w:val="0"/>
        <w:spacing w:before="0" w:after="220" w:line="283" w:lineRule="exact"/>
        <w:ind w:left="340" w:right="0" w:firstLine="420"/>
        <w:jc w:val="both"/>
        <w:sectPr>
          <w:headerReference w:type="default" r:id="rId11"/>
          <w:footerReference w:type="default" r:id="rId12"/>
          <w:footnotePr>
            <w:pos w:val="pageBottom"/>
            <w:numFmt w:val="decimal"/>
            <w:numRestart w:val="continuous"/>
          </w:footnotePr>
          <w:pgSz w:w="12240" w:h="15840"/>
          <w:pgMar w:top="1421" w:right="1459" w:bottom="1450" w:left="1459" w:header="0" w:footer="3" w:gutter="0"/>
          <w:cols w:space="720"/>
          <w:noEndnote/>
          <w:rtlGutter w:val="0"/>
          <w:docGrid w:linePitch="360"/>
        </w:sectPr>
      </w:pPr>
      <w:r>
        <w:rPr>
          <w:color w:val="000000"/>
          <w:spacing w:val="0"/>
          <w:w w:val="100"/>
          <w:position w:val="0"/>
        </w:rPr>
        <w:t>公司已披露《</w:t>
      </w:r>
      <w:r>
        <w:rPr>
          <w:rFonts w:ascii="Times New Roman" w:eastAsia="Times New Roman" w:hAnsi="Times New Roman" w:cs="Times New Roman"/>
          <w:color w:val="000000"/>
          <w:spacing w:val="0"/>
          <w:w w:val="100"/>
          <w:position w:val="0"/>
        </w:rPr>
        <w:t>2013</w:t>
      </w:r>
      <w:r>
        <w:rPr>
          <w:color w:val="000000"/>
          <w:spacing w:val="0"/>
          <w:w w:val="100"/>
          <w:position w:val="0"/>
        </w:rPr>
        <w:t>年度社会责任报告》，查询索引：上海证券交易所网站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u w:val="single"/>
        </w:rPr>
        <w:t>www.sse.com.cn</w:t>
      </w:r>
      <w:r>
        <w:fldChar w:fldCharType="end"/>
      </w:r>
      <w:r>
        <w:rPr>
          <w:rFonts w:ascii="Times New Roman" w:eastAsia="Times New Roman" w:hAnsi="Times New Roman" w:cs="Times New Roman"/>
          <w:color w:val="000000"/>
          <w:spacing w:val="0"/>
          <w:w w:val="100"/>
          <w:position w:val="0"/>
          <w:u w:val="single"/>
        </w:rPr>
        <w:t xml:space="preserve"> </w:t>
      </w:r>
      <w:r>
        <w:rPr>
          <w:color w:val="000000"/>
          <w:spacing w:val="0"/>
          <w:w w:val="100"/>
          <w:position w:val="0"/>
        </w:rPr>
        <w:t>及《上海证券报》。</w:t>
      </w:r>
    </w:p>
    <w:p>
      <w:pPr>
        <w:pStyle w:val="Style17"/>
        <w:keepNext/>
        <w:keepLines/>
        <w:widowControl w:val="0"/>
        <w:shd w:val="clear" w:color="auto" w:fill="auto"/>
        <w:bidi w:val="0"/>
        <w:spacing w:before="340" w:after="520" w:line="240" w:lineRule="auto"/>
        <w:ind w:left="0" w:right="0" w:firstLine="0"/>
        <w:jc w:val="center"/>
      </w:pPr>
      <w:bookmarkStart w:id="75" w:name="bookmark75"/>
      <w:bookmarkStart w:id="76" w:name="bookmark76"/>
      <w:bookmarkStart w:id="77" w:name="bookmark77"/>
      <w:r>
        <w:rPr>
          <w:color w:val="000000"/>
          <w:spacing w:val="0"/>
          <w:w w:val="100"/>
          <w:position w:val="0"/>
        </w:rPr>
        <w:t>第五节重要事项</w:t>
      </w:r>
      <w:bookmarkEnd w:id="75"/>
      <w:bookmarkEnd w:id="76"/>
      <w:bookmarkEnd w:id="77"/>
    </w:p>
    <w:p>
      <w:pPr>
        <w:pStyle w:val="Style13"/>
        <w:keepNext w:val="0"/>
        <w:keepLines w:val="0"/>
        <w:widowControl w:val="0"/>
        <w:shd w:val="clear" w:color="auto" w:fill="auto"/>
        <w:bidi w:val="0"/>
        <w:spacing w:before="0" w:after="260" w:line="278" w:lineRule="exact"/>
        <w:ind w:left="440" w:right="0" w:firstLine="200"/>
        <w:jc w:val="left"/>
      </w:pPr>
      <w:r>
        <w:rPr>
          <w:color w:val="000000"/>
          <w:spacing w:val="0"/>
          <w:w w:val="100"/>
          <w:position w:val="0"/>
        </w:rPr>
        <w:t>重大诉讼、仲裁和媒体普遍质疑的事项 本年度公司无重大诉讼、仲裁和媒体质疑事项。</w:t>
      </w:r>
    </w:p>
    <w:p>
      <w:pPr>
        <w:pStyle w:val="Style13"/>
        <w:keepNext w:val="0"/>
        <w:keepLines w:val="0"/>
        <w:widowControl w:val="0"/>
        <w:shd w:val="clear" w:color="auto" w:fill="auto"/>
        <w:bidi w:val="0"/>
        <w:spacing w:before="0" w:after="260" w:line="254" w:lineRule="exact"/>
        <w:ind w:left="440" w:right="0" w:firstLine="200"/>
        <w:jc w:val="left"/>
      </w:pPr>
      <w:r>
        <w:rPr>
          <w:color w:val="000000"/>
          <w:spacing w:val="0"/>
          <w:w w:val="100"/>
          <w:position w:val="0"/>
        </w:rPr>
        <w:t xml:space="preserve">报告期内资金被占用情况及清欠进展情况 </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三、破产重整相关事项</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本年度公司无破产重整相关事项。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四、资产交易、企业合并事项</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公司收购、出售资产和企业合并事项已在临时公告披露且后续实施无变化的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月，公司完成非公开发行股份收购 杭州边锋和上海浩方项目，相关收购事项及完成 情况均已在临时公告中披露。</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上海证券交易所网站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u w:val="single"/>
              </w:rPr>
              <w:t>www.sse.com.cn</w:t>
            </w:r>
            <w:r>
              <w:rPr>
                <w:color w:val="000000"/>
                <w:spacing w:val="0"/>
                <w:w w:val="100"/>
                <w:position w:val="0"/>
              </w:rPr>
              <w:t>及</w:t>
            </w:r>
            <w:r>
              <w:fldChar w:fldCharType="end"/>
            </w:r>
            <w:r>
              <w:rPr>
                <w:color w:val="000000"/>
                <w:spacing w:val="0"/>
                <w:w w:val="100"/>
                <w:position w:val="0"/>
              </w:rPr>
              <w:t>《上海证 券报》</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月，公司完成对控股股东浙报控股 持有的法制报公司</w:t>
            </w:r>
            <w:r>
              <w:rPr>
                <w:rFonts w:ascii="Times New Roman" w:eastAsia="Times New Roman" w:hAnsi="Times New Roman" w:cs="Times New Roman"/>
                <w:color w:val="000000"/>
                <w:spacing w:val="0"/>
                <w:w w:val="100"/>
                <w:position w:val="0"/>
              </w:rPr>
              <w:t>51%</w:t>
            </w:r>
            <w:r>
              <w:rPr>
                <w:color w:val="000000"/>
                <w:spacing w:val="0"/>
                <w:w w:val="100"/>
                <w:position w:val="0"/>
              </w:rPr>
              <w:t>股权的收购。本次收购是 为了履行浙报控股于</w:t>
            </w:r>
            <w:r>
              <w:rPr>
                <w:rFonts w:ascii="Times New Roman" w:eastAsia="Times New Roman" w:hAnsi="Times New Roman" w:cs="Times New Roman"/>
                <w:color w:val="000000"/>
                <w:spacing w:val="0"/>
                <w:w w:val="100"/>
                <w:position w:val="0"/>
              </w:rPr>
              <w:t>2011</w:t>
            </w:r>
            <w:r>
              <w:rPr>
                <w:color w:val="000000"/>
                <w:spacing w:val="0"/>
                <w:w w:val="100"/>
                <w:position w:val="0"/>
              </w:rPr>
              <w:t>年经营性资产借壳上 市时所作承诺事项，相关收购情况已在临时公告 中披露。</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上海证券交易所网站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u w:val="single"/>
              </w:rPr>
              <w:t>www.sse.com.cn</w:t>
            </w:r>
            <w:r>
              <w:rPr>
                <w:color w:val="000000"/>
                <w:spacing w:val="0"/>
                <w:w w:val="100"/>
                <w:position w:val="0"/>
              </w:rPr>
              <w:t>及</w:t>
            </w:r>
            <w:r>
              <w:fldChar w:fldCharType="end"/>
            </w:r>
            <w:r>
              <w:rPr>
                <w:color w:val="000000"/>
                <w:spacing w:val="0"/>
                <w:w w:val="100"/>
                <w:position w:val="0"/>
              </w:rPr>
              <w:t>《上海证 券报》</w:t>
            </w:r>
          </w:p>
        </w:tc>
      </w:tr>
      <w:tr>
        <w:trPr>
          <w:trHeight w:val="138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月，公司完成收购《美术报》和 《浙江老年报》采编业务资产。本次收购是为了 履行公司实际控制人浙报集团于</w:t>
            </w:r>
            <w:r>
              <w:rPr>
                <w:rFonts w:ascii="Times New Roman" w:eastAsia="Times New Roman" w:hAnsi="Times New Roman" w:cs="Times New Roman"/>
                <w:color w:val="000000"/>
                <w:spacing w:val="0"/>
                <w:w w:val="100"/>
                <w:position w:val="0"/>
              </w:rPr>
              <w:t>2011</w:t>
            </w:r>
            <w:r>
              <w:rPr>
                <w:color w:val="000000"/>
                <w:spacing w:val="0"/>
                <w:w w:val="100"/>
                <w:position w:val="0"/>
              </w:rPr>
              <w:t>年经营性 资产借壳上市时所作承诺事项，相关收购情况已 在临时公告中披露。</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上海证券交易所网站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u w:val="single"/>
              </w:rPr>
              <w:t>www.sse.com.cn</w:t>
            </w:r>
            <w:r>
              <w:rPr>
                <w:color w:val="000000"/>
                <w:spacing w:val="0"/>
                <w:w w:val="100"/>
                <w:position w:val="0"/>
              </w:rPr>
              <w:t>及</w:t>
            </w:r>
            <w:r>
              <w:fldChar w:fldCharType="end"/>
            </w:r>
            <w:r>
              <w:rPr>
                <w:color w:val="000000"/>
                <w:spacing w:val="0"/>
                <w:w w:val="100"/>
                <w:position w:val="0"/>
              </w:rPr>
              <w:t>《上海证 券报》</w:t>
            </w:r>
          </w:p>
        </w:tc>
      </w:tr>
    </w:tbl>
    <w:p>
      <w:pPr>
        <w:widowControl w:val="0"/>
        <w:spacing w:after="259" w:line="1" w:lineRule="exact"/>
      </w:pP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临时公告未披露或有后续进展的情况</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企业合并情况</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）报告期新纳入合并财务报表范围的子公司</w:t>
      </w:r>
    </w:p>
    <w:p>
      <w:pPr>
        <w:pStyle w:val="Style13"/>
        <w:keepNext w:val="0"/>
        <w:keepLines w:val="0"/>
        <w:widowControl w:val="0"/>
        <w:shd w:val="clear" w:color="auto" w:fill="auto"/>
        <w:bidi w:val="0"/>
        <w:spacing w:before="0" w:after="0" w:line="274" w:lineRule="exact"/>
        <w:ind w:left="0" w:right="0" w:firstLine="0"/>
        <w:jc w:val="left"/>
      </w:pPr>
      <w:bookmarkStart w:id="78" w:name="bookmark78"/>
      <w:r>
        <w:rPr>
          <w:rFonts w:ascii="Times New Roman" w:eastAsia="Times New Roman" w:hAnsi="Times New Roman" w:cs="Times New Roman"/>
          <w:color w:val="000000"/>
          <w:spacing w:val="0"/>
          <w:w w:val="100"/>
          <w:position w:val="0"/>
        </w:rPr>
        <w:t>1</w:t>
      </w:r>
      <w:bookmarkEnd w:id="78"/>
      <w:r>
        <w:rPr>
          <w:rFonts w:ascii="Times New Roman" w:eastAsia="Times New Roman" w:hAnsi="Times New Roman" w:cs="Times New Roman"/>
          <w:color w:val="000000"/>
          <w:spacing w:val="0"/>
          <w:w w:val="100"/>
          <w:position w:val="0"/>
        </w:rPr>
        <w:t>）</w:t>
      </w:r>
      <w:r>
        <w:rPr>
          <w:color w:val="000000"/>
          <w:spacing w:val="0"/>
          <w:w w:val="100"/>
          <w:position w:val="0"/>
        </w:rPr>
        <w:t>因直接设立或投资等方式而增加子公司的情况说明</w:t>
      </w:r>
    </w:p>
    <w:p>
      <w:pPr>
        <w:pStyle w:val="Style13"/>
        <w:keepNext w:val="0"/>
        <w:keepLines w:val="0"/>
        <w:widowControl w:val="0"/>
        <w:numPr>
          <w:ilvl w:val="0"/>
          <w:numId w:val="5"/>
        </w:numPr>
        <w:shd w:val="clear" w:color="auto" w:fill="auto"/>
        <w:tabs>
          <w:tab w:pos="392" w:val="left"/>
        </w:tabs>
        <w:bidi w:val="0"/>
        <w:spacing w:before="0" w:after="0" w:line="274" w:lineRule="exact"/>
        <w:ind w:left="0" w:right="0" w:firstLine="0"/>
        <w:jc w:val="left"/>
      </w:pPr>
      <w:bookmarkStart w:id="79" w:name="bookmark79"/>
      <w:bookmarkEnd w:id="79"/>
      <w:r>
        <w:rPr>
          <w:color w:val="000000"/>
          <w:spacing w:val="0"/>
          <w:w w:val="100"/>
          <w:position w:val="0"/>
        </w:rPr>
        <w:t>本期子公司钱江报系有限公司与桐乡市广播电视台共同出资设立桐乡市今日桐乡文化传媒有 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330483000132606</w:t>
      </w:r>
      <w:r>
        <w:rPr>
          <w:color w:val="000000"/>
          <w:spacing w:val="0"/>
          <w:w w:val="100"/>
          <w:position w:val="0"/>
        </w:rPr>
        <w:t>的《企 业法人营业执照》。该公司注册资本</w:t>
      </w:r>
      <w:r>
        <w:rPr>
          <w:rFonts w:ascii="Times New Roman" w:eastAsia="Times New Roman" w:hAnsi="Times New Roman" w:cs="Times New Roman"/>
          <w:color w:val="000000"/>
          <w:spacing w:val="0"/>
          <w:w w:val="100"/>
          <w:position w:val="0"/>
        </w:rPr>
        <w:t>500.00</w:t>
      </w:r>
      <w:r>
        <w:rPr>
          <w:color w:val="000000"/>
          <w:spacing w:val="0"/>
          <w:w w:val="100"/>
          <w:position w:val="0"/>
        </w:rPr>
        <w:t>万元，钱江报系有限公司出资</w:t>
      </w:r>
      <w:r>
        <w:rPr>
          <w:rFonts w:ascii="Times New Roman" w:eastAsia="Times New Roman" w:hAnsi="Times New Roman" w:cs="Times New Roman"/>
          <w:color w:val="000000"/>
          <w:spacing w:val="0"/>
          <w:w w:val="100"/>
          <w:position w:val="0"/>
        </w:rPr>
        <w:t>255.00</w:t>
      </w:r>
      <w:r>
        <w:rPr>
          <w:color w:val="000000"/>
          <w:spacing w:val="0"/>
          <w:w w:val="100"/>
          <w:position w:val="0"/>
        </w:rPr>
        <w:t>万元，占其注 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，本公司通过钱江报系有限公司拥有对其的实质控制权，故自该公司成立之日起， 将其纳入合并财务报表范围。</w:t>
      </w:r>
    </w:p>
    <w:p>
      <w:pPr>
        <w:pStyle w:val="Style13"/>
        <w:keepNext w:val="0"/>
        <w:keepLines w:val="0"/>
        <w:widowControl w:val="0"/>
        <w:numPr>
          <w:ilvl w:val="0"/>
          <w:numId w:val="5"/>
        </w:numPr>
        <w:shd w:val="clear" w:color="auto" w:fill="auto"/>
        <w:tabs>
          <w:tab w:pos="397" w:val="left"/>
        </w:tabs>
        <w:bidi w:val="0"/>
        <w:spacing w:before="0" w:after="0" w:line="274" w:lineRule="exact"/>
        <w:ind w:left="0" w:right="0" w:firstLine="0"/>
        <w:jc w:val="left"/>
      </w:pPr>
      <w:bookmarkStart w:id="80" w:name="bookmark80"/>
      <w:bookmarkEnd w:id="80"/>
      <w:r>
        <w:rPr>
          <w:color w:val="000000"/>
          <w:spacing w:val="0"/>
          <w:w w:val="100"/>
          <w:position w:val="0"/>
        </w:rPr>
        <w:t>本期子公司浙江在线新闻网站有限公司与宁波海曙恒通文化传播有限公司共同出资设立宁 波在线视业广告有限公司，于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日办妥工商设立登记手续，并取得注册号为 </w:t>
      </w:r>
      <w:r>
        <w:rPr>
          <w:rFonts w:ascii="Times New Roman" w:eastAsia="Times New Roman" w:hAnsi="Times New Roman" w:cs="Times New Roman"/>
          <w:color w:val="000000"/>
          <w:spacing w:val="0"/>
          <w:w w:val="100"/>
          <w:position w:val="0"/>
        </w:rPr>
        <w:t>330203000169165</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万元，浙江在线新闻网站有 限公司出资</w:t>
      </w:r>
      <w:r>
        <w:rPr>
          <w:rFonts w:ascii="Times New Roman" w:eastAsia="Times New Roman" w:hAnsi="Times New Roman" w:cs="Times New Roman"/>
          <w:color w:val="000000"/>
          <w:spacing w:val="0"/>
          <w:w w:val="100"/>
          <w:position w:val="0"/>
        </w:rPr>
        <w:t>102.00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，本公司通过浙江在线新闻网站有限公司拥有对 其的实质控制权，故自该公司成立之日起，将其纳入合并财务报表范围。</w:t>
      </w:r>
    </w:p>
    <w:p>
      <w:pPr>
        <w:pStyle w:val="Style13"/>
        <w:keepNext w:val="0"/>
        <w:keepLines w:val="0"/>
        <w:widowControl w:val="0"/>
        <w:numPr>
          <w:ilvl w:val="0"/>
          <w:numId w:val="5"/>
        </w:numPr>
        <w:shd w:val="clear" w:color="auto" w:fill="auto"/>
        <w:tabs>
          <w:tab w:pos="397" w:val="left"/>
        </w:tabs>
        <w:bidi w:val="0"/>
        <w:spacing w:before="0" w:after="0" w:line="274" w:lineRule="exact"/>
        <w:ind w:left="0" w:right="0" w:firstLine="0"/>
        <w:jc w:val="left"/>
      </w:pPr>
      <w:bookmarkStart w:id="81" w:name="bookmark81"/>
      <w:bookmarkEnd w:id="81"/>
      <w:r>
        <w:rPr>
          <w:color w:val="000000"/>
          <w:spacing w:val="0"/>
          <w:w w:val="100"/>
          <w:position w:val="0"/>
        </w:rPr>
        <w:t>本期子公司浙江在线新闻网站有限公司与杭州吉宏物资有限公司共同出资设立杭州聚格文化 艺术策划有限公司，于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日办妥工商设立登记手续，并取得注册号为 </w:t>
      </w:r>
      <w:r>
        <w:rPr>
          <w:rFonts w:ascii="Times New Roman" w:eastAsia="Times New Roman" w:hAnsi="Times New Roman" w:cs="Times New Roman"/>
          <w:color w:val="000000"/>
          <w:spacing w:val="0"/>
          <w:w w:val="100"/>
          <w:position w:val="0"/>
        </w:rPr>
        <w:t>330103000186014</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500.00</w:t>
      </w:r>
      <w:r>
        <w:rPr>
          <w:color w:val="000000"/>
          <w:spacing w:val="0"/>
          <w:w w:val="100"/>
          <w:position w:val="0"/>
        </w:rPr>
        <w:t>万元，浙江在线新闻网站有 限公司出资</w:t>
      </w:r>
      <w:r>
        <w:rPr>
          <w:rFonts w:ascii="Times New Roman" w:eastAsia="Times New Roman" w:hAnsi="Times New Roman" w:cs="Times New Roman"/>
          <w:color w:val="000000"/>
          <w:spacing w:val="0"/>
          <w:w w:val="100"/>
          <w:position w:val="0"/>
        </w:rPr>
        <w:t>255.00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，本公司通过浙江在线新闻网站有限公司拥有对 其的实质控制权，故自该公司成立之日起，将其纳入合并财务报表范围。</w:t>
      </w:r>
    </w:p>
    <w:p>
      <w:pPr>
        <w:pStyle w:val="Style13"/>
        <w:keepNext w:val="0"/>
        <w:keepLines w:val="0"/>
        <w:widowControl w:val="0"/>
        <w:numPr>
          <w:ilvl w:val="0"/>
          <w:numId w:val="5"/>
        </w:numPr>
        <w:shd w:val="clear" w:color="auto" w:fill="auto"/>
        <w:tabs>
          <w:tab w:pos="1017" w:val="left"/>
        </w:tabs>
        <w:bidi w:val="0"/>
        <w:spacing w:before="0" w:after="0" w:line="273" w:lineRule="exact"/>
        <w:ind w:left="680" w:right="0" w:firstLine="0"/>
        <w:jc w:val="both"/>
      </w:pPr>
      <w:bookmarkStart w:id="82" w:name="bookmark82"/>
      <w:bookmarkEnd w:id="82"/>
      <w:r>
        <w:rPr>
          <w:color w:val="000000"/>
          <w:spacing w:val="0"/>
          <w:w w:val="100"/>
          <w:position w:val="0"/>
        </w:rPr>
        <w:t>本期子公司浙江浙商传媒有限公司与浙江省中青国际旅游有限公司共同出资设立浙江浙商天 下旅游有限公司，于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 xml:space="preserve">330198000048621 </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万元，浙江浙商传媒有限公司出资</w:t>
      </w:r>
      <w:r>
        <w:rPr>
          <w:rFonts w:ascii="Times New Roman" w:eastAsia="Times New Roman" w:hAnsi="Times New Roman" w:cs="Times New Roman"/>
          <w:color w:val="000000"/>
          <w:spacing w:val="0"/>
          <w:w w:val="100"/>
          <w:position w:val="0"/>
        </w:rPr>
        <w:t>153.00</w:t>
      </w:r>
      <w:r>
        <w:rPr>
          <w:color w:val="000000"/>
          <w:spacing w:val="0"/>
          <w:w w:val="100"/>
          <w:position w:val="0"/>
        </w:rPr>
        <w:t>万 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，本公司通过浙江浙商传媒有限公司拥有对其的实质控制权，故自该 公司成立之日起，将其纳入合并财务报表范围。</w:t>
      </w:r>
    </w:p>
    <w:p>
      <w:pPr>
        <w:pStyle w:val="Style13"/>
        <w:keepNext w:val="0"/>
        <w:keepLines w:val="0"/>
        <w:widowControl w:val="0"/>
        <w:numPr>
          <w:ilvl w:val="0"/>
          <w:numId w:val="5"/>
        </w:numPr>
        <w:shd w:val="clear" w:color="auto" w:fill="auto"/>
        <w:tabs>
          <w:tab w:pos="1017" w:val="left"/>
        </w:tabs>
        <w:bidi w:val="0"/>
        <w:spacing w:before="0" w:after="0" w:line="273" w:lineRule="exact"/>
        <w:ind w:left="680" w:right="0" w:firstLine="0"/>
        <w:jc w:val="both"/>
      </w:pPr>
      <w:bookmarkStart w:id="83" w:name="bookmark83"/>
      <w:bookmarkEnd w:id="83"/>
      <w:r>
        <w:rPr>
          <w:color w:val="000000"/>
          <w:spacing w:val="0"/>
          <w:w w:val="100"/>
          <w:position w:val="0"/>
        </w:rPr>
        <w:t>本期子公司浙江日报报业集团印务有限公司与温岭日报有限公司共同出资设立台州浙报文 化印务有限公司，于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 xml:space="preserve">330182000101428 </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万元，浙江日报报业集团印务有限公司出资 </w:t>
      </w:r>
      <w:r>
        <w:rPr>
          <w:rFonts w:ascii="Times New Roman" w:eastAsia="Times New Roman" w:hAnsi="Times New Roman" w:cs="Times New Roman"/>
          <w:color w:val="000000"/>
          <w:spacing w:val="0"/>
          <w:w w:val="100"/>
          <w:position w:val="0"/>
        </w:rPr>
        <w:t>700.00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70%</w:t>
      </w:r>
      <w:r>
        <w:rPr>
          <w:color w:val="000000"/>
          <w:spacing w:val="0"/>
          <w:w w:val="100"/>
          <w:position w:val="0"/>
        </w:rPr>
        <w:t>，温岭日报有限公司出资</w:t>
      </w:r>
      <w:r>
        <w:rPr>
          <w:rFonts w:ascii="Times New Roman" w:eastAsia="Times New Roman" w:hAnsi="Times New Roman" w:cs="Times New Roman"/>
          <w:color w:val="000000"/>
          <w:spacing w:val="0"/>
          <w:w w:val="100"/>
          <w:position w:val="0"/>
        </w:rPr>
        <w:t>300.00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30%</w:t>
      </w:r>
      <w:r>
        <w:rPr>
          <w:color w:val="000000"/>
          <w:spacing w:val="0"/>
          <w:w w:val="100"/>
          <w:position w:val="0"/>
        </w:rPr>
        <w:t>， 本公司通过浙江日报报业集团印务有限公司和温岭日报有限公司拥有对其的实质控制权，故自 该公司成立之日起，将其纳入合并财务报表范围。</w:t>
      </w:r>
    </w:p>
    <w:p>
      <w:pPr>
        <w:pStyle w:val="Style13"/>
        <w:keepNext w:val="0"/>
        <w:keepLines w:val="0"/>
        <w:widowControl w:val="0"/>
        <w:numPr>
          <w:ilvl w:val="0"/>
          <w:numId w:val="5"/>
        </w:numPr>
        <w:shd w:val="clear" w:color="auto" w:fill="auto"/>
        <w:tabs>
          <w:tab w:pos="1017" w:val="left"/>
        </w:tabs>
        <w:bidi w:val="0"/>
        <w:spacing w:before="0" w:after="0" w:line="273" w:lineRule="exact"/>
        <w:ind w:left="680" w:right="0" w:firstLine="0"/>
        <w:jc w:val="both"/>
      </w:pPr>
      <w:bookmarkStart w:id="84" w:name="bookmark84"/>
      <w:bookmarkEnd w:id="84"/>
      <w:r>
        <w:rPr>
          <w:color w:val="000000"/>
          <w:spacing w:val="0"/>
          <w:w w:val="100"/>
          <w:position w:val="0"/>
        </w:rPr>
        <w:t>本期子公司杭州边锋网络技术有限公司与自然人陆国平共同出资设立杭州启梦文化创意有 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330106000287224</w:t>
      </w:r>
      <w:r>
        <w:rPr>
          <w:color w:val="000000"/>
          <w:spacing w:val="0"/>
          <w:w w:val="100"/>
          <w:position w:val="0"/>
        </w:rPr>
        <w:t>的《企 业法人营业执照》。该公司注册资本</w:t>
      </w:r>
      <w:r>
        <w:rPr>
          <w:rFonts w:ascii="Times New Roman" w:eastAsia="Times New Roman" w:hAnsi="Times New Roman" w:cs="Times New Roman"/>
          <w:color w:val="000000"/>
          <w:spacing w:val="0"/>
          <w:w w:val="100"/>
          <w:position w:val="0"/>
        </w:rPr>
        <w:t>40.00</w:t>
      </w:r>
      <w:r>
        <w:rPr>
          <w:color w:val="000000"/>
          <w:spacing w:val="0"/>
          <w:w w:val="100"/>
          <w:position w:val="0"/>
        </w:rPr>
        <w:t>万元，杭州边锋网络技术有限公司出资</w:t>
      </w:r>
      <w:r>
        <w:rPr>
          <w:rFonts w:ascii="Times New Roman" w:eastAsia="Times New Roman" w:hAnsi="Times New Roman" w:cs="Times New Roman"/>
          <w:color w:val="000000"/>
          <w:spacing w:val="0"/>
          <w:w w:val="100"/>
          <w:position w:val="0"/>
        </w:rPr>
        <w:t>26.80</w:t>
      </w:r>
      <w:r>
        <w:rPr>
          <w:color w:val="000000"/>
          <w:spacing w:val="0"/>
          <w:w w:val="100"/>
          <w:position w:val="0"/>
        </w:rPr>
        <w:t>万元， 占其注册资本的</w:t>
      </w:r>
      <w:r>
        <w:rPr>
          <w:rFonts w:ascii="Times New Roman" w:eastAsia="Times New Roman" w:hAnsi="Times New Roman" w:cs="Times New Roman"/>
          <w:color w:val="000000"/>
          <w:spacing w:val="0"/>
          <w:w w:val="100"/>
          <w:position w:val="0"/>
        </w:rPr>
        <w:t>67%</w:t>
      </w:r>
      <w:r>
        <w:rPr>
          <w:color w:val="000000"/>
          <w:spacing w:val="0"/>
          <w:w w:val="100"/>
          <w:position w:val="0"/>
        </w:rPr>
        <w:t>，本公司通过杭州边锋网络技术有限公司拥有对其的实质控制权，故自该 公司成立之日起，将其纳入合并财务报表范围。</w:t>
      </w:r>
    </w:p>
    <w:p>
      <w:pPr>
        <w:pStyle w:val="Style13"/>
        <w:keepNext w:val="0"/>
        <w:keepLines w:val="0"/>
        <w:widowControl w:val="0"/>
        <w:numPr>
          <w:ilvl w:val="0"/>
          <w:numId w:val="5"/>
        </w:numPr>
        <w:shd w:val="clear" w:color="auto" w:fill="auto"/>
        <w:tabs>
          <w:tab w:pos="1017" w:val="left"/>
        </w:tabs>
        <w:bidi w:val="0"/>
        <w:spacing w:before="0" w:after="0" w:line="273" w:lineRule="exact"/>
        <w:ind w:left="680" w:right="0" w:firstLine="0"/>
        <w:jc w:val="both"/>
      </w:pPr>
      <w:bookmarkStart w:id="85" w:name="bookmark85"/>
      <w:bookmarkEnd w:id="85"/>
      <w:r>
        <w:rPr>
          <w:color w:val="000000"/>
          <w:spacing w:val="0"/>
          <w:w w:val="100"/>
          <w:position w:val="0"/>
        </w:rPr>
        <w:t>本期子公司杭州边锋网络技术有限公司与自然人应晓天共同出资设立杭州锋奇光动贸易有 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330106000288643</w:t>
      </w:r>
      <w:r>
        <w:rPr>
          <w:color w:val="000000"/>
          <w:spacing w:val="0"/>
          <w:w w:val="100"/>
          <w:position w:val="0"/>
        </w:rPr>
        <w:t>的《企 业法人营业执照》。该公司注册资本</w:t>
      </w:r>
      <w:r>
        <w:rPr>
          <w:rFonts w:ascii="Times New Roman" w:eastAsia="Times New Roman" w:hAnsi="Times New Roman" w:cs="Times New Roman"/>
          <w:color w:val="000000"/>
          <w:spacing w:val="0"/>
          <w:w w:val="100"/>
          <w:position w:val="0"/>
        </w:rPr>
        <w:t>400.00</w:t>
      </w:r>
      <w:r>
        <w:rPr>
          <w:color w:val="000000"/>
          <w:spacing w:val="0"/>
          <w:w w:val="100"/>
          <w:position w:val="0"/>
        </w:rPr>
        <w:t>万元，杭州边锋网络技术有限公司</w:t>
      </w:r>
      <w:r>
        <w:rPr>
          <w:rFonts w:ascii="Times New Roman" w:eastAsia="Times New Roman" w:hAnsi="Times New Roman" w:cs="Times New Roman"/>
          <w:color w:val="000000"/>
          <w:spacing w:val="0"/>
          <w:w w:val="100"/>
          <w:position w:val="0"/>
        </w:rPr>
        <w:t>340.00</w:t>
      </w:r>
      <w:r>
        <w:rPr>
          <w:color w:val="000000"/>
          <w:spacing w:val="0"/>
          <w:w w:val="100"/>
          <w:position w:val="0"/>
        </w:rPr>
        <w:t>万元，占 其注册资本的</w:t>
      </w:r>
      <w:r>
        <w:rPr>
          <w:rFonts w:ascii="Times New Roman" w:eastAsia="Times New Roman" w:hAnsi="Times New Roman" w:cs="Times New Roman"/>
          <w:color w:val="000000"/>
          <w:spacing w:val="0"/>
          <w:w w:val="100"/>
          <w:position w:val="0"/>
        </w:rPr>
        <w:t>85%</w:t>
      </w:r>
      <w:r>
        <w:rPr>
          <w:color w:val="000000"/>
          <w:spacing w:val="0"/>
          <w:w w:val="100"/>
          <w:position w:val="0"/>
        </w:rPr>
        <w:t>，本公司通过杭州边锋网络技术有限公司拥有对其的实质控制权，故自该公 司成立之日起，将其纳入合并财务报表范围。</w:t>
      </w:r>
    </w:p>
    <w:p>
      <w:pPr>
        <w:pStyle w:val="Style13"/>
        <w:keepNext w:val="0"/>
        <w:keepLines w:val="0"/>
        <w:widowControl w:val="0"/>
        <w:numPr>
          <w:ilvl w:val="0"/>
          <w:numId w:val="5"/>
        </w:numPr>
        <w:shd w:val="clear" w:color="auto" w:fill="auto"/>
        <w:tabs>
          <w:tab w:pos="1017" w:val="left"/>
        </w:tabs>
        <w:bidi w:val="0"/>
        <w:spacing w:before="0" w:after="240" w:line="273" w:lineRule="exact"/>
        <w:ind w:left="680" w:right="0" w:firstLine="0"/>
        <w:jc w:val="both"/>
      </w:pPr>
      <w:bookmarkStart w:id="86" w:name="bookmark86"/>
      <w:bookmarkEnd w:id="86"/>
      <w:r>
        <w:rPr>
          <w:color w:val="000000"/>
          <w:spacing w:val="0"/>
          <w:w w:val="100"/>
          <w:position w:val="0"/>
        </w:rPr>
        <w:t>本期子公司杭州边锋网络技术有限公司与自然人陈泽、刘峰共同出资设立杭州摩比科技有限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330108000136637</w:t>
      </w:r>
      <w:r>
        <w:rPr>
          <w:color w:val="000000"/>
          <w:spacing w:val="0"/>
          <w:w w:val="100"/>
          <w:position w:val="0"/>
        </w:rPr>
        <w:t>的《企 业法人营业执照》。该公司注册资本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万元，杭州边锋网络技术有限公司认缴出资</w:t>
      </w:r>
      <w:r>
        <w:rPr>
          <w:rFonts w:ascii="Times New Roman" w:eastAsia="Times New Roman" w:hAnsi="Times New Roman" w:cs="Times New Roman"/>
          <w:color w:val="000000"/>
          <w:spacing w:val="0"/>
          <w:w w:val="100"/>
          <w:position w:val="0"/>
        </w:rPr>
        <w:t xml:space="preserve">153.00 </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。本公司通过杭州边锋网络技术有限公司拥有对其的实质控制权， 故自该公司成立之日起，将其纳入合并财务报表范围。截至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日，杭州边锋网络 技术有限公司实际出资额</w:t>
      </w:r>
      <w:r>
        <w:rPr>
          <w:rFonts w:ascii="Times New Roman" w:eastAsia="Times New Roman" w:hAnsi="Times New Roman" w:cs="Times New Roman"/>
          <w:color w:val="000000"/>
          <w:spacing w:val="0"/>
          <w:w w:val="100"/>
          <w:position w:val="0"/>
        </w:rPr>
        <w:t>102</w:t>
      </w:r>
      <w:r>
        <w:rPr>
          <w:color w:val="000000"/>
          <w:spacing w:val="0"/>
          <w:w w:val="100"/>
          <w:position w:val="0"/>
        </w:rPr>
        <w:t>万元。</w:t>
      </w:r>
    </w:p>
    <w:p>
      <w:pPr>
        <w:pStyle w:val="Style13"/>
        <w:keepNext w:val="0"/>
        <w:keepLines w:val="0"/>
        <w:widowControl w:val="0"/>
        <w:numPr>
          <w:ilvl w:val="0"/>
          <w:numId w:val="7"/>
        </w:numPr>
        <w:shd w:val="clear" w:color="auto" w:fill="auto"/>
        <w:bidi w:val="0"/>
        <w:spacing w:before="0" w:after="0" w:line="274" w:lineRule="exact"/>
        <w:ind w:left="0" w:right="0" w:firstLine="680"/>
        <w:jc w:val="both"/>
      </w:pPr>
      <w:bookmarkStart w:id="87" w:name="bookmark87"/>
      <w:bookmarkEnd w:id="87"/>
      <w:r>
        <w:rPr>
          <w:color w:val="000000"/>
          <w:spacing w:val="0"/>
          <w:w w:val="100"/>
          <w:position w:val="0"/>
        </w:rPr>
        <w:t>因同一控制下企业合并而增加子公司的情况说明</w:t>
      </w:r>
    </w:p>
    <w:p>
      <w:pPr>
        <w:pStyle w:val="Style13"/>
        <w:keepNext w:val="0"/>
        <w:keepLines w:val="0"/>
        <w:widowControl w:val="0"/>
        <w:numPr>
          <w:ilvl w:val="0"/>
          <w:numId w:val="9"/>
        </w:numPr>
        <w:shd w:val="clear" w:color="auto" w:fill="auto"/>
        <w:tabs>
          <w:tab w:pos="1012" w:val="left"/>
          <w:tab w:pos="8384" w:val="left"/>
        </w:tabs>
        <w:bidi w:val="0"/>
        <w:spacing w:before="0" w:after="0" w:line="274" w:lineRule="exact"/>
        <w:ind w:left="0" w:right="0" w:firstLine="680"/>
        <w:jc w:val="both"/>
      </w:pPr>
      <w:bookmarkStart w:id="88" w:name="bookmark88"/>
      <w:bookmarkEnd w:id="88"/>
      <w:r>
        <w:rPr>
          <w:color w:val="000000"/>
          <w:spacing w:val="0"/>
          <w:w w:val="100"/>
          <w:position w:val="0"/>
        </w:rPr>
        <w:t>根据公司第六届董事会第十七次会议决议，并经浙江省财政厅浙财文资〔</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号文批</w:t>
      </w:r>
    </w:p>
    <w:p>
      <w:pPr>
        <w:pStyle w:val="Style13"/>
        <w:keepNext w:val="0"/>
        <w:keepLines w:val="0"/>
        <w:widowControl w:val="0"/>
        <w:shd w:val="clear" w:color="auto" w:fill="auto"/>
        <w:bidi w:val="0"/>
        <w:spacing w:before="0" w:after="0" w:line="274" w:lineRule="exact"/>
        <w:ind w:left="680" w:right="0" w:firstLine="0"/>
        <w:jc w:val="both"/>
      </w:pPr>
      <w:r>
        <w:rPr>
          <w:color w:val="000000"/>
          <w:spacing w:val="0"/>
          <w:w w:val="100"/>
          <w:position w:val="0"/>
        </w:rPr>
        <w:t>准，本公司与浙报传媒控股集团有限公司签订《股权转让合同》，本公司以</w:t>
      </w:r>
      <w:r>
        <w:rPr>
          <w:rFonts w:ascii="Times New Roman" w:eastAsia="Times New Roman" w:hAnsi="Times New Roman" w:cs="Times New Roman"/>
          <w:color w:val="000000"/>
          <w:spacing w:val="0"/>
          <w:w w:val="100"/>
          <w:position w:val="0"/>
        </w:rPr>
        <w:t>3,339.63</w:t>
      </w:r>
      <w:r>
        <w:rPr>
          <w:color w:val="000000"/>
          <w:spacing w:val="0"/>
          <w:w w:val="100"/>
          <w:position w:val="0"/>
        </w:rPr>
        <w:t>万元的价格 受让浙报传媒控股集团有限公司持有的浙江法制报报业有限公司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股权。上述股权转让后， 本公司持有浙江法制报报业有限公司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股权。浙江法制报报业有限公司已于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日办妥工商变更登记手续，本公司已于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月支付股权转让款</w:t>
      </w:r>
      <w:r>
        <w:rPr>
          <w:rFonts w:ascii="Times New Roman" w:eastAsia="Times New Roman" w:hAnsi="Times New Roman" w:cs="Times New Roman"/>
          <w:color w:val="000000"/>
          <w:spacing w:val="0"/>
          <w:w w:val="100"/>
          <w:position w:val="0"/>
        </w:rPr>
        <w:t>3,339.63</w:t>
      </w:r>
      <w:r>
        <w:rPr>
          <w:color w:val="000000"/>
          <w:spacing w:val="0"/>
          <w:w w:val="100"/>
          <w:position w:val="0"/>
        </w:rPr>
        <w:t>万元，故自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月起将其纳入合并财务报表范围，并相应调整了合并财务报表的比较数据。由于本公司和 浙江法制报报业有限公司同受浙江日报报业集团最终控制且该项控制非暂时的，故该项合并为 同一控制下企业合并，相应调整了合并财务报表的比较数据。</w:t>
      </w:r>
    </w:p>
    <w:p>
      <w:pPr>
        <w:pStyle w:val="Style13"/>
        <w:keepNext w:val="0"/>
        <w:keepLines w:val="0"/>
        <w:widowControl w:val="0"/>
        <w:numPr>
          <w:ilvl w:val="0"/>
          <w:numId w:val="9"/>
        </w:numPr>
        <w:shd w:val="clear" w:color="auto" w:fill="auto"/>
        <w:tabs>
          <w:tab w:pos="1017" w:val="left"/>
        </w:tabs>
        <w:bidi w:val="0"/>
        <w:spacing w:before="0" w:after="120" w:line="274" w:lineRule="exact"/>
        <w:ind w:left="680" w:right="0" w:firstLine="0"/>
        <w:jc w:val="both"/>
      </w:pPr>
      <w:bookmarkStart w:id="89" w:name="bookmark89"/>
      <w:bookmarkEnd w:id="89"/>
      <w:r>
        <w:rPr>
          <w:color w:val="000000"/>
          <w:spacing w:val="0"/>
          <w:w w:val="100"/>
          <w:position w:val="0"/>
        </w:rPr>
        <w:t>根据公司第六届董事会第十九次会议决议，并经浙江省财政厅浙财文资〔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号文批 准，本公司与实际控制人浙江日报报业集团签订《资产转让及人员转移协议》，本公司以</w:t>
      </w:r>
      <w:r>
        <w:rPr>
          <w:rFonts w:ascii="Times New Roman" w:eastAsia="Times New Roman" w:hAnsi="Times New Roman" w:cs="Times New Roman"/>
          <w:color w:val="000000"/>
          <w:spacing w:val="0"/>
          <w:w w:val="100"/>
          <w:position w:val="0"/>
        </w:rPr>
        <w:t xml:space="preserve">277.47 </w:t>
      </w:r>
      <w:r>
        <w:rPr>
          <w:color w:val="000000"/>
          <w:spacing w:val="0"/>
          <w:w w:val="100"/>
          <w:position w:val="0"/>
        </w:rPr>
        <w:t>万元的价格购买浙江日报报业集团下属美术报采编业务及相关资产、负债。双方于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日办理了美术报采编业务相关资产的财产交接手续，故自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日起将美术报 采编业务视同整个业务单元纳入合并财务报表范围。由于本公司与该项美术报采编业务同受浙 江日报报业集团最终控制且该项控制非暂时的，故该项美术报采编业务及相关资产、负债的收 购构成同一控制下业务合并，相应调整了合并财务报表的比较数据。</w:t>
      </w:r>
    </w:p>
    <w:p>
      <w:pPr>
        <w:pStyle w:val="Style13"/>
        <w:keepNext w:val="0"/>
        <w:keepLines w:val="0"/>
        <w:widowControl w:val="0"/>
        <w:numPr>
          <w:ilvl w:val="0"/>
          <w:numId w:val="9"/>
        </w:numPr>
        <w:shd w:val="clear" w:color="auto" w:fill="auto"/>
        <w:bidi w:val="0"/>
        <w:spacing w:before="0" w:after="280" w:line="274" w:lineRule="exact"/>
        <w:ind w:left="680" w:right="0" w:firstLine="0"/>
        <w:jc w:val="both"/>
      </w:pPr>
      <w:bookmarkStart w:id="90" w:name="bookmark90"/>
      <w:bookmarkEnd w:id="90"/>
      <w:r>
        <w:rPr>
          <w:color w:val="000000"/>
          <w:spacing w:val="0"/>
          <w:w w:val="100"/>
          <w:position w:val="0"/>
        </w:rPr>
        <w:t>根据公司第六届董事会第十九次会议决议，并经浙江省财政厅浙财文资〔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号文批 准，本公司与实际控制人浙江日报报业集团签订《资产转让及人员转移协议》，本公司以</w:t>
      </w:r>
      <w:r>
        <w:rPr>
          <w:rFonts w:ascii="Times New Roman" w:eastAsia="Times New Roman" w:hAnsi="Times New Roman" w:cs="Times New Roman"/>
          <w:color w:val="000000"/>
          <w:spacing w:val="0"/>
          <w:w w:val="100"/>
          <w:position w:val="0"/>
        </w:rPr>
        <w:t xml:space="preserve">9.01 </w:t>
      </w:r>
      <w:r>
        <w:rPr>
          <w:color w:val="000000"/>
          <w:spacing w:val="0"/>
          <w:w w:val="100"/>
          <w:position w:val="0"/>
        </w:rPr>
        <w:t>万元的价格购买浙江日报报业集团下属浙江老年报采编业务及相关资产、负债。双方于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日办理了浙江老年报采编业务相关资产的财产交接手续，故自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日起将 浙江老年报采编业务视同整个业务单元纳入合并财务报表范围。由于本公司与该项浙江老年报 采编业务同受浙江日报报业集团最终控制且该项控制非暂时的，故该项浙江老年报采编业务及 相关资产、负债的收购构成同一控制下业务合并，相应调整了合并财务报表的比较数据。</w:t>
      </w:r>
    </w:p>
    <w:p>
      <w:pPr>
        <w:pStyle w:val="Style13"/>
        <w:keepNext w:val="0"/>
        <w:keepLines w:val="0"/>
        <w:widowControl w:val="0"/>
        <w:numPr>
          <w:ilvl w:val="0"/>
          <w:numId w:val="7"/>
        </w:numPr>
        <w:shd w:val="clear" w:color="auto" w:fill="auto"/>
        <w:bidi w:val="0"/>
        <w:spacing w:before="0" w:after="0" w:line="286" w:lineRule="auto"/>
        <w:ind w:left="0" w:right="0" w:firstLine="680"/>
        <w:jc w:val="both"/>
      </w:pPr>
      <w:bookmarkStart w:id="91" w:name="bookmark91"/>
      <w:bookmarkEnd w:id="91"/>
      <w:r>
        <w:rPr>
          <w:color w:val="000000"/>
          <w:spacing w:val="0"/>
          <w:w w:val="100"/>
          <w:position w:val="0"/>
        </w:rPr>
        <w:t>因非同一控制下企业合并而增加子公司的情况说明</w:t>
      </w:r>
    </w:p>
    <w:p>
      <w:pPr>
        <w:pStyle w:val="Style13"/>
        <w:keepNext w:val="0"/>
        <w:keepLines w:val="0"/>
        <w:widowControl w:val="0"/>
        <w:numPr>
          <w:ilvl w:val="0"/>
          <w:numId w:val="11"/>
        </w:numPr>
        <w:shd w:val="clear" w:color="auto" w:fill="auto"/>
        <w:tabs>
          <w:tab w:pos="1042" w:val="left"/>
          <w:tab w:pos="7522" w:val="left"/>
        </w:tabs>
        <w:bidi w:val="0"/>
        <w:spacing w:before="0" w:after="0" w:line="273" w:lineRule="exact"/>
        <w:ind w:left="0" w:right="0" w:firstLine="680"/>
        <w:jc w:val="both"/>
      </w:pPr>
      <w:bookmarkStart w:id="92" w:name="bookmark92"/>
      <w:bookmarkEnd w:id="92"/>
      <w:r>
        <w:rPr>
          <w:color w:val="000000"/>
          <w:spacing w:val="0"/>
          <w:w w:val="100"/>
          <w:position w:val="0"/>
        </w:rPr>
        <w:t>根据第六届董事会第七次会议决议，并经浙江省财政厅浙财教〔</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104</w:t>
      </w:r>
      <w:r>
        <w:rPr>
          <w:color w:val="000000"/>
          <w:spacing w:val="0"/>
          <w:w w:val="100"/>
          <w:position w:val="0"/>
        </w:rPr>
        <w:t>号文批准，本公</w:t>
      </w:r>
    </w:p>
    <w:p>
      <w:pPr>
        <w:pStyle w:val="Style13"/>
        <w:keepNext w:val="0"/>
        <w:keepLines w:val="0"/>
        <w:widowControl w:val="0"/>
        <w:shd w:val="clear" w:color="auto" w:fill="auto"/>
        <w:bidi w:val="0"/>
        <w:spacing w:before="0" w:after="0" w:line="273" w:lineRule="exact"/>
        <w:ind w:left="680" w:right="0" w:firstLine="0"/>
        <w:jc w:val="both"/>
      </w:pPr>
      <w:r>
        <w:rPr>
          <w:color w:val="000000"/>
          <w:spacing w:val="0"/>
          <w:w w:val="100"/>
          <w:position w:val="0"/>
        </w:rPr>
        <w:t>司与自然人王冬旭、陈明峰于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日签订《股权转让协议》，本公司以</w:t>
      </w:r>
      <w:r>
        <w:rPr>
          <w:rFonts w:ascii="Times New Roman" w:eastAsia="Times New Roman" w:hAnsi="Times New Roman" w:cs="Times New Roman"/>
          <w:color w:val="000000"/>
          <w:spacing w:val="0"/>
          <w:w w:val="100"/>
          <w:position w:val="0"/>
        </w:rPr>
        <w:t>290,778.47</w:t>
      </w:r>
      <w:r>
        <w:rPr>
          <w:color w:val="000000"/>
          <w:spacing w:val="0"/>
          <w:w w:val="100"/>
          <w:position w:val="0"/>
        </w:rPr>
        <w:t>万 元受让自然人王冬旭、陈明峰持有的杭州边锋网络技术有限公司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的股权。杭州边锋网络技 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日办妥工商变更登记手续，本公司于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日支付股权 转让款</w:t>
      </w:r>
      <w:r>
        <w:rPr>
          <w:rFonts w:ascii="Times New Roman" w:eastAsia="Times New Roman" w:hAnsi="Times New Roman" w:cs="Times New Roman"/>
          <w:color w:val="000000"/>
          <w:spacing w:val="0"/>
          <w:w w:val="100"/>
          <w:position w:val="0"/>
        </w:rPr>
        <w:t>227,178.47</w:t>
      </w:r>
      <w:r>
        <w:rPr>
          <w:color w:val="000000"/>
          <w:spacing w:val="0"/>
          <w:w w:val="100"/>
          <w:position w:val="0"/>
        </w:rPr>
        <w:t>万元，故自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月起将杭州边锋网络技术有限公司及其子公司杭州边锋 软件技术有限公司、上饶市云网科技有限公司、苏州金游数码科技有限责任公司、苏州尚游网 络科技有限公司、北京游卡桌游文化发展有限公司、北京卓尚时空网络科技有限公司、上海锋 趣网络科技有限公司和淮安世博数码科技有限公司纳入合并财务报表范围。</w:t>
      </w:r>
    </w:p>
    <w:p>
      <w:pPr>
        <w:pStyle w:val="Style13"/>
        <w:keepNext w:val="0"/>
        <w:keepLines w:val="0"/>
        <w:widowControl w:val="0"/>
        <w:numPr>
          <w:ilvl w:val="0"/>
          <w:numId w:val="11"/>
        </w:numPr>
        <w:shd w:val="clear" w:color="auto" w:fill="auto"/>
        <w:tabs>
          <w:tab w:pos="1047" w:val="left"/>
          <w:tab w:pos="7527" w:val="left"/>
        </w:tabs>
        <w:bidi w:val="0"/>
        <w:spacing w:before="0" w:after="0" w:line="273" w:lineRule="exact"/>
        <w:ind w:left="680" w:right="0" w:firstLine="0"/>
        <w:jc w:val="both"/>
      </w:pPr>
      <w:bookmarkStart w:id="93" w:name="bookmark93"/>
      <w:bookmarkEnd w:id="93"/>
      <w:r>
        <w:rPr>
          <w:color w:val="000000"/>
          <w:spacing w:val="0"/>
          <w:w w:val="100"/>
          <w:position w:val="0"/>
        </w:rPr>
        <w:t>根据第六届董事会第七次会议决议，并经浙江省财政厅浙财教〔</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104</w:t>
      </w:r>
      <w:r>
        <w:rPr>
          <w:color w:val="000000"/>
          <w:spacing w:val="0"/>
          <w:w w:val="100"/>
          <w:position w:val="0"/>
        </w:rPr>
        <w:t>号文批准，本公</w:t>
      </w:r>
    </w:p>
    <w:p>
      <w:pPr>
        <w:pStyle w:val="Style13"/>
        <w:keepNext w:val="0"/>
        <w:keepLines w:val="0"/>
        <w:widowControl w:val="0"/>
        <w:shd w:val="clear" w:color="auto" w:fill="auto"/>
        <w:bidi w:val="0"/>
        <w:spacing w:before="0" w:after="240" w:line="273" w:lineRule="exact"/>
        <w:ind w:left="680" w:right="0" w:firstLine="0"/>
        <w:jc w:val="both"/>
      </w:pPr>
      <w:r>
        <w:rPr>
          <w:color w:val="000000"/>
          <w:spacing w:val="0"/>
          <w:w w:val="100"/>
          <w:position w:val="0"/>
        </w:rPr>
        <w:t>司与自然人王冬旭、张蓥锋于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i/>
          <w:iCs/>
          <w:color w:val="000000"/>
          <w:spacing w:val="0"/>
          <w:w w:val="100"/>
          <w:position w:val="0"/>
        </w:rPr>
        <w:t>9</w:t>
      </w:r>
      <w:r>
        <w:rPr>
          <w:color w:val="000000"/>
          <w:spacing w:val="0"/>
          <w:w w:val="100"/>
          <w:position w:val="0"/>
        </w:rPr>
        <w:t>日签订《股权转让协议》，本公司以</w:t>
      </w:r>
      <w:r>
        <w:rPr>
          <w:rFonts w:ascii="Times New Roman" w:eastAsia="Times New Roman" w:hAnsi="Times New Roman" w:cs="Times New Roman"/>
          <w:color w:val="000000"/>
          <w:spacing w:val="0"/>
          <w:w w:val="100"/>
          <w:position w:val="0"/>
        </w:rPr>
        <w:t>29,216.31</w:t>
      </w:r>
      <w:r>
        <w:rPr>
          <w:color w:val="000000"/>
          <w:spacing w:val="0"/>
          <w:w w:val="100"/>
          <w:position w:val="0"/>
        </w:rPr>
        <w:t>万元 受让自然人王冬旭、张蓥锋持有的上海浩方在线信息技术有限公司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的股权。上海浩方在线 信息技术有限公司于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日办妥工商变更登记手续，本公司于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日支 付股权转让款</w:t>
      </w:r>
      <w:r>
        <w:rPr>
          <w:rFonts w:ascii="Times New Roman" w:eastAsia="Times New Roman" w:hAnsi="Times New Roman" w:cs="Times New Roman"/>
          <w:color w:val="000000"/>
          <w:spacing w:val="0"/>
          <w:w w:val="100"/>
          <w:position w:val="0"/>
        </w:rPr>
        <w:t>22,816.31</w:t>
      </w:r>
      <w:r>
        <w:rPr>
          <w:color w:val="000000"/>
          <w:spacing w:val="0"/>
          <w:w w:val="100"/>
          <w:position w:val="0"/>
        </w:rPr>
        <w:t>万元，故自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月起将其纳入合并财务报表范围。</w:t>
      </w:r>
    </w:p>
    <w:p>
      <w:pPr>
        <w:pStyle w:val="Style13"/>
        <w:keepNext w:val="0"/>
        <w:keepLines w:val="0"/>
        <w:widowControl w:val="0"/>
        <w:shd w:val="clear" w:color="auto" w:fill="auto"/>
        <w:bidi w:val="0"/>
        <w:spacing w:before="0" w:after="0" w:line="274" w:lineRule="exact"/>
        <w:ind w:left="0" w:right="0" w:firstLine="6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)报告期不再纳入合并财务报表范围的子公司</w:t>
      </w:r>
    </w:p>
    <w:p>
      <w:pPr>
        <w:pStyle w:val="Style13"/>
        <w:keepNext w:val="0"/>
        <w:keepLines w:val="0"/>
        <w:widowControl w:val="0"/>
        <w:shd w:val="clear" w:color="auto" w:fill="auto"/>
        <w:bidi w:val="0"/>
        <w:spacing w:before="0" w:after="240" w:line="274" w:lineRule="exact"/>
        <w:ind w:left="680" w:right="0" w:firstLine="420"/>
        <w:jc w:val="both"/>
      </w:pPr>
      <w:r>
        <w:rPr>
          <w:color w:val="000000"/>
          <w:spacing w:val="0"/>
          <w:w w:val="100"/>
          <w:position w:val="0"/>
        </w:rPr>
        <w:t>子公司瑞安市桔子航空服务有限公司于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日办妥工商注销手续，因此自注销 之日起不再纳入公司财务报表合并范围。</w:t>
      </w:r>
    </w:p>
    <w:p>
      <w:pPr>
        <w:pStyle w:val="Style13"/>
        <w:keepNext w:val="0"/>
        <w:keepLines w:val="0"/>
        <w:widowControl w:val="0"/>
        <w:shd w:val="clear" w:color="auto" w:fill="auto"/>
        <w:tabs>
          <w:tab w:pos="1316" w:val="left"/>
        </w:tabs>
        <w:bidi w:val="0"/>
        <w:spacing w:before="0" w:after="0" w:line="273" w:lineRule="exact"/>
        <w:ind w:left="0" w:right="0" w:firstLine="680"/>
        <w:jc w:val="both"/>
      </w:pPr>
      <w:bookmarkStart w:id="94" w:name="bookmark94"/>
      <w:r>
        <w:rPr>
          <w:color w:val="000000"/>
          <w:spacing w:val="0"/>
          <w:w w:val="100"/>
          <w:position w:val="0"/>
        </w:rPr>
        <w:t>五</w:t>
      </w:r>
      <w:bookmarkEnd w:id="94"/>
      <w:r>
        <w:rPr>
          <w:color w:val="000000"/>
          <w:spacing w:val="0"/>
          <w:w w:val="100"/>
          <w:position w:val="0"/>
        </w:rPr>
        <w:t>、</w:t>
        <w:tab/>
        <w:t>公司股权激励情况及其影响</w:t>
      </w:r>
    </w:p>
    <w:p>
      <w:pPr>
        <w:pStyle w:val="Style13"/>
        <w:keepNext w:val="0"/>
        <w:keepLines w:val="0"/>
        <w:widowControl w:val="0"/>
        <w:shd w:val="clear" w:color="auto" w:fill="auto"/>
        <w:bidi w:val="0"/>
        <w:spacing w:before="0" w:after="240" w:line="273" w:lineRule="exact"/>
        <w:ind w:left="1100" w:right="0" w:firstLine="0"/>
        <w:jc w:val="both"/>
      </w:pP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1316" w:val="left"/>
        </w:tabs>
        <w:bidi w:val="0"/>
        <w:spacing w:before="0" w:after="0" w:line="273" w:lineRule="exact"/>
        <w:ind w:left="0" w:right="0" w:firstLine="680"/>
        <w:jc w:val="both"/>
      </w:pPr>
      <w:bookmarkStart w:id="95" w:name="bookmark95"/>
      <w:r>
        <w:rPr>
          <w:color w:val="000000"/>
          <w:spacing w:val="0"/>
          <w:w w:val="100"/>
          <w:position w:val="0"/>
        </w:rPr>
        <w:t>六</w:t>
      </w:r>
      <w:bookmarkEnd w:id="95"/>
      <w:r>
        <w:rPr>
          <w:color w:val="000000"/>
          <w:spacing w:val="0"/>
          <w:w w:val="100"/>
          <w:position w:val="0"/>
        </w:rPr>
        <w:t>、</w:t>
        <w:tab/>
        <w:t>重大关联交易</w:t>
      </w:r>
    </w:p>
    <w:p>
      <w:pPr>
        <w:pStyle w:val="Style13"/>
        <w:keepNext w:val="0"/>
        <w:keepLines w:val="0"/>
        <w:widowControl w:val="0"/>
        <w:shd w:val="clear" w:color="auto" w:fill="auto"/>
        <w:bidi w:val="0"/>
        <w:spacing w:before="0" w:after="0" w:line="286" w:lineRule="auto"/>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与日常经营相关的关联交易</w:t>
      </w:r>
    </w:p>
    <w:p>
      <w:pPr>
        <w:pStyle w:val="Style13"/>
        <w:keepNext w:val="0"/>
        <w:keepLines w:val="0"/>
        <w:widowControl w:val="0"/>
        <w:shd w:val="clear" w:color="auto" w:fill="auto"/>
        <w:bidi w:val="0"/>
        <w:spacing w:before="0" w:after="0" w:line="286" w:lineRule="auto"/>
        <w:ind w:left="0" w:right="0" w:firstLine="680"/>
        <w:jc w:val="both"/>
      </w:pPr>
      <w:r>
        <w:rPr>
          <w:rFonts w:ascii="Times New Roman" w:eastAsia="Times New Roman" w:hAnsi="Times New Roman" w:cs="Times New Roman"/>
          <w:color w:val="000000"/>
          <w:spacing w:val="0"/>
          <w:w w:val="100"/>
          <w:position w:val="0"/>
        </w:rPr>
        <w:t>1</w:t>
      </w:r>
      <w:r>
        <w:rPr>
          <w:color w:val="000000"/>
          <w:spacing w:val="0"/>
          <w:w w:val="100"/>
          <w:position w:val="0"/>
        </w:rPr>
        <w:t>、 临时公告未披露的事项</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15"/>
        <w:gridCol w:w="826"/>
        <w:gridCol w:w="826"/>
        <w:gridCol w:w="830"/>
        <w:gridCol w:w="965"/>
        <w:gridCol w:w="686"/>
        <w:gridCol w:w="1061"/>
        <w:gridCol w:w="816"/>
        <w:gridCol w:w="830"/>
        <w:gridCol w:w="826"/>
        <w:gridCol w:w="1032"/>
      </w:tblGrid>
      <w:tr>
        <w:trPr>
          <w:trHeight w:val="166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关联 交易方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关联 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关联 交易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关联 交易 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 交易 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关联交易 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5" w:lineRule="exact"/>
              <w:ind w:left="0" w:right="0" w:firstLine="0"/>
              <w:jc w:val="center"/>
            </w:pPr>
            <w:r>
              <w:rPr>
                <w:color w:val="000000"/>
                <w:spacing w:val="0"/>
                <w:w w:val="100"/>
                <w:position w:val="0"/>
              </w:rPr>
              <w:t xml:space="preserve">占同 类交 易金 额的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关联 交易 结算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市场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180" w:right="0" w:firstLine="0"/>
              <w:jc w:val="left"/>
            </w:pPr>
            <w:r>
              <w:rPr>
                <w:color w:val="000000"/>
                <w:spacing w:val="0"/>
                <w:w w:val="100"/>
                <w:position w:val="0"/>
              </w:rPr>
              <w:t>交易价 格与市 场参考 价格差 异较大 的原因</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间接 控股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接受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绍兴县报社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826"/>
        <w:gridCol w:w="826"/>
        <w:gridCol w:w="830"/>
        <w:gridCol w:w="965"/>
        <w:gridCol w:w="686"/>
        <w:gridCol w:w="1061"/>
        <w:gridCol w:w="826"/>
        <w:gridCol w:w="821"/>
        <w:gridCol w:w="826"/>
        <w:gridCol w:w="1032"/>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永康日报社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接受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关联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接受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接受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关联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接受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上虞日报社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接受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浙江法制报 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关联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接受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浙江竞合传 媒有限公司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接受 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广告 代理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浙江物联电 子商务有限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 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商品 采购、 广告 代理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浙江浙报理 想文化发展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接受 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房租 代理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上海方盒子 贸易有限公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 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商品 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北京鹊拾梅 文化发展有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购买 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商品 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浙报集团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间接 控股 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印刷、 广告、 报刊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826"/>
        <w:gridCol w:w="826"/>
        <w:gridCol w:w="830"/>
        <w:gridCol w:w="965"/>
        <w:gridCol w:w="686"/>
        <w:gridCol w:w="1061"/>
        <w:gridCol w:w="826"/>
        <w:gridCol w:w="821"/>
        <w:gridCol w:w="826"/>
        <w:gridCol w:w="1032"/>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上虞日报社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信息 服务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 业集团新闻 实践杂志社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印刷、 广告 代理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浙江物联电 子商务有限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商品 销售、 报刊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网站 建设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绍兴县报社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网站 建设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上海方盒子 贸易有限公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商品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浙江腾跃网 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浙江浙报理 想文化发展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网站 建设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关联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商品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乐清日报社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关联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浙江在线联 合传媒有限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网站 建设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浙报控股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控股 股东</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提供 代理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股权 托管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浙报控股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826"/>
        <w:gridCol w:w="826"/>
        <w:gridCol w:w="830"/>
        <w:gridCol w:w="965"/>
        <w:gridCol w:w="686"/>
        <w:gridCol w:w="1061"/>
        <w:gridCol w:w="826"/>
        <w:gridCol w:w="821"/>
        <w:gridCol w:w="826"/>
        <w:gridCol w:w="103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托管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关联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其它 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其它 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其它 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间接 控股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其它 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其它 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其它 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控股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其它 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其它 流入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土地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定期 结算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826"/>
        <w:gridCol w:w="826"/>
        <w:gridCol w:w="830"/>
        <w:gridCol w:w="965"/>
        <w:gridCol w:w="686"/>
        <w:gridCol w:w="1061"/>
        <w:gridCol w:w="826"/>
        <w:gridCol w:w="821"/>
        <w:gridCol w:w="816"/>
        <w:gridCol w:w="1042"/>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 关联</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 关联</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left"/>
            </w:pPr>
            <w:r>
              <w:rPr>
                <w:color w:val="000000"/>
                <w:spacing w:val="0"/>
                <w:w w:val="100"/>
                <w:position w:val="0"/>
              </w:rPr>
              <w:t>间接 控股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间接 控股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 方正</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DRP</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控股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5" w:lineRule="exact"/>
              <w:ind w:left="0" w:right="0" w:firstLine="0"/>
              <w:jc w:val="both"/>
            </w:pPr>
            <w:r>
              <w:rPr>
                <w:color w:val="000000"/>
                <w:spacing w:val="0"/>
                <w:w w:val="100"/>
                <w:position w:val="0"/>
              </w:rPr>
              <w:t>房屋 及建 筑物、</w:t>
            </w:r>
          </w:p>
          <w:p>
            <w:pPr>
              <w:pStyle w:val="Style21"/>
              <w:keepNext w:val="0"/>
              <w:keepLines w:val="0"/>
              <w:widowControl w:val="0"/>
              <w:shd w:val="clear" w:color="auto" w:fill="auto"/>
              <w:bidi w:val="0"/>
              <w:spacing w:before="0" w:after="0" w:line="265" w:lineRule="exact"/>
              <w:ind w:left="0" w:right="0" w:firstLine="0"/>
              <w:jc w:val="both"/>
            </w:pPr>
            <w:r>
              <w:rPr>
                <w:color w:val="000000"/>
                <w:spacing w:val="0"/>
                <w:w w:val="100"/>
                <w:position w:val="0"/>
              </w:rPr>
              <w:t>土地 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4"/>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3"/>
        <w:keepNext w:val="0"/>
        <w:keepLines w:val="0"/>
        <w:widowControl w:val="0"/>
        <w:shd w:val="clear" w:color="auto" w:fill="auto"/>
        <w:bidi w:val="0"/>
        <w:spacing w:before="0" w:after="0" w:line="273" w:lineRule="exact"/>
        <w:ind w:left="6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:浙报传媒控股集团有限公司持有浙江竞合传媒有限公司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的股权，根据公司与浙报传 媒控股集团有限公司签订的《股权托管协议》，自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月起，浙报传媒控股集团有限公司 将持有的浙江竞合传媒有限公司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的股权托管给本公司，协议托管期限为</w:t>
      </w:r>
      <w:r>
        <w:rPr>
          <w:rFonts w:ascii="Times New Roman" w:eastAsia="Times New Roman" w:hAnsi="Times New Roman" w:cs="Times New Roman"/>
          <w:color w:val="000000"/>
          <w:spacing w:val="0"/>
          <w:w w:val="100"/>
          <w:position w:val="0"/>
        </w:rPr>
        <w:t>20</w:t>
      </w:r>
      <w:r>
        <w:rPr>
          <w:color w:val="000000"/>
          <w:spacing w:val="0"/>
          <w:w w:val="100"/>
          <w:position w:val="0"/>
        </w:rPr>
        <w:t>年。本期公司根 据浙江竞合传媒有限公司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年度实现的可供分配利润部分按对该公司托管股份比例确认托 管收入</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3"/>
        <w:keepNext w:val="0"/>
        <w:keepLines w:val="0"/>
        <w:widowControl w:val="0"/>
        <w:shd w:val="clear" w:color="auto" w:fill="auto"/>
        <w:bidi w:val="0"/>
        <w:spacing w:before="0" w:after="0" w:line="273" w:lineRule="exact"/>
        <w:ind w:left="680" w:right="0" w:firstLine="420"/>
        <w:jc w:val="both"/>
      </w:pPr>
      <w:r>
        <w:rPr>
          <w:color w:val="000000"/>
          <w:spacing w:val="0"/>
          <w:w w:val="100"/>
          <w:position w:val="0"/>
        </w:rPr>
        <w:t>公司向浙报控股发行股票购买资产后，鉴于报刊采编与经营“两分开”的政策要求，公司 在广告经营等环节中，与公司的关联单位浙报集团及其下属单位存在不可避免或者有合理原因 而发生的关联交易。上述交易系由双方遵循平等互利、等价有偿、公平合理的交易原则，依据 规范性文件及《公司章程》的有关规定履行合法程序并订立相关协议的方式而进行的，不存在 损害交易双方利益的行为。上述与关联方的交易是各方以效益最大化、经营效率最优化为基础 所做的市场化选择，充分体现了专业协作、优势互补的合作原则。</w:t>
      </w:r>
    </w:p>
    <w:p>
      <w:pPr>
        <w:pStyle w:val="Style13"/>
        <w:keepNext w:val="0"/>
        <w:keepLines w:val="0"/>
        <w:widowControl w:val="0"/>
        <w:shd w:val="clear" w:color="auto" w:fill="auto"/>
        <w:bidi w:val="0"/>
        <w:spacing w:before="0" w:after="0" w:line="273" w:lineRule="exact"/>
        <w:ind w:left="680" w:right="0" w:firstLine="420"/>
        <w:jc w:val="both"/>
      </w:pPr>
      <w:r>
        <w:rPr>
          <w:color w:val="000000"/>
          <w:spacing w:val="0"/>
          <w:w w:val="100"/>
          <w:position w:val="0"/>
        </w:rPr>
        <w:t>《公司章程》及《关联交易决策管理办法》对关联交易的决策、回避表决、信息披露的程 序做了规定，已有必要的措施和程序保护其他股东的合法利益。</w:t>
      </w:r>
    </w:p>
    <w:p>
      <w:pPr>
        <w:pStyle w:val="Style13"/>
        <w:keepNext w:val="0"/>
        <w:keepLines w:val="0"/>
        <w:widowControl w:val="0"/>
        <w:shd w:val="clear" w:color="auto" w:fill="auto"/>
        <w:bidi w:val="0"/>
        <w:spacing w:before="0" w:after="0" w:line="273" w:lineRule="exact"/>
        <w:ind w:left="680" w:right="0" w:firstLine="420"/>
        <w:jc w:val="both"/>
      </w:pPr>
      <w:r>
        <w:rPr>
          <w:color w:val="000000"/>
          <w:spacing w:val="0"/>
          <w:w w:val="100"/>
          <w:position w:val="0"/>
        </w:rPr>
        <w:t>浙报集团承诺，如未来行业政策允许，浙报集团将无条件允许本公司择机通过现金或股权 等方式收购浙报集团及县市报社未进入上市范围之内的报刊采编业务资产。</w:t>
      </w:r>
      <w:r>
        <w:br w:type="page"/>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关联债权债务往来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临时公告未披露的事项</w:t>
      </w:r>
    </w:p>
    <w:tbl>
      <w:tblPr>
        <w:tblOverlap w:val="never"/>
        <w:jc w:val="center"/>
        <w:tblLayout w:type="fixed"/>
      </w:tblPr>
      <w:tblGrid>
        <w:gridCol w:w="1406"/>
        <w:gridCol w:w="2323"/>
        <w:gridCol w:w="931"/>
        <w:gridCol w:w="926"/>
        <w:gridCol w:w="926"/>
        <w:gridCol w:w="936"/>
        <w:gridCol w:w="931"/>
        <w:gridCol w:w="941"/>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3"/>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立：万元币种：人民币</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尾供资金</w:t>
            </w:r>
          </w:p>
        </w:tc>
      </w:tr>
      <w:tr>
        <w:trPr>
          <w:trHeight w:val="5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 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 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间接控股股东</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关联债权债务清偿情况</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本期因同 浙江法制 报业集团 利息</w:t>
            </w:r>
            <w:r>
              <w:rPr>
                <w:rFonts w:ascii="Times New Roman" w:eastAsia="Times New Roman" w:hAnsi="Times New Roman" w:cs="Times New Roman"/>
                <w:color w:val="000000"/>
                <w:spacing w:val="0"/>
                <w:w w:val="100"/>
                <w:position w:val="0"/>
              </w:rPr>
              <w:t xml:space="preserve">19.6 </w:t>
            </w:r>
            <w:r>
              <w:rPr>
                <w:color w:val="000000"/>
                <w:spacing w:val="0"/>
                <w:w w:val="100"/>
                <w:position w:val="0"/>
              </w:rPr>
              <w:t>法制报报</w:t>
            </w:r>
          </w:p>
        </w:tc>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一控制下企业合并编制比较报表而增加 报报业有限公司期初其他应收浙江日报 </w:t>
            </w:r>
            <w:r>
              <w:rPr>
                <w:rFonts w:ascii="Times New Roman" w:eastAsia="Times New Roman" w:hAnsi="Times New Roman" w:cs="Times New Roman"/>
                <w:color w:val="000000"/>
                <w:spacing w:val="0"/>
                <w:w w:val="100"/>
                <w:position w:val="0"/>
              </w:rPr>
              <w:t>2,200.00</w:t>
            </w:r>
            <w:r>
              <w:rPr>
                <w:color w:val="000000"/>
                <w:spacing w:val="0"/>
                <w:w w:val="100"/>
                <w:position w:val="0"/>
              </w:rPr>
              <w:t xml:space="preserve">万元，本期相应计提资金占用 </w:t>
            </w:r>
            <w:r>
              <w:rPr>
                <w:rFonts w:ascii="Times New Roman" w:eastAsia="Times New Roman" w:hAnsi="Times New Roman" w:cs="Times New Roman"/>
                <w:color w:val="000000"/>
                <w:spacing w:val="0"/>
                <w:w w:val="100"/>
                <w:position w:val="0"/>
              </w:rPr>
              <w:t>7</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日，浙江 业有限公司已收回全部本息。</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700"/>
        <w:jc w:val="both"/>
      </w:pPr>
      <w:r>
        <w:rPr>
          <w:color w:val="000000"/>
          <w:spacing w:val="0"/>
          <w:w w:val="100"/>
          <w:position w:val="0"/>
        </w:rPr>
        <w:t>七、重大合同及其履行情况</w:t>
      </w:r>
    </w:p>
    <w:p>
      <w:pPr>
        <w:pStyle w:val="Style1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托管、承包、租赁事项</w:t>
      </w:r>
    </w:p>
    <w:p>
      <w:pPr>
        <w:pStyle w:val="Style13"/>
        <w:keepNext w:val="0"/>
        <w:keepLines w:val="0"/>
        <w:widowControl w:val="0"/>
        <w:shd w:val="clear" w:color="auto" w:fill="auto"/>
        <w:tabs>
          <w:tab w:pos="1105" w:val="left"/>
        </w:tabs>
        <w:bidi w:val="0"/>
        <w:spacing w:before="0" w:after="0" w:line="240" w:lineRule="auto"/>
        <w:ind w:left="0" w:right="0" w:firstLine="700"/>
        <w:jc w:val="both"/>
      </w:pPr>
      <w:bookmarkStart w:id="96" w:name="bookmark96"/>
      <w:r>
        <w:rPr>
          <w:rFonts w:ascii="Times New Roman" w:eastAsia="Times New Roman" w:hAnsi="Times New Roman" w:cs="Times New Roman"/>
          <w:color w:val="000000"/>
          <w:spacing w:val="0"/>
          <w:w w:val="100"/>
          <w:position w:val="0"/>
          <w:shd w:val="clear" w:color="auto" w:fill="FFFFFF"/>
        </w:rPr>
        <w:t>1</w:t>
      </w:r>
      <w:bookmarkEnd w:id="96"/>
      <w:r>
        <w:rPr>
          <w:color w:val="000000"/>
          <w:spacing w:val="0"/>
          <w:w w:val="100"/>
          <w:position w:val="0"/>
          <w:shd w:val="clear" w:color="auto" w:fill="FFFFFF"/>
        </w:rPr>
        <w:t>、</w:t>
      </w:r>
      <w:r>
        <w:rPr>
          <w:color w:val="000000"/>
          <w:spacing w:val="0"/>
          <w:w w:val="100"/>
          <w:position w:val="0"/>
        </w:rPr>
        <w:tab/>
        <w:t>托管情况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720"/>
        <w:gridCol w:w="715"/>
        <w:gridCol w:w="1138"/>
        <w:gridCol w:w="1224"/>
        <w:gridCol w:w="734"/>
        <w:gridCol w:w="734"/>
        <w:gridCol w:w="1320"/>
        <w:gridCol w:w="1085"/>
        <w:gridCol w:w="850"/>
        <w:gridCol w:w="854"/>
        <w:gridCol w:w="710"/>
      </w:tblGrid>
      <w:tr>
        <w:trPr>
          <w:trHeight w:val="8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委托 方名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受托 方名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托管资产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托管资产 涉及金额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托管 起始</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50" w:lineRule="exact"/>
              <w:ind w:left="0" w:right="0" w:firstLine="0"/>
              <w:jc w:val="center"/>
            </w:pPr>
            <w:r>
              <w:rPr>
                <w:color w:val="000000"/>
                <w:spacing w:val="0"/>
                <w:w w:val="100"/>
                <w:position w:val="0"/>
              </w:rPr>
              <w:t>托管 终止</w:t>
            </w:r>
          </w:p>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托管收益 确定依据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托管收 益对公 司影响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是否关 联交易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 关系</w:t>
            </w:r>
          </w:p>
        </w:tc>
      </w:tr>
      <w:tr>
        <w:trPr>
          <w:trHeight w:val="24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浙报 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left"/>
            </w:pPr>
            <w:r>
              <w:rPr>
                <w:color w:val="000000"/>
                <w:spacing w:val="0"/>
                <w:w w:val="100"/>
                <w:position w:val="0"/>
              </w:rPr>
              <w:t>浙江 日报 新闻 发展 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浙报传媒 控股集团 有限公司 将持有的 浙江法制 报报业有 限公司 </w:t>
            </w:r>
            <w:r>
              <w:rPr>
                <w:rFonts w:ascii="Times New Roman" w:eastAsia="Times New Roman" w:hAnsi="Times New Roman" w:cs="Times New Roman"/>
                <w:color w:val="000000"/>
                <w:spacing w:val="0"/>
                <w:w w:val="100"/>
                <w:position w:val="0"/>
              </w:rPr>
              <w:t>51%</w:t>
            </w:r>
            <w:r>
              <w:rPr>
                <w:color w:val="000000"/>
                <w:spacing w:val="0"/>
                <w:w w:val="100"/>
                <w:position w:val="0"/>
              </w:rPr>
              <w:t>的股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1,846,017.08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按对被托 管企业享 有的可供 分配利润 部分确认 托管收入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增加净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控股 股东</w:t>
            </w:r>
          </w:p>
        </w:tc>
      </w:tr>
      <w:tr>
        <w:trPr>
          <w:trHeight w:val="22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浙报 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本公 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浙报传媒 控股集团 有限公司 持有浙江 竞合传媒 有限公司 </w:t>
            </w:r>
            <w:r>
              <w:rPr>
                <w:rFonts w:ascii="Times New Roman" w:eastAsia="Times New Roman" w:hAnsi="Times New Roman" w:cs="Times New Roman"/>
                <w:color w:val="000000"/>
                <w:spacing w:val="0"/>
                <w:w w:val="100"/>
                <w:position w:val="0"/>
              </w:rPr>
              <w:t>51%</w:t>
            </w:r>
            <w:r>
              <w:rPr>
                <w:color w:val="000000"/>
                <w:spacing w:val="0"/>
                <w:w w:val="100"/>
                <w:position w:val="0"/>
              </w:rPr>
              <w:t>的股 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2033</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按对被托 管企业享 有的可供 分配利润 部分确认 托管收入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控股 股东</w:t>
            </w:r>
          </w:p>
        </w:tc>
      </w:tr>
    </w:tbl>
    <w:p>
      <w:pPr>
        <w:pStyle w:val="Style13"/>
        <w:keepNext w:val="0"/>
        <w:keepLines w:val="0"/>
        <w:widowControl w:val="0"/>
        <w:numPr>
          <w:ilvl w:val="0"/>
          <w:numId w:val="13"/>
        </w:numPr>
        <w:shd w:val="clear" w:color="auto" w:fill="auto"/>
        <w:tabs>
          <w:tab w:pos="1105" w:val="left"/>
        </w:tabs>
        <w:bidi w:val="0"/>
        <w:spacing w:before="0" w:after="0" w:line="273" w:lineRule="exact"/>
        <w:ind w:left="700" w:right="0" w:firstLine="20"/>
        <w:jc w:val="both"/>
      </w:pPr>
      <w:bookmarkStart w:id="97" w:name="bookmark97"/>
      <w:bookmarkEnd w:id="97"/>
      <w:r>
        <w:rPr>
          <w:color w:val="000000"/>
          <w:spacing w:val="0"/>
          <w:w w:val="100"/>
          <w:position w:val="0"/>
        </w:rPr>
        <w:t>浙报传媒控股集团有限公司原持有浙江法制报报业有限公司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的股权，根据子公司浙江 日报新闻发展有限公司与浙报传媒控股集团有限公司签订的《股权托管协议》，自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3"/>
        <w:keepNext w:val="0"/>
        <w:keepLines w:val="0"/>
        <w:widowControl w:val="0"/>
        <w:shd w:val="clear" w:color="auto" w:fill="auto"/>
        <w:bidi w:val="0"/>
        <w:spacing w:before="0" w:after="0" w:line="273" w:lineRule="exact"/>
        <w:ind w:left="700" w:right="0" w:firstLine="20"/>
        <w:jc w:val="both"/>
      </w:pPr>
      <w:r>
        <w:rPr>
          <w:color w:val="000000"/>
          <w:spacing w:val="0"/>
          <w:w w:val="100"/>
          <w:position w:val="0"/>
        </w:rPr>
        <w:t>起，浙报传媒控股集团有限公司将持有的浙江法制报报业有限公司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的股权托管给浙江日报 新闻发展有限公司，协议托管期限为</w:t>
      </w:r>
      <w:r>
        <w:rPr>
          <w:rFonts w:ascii="Times New Roman" w:eastAsia="Times New Roman" w:hAnsi="Times New Roman" w:cs="Times New Roman"/>
          <w:color w:val="000000"/>
          <w:spacing w:val="0"/>
          <w:w w:val="100"/>
          <w:position w:val="0"/>
        </w:rPr>
        <w:t>20</w:t>
      </w:r>
      <w:r>
        <w:rPr>
          <w:color w:val="000000"/>
          <w:spacing w:val="0"/>
          <w:w w:val="100"/>
          <w:position w:val="0"/>
        </w:rPr>
        <w:t>年。由于本期公司已受让浙报传媒控股集团有限公司所 持有浙江法制报报业有限公司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的股权，故该协议已于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日终止。本期浙江日 报新闻发展有限公司根据浙江法制报报业有限公司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w:t>
      </w:r>
      <w:r>
        <w:rPr>
          <w:rFonts w:ascii="Times New Roman" w:eastAsia="Times New Roman" w:hAnsi="Times New Roman" w:cs="Times New Roman"/>
          <w:color w:val="000000"/>
          <w:spacing w:val="0"/>
          <w:w w:val="100"/>
          <w:position w:val="0"/>
        </w:rPr>
        <w:t>1-6</w:t>
      </w:r>
      <w:r>
        <w:rPr>
          <w:color w:val="000000"/>
          <w:spacing w:val="0"/>
          <w:w w:val="100"/>
          <w:position w:val="0"/>
        </w:rPr>
        <w:t>月实现的可供分配利润部分按 对该公司托管股份比例确认托管收入</w:t>
      </w:r>
      <w:r>
        <w:rPr>
          <w:rFonts w:ascii="Times New Roman" w:eastAsia="Times New Roman" w:hAnsi="Times New Roman" w:cs="Times New Roman"/>
          <w:color w:val="000000"/>
          <w:spacing w:val="0"/>
          <w:w w:val="100"/>
          <w:position w:val="0"/>
        </w:rPr>
        <w:t>1,846,017.08</w:t>
      </w:r>
      <w:r>
        <w:rPr>
          <w:color w:val="000000"/>
          <w:spacing w:val="0"/>
          <w:w w:val="100"/>
          <w:position w:val="0"/>
        </w:rPr>
        <w:t>元。</w:t>
      </w:r>
    </w:p>
    <w:p>
      <w:pPr>
        <w:pStyle w:val="Style13"/>
        <w:keepNext w:val="0"/>
        <w:keepLines w:val="0"/>
        <w:widowControl w:val="0"/>
        <w:numPr>
          <w:ilvl w:val="0"/>
          <w:numId w:val="13"/>
        </w:numPr>
        <w:shd w:val="clear" w:color="auto" w:fill="auto"/>
        <w:tabs>
          <w:tab w:pos="1105" w:val="left"/>
        </w:tabs>
        <w:bidi w:val="0"/>
        <w:spacing w:before="0" w:after="280" w:line="273" w:lineRule="exact"/>
        <w:ind w:left="700" w:right="0" w:firstLine="20"/>
        <w:jc w:val="both"/>
      </w:pPr>
      <w:bookmarkStart w:id="98" w:name="bookmark98"/>
      <w:bookmarkEnd w:id="98"/>
      <w:r>
        <w:rPr>
          <w:color w:val="000000"/>
          <w:spacing w:val="0"/>
          <w:w w:val="100"/>
          <w:position w:val="0"/>
        </w:rPr>
        <w:t>浙报传媒控股集团有限公司持有浙江竞合传媒有限公司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的股权，根据公司与浙报传媒 控股集团有限公司签订的《股权托管协议》，自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月起，浙报传媒控股集团有限公司将 持有的浙江竞合传媒有限公司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的股权托管给本公司，协议托管期限为</w:t>
      </w:r>
      <w:r>
        <w:rPr>
          <w:rFonts w:ascii="Times New Roman" w:eastAsia="Times New Roman" w:hAnsi="Times New Roman" w:cs="Times New Roman"/>
          <w:color w:val="000000"/>
          <w:spacing w:val="0"/>
          <w:w w:val="100"/>
          <w:position w:val="0"/>
        </w:rPr>
        <w:t>20</w:t>
      </w:r>
      <w:r>
        <w:rPr>
          <w:color w:val="000000"/>
          <w:spacing w:val="0"/>
          <w:w w:val="100"/>
          <w:position w:val="0"/>
        </w:rPr>
        <w:t xml:space="preserve">年。本期公司根据 </w:t>
      </w:r>
      <w:r>
        <w:rPr>
          <w:color w:val="000000"/>
          <w:spacing w:val="0"/>
          <w:w w:val="100"/>
          <w:position w:val="0"/>
        </w:rPr>
        <w:t>浙江竞合彳传媒有限公司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年度实现的可供分配利润部分按对该公司托管股份比例确认托管 收入</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3"/>
        <w:keepNext w:val="0"/>
        <w:keepLines w:val="0"/>
        <w:widowControl w:val="0"/>
        <w:shd w:val="clear" w:color="auto" w:fill="auto"/>
        <w:tabs>
          <w:tab w:pos="1234" w:val="left"/>
        </w:tabs>
        <w:bidi w:val="0"/>
        <w:spacing w:before="0" w:after="0" w:line="286" w:lineRule="auto"/>
        <w:ind w:left="0" w:right="0" w:firstLine="720"/>
        <w:jc w:val="both"/>
      </w:pPr>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承包情况</w:t>
      </w:r>
    </w:p>
    <w:p>
      <w:pPr>
        <w:pStyle w:val="Style13"/>
        <w:keepNext w:val="0"/>
        <w:keepLines w:val="0"/>
        <w:widowControl w:val="0"/>
        <w:shd w:val="clear" w:color="auto" w:fill="auto"/>
        <w:bidi w:val="0"/>
        <w:spacing w:before="0" w:after="280" w:line="273" w:lineRule="exact"/>
        <w:ind w:left="1040" w:right="0" w:firstLine="0"/>
        <w:jc w:val="both"/>
      </w:pPr>
      <w:r>
        <w:rPr>
          <w:color w:val="000000"/>
          <w:spacing w:val="0"/>
          <w:w w:val="100"/>
          <w:position w:val="0"/>
        </w:rPr>
        <w:t>本年度公司无承包事项。</w:t>
      </w:r>
    </w:p>
    <w:p>
      <w:pPr>
        <w:pStyle w:val="Style13"/>
        <w:keepNext w:val="0"/>
        <w:keepLines w:val="0"/>
        <w:widowControl w:val="0"/>
        <w:shd w:val="clear" w:color="auto" w:fill="auto"/>
        <w:tabs>
          <w:tab w:pos="1234" w:val="left"/>
        </w:tabs>
        <w:bidi w:val="0"/>
        <w:spacing w:before="0" w:after="0" w:line="286" w:lineRule="auto"/>
        <w:ind w:left="0" w:right="0" w:firstLine="720"/>
        <w:jc w:val="both"/>
      </w:pPr>
      <w:bookmarkStart w:id="100" w:name="bookmark100"/>
      <w:r>
        <w:rPr>
          <w:rFonts w:ascii="Times New Roman" w:eastAsia="Times New Roman" w:hAnsi="Times New Roman" w:cs="Times New Roman"/>
          <w:color w:val="000000"/>
          <w:spacing w:val="0"/>
          <w:w w:val="100"/>
          <w:position w:val="0"/>
        </w:rPr>
        <w:t>3</w:t>
      </w:r>
      <w:bookmarkEnd w:id="100"/>
      <w:r>
        <w:rPr>
          <w:color w:val="000000"/>
          <w:spacing w:val="0"/>
          <w:w w:val="100"/>
          <w:position w:val="0"/>
        </w:rPr>
        <w:t>、</w:t>
        <w:tab/>
        <w:t>租赁情况</w:t>
      </w:r>
    </w:p>
    <w:p>
      <w:pPr>
        <w:pStyle w:val="Style13"/>
        <w:keepNext w:val="0"/>
        <w:keepLines w:val="0"/>
        <w:widowControl w:val="0"/>
        <w:shd w:val="clear" w:color="auto" w:fill="auto"/>
        <w:bidi w:val="0"/>
        <w:spacing w:before="0" w:after="280" w:line="273" w:lineRule="exact"/>
        <w:ind w:left="1040" w:right="0" w:firstLine="0"/>
        <w:jc w:val="both"/>
      </w:pPr>
      <w:r>
        <w:rPr>
          <w:color w:val="000000"/>
          <w:spacing w:val="0"/>
          <w:w w:val="100"/>
          <w:position w:val="0"/>
        </w:rPr>
        <w:t>本年度公司无租赁事项。</w:t>
      </w:r>
    </w:p>
    <w:p>
      <w:pPr>
        <w:pStyle w:val="Style13"/>
        <w:keepNext w:val="0"/>
        <w:keepLines w:val="0"/>
        <w:widowControl w:val="0"/>
        <w:shd w:val="clear" w:color="auto" w:fill="auto"/>
        <w:tabs>
          <w:tab w:pos="1234" w:val="left"/>
        </w:tabs>
        <w:bidi w:val="0"/>
        <w:spacing w:before="0" w:after="0" w:line="286" w:lineRule="auto"/>
        <w:ind w:left="0" w:right="0" w:firstLine="720"/>
        <w:jc w:val="both"/>
      </w:pPr>
      <w:bookmarkStart w:id="101" w:name="bookmark101"/>
      <w:r>
        <w:rPr>
          <w:rFonts w:ascii="Times New Roman" w:eastAsia="Times New Roman" w:hAnsi="Times New Roman" w:cs="Times New Roman"/>
          <w:color w:val="000000"/>
          <w:spacing w:val="0"/>
          <w:w w:val="100"/>
          <w:position w:val="0"/>
        </w:rPr>
        <w:t>（</w:t>
      </w:r>
      <w:bookmarkEnd w:id="10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担保情况</w:t>
      </w:r>
    </w:p>
    <w:p>
      <w:pPr>
        <w:pStyle w:val="Style13"/>
        <w:keepNext w:val="0"/>
        <w:keepLines w:val="0"/>
        <w:widowControl w:val="0"/>
        <w:shd w:val="clear" w:color="auto" w:fill="auto"/>
        <w:bidi w:val="0"/>
        <w:spacing w:before="0" w:after="280" w:line="273" w:lineRule="exact"/>
        <w:ind w:left="1140" w:right="0" w:firstLine="0"/>
        <w:jc w:val="both"/>
      </w:pP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1234" w:val="left"/>
        </w:tabs>
        <w:bidi w:val="0"/>
        <w:spacing w:before="0" w:after="0" w:line="286" w:lineRule="auto"/>
        <w:ind w:left="0" w:right="0" w:firstLine="720"/>
        <w:jc w:val="both"/>
      </w:pPr>
      <w:bookmarkStart w:id="102" w:name="bookmark102"/>
      <w:r>
        <w:rPr>
          <w:rFonts w:ascii="Times New Roman" w:eastAsia="Times New Roman" w:hAnsi="Times New Roman" w:cs="Times New Roman"/>
          <w:color w:val="000000"/>
          <w:spacing w:val="0"/>
          <w:w w:val="100"/>
          <w:position w:val="0"/>
        </w:rPr>
        <w:t>（</w:t>
      </w:r>
      <w:bookmarkEnd w:id="10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其他重大合同</w:t>
      </w:r>
    </w:p>
    <w:p>
      <w:pPr>
        <w:pStyle w:val="Style13"/>
        <w:keepNext w:val="0"/>
        <w:keepLines w:val="0"/>
        <w:widowControl w:val="0"/>
        <w:shd w:val="clear" w:color="auto" w:fill="auto"/>
        <w:bidi w:val="0"/>
        <w:spacing w:before="0" w:after="0" w:line="27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其他重大合同或交易</w:t>
      </w:r>
    </w:p>
    <w:p>
      <w:pPr>
        <w:pStyle w:val="Style13"/>
        <w:keepNext w:val="0"/>
        <w:keepLines w:val="0"/>
        <w:widowControl w:val="0"/>
        <w:shd w:val="clear" w:color="auto" w:fill="auto"/>
        <w:tabs>
          <w:tab w:pos="1052" w:val="left"/>
        </w:tabs>
        <w:bidi w:val="0"/>
        <w:spacing w:before="0" w:after="0" w:line="275" w:lineRule="exact"/>
        <w:ind w:left="720" w:right="0" w:firstLine="0"/>
        <w:jc w:val="both"/>
      </w:pPr>
      <w:bookmarkStart w:id="103" w:name="bookmark103"/>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经公司第六届董事会第七次会议审议通过，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日，公司与浙报控股签署《非公 开发行股票附条件生效的股份认购协议书》。协议主要内容为：浙报传媒本次非公开发行人民币 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股）不超过</w:t>
      </w:r>
      <w:r>
        <w:rPr>
          <w:rFonts w:ascii="Times New Roman" w:eastAsia="Times New Roman" w:hAnsi="Times New Roman" w:cs="Times New Roman"/>
          <w:color w:val="000000"/>
          <w:spacing w:val="0"/>
          <w:w w:val="100"/>
          <w:position w:val="0"/>
        </w:rPr>
        <w:t>18,000</w:t>
      </w:r>
      <w:r>
        <w:rPr>
          <w:color w:val="000000"/>
          <w:spacing w:val="0"/>
          <w:w w:val="100"/>
          <w:position w:val="0"/>
        </w:rPr>
        <w:t>万股，股票面值为人民币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元，浙报控股同意以现金认购不低 于浙报传媒本次非公开发行总量</w:t>
      </w:r>
      <w:r>
        <w:rPr>
          <w:rFonts w:ascii="Times New Roman" w:eastAsia="Times New Roman" w:hAnsi="Times New Roman" w:cs="Times New Roman"/>
          <w:color w:val="000000"/>
          <w:spacing w:val="0"/>
          <w:w w:val="100"/>
          <w:position w:val="0"/>
        </w:rPr>
        <w:t>10%</w:t>
      </w:r>
      <w:r>
        <w:rPr>
          <w:color w:val="000000"/>
          <w:spacing w:val="0"/>
          <w:w w:val="100"/>
          <w:position w:val="0"/>
        </w:rPr>
        <w:t>的人民币普通股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股）。浙报传媒本次非公开发行股票的 每股价格不低于人民币</w:t>
      </w:r>
      <w:r>
        <w:rPr>
          <w:rFonts w:ascii="Times New Roman" w:eastAsia="Times New Roman" w:hAnsi="Times New Roman" w:cs="Times New Roman"/>
          <w:color w:val="000000"/>
          <w:spacing w:val="0"/>
          <w:w w:val="100"/>
          <w:position w:val="0"/>
        </w:rPr>
        <w:t>14.10</w:t>
      </w:r>
      <w:r>
        <w:rPr>
          <w:color w:val="000000"/>
          <w:spacing w:val="0"/>
          <w:w w:val="100"/>
          <w:position w:val="0"/>
        </w:rPr>
        <w:t>元，即定价基准日前</w:t>
      </w:r>
      <w:r>
        <w:rPr>
          <w:rFonts w:ascii="Times New Roman" w:eastAsia="Times New Roman" w:hAnsi="Times New Roman" w:cs="Times New Roman"/>
          <w:color w:val="000000"/>
          <w:spacing w:val="0"/>
          <w:w w:val="100"/>
          <w:position w:val="0"/>
        </w:rPr>
        <w:t>20</w:t>
      </w:r>
      <w:r>
        <w:rPr>
          <w:color w:val="000000"/>
          <w:spacing w:val="0"/>
          <w:w w:val="100"/>
          <w:position w:val="0"/>
        </w:rPr>
        <w:t>个交易日浙报传媒股票交易均价的</w:t>
      </w:r>
      <w:r>
        <w:rPr>
          <w:rFonts w:ascii="Times New Roman" w:eastAsia="Times New Roman" w:hAnsi="Times New Roman" w:cs="Times New Roman"/>
          <w:color w:val="000000"/>
          <w:spacing w:val="0"/>
          <w:w w:val="100"/>
          <w:position w:val="0"/>
        </w:rPr>
        <w:t>90%</w:t>
      </w:r>
      <w:r>
        <w:rPr>
          <w:color w:val="000000"/>
          <w:spacing w:val="0"/>
          <w:w w:val="100"/>
          <w:position w:val="0"/>
        </w:rPr>
        <w:t>。 若浙报传媒股票在定价基准日至发行日期间有其他派息、送股、资本公积金转增股本等除权除 息事项的，将对发行底价进行相应调整。浙报控股同意本次认购的股票自发行结束之日起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 月内不予转让。</w:t>
      </w:r>
    </w:p>
    <w:p>
      <w:pPr>
        <w:pStyle w:val="Style13"/>
        <w:keepNext w:val="0"/>
        <w:keepLines w:val="0"/>
        <w:widowControl w:val="0"/>
        <w:shd w:val="clear" w:color="auto" w:fill="auto"/>
        <w:bidi w:val="0"/>
        <w:spacing w:before="0" w:after="0" w:line="273" w:lineRule="exact"/>
        <w:ind w:left="114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日，该协议经公司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年第一次临时股东大会批准。</w:t>
      </w:r>
    </w:p>
    <w:p>
      <w:pPr>
        <w:pStyle w:val="Style13"/>
        <w:keepNext w:val="0"/>
        <w:keepLines w:val="0"/>
        <w:widowControl w:val="0"/>
        <w:shd w:val="clear" w:color="auto" w:fill="auto"/>
        <w:bidi w:val="0"/>
        <w:spacing w:before="0" w:after="0" w:line="273" w:lineRule="exact"/>
        <w:ind w:left="7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月，浙报控股按照人民币</w:t>
      </w:r>
      <w:r>
        <w:rPr>
          <w:rFonts w:ascii="Times New Roman" w:eastAsia="Times New Roman" w:hAnsi="Times New Roman" w:cs="Times New Roman"/>
          <w:color w:val="000000"/>
          <w:spacing w:val="0"/>
          <w:w w:val="100"/>
          <w:position w:val="0"/>
        </w:rPr>
        <w:t>13.90</w:t>
      </w:r>
      <w:r>
        <w:rPr>
          <w:color w:val="000000"/>
          <w:spacing w:val="0"/>
          <w:w w:val="100"/>
          <w:position w:val="0"/>
        </w:rPr>
        <w:t xml:space="preserve">//股的价格，认购本次发行的股票数量为 </w:t>
      </w:r>
      <w:r>
        <w:rPr>
          <w:rFonts w:ascii="Times New Roman" w:eastAsia="Times New Roman" w:hAnsi="Times New Roman" w:cs="Times New Roman"/>
          <w:color w:val="000000"/>
          <w:spacing w:val="0"/>
          <w:w w:val="100"/>
          <w:position w:val="0"/>
        </w:rPr>
        <w:t>17,985,611</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249,999,992.90</w:t>
      </w:r>
      <w:r>
        <w:rPr>
          <w:color w:val="000000"/>
          <w:spacing w:val="0"/>
          <w:w w:val="100"/>
          <w:position w:val="0"/>
        </w:rPr>
        <w:t>元。</w:t>
      </w:r>
    </w:p>
    <w:p>
      <w:pPr>
        <w:pStyle w:val="Style13"/>
        <w:keepNext w:val="0"/>
        <w:keepLines w:val="0"/>
        <w:widowControl w:val="0"/>
        <w:shd w:val="clear" w:color="auto" w:fill="auto"/>
        <w:bidi w:val="0"/>
        <w:spacing w:before="0" w:after="0" w:line="273" w:lineRule="exact"/>
        <w:ind w:left="1140" w:right="0" w:firstLine="0"/>
        <w:jc w:val="left"/>
      </w:pPr>
      <w:r>
        <w:rPr>
          <w:color w:val="000000"/>
          <w:spacing w:val="0"/>
          <w:w w:val="100"/>
          <w:position w:val="0"/>
        </w:rPr>
        <w:t>截至报告期满之日，本协议履行正常。</w:t>
      </w:r>
    </w:p>
    <w:p>
      <w:pPr>
        <w:pStyle w:val="Style13"/>
        <w:keepNext w:val="0"/>
        <w:keepLines w:val="0"/>
        <w:widowControl w:val="0"/>
        <w:shd w:val="clear" w:color="auto" w:fill="auto"/>
        <w:tabs>
          <w:tab w:pos="1057" w:val="left"/>
        </w:tabs>
        <w:bidi w:val="0"/>
        <w:spacing w:before="0" w:after="0" w:line="273" w:lineRule="exact"/>
        <w:ind w:left="720" w:right="0" w:firstLine="0"/>
        <w:jc w:val="both"/>
      </w:pPr>
      <w:bookmarkStart w:id="104" w:name="bookmark104"/>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经公司第六届董事会第七次会议审议通过，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日，公司与上海祺禧投资管理合 伙企业（有限合伙）（简称</w:t>
      </w:r>
      <w:r>
        <w:rPr>
          <w:rFonts w:ascii="Times New Roman" w:eastAsia="Times New Roman" w:hAnsi="Times New Roman" w:cs="Times New Roman"/>
          <w:color w:val="000000"/>
          <w:spacing w:val="0"/>
          <w:w w:val="100"/>
          <w:position w:val="0"/>
        </w:rPr>
        <w:t>"</w:t>
      </w:r>
      <w:r>
        <w:rPr>
          <w:color w:val="000000"/>
          <w:spacing w:val="0"/>
          <w:w w:val="100"/>
          <w:position w:val="0"/>
        </w:rPr>
        <w:t>祺禧投资</w:t>
      </w:r>
      <w:r>
        <w:rPr>
          <w:rFonts w:ascii="Times New Roman" w:eastAsia="Times New Roman" w:hAnsi="Times New Roman" w:cs="Times New Roman"/>
          <w:color w:val="000000"/>
          <w:spacing w:val="0"/>
          <w:w w:val="100"/>
          <w:position w:val="0"/>
        </w:rPr>
        <w:t>"</w:t>
      </w:r>
      <w:r>
        <w:rPr>
          <w:color w:val="000000"/>
          <w:spacing w:val="0"/>
          <w:w w:val="100"/>
          <w:position w:val="0"/>
        </w:rPr>
        <w:t>）签署《非公开发行股票附条件生效的股份认购协议书》。 浙报传媒本次非公开发行人民币普通股</w:t>
      </w:r>
      <w:r>
        <w:rPr>
          <w:color w:val="000000"/>
          <w:spacing w:val="0"/>
          <w:w w:val="100"/>
          <w:position w:val="0"/>
        </w:rPr>
        <w:t>（A</w:t>
      </w:r>
      <w:r>
        <w:rPr>
          <w:color w:val="000000"/>
          <w:spacing w:val="0"/>
          <w:w w:val="100"/>
          <w:position w:val="0"/>
        </w:rPr>
        <w:t>股）不超过</w:t>
      </w:r>
      <w:r>
        <w:rPr>
          <w:rFonts w:ascii="Times New Roman" w:eastAsia="Times New Roman" w:hAnsi="Times New Roman" w:cs="Times New Roman"/>
          <w:color w:val="000000"/>
          <w:spacing w:val="0"/>
          <w:w w:val="100"/>
          <w:position w:val="0"/>
        </w:rPr>
        <w:t>18,000</w:t>
      </w:r>
      <w:r>
        <w:rPr>
          <w:color w:val="000000"/>
          <w:spacing w:val="0"/>
          <w:w w:val="100"/>
          <w:position w:val="0"/>
        </w:rPr>
        <w:t>万股，股票面值为人民币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 祺禧投资同意以现金认购不低于浙报传媒本次非公开发行总量</w:t>
      </w:r>
      <w:r>
        <w:rPr>
          <w:rFonts w:ascii="Times New Roman" w:eastAsia="Times New Roman" w:hAnsi="Times New Roman" w:cs="Times New Roman"/>
          <w:color w:val="000000"/>
          <w:spacing w:val="0"/>
          <w:w w:val="100"/>
          <w:position w:val="0"/>
        </w:rPr>
        <w:t>4%</w:t>
      </w:r>
      <w:r>
        <w:rPr>
          <w:color w:val="000000"/>
          <w:spacing w:val="0"/>
          <w:w w:val="100"/>
          <w:position w:val="0"/>
        </w:rPr>
        <w:t>的人民币普通股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股）。浙 报传媒本次非公开发行股票的每股价格不低于人民币</w:t>
      </w:r>
      <w:r>
        <w:rPr>
          <w:rFonts w:ascii="Times New Roman" w:eastAsia="Times New Roman" w:hAnsi="Times New Roman" w:cs="Times New Roman"/>
          <w:color w:val="000000"/>
          <w:spacing w:val="0"/>
          <w:w w:val="100"/>
          <w:position w:val="0"/>
        </w:rPr>
        <w:t>14.10</w:t>
      </w:r>
      <w:r>
        <w:rPr>
          <w:color w:val="000000"/>
          <w:spacing w:val="0"/>
          <w:w w:val="100"/>
          <w:position w:val="0"/>
        </w:rPr>
        <w:t>元，即定价基准日前</w:t>
      </w:r>
      <w:r>
        <w:rPr>
          <w:rFonts w:ascii="Times New Roman" w:eastAsia="Times New Roman" w:hAnsi="Times New Roman" w:cs="Times New Roman"/>
          <w:color w:val="000000"/>
          <w:spacing w:val="0"/>
          <w:w w:val="100"/>
          <w:position w:val="0"/>
        </w:rPr>
        <w:t>20</w:t>
      </w:r>
      <w:r>
        <w:rPr>
          <w:color w:val="000000"/>
          <w:spacing w:val="0"/>
          <w:w w:val="100"/>
          <w:position w:val="0"/>
        </w:rPr>
        <w:t>个交易日浙 报传媒股票交易均价的</w:t>
      </w:r>
      <w:r>
        <w:rPr>
          <w:rFonts w:ascii="Times New Roman" w:eastAsia="Times New Roman" w:hAnsi="Times New Roman" w:cs="Times New Roman"/>
          <w:color w:val="000000"/>
          <w:spacing w:val="0"/>
          <w:w w:val="100"/>
          <w:position w:val="0"/>
        </w:rPr>
        <w:t>90%</w:t>
      </w:r>
      <w:r>
        <w:rPr>
          <w:color w:val="000000"/>
          <w:spacing w:val="0"/>
          <w:w w:val="100"/>
          <w:position w:val="0"/>
        </w:rPr>
        <w:t>。若浙报传媒股票在定价基准日至发行日期间有其他派息、送股、 资本公积金转增股本等除权除息事项的，将对发行底价进行相应调整。祺禧投资同意本次认购 的股票自发行结束之日起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个月内不予转让。</w:t>
      </w:r>
    </w:p>
    <w:p>
      <w:pPr>
        <w:pStyle w:val="Style13"/>
        <w:keepNext w:val="0"/>
        <w:keepLines w:val="0"/>
        <w:widowControl w:val="0"/>
        <w:shd w:val="clear" w:color="auto" w:fill="auto"/>
        <w:bidi w:val="0"/>
        <w:spacing w:before="0" w:after="0" w:line="273" w:lineRule="exact"/>
        <w:ind w:left="114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日，该协议经公司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年第一次临时股东大会批准。</w:t>
      </w:r>
    </w:p>
    <w:p>
      <w:pPr>
        <w:pStyle w:val="Style13"/>
        <w:keepNext w:val="0"/>
        <w:keepLines w:val="0"/>
        <w:widowControl w:val="0"/>
        <w:shd w:val="clear" w:color="auto" w:fill="auto"/>
        <w:bidi w:val="0"/>
        <w:spacing w:before="0" w:after="0" w:line="273" w:lineRule="exact"/>
        <w:ind w:left="7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月，祺禧投资按照人民币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股的价格,认购本次发行的股票数量为</w:t>
      </w:r>
      <w:r>
        <w:rPr>
          <w:rFonts w:ascii="Times New Roman" w:eastAsia="Times New Roman" w:hAnsi="Times New Roman" w:cs="Times New Roman"/>
          <w:color w:val="000000"/>
          <w:spacing w:val="0"/>
          <w:w w:val="100"/>
          <w:position w:val="0"/>
        </w:rPr>
        <w:t xml:space="preserve">9,122,302 </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126,799,997.80</w:t>
      </w:r>
      <w:r>
        <w:rPr>
          <w:color w:val="000000"/>
          <w:spacing w:val="0"/>
          <w:w w:val="100"/>
          <w:position w:val="0"/>
        </w:rPr>
        <w:t>元。</w:t>
      </w:r>
    </w:p>
    <w:p>
      <w:pPr>
        <w:pStyle w:val="Style13"/>
        <w:keepNext w:val="0"/>
        <w:keepLines w:val="0"/>
        <w:widowControl w:val="0"/>
        <w:shd w:val="clear" w:color="auto" w:fill="auto"/>
        <w:bidi w:val="0"/>
        <w:spacing w:before="0" w:after="0" w:line="273" w:lineRule="exact"/>
        <w:ind w:left="1140" w:right="0" w:firstLine="0"/>
        <w:jc w:val="left"/>
      </w:pPr>
      <w:r>
        <w:rPr>
          <w:color w:val="000000"/>
          <w:spacing w:val="0"/>
          <w:w w:val="100"/>
          <w:position w:val="0"/>
        </w:rPr>
        <w:t>截至报告期满之日，本协议履行正常。</w:t>
      </w:r>
    </w:p>
    <w:p>
      <w:pPr>
        <w:pStyle w:val="Style13"/>
        <w:keepNext w:val="0"/>
        <w:keepLines w:val="0"/>
        <w:widowControl w:val="0"/>
        <w:shd w:val="clear" w:color="auto" w:fill="auto"/>
        <w:tabs>
          <w:tab w:pos="1057" w:val="left"/>
        </w:tabs>
        <w:bidi w:val="0"/>
        <w:spacing w:before="0" w:after="0" w:line="273" w:lineRule="exact"/>
        <w:ind w:left="720" w:right="640" w:firstLine="0"/>
        <w:jc w:val="both"/>
      </w:pPr>
      <w:bookmarkStart w:id="105" w:name="bookmark105"/>
      <w:r>
        <w:rPr>
          <w:rFonts w:ascii="Times New Roman" w:eastAsia="Times New Roman" w:hAnsi="Times New Roman" w:cs="Times New Roman"/>
          <w:color w:val="000000"/>
          <w:spacing w:val="0"/>
          <w:w w:val="100"/>
          <w:position w:val="0"/>
        </w:rPr>
        <w:t>3</w:t>
      </w:r>
      <w:bookmarkEnd w:id="105"/>
      <w:r>
        <w:rPr>
          <w:color w:val="000000"/>
          <w:spacing w:val="0"/>
          <w:w w:val="100"/>
          <w:position w:val="0"/>
        </w:rPr>
        <w:t>、</w:t>
        <w:tab/>
        <w:t>经公司第六届董事会第十四次会议审议通过，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w:t>
      </w:r>
      <w:r>
        <w:rPr>
          <w:rFonts w:ascii="Times New Roman" w:eastAsia="Times New Roman" w:hAnsi="Times New Roman" w:cs="Times New Roman"/>
          <w:color w:val="000000"/>
          <w:spacing w:val="0"/>
          <w:w w:val="100"/>
          <w:position w:val="0"/>
        </w:rPr>
        <w:t>Shanda Interactive Entertainment Limited</w:t>
      </w:r>
      <w:r>
        <w:rPr>
          <w:color w:val="000000"/>
          <w:spacing w:val="0"/>
          <w:w w:val="100"/>
          <w:position w:val="0"/>
        </w:rPr>
        <w:t>、</w:t>
      </w:r>
      <w:r>
        <w:rPr>
          <w:color w:val="000000"/>
          <w:spacing w:val="0"/>
          <w:w w:val="100"/>
          <w:position w:val="0"/>
        </w:rPr>
        <w:t>浙报控股签署《补偿协议》，根据《补偿协议》的约定，若标的公司补偿 期内合并计算的当年实际净利润低于当年净利润预测，贝</w:t>
      </w:r>
      <w:r>
        <w:rPr>
          <w:rFonts w:ascii="Times New Roman" w:eastAsia="Times New Roman" w:hAnsi="Times New Roman" w:cs="Times New Roman"/>
          <w:color w:val="000000"/>
          <w:spacing w:val="0"/>
          <w:w w:val="100"/>
          <w:position w:val="0"/>
        </w:rPr>
        <w:t>U Shanda Interactive Entertainment Limited</w:t>
      </w:r>
      <w:r>
        <w:rPr>
          <w:color w:val="000000"/>
          <w:spacing w:val="0"/>
          <w:w w:val="100"/>
          <w:position w:val="0"/>
        </w:rPr>
        <w:t>应以现金形式向浙报传媒支付年度补偿金。《补偿协议》已就标的公司的预测净利润、 补偿期限、补偿条件、年度补偿金计算公式及补偿支付方法等事项进行了明确约定，各方同意 将标的公司股权转让价款第二期支付款作为《补偿协议》的履约保证金和补偿金上限。</w:t>
      </w:r>
      <w:r>
        <w:rPr>
          <w:rFonts w:ascii="Times New Roman" w:eastAsia="Times New Roman" w:hAnsi="Times New Roman" w:cs="Times New Roman"/>
          <w:color w:val="000000"/>
          <w:spacing w:val="0"/>
          <w:w w:val="100"/>
          <w:position w:val="0"/>
        </w:rPr>
        <w:t>Shanda Interactive Entertainment Limited</w:t>
      </w:r>
      <w:r>
        <w:rPr>
          <w:color w:val="000000"/>
          <w:spacing w:val="0"/>
          <w:w w:val="100"/>
          <w:position w:val="0"/>
        </w:rPr>
        <w:t>与浙报传媒一致同意，杭州边锋、上海浩方</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年度的预测净利润可以合并计算，即杭州边锋和上海浩方</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年合并计算的预测净 利润为 </w:t>
      </w:r>
      <w:r>
        <w:rPr>
          <w:rFonts w:ascii="Times New Roman" w:eastAsia="Times New Roman" w:hAnsi="Times New Roman" w:cs="Times New Roman"/>
          <w:color w:val="000000"/>
          <w:spacing w:val="0"/>
          <w:w w:val="100"/>
          <w:position w:val="0"/>
        </w:rPr>
        <w:t xml:space="preserve">25,443.46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32,127.31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37,933.98 </w:t>
      </w:r>
      <w:r>
        <w:rPr>
          <w:color w:val="000000"/>
          <w:spacing w:val="0"/>
          <w:w w:val="100"/>
          <w:position w:val="0"/>
        </w:rPr>
        <w:t>万元。</w:t>
      </w:r>
    </w:p>
    <w:p>
      <w:pPr>
        <w:pStyle w:val="Style43"/>
        <w:keepNext w:val="0"/>
        <w:keepLines w:val="0"/>
        <w:widowControl w:val="0"/>
        <w:shd w:val="clear" w:color="auto" w:fill="auto"/>
        <w:bidi w:val="0"/>
        <w:spacing w:before="0" w:after="0"/>
        <w:ind w:right="0" w:firstLine="0"/>
        <w:jc w:val="both"/>
      </w:pPr>
      <w:r>
        <w:rPr>
          <w:color w:val="000000"/>
          <w:spacing w:val="0"/>
          <w:w w:val="100"/>
          <w:position w:val="0"/>
        </w:rPr>
        <w:t>Shanda Interactive Entertainment Limited</w:t>
      </w:r>
      <w:r>
        <w:rPr>
          <w:rFonts w:ascii="SimSun" w:eastAsia="SimSun" w:hAnsi="SimSun" w:cs="SimSun"/>
          <w:color w:val="000000"/>
          <w:spacing w:val="0"/>
          <w:w w:val="100"/>
          <w:position w:val="0"/>
        </w:rPr>
        <w:t xml:space="preserve">、浙报传媒与浙报控股一致同意，按如下公式计算 </w:t>
      </w:r>
      <w:r>
        <w:rPr>
          <w:rStyle w:val="CharStyle14"/>
        </w:rPr>
        <w:t>具体年度补偿金：年度补偿金</w:t>
      </w:r>
      <w:r>
        <w:rPr>
          <w:rStyle w:val="CharStyle14"/>
          <w:rFonts w:ascii="Times New Roman" w:eastAsia="Times New Roman" w:hAnsi="Times New Roman" w:cs="Times New Roman"/>
        </w:rPr>
        <w:t>=</w:t>
      </w:r>
      <w:r>
        <w:rPr>
          <w:rStyle w:val="CharStyle14"/>
        </w:rPr>
        <w:t>（补偿期开始截至当期期末标的公司合并计算的累积预测净利润 数一补偿期开始截至当期期末标的公司合并计算的累积实际净利润数）：补偿期限内各年标的 公司合并计算的预测净利润数总和</w:t>
      </w:r>
      <w:r>
        <w:rPr>
          <w:rStyle w:val="CharStyle14"/>
        </w:rPr>
        <w:t>X</w:t>
      </w:r>
      <w:r>
        <w:rPr>
          <w:rStyle w:val="CharStyle14"/>
        </w:rPr>
        <w:t>标的资产合计交易价格一以前年度已经补偿现金数量。标 的资产合计交易价格指根据</w:t>
      </w:r>
      <w:r>
        <w:rPr>
          <w:rStyle w:val="CharStyle14"/>
          <w:rFonts w:ascii="Times New Roman" w:eastAsia="Times New Roman" w:hAnsi="Times New Roman" w:cs="Times New Roman"/>
        </w:rPr>
        <w:t>2012</w:t>
      </w:r>
      <w:r>
        <w:rPr>
          <w:rStyle w:val="CharStyle14"/>
        </w:rPr>
        <w:t>年</w:t>
      </w:r>
      <w:r>
        <w:rPr>
          <w:rStyle w:val="CharStyle14"/>
          <w:rFonts w:ascii="Times New Roman" w:eastAsia="Times New Roman" w:hAnsi="Times New Roman" w:cs="Times New Roman"/>
        </w:rPr>
        <w:t>5</w:t>
      </w:r>
      <w:r>
        <w:rPr>
          <w:rStyle w:val="CharStyle14"/>
        </w:rPr>
        <w:t>月</w:t>
      </w:r>
      <w:r>
        <w:rPr>
          <w:rStyle w:val="CharStyle14"/>
          <w:rFonts w:ascii="Times New Roman" w:eastAsia="Times New Roman" w:hAnsi="Times New Roman" w:cs="Times New Roman"/>
        </w:rPr>
        <w:t>8</w:t>
      </w:r>
      <w:r>
        <w:rPr>
          <w:rStyle w:val="CharStyle14"/>
        </w:rPr>
        <w:t>日签署的《股权转让协议之补充协议》第</w:t>
      </w:r>
      <w:r>
        <w:rPr>
          <w:rStyle w:val="CharStyle14"/>
          <w:rFonts w:ascii="Times New Roman" w:eastAsia="Times New Roman" w:hAnsi="Times New Roman" w:cs="Times New Roman"/>
        </w:rPr>
        <w:t>1.1</w:t>
      </w:r>
      <w:r>
        <w:rPr>
          <w:rStyle w:val="CharStyle14"/>
        </w:rPr>
        <w:t>条约定， 股权转让价款总额为人民币</w:t>
      </w:r>
      <w:r>
        <w:rPr>
          <w:rStyle w:val="CharStyle14"/>
          <w:rFonts w:ascii="Times New Roman" w:eastAsia="Times New Roman" w:hAnsi="Times New Roman" w:cs="Times New Roman"/>
        </w:rPr>
        <w:t>319,994.78</w:t>
      </w:r>
      <w:r>
        <w:rPr>
          <w:rStyle w:val="CharStyle14"/>
        </w:rPr>
        <w:t>万元。其中，补偿期内每一年度补偿金独立计算，如果 某一年度按前述公式计算年度补偿金结果为负数，则该年度补偿金为</w:t>
      </w:r>
      <w:r>
        <w:rPr>
          <w:rStyle w:val="CharStyle14"/>
          <w:rFonts w:ascii="Times New Roman" w:eastAsia="Times New Roman" w:hAnsi="Times New Roman" w:cs="Times New Roman"/>
        </w:rPr>
        <w:t>0</w:t>
      </w:r>
      <w:r>
        <w:rPr>
          <w:rStyle w:val="CharStyle14"/>
        </w:rPr>
        <w:t>。</w:t>
      </w:r>
    </w:p>
    <w:p>
      <w:pPr>
        <w:pStyle w:val="Style13"/>
        <w:keepNext w:val="0"/>
        <w:keepLines w:val="0"/>
        <w:widowControl w:val="0"/>
        <w:shd w:val="clear" w:color="auto" w:fill="auto"/>
        <w:bidi w:val="0"/>
        <w:spacing w:before="0" w:after="0" w:line="275" w:lineRule="exact"/>
        <w:ind w:left="1140" w:right="0" w:firstLine="0"/>
        <w:jc w:val="both"/>
      </w:pPr>
      <w:r>
        <w:rPr>
          <w:color w:val="000000"/>
          <w:spacing w:val="0"/>
          <w:w w:val="100"/>
          <w:position w:val="0"/>
        </w:rPr>
        <w:t>截至报告期满之日，本协议履行正常。</w:t>
      </w:r>
    </w:p>
    <w:p>
      <w:pPr>
        <w:pStyle w:val="Style13"/>
        <w:keepNext w:val="0"/>
        <w:keepLines w:val="0"/>
        <w:widowControl w:val="0"/>
        <w:shd w:val="clear" w:color="auto" w:fill="auto"/>
        <w:tabs>
          <w:tab w:pos="1037" w:val="left"/>
        </w:tabs>
        <w:bidi w:val="0"/>
        <w:spacing w:before="0" w:after="0" w:line="275" w:lineRule="exact"/>
        <w:ind w:left="720" w:right="0" w:firstLine="0"/>
        <w:jc w:val="both"/>
      </w:pPr>
      <w:bookmarkStart w:id="106" w:name="bookmark106"/>
      <w:r>
        <w:rPr>
          <w:rFonts w:ascii="Times New Roman" w:eastAsia="Times New Roman" w:hAnsi="Times New Roman" w:cs="Times New Roman"/>
          <w:color w:val="000000"/>
          <w:spacing w:val="0"/>
          <w:w w:val="100"/>
          <w:position w:val="0"/>
        </w:rPr>
        <w:t>4</w:t>
      </w:r>
      <w:bookmarkEnd w:id="106"/>
      <w:r>
        <w:rPr>
          <w:color w:val="000000"/>
          <w:spacing w:val="0"/>
          <w:w w:val="100"/>
          <w:position w:val="0"/>
        </w:rPr>
        <w:t>、</w:t>
        <w:tab/>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日，公司与国广环球传媒控股有限公司（认购人）签订了《浙报传媒非 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 格，认购本次发行的股票数量为</w:t>
      </w:r>
      <w:r>
        <w:rPr>
          <w:rFonts w:ascii="Times New Roman" w:eastAsia="Times New Roman" w:hAnsi="Times New Roman" w:cs="Times New Roman"/>
          <w:color w:val="000000"/>
          <w:spacing w:val="0"/>
          <w:w w:val="100"/>
          <w:position w:val="0"/>
        </w:rPr>
        <w:t>17,985,611</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249,999,992.90</w:t>
      </w:r>
      <w:r>
        <w:rPr>
          <w:color w:val="000000"/>
          <w:spacing w:val="0"/>
          <w:w w:val="100"/>
          <w:position w:val="0"/>
        </w:rPr>
        <w:t>元。认购人 承诺本次认购的股票自发行结束之日起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tabs>
          <w:tab w:pos="1258" w:val="left"/>
        </w:tabs>
        <w:bidi w:val="0"/>
        <w:spacing w:before="0" w:after="0" w:line="275" w:lineRule="exact"/>
        <w:ind w:left="720" w:right="0" w:firstLine="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日，公司与融通基金管理有限公司（认购人）签订了《浙报传媒非公开发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 购本次发行的股票数量为</w:t>
      </w:r>
      <w:r>
        <w:rPr>
          <w:rFonts w:ascii="Times New Roman" w:eastAsia="Times New Roman" w:hAnsi="Times New Roman" w:cs="Times New Roman"/>
          <w:color w:val="000000"/>
          <w:spacing w:val="0"/>
          <w:w w:val="100"/>
          <w:position w:val="0"/>
        </w:rPr>
        <w:t>27,338,129</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379,999,993.10</w:t>
      </w:r>
      <w:r>
        <w:rPr>
          <w:color w:val="000000"/>
          <w:spacing w:val="0"/>
          <w:w w:val="100"/>
          <w:position w:val="0"/>
        </w:rPr>
        <w:t>元。认购人承诺本 次认购的股票自发行结束之日起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tabs>
          <w:tab w:pos="1258" w:val="left"/>
        </w:tabs>
        <w:bidi w:val="0"/>
        <w:spacing w:before="0" w:after="0" w:line="275" w:lineRule="exact"/>
        <w:ind w:left="720" w:right="0" w:firstLine="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日，公司与泰康资产管理有限责任公司（认购人）签订了《浙报传媒非公 开发行</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 认购本次发行的股票数量为</w:t>
      </w:r>
      <w:r>
        <w:rPr>
          <w:rFonts w:ascii="Times New Roman" w:eastAsia="Times New Roman" w:hAnsi="Times New Roman" w:cs="Times New Roman"/>
          <w:color w:val="000000"/>
          <w:spacing w:val="0"/>
          <w:w w:val="100"/>
          <w:position w:val="0"/>
        </w:rPr>
        <w:t>17,985,611</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249,999,992.90</w:t>
      </w:r>
      <w:r>
        <w:rPr>
          <w:color w:val="000000"/>
          <w:spacing w:val="0"/>
          <w:w w:val="100"/>
          <w:position w:val="0"/>
        </w:rPr>
        <w:t>元。认购人承诺 本次认购的股票自发行结束之日起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tabs>
          <w:tab w:pos="1258" w:val="left"/>
        </w:tabs>
        <w:bidi w:val="0"/>
        <w:spacing w:before="0" w:after="0" w:line="275" w:lineRule="exact"/>
        <w:ind w:left="720" w:right="0" w:firstLine="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日，公司与汇添富基金管理有限公司（认购人）签订了两份《浙报传媒非 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股股票股份认购合同》，第一份协议主要内容为：认购人同意按照人民币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股的价格，认购本次发行的股票数量为</w:t>
      </w:r>
      <w:r>
        <w:rPr>
          <w:rFonts w:ascii="Times New Roman" w:eastAsia="Times New Roman" w:hAnsi="Times New Roman" w:cs="Times New Roman"/>
          <w:color w:val="000000"/>
          <w:spacing w:val="0"/>
          <w:w w:val="100"/>
          <w:position w:val="0"/>
        </w:rPr>
        <w:t>17,985,611</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249,999,992.90</w:t>
      </w:r>
      <w:r>
        <w:rPr>
          <w:color w:val="000000"/>
          <w:spacing w:val="0"/>
          <w:w w:val="100"/>
          <w:position w:val="0"/>
        </w:rPr>
        <w:t>元。 认购人承诺本次认购的股票自发行结束之日起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个月内不予转让；第二份协议主要内容为：认 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股的价格，认购本次发行的股票数量为</w:t>
      </w:r>
      <w:r>
        <w:rPr>
          <w:rFonts w:ascii="Times New Roman" w:eastAsia="Times New Roman" w:hAnsi="Times New Roman" w:cs="Times New Roman"/>
          <w:color w:val="000000"/>
          <w:spacing w:val="0"/>
          <w:w w:val="100"/>
          <w:position w:val="0"/>
        </w:rPr>
        <w:t>21,474,819</w:t>
      </w:r>
      <w:r>
        <w:rPr>
          <w:color w:val="000000"/>
          <w:spacing w:val="0"/>
          <w:w w:val="100"/>
          <w:position w:val="0"/>
        </w:rPr>
        <w:t>股，认购款金 额总计为</w:t>
      </w:r>
      <w:r>
        <w:rPr>
          <w:rFonts w:ascii="Times New Roman" w:eastAsia="Times New Roman" w:hAnsi="Times New Roman" w:cs="Times New Roman"/>
          <w:color w:val="000000"/>
          <w:spacing w:val="0"/>
          <w:w w:val="100"/>
          <w:position w:val="0"/>
        </w:rPr>
        <w:t>298,499,984.10</w:t>
      </w:r>
      <w:r>
        <w:rPr>
          <w:color w:val="000000"/>
          <w:spacing w:val="0"/>
          <w:w w:val="100"/>
          <w:position w:val="0"/>
        </w:rPr>
        <w:t>元。认购人承诺本次认购的股票自发行结束之日起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tabs>
          <w:tab w:pos="1268" w:val="left"/>
        </w:tabs>
        <w:bidi w:val="0"/>
        <w:spacing w:before="0" w:after="0" w:line="275" w:lineRule="exact"/>
        <w:ind w:left="720" w:right="0" w:firstLine="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日，公司与人民网股份有限公司（认购人）签订了《浙报传媒非公开发行 </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股的价格，认购本 次发行的股票数量为</w:t>
      </w:r>
      <w:r>
        <w:rPr>
          <w:rFonts w:ascii="Times New Roman" w:eastAsia="Times New Roman" w:hAnsi="Times New Roman" w:cs="Times New Roman"/>
          <w:color w:val="000000"/>
          <w:spacing w:val="0"/>
          <w:w w:val="100"/>
          <w:position w:val="0"/>
        </w:rPr>
        <w:t>2,158,273</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29,999,994.70</w:t>
      </w:r>
      <w:r>
        <w:rPr>
          <w:color w:val="000000"/>
          <w:spacing w:val="0"/>
          <w:w w:val="100"/>
          <w:position w:val="0"/>
        </w:rPr>
        <w:t>元。认购人承诺本次认购 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tabs>
          <w:tab w:pos="1258" w:val="left"/>
        </w:tabs>
        <w:bidi w:val="0"/>
        <w:spacing w:before="0" w:after="0" w:line="275" w:lineRule="exact"/>
        <w:ind w:left="720" w:right="0" w:firstLine="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日，公司与湘财证券有限责任公司（认购人）签订了《浙报传媒非公开发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 购本次发行的股票数量为</w:t>
      </w:r>
      <w:r>
        <w:rPr>
          <w:rFonts w:ascii="Times New Roman" w:eastAsia="Times New Roman" w:hAnsi="Times New Roman" w:cs="Times New Roman"/>
          <w:color w:val="000000"/>
          <w:spacing w:val="0"/>
          <w:w w:val="100"/>
          <w:position w:val="0"/>
        </w:rPr>
        <w:t>14,388,489</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199,999,997.10</w:t>
      </w:r>
      <w:r>
        <w:rPr>
          <w:color w:val="000000"/>
          <w:spacing w:val="0"/>
          <w:w w:val="100"/>
          <w:position w:val="0"/>
        </w:rPr>
        <w:t>元。认购人承诺本 次认购的股票自发行结束之日起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tabs>
          <w:tab w:pos="1258" w:val="left"/>
        </w:tabs>
        <w:bidi w:val="0"/>
        <w:spacing w:before="0" w:after="0" w:line="275" w:lineRule="exact"/>
        <w:ind w:left="720" w:right="0" w:firstLine="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日，公司与西安投资控股有限公司（认购人）签订了《浙报传媒非公开发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 购本次发行的股票数量为</w:t>
      </w:r>
      <w:r>
        <w:rPr>
          <w:rFonts w:ascii="Times New Roman" w:eastAsia="Times New Roman" w:hAnsi="Times New Roman" w:cs="Times New Roman"/>
          <w:color w:val="000000"/>
          <w:spacing w:val="0"/>
          <w:w w:val="100"/>
          <w:position w:val="0"/>
        </w:rPr>
        <w:t>10,791,366</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149,999,987.40</w:t>
      </w:r>
      <w:r>
        <w:rPr>
          <w:color w:val="000000"/>
          <w:spacing w:val="0"/>
          <w:w w:val="100"/>
          <w:position w:val="0"/>
        </w:rPr>
        <w:t>元。认购人承诺本 次认购的股票自发行结束之日起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tabs>
          <w:tab w:pos="1258" w:val="left"/>
        </w:tabs>
        <w:bidi w:val="0"/>
        <w:spacing w:before="0" w:after="0" w:line="275" w:lineRule="exact"/>
        <w:ind w:left="720" w:right="0" w:firstLine="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日，公司与华安基金管理有限公司（认购人）签订了《浙报传媒非公开发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股股票股份认购合同》，协议主要内容为：认购人同意按照人民币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 购本次发行的股票数量为</w:t>
      </w:r>
      <w:r>
        <w:rPr>
          <w:rFonts w:ascii="Times New Roman" w:eastAsia="Times New Roman" w:hAnsi="Times New Roman" w:cs="Times New Roman"/>
          <w:color w:val="000000"/>
          <w:spacing w:val="0"/>
          <w:w w:val="100"/>
          <w:position w:val="0"/>
        </w:rPr>
        <w:t>7,194,244</w:t>
      </w:r>
      <w:r>
        <w:rPr>
          <w:color w:val="000000"/>
          <w:spacing w:val="0"/>
          <w:w w:val="100"/>
          <w:position w:val="0"/>
        </w:rPr>
        <w:t>股，认购款金额总计为</w:t>
      </w:r>
      <w:r>
        <w:rPr>
          <w:rFonts w:ascii="Times New Roman" w:eastAsia="Times New Roman" w:hAnsi="Times New Roman" w:cs="Times New Roman"/>
          <w:color w:val="000000"/>
          <w:spacing w:val="0"/>
          <w:w w:val="100"/>
          <w:position w:val="0"/>
        </w:rPr>
        <w:t>99,999,991.60</w:t>
      </w:r>
      <w:r>
        <w:rPr>
          <w:color w:val="000000"/>
          <w:spacing w:val="0"/>
          <w:w w:val="100"/>
          <w:position w:val="0"/>
        </w:rPr>
        <w:t>元。认购人承诺本次 认购的股票自发行结束之日起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个月内不予转让。</w:t>
      </w:r>
    </w:p>
    <w:p>
      <w:pPr>
        <w:pStyle w:val="Style13"/>
        <w:keepNext w:val="0"/>
        <w:keepLines w:val="0"/>
        <w:widowControl w:val="0"/>
        <w:shd w:val="clear" w:color="auto" w:fill="auto"/>
        <w:bidi w:val="0"/>
        <w:spacing w:before="0" w:after="0" w:line="275" w:lineRule="exact"/>
        <w:ind w:left="1140" w:right="0" w:firstLine="0"/>
        <w:jc w:val="both"/>
      </w:pPr>
      <w:r>
        <w:rPr>
          <w:color w:val="000000"/>
          <w:spacing w:val="0"/>
          <w:w w:val="100"/>
          <w:position w:val="0"/>
        </w:rPr>
        <w:t>截至报告期满之日，上述协议履行正常。</w:t>
      </w:r>
    </w:p>
    <w:p>
      <w:pPr>
        <w:pStyle w:val="Style13"/>
        <w:keepNext w:val="0"/>
        <w:keepLines w:val="0"/>
        <w:widowControl w:val="0"/>
        <w:shd w:val="clear" w:color="auto" w:fill="auto"/>
        <w:tabs>
          <w:tab w:pos="1037" w:val="left"/>
        </w:tabs>
        <w:bidi w:val="0"/>
        <w:spacing w:before="0" w:after="0" w:line="275" w:lineRule="exact"/>
        <w:ind w:left="720" w:right="0" w:firstLine="0"/>
        <w:jc w:val="both"/>
      </w:pPr>
      <w:bookmarkStart w:id="114" w:name="bookmark114"/>
      <w:r>
        <w:rPr>
          <w:rFonts w:ascii="Times New Roman" w:eastAsia="Times New Roman" w:hAnsi="Times New Roman" w:cs="Times New Roman"/>
          <w:color w:val="000000"/>
          <w:spacing w:val="0"/>
          <w:w w:val="100"/>
          <w:position w:val="0"/>
        </w:rPr>
        <w:t>5</w:t>
      </w:r>
      <w:bookmarkEnd w:id="114"/>
      <w:r>
        <w:rPr>
          <w:color w:val="000000"/>
          <w:spacing w:val="0"/>
          <w:w w:val="100"/>
          <w:position w:val="0"/>
        </w:rPr>
        <w:t>、</w:t>
        <w:tab/>
        <w:t>经公司第六届董事会第十六次会议审议通过，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日，公司与陈明峰、王冬旭签 署了《杭州边锋网络技术有限公司股权转让协议之补充协议（三）》，与王冬旭、张蓥锋签署了</w:t>
      </w:r>
    </w:p>
    <w:p>
      <w:pPr>
        <w:pStyle w:val="Style13"/>
        <w:keepNext w:val="0"/>
        <w:keepLines w:val="0"/>
        <w:widowControl w:val="0"/>
        <w:shd w:val="clear" w:color="auto" w:fill="auto"/>
        <w:bidi w:val="0"/>
        <w:spacing w:before="0" w:after="0" w:line="275" w:lineRule="exact"/>
        <w:ind w:left="720" w:right="0" w:firstLine="0"/>
        <w:jc w:val="both"/>
      </w:pPr>
      <w:r>
        <w:rPr>
          <w:color w:val="000000"/>
          <w:spacing w:val="0"/>
          <w:w w:val="100"/>
          <w:position w:val="0"/>
        </w:rPr>
        <w:t>《上海浩方在线信息技术有限公司股权转让协议之补充协议（三）》，协议主要内容为：对第一 期股权转让价款的支付方式重新进行约定：公司应于交割日将第一期股权转让价款全额（扣除 转让方代扣代缴的税款后）通过银行电汇</w:t>
      </w:r>
      <w:r>
        <w:rPr>
          <w:rFonts w:ascii="Times New Roman" w:eastAsia="Times New Roman" w:hAnsi="Times New Roman" w:cs="Times New Roman"/>
          <w:color w:val="000000"/>
          <w:spacing w:val="0"/>
          <w:w w:val="100"/>
          <w:position w:val="0"/>
        </w:rPr>
        <w:t>/</w:t>
      </w:r>
      <w:r>
        <w:rPr>
          <w:color w:val="000000"/>
          <w:spacing w:val="0"/>
          <w:w w:val="100"/>
          <w:position w:val="0"/>
        </w:rPr>
        <w:t xml:space="preserve">转账的方式支付至转让方指定的银行账户；转让方应 </w:t>
      </w:r>
      <w:r>
        <w:rPr>
          <w:color w:val="000000"/>
          <w:spacing w:val="0"/>
          <w:w w:val="100"/>
          <w:position w:val="0"/>
        </w:rPr>
        <w:t>于交割日将公司已支付的交易保证金人民币和预付款人民币通过银行电汇</w:t>
      </w:r>
      <w:r>
        <w:rPr>
          <w:rFonts w:ascii="Times New Roman" w:eastAsia="Times New Roman" w:hAnsi="Times New Roman" w:cs="Times New Roman"/>
          <w:color w:val="000000"/>
          <w:spacing w:val="0"/>
          <w:w w:val="100"/>
          <w:position w:val="0"/>
        </w:rPr>
        <w:t>/</w:t>
      </w:r>
      <w:r>
        <w:rPr>
          <w:color w:val="000000"/>
          <w:spacing w:val="0"/>
          <w:w w:val="100"/>
          <w:position w:val="0"/>
        </w:rPr>
        <w:t>转账的方式返还至 公司指定的银行账户。</w:t>
      </w:r>
    </w:p>
    <w:p>
      <w:pPr>
        <w:pStyle w:val="Style13"/>
        <w:keepNext w:val="0"/>
        <w:keepLines w:val="0"/>
        <w:widowControl w:val="0"/>
        <w:shd w:val="clear" w:color="auto" w:fill="auto"/>
        <w:bidi w:val="0"/>
        <w:spacing w:before="0" w:after="0" w:line="275" w:lineRule="exact"/>
        <w:ind w:left="720" w:right="0" w:firstLine="420"/>
        <w:jc w:val="both"/>
      </w:pPr>
      <w:r>
        <w:rPr>
          <w:color w:val="000000"/>
          <w:spacing w:val="0"/>
          <w:w w:val="100"/>
          <w:position w:val="0"/>
        </w:rPr>
        <w:t>详细内容见上海证券交易所网站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编号为临</w:t>
      </w:r>
      <w:r>
        <w:rPr>
          <w:rFonts w:ascii="Times New Roman" w:eastAsia="Times New Roman" w:hAnsi="Times New Roman" w:cs="Times New Roman"/>
          <w:color w:val="000000"/>
          <w:spacing w:val="0"/>
          <w:w w:val="100"/>
          <w:position w:val="0"/>
        </w:rPr>
        <w:t>2013-016</w:t>
      </w:r>
      <w:r>
        <w:rPr>
          <w:color w:val="000000"/>
          <w:spacing w:val="0"/>
          <w:w w:val="100"/>
          <w:position w:val="0"/>
        </w:rPr>
        <w:t>《浙报传媒关于签订〈股 权转让协议之补充协议（三）〉的公告》。</w:t>
      </w:r>
    </w:p>
    <w:p>
      <w:pPr>
        <w:pStyle w:val="Style13"/>
        <w:keepNext w:val="0"/>
        <w:keepLines w:val="0"/>
        <w:widowControl w:val="0"/>
        <w:shd w:val="clear" w:color="auto" w:fill="auto"/>
        <w:bidi w:val="0"/>
        <w:spacing w:before="0" w:after="0" w:line="275" w:lineRule="exact"/>
        <w:ind w:left="1140" w:right="0" w:firstLine="0"/>
        <w:jc w:val="both"/>
      </w:pPr>
      <w:r>
        <w:rPr>
          <w:color w:val="000000"/>
          <w:spacing w:val="0"/>
          <w:w w:val="100"/>
          <w:position w:val="0"/>
        </w:rPr>
        <w:t>截至报告期满之日，本协议已履行完毕。</w:t>
      </w:r>
    </w:p>
    <w:p>
      <w:pPr>
        <w:pStyle w:val="Style13"/>
        <w:keepNext w:val="0"/>
        <w:keepLines w:val="0"/>
        <w:widowControl w:val="0"/>
        <w:shd w:val="clear" w:color="auto" w:fill="auto"/>
        <w:tabs>
          <w:tab w:pos="1028" w:val="left"/>
        </w:tabs>
        <w:bidi w:val="0"/>
        <w:spacing w:before="0" w:after="0" w:line="275" w:lineRule="exact"/>
        <w:ind w:left="720" w:right="0" w:firstLine="0"/>
        <w:jc w:val="both"/>
      </w:pPr>
      <w:bookmarkStart w:id="115" w:name="bookmark115"/>
      <w:r>
        <w:rPr>
          <w:rFonts w:ascii="Times New Roman" w:eastAsia="Times New Roman" w:hAnsi="Times New Roman" w:cs="Times New Roman"/>
          <w:color w:val="000000"/>
          <w:spacing w:val="0"/>
          <w:w w:val="100"/>
          <w:position w:val="0"/>
        </w:rPr>
        <w:t>6</w:t>
      </w:r>
      <w:bookmarkEnd w:id="115"/>
      <w:r>
        <w:rPr>
          <w:color w:val="000000"/>
          <w:spacing w:val="0"/>
          <w:w w:val="100"/>
          <w:position w:val="0"/>
        </w:rPr>
        <w:t>、</w:t>
        <w:tab/>
        <w:t>经公司第六届董事会第十六次会议审议通过，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日，公司与中国工商银行股份 有限公司浙江省分行营业部、中信银行股份有限公司杭州分行作为牵头行的并购贷款银团签订 了《浙报传媒集团股份有限公司并购项目人民币资金银团贷款合同》，协议主要内容为：贷款额 度人民币</w:t>
      </w:r>
      <w:r>
        <w:rPr>
          <w:rFonts w:ascii="Times New Roman" w:eastAsia="Times New Roman" w:hAnsi="Times New Roman" w:cs="Times New Roman"/>
          <w:color w:val="000000"/>
          <w:spacing w:val="0"/>
          <w:w w:val="100"/>
          <w:position w:val="0"/>
        </w:rPr>
        <w:t>7</w:t>
      </w:r>
      <w:r>
        <w:rPr>
          <w:color w:val="000000"/>
          <w:spacing w:val="0"/>
          <w:w w:val="100"/>
          <w:position w:val="0"/>
        </w:rPr>
        <w:t>亿元，期限为自首次贷款提款日起算</w:t>
      </w:r>
      <w:r>
        <w:rPr>
          <w:rFonts w:ascii="Times New Roman" w:eastAsia="Times New Roman" w:hAnsi="Times New Roman" w:cs="Times New Roman"/>
          <w:color w:val="000000"/>
          <w:spacing w:val="0"/>
          <w:w w:val="100"/>
          <w:position w:val="0"/>
        </w:rPr>
        <w:t>3</w:t>
      </w:r>
      <w:r>
        <w:rPr>
          <w:color w:val="000000"/>
          <w:spacing w:val="0"/>
          <w:w w:val="100"/>
          <w:position w:val="0"/>
        </w:rPr>
        <w:t>年，收购项目完成前采用信用方式。</w:t>
      </w:r>
    </w:p>
    <w:p>
      <w:pPr>
        <w:pStyle w:val="Style13"/>
        <w:keepNext w:val="0"/>
        <w:keepLines w:val="0"/>
        <w:widowControl w:val="0"/>
        <w:shd w:val="clear" w:color="auto" w:fill="auto"/>
        <w:bidi w:val="0"/>
        <w:spacing w:before="0" w:after="0" w:line="275" w:lineRule="exact"/>
        <w:ind w:left="720" w:right="0" w:firstLine="420"/>
        <w:jc w:val="both"/>
      </w:pPr>
      <w:r>
        <w:rPr>
          <w:color w:val="000000"/>
          <w:spacing w:val="0"/>
          <w:w w:val="100"/>
          <w:position w:val="0"/>
        </w:rPr>
        <w:t>详细内容见上海证券交易所网站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编号为临</w:t>
      </w:r>
      <w:r>
        <w:rPr>
          <w:rFonts w:ascii="Times New Roman" w:eastAsia="Times New Roman" w:hAnsi="Times New Roman" w:cs="Times New Roman"/>
          <w:color w:val="000000"/>
          <w:spacing w:val="0"/>
          <w:w w:val="100"/>
          <w:position w:val="0"/>
        </w:rPr>
        <w:t>2013-010</w:t>
      </w:r>
      <w:r>
        <w:rPr>
          <w:color w:val="000000"/>
          <w:spacing w:val="0"/>
          <w:w w:val="100"/>
          <w:position w:val="0"/>
        </w:rPr>
        <w:t>的《浙报传媒第六届董 事会第十六次会议决议公告》。</w:t>
      </w:r>
    </w:p>
    <w:p>
      <w:pPr>
        <w:pStyle w:val="Style13"/>
        <w:keepNext w:val="0"/>
        <w:keepLines w:val="0"/>
        <w:widowControl w:val="0"/>
        <w:shd w:val="clear" w:color="auto" w:fill="auto"/>
        <w:bidi w:val="0"/>
        <w:spacing w:before="0" w:after="0" w:line="275" w:lineRule="exact"/>
        <w:ind w:left="7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月，公司已根据《浙报传媒集团股份有限公司并购项目人民币资金银团贷款合同》 约定，分别向中国工商银行股份有限公司杭州庆春路支行和中信银行股份有限公司杭州钱江支 行贷款人民币</w:t>
      </w:r>
      <w:r>
        <w:rPr>
          <w:rFonts w:ascii="Times New Roman" w:eastAsia="Times New Roman" w:hAnsi="Times New Roman" w:cs="Times New Roman"/>
          <w:color w:val="000000"/>
          <w:spacing w:val="0"/>
          <w:w w:val="100"/>
          <w:position w:val="0"/>
        </w:rPr>
        <w:t>4</w:t>
      </w:r>
      <w:r>
        <w:rPr>
          <w:color w:val="000000"/>
          <w:spacing w:val="0"/>
          <w:w w:val="100"/>
          <w:position w:val="0"/>
        </w:rPr>
        <w:t>亿元和</w:t>
      </w:r>
      <w:r>
        <w:rPr>
          <w:rFonts w:ascii="Times New Roman" w:eastAsia="Times New Roman" w:hAnsi="Times New Roman" w:cs="Times New Roman"/>
          <w:color w:val="000000"/>
          <w:spacing w:val="0"/>
          <w:w w:val="100"/>
          <w:position w:val="0"/>
        </w:rPr>
        <w:t>2</w:t>
      </w:r>
      <w:r>
        <w:rPr>
          <w:color w:val="000000"/>
          <w:spacing w:val="0"/>
          <w:w w:val="100"/>
          <w:position w:val="0"/>
        </w:rPr>
        <w:t>亿元。</w:t>
      </w:r>
    </w:p>
    <w:p>
      <w:pPr>
        <w:pStyle w:val="Style13"/>
        <w:keepNext w:val="0"/>
        <w:keepLines w:val="0"/>
        <w:widowControl w:val="0"/>
        <w:shd w:val="clear" w:color="auto" w:fill="auto"/>
        <w:bidi w:val="0"/>
        <w:spacing w:before="0" w:after="0" w:line="275" w:lineRule="exact"/>
        <w:ind w:left="720" w:right="560" w:firstLine="420"/>
        <w:jc w:val="both"/>
      </w:pPr>
      <w:r>
        <w:rPr>
          <w:color w:val="000000"/>
          <w:spacing w:val="0"/>
          <w:w w:val="100"/>
          <w:position w:val="0"/>
        </w:rPr>
        <w:t>截至报告期满之日，公司已向中国工商银行股份有限公司杭州庆春路支行贷款归还贷款</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亿元，贷款余额</w:t>
      </w:r>
      <w:r>
        <w:rPr>
          <w:rFonts w:ascii="Times New Roman" w:eastAsia="Times New Roman" w:hAnsi="Times New Roman" w:cs="Times New Roman"/>
          <w:color w:val="000000"/>
          <w:spacing w:val="0"/>
          <w:w w:val="100"/>
          <w:position w:val="0"/>
        </w:rPr>
        <w:t>3</w:t>
      </w:r>
      <w:r>
        <w:rPr>
          <w:color w:val="000000"/>
          <w:spacing w:val="0"/>
          <w:w w:val="100"/>
          <w:position w:val="0"/>
        </w:rPr>
        <w:t>亿元；公司已向中信银行股份有限公司杭州钱江支行归还贷款</w:t>
      </w:r>
      <w:r>
        <w:rPr>
          <w:rFonts w:ascii="Times New Roman" w:eastAsia="Times New Roman" w:hAnsi="Times New Roman" w:cs="Times New Roman"/>
          <w:color w:val="000000"/>
          <w:spacing w:val="0"/>
          <w:w w:val="100"/>
          <w:position w:val="0"/>
        </w:rPr>
        <w:t>2</w:t>
      </w:r>
      <w:r>
        <w:rPr>
          <w:color w:val="000000"/>
          <w:spacing w:val="0"/>
          <w:w w:val="100"/>
          <w:position w:val="0"/>
        </w:rPr>
        <w:t>亿元，无贷 款余额。</w:t>
      </w:r>
    </w:p>
    <w:p>
      <w:pPr>
        <w:pStyle w:val="Style13"/>
        <w:keepNext w:val="0"/>
        <w:keepLines w:val="0"/>
        <w:widowControl w:val="0"/>
        <w:shd w:val="clear" w:color="auto" w:fill="auto"/>
        <w:bidi w:val="0"/>
        <w:spacing w:before="0" w:after="0" w:line="275" w:lineRule="exact"/>
        <w:ind w:left="1140" w:right="0" w:firstLine="0"/>
        <w:jc w:val="both"/>
      </w:pPr>
      <w:r>
        <w:rPr>
          <w:color w:val="000000"/>
          <w:spacing w:val="0"/>
          <w:w w:val="100"/>
          <w:position w:val="0"/>
        </w:rPr>
        <w:t>截至报告期满之日，本协议履行正常。</w:t>
      </w:r>
    </w:p>
    <w:p>
      <w:pPr>
        <w:pStyle w:val="Style13"/>
        <w:keepNext w:val="0"/>
        <w:keepLines w:val="0"/>
        <w:widowControl w:val="0"/>
        <w:shd w:val="clear" w:color="auto" w:fill="auto"/>
        <w:tabs>
          <w:tab w:pos="1028" w:val="left"/>
        </w:tabs>
        <w:bidi w:val="0"/>
        <w:spacing w:before="0" w:after="0" w:line="275" w:lineRule="exact"/>
        <w:ind w:left="720" w:right="0" w:firstLine="0"/>
        <w:jc w:val="both"/>
      </w:pPr>
      <w:bookmarkStart w:id="116" w:name="bookmark116"/>
      <w:r>
        <w:rPr>
          <w:rFonts w:ascii="Times New Roman" w:eastAsia="Times New Roman" w:hAnsi="Times New Roman" w:cs="Times New Roman"/>
          <w:color w:val="000000"/>
          <w:spacing w:val="0"/>
          <w:w w:val="100"/>
          <w:position w:val="0"/>
        </w:rPr>
        <w:t>7</w:t>
      </w:r>
      <w:bookmarkEnd w:id="116"/>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日，公司与中国银行股份有限公司浙江省分行签订了《人民币借款合同（适 用于并购贷款）》，协议主要内容为公司以信用方式借款人民币</w:t>
      </w:r>
      <w:r>
        <w:rPr>
          <w:rFonts w:ascii="Times New Roman" w:eastAsia="Times New Roman" w:hAnsi="Times New Roman" w:cs="Times New Roman"/>
          <w:color w:val="000000"/>
          <w:spacing w:val="0"/>
          <w:w w:val="100"/>
          <w:position w:val="0"/>
        </w:rPr>
        <w:t>1</w:t>
      </w:r>
      <w:r>
        <w:rPr>
          <w:color w:val="000000"/>
          <w:spacing w:val="0"/>
          <w:w w:val="100"/>
          <w:position w:val="0"/>
        </w:rPr>
        <w:t>亿元，借款期限</w:t>
      </w:r>
      <w:r>
        <w:rPr>
          <w:rFonts w:ascii="Times New Roman" w:eastAsia="Times New Roman" w:hAnsi="Times New Roman" w:cs="Times New Roman"/>
          <w:color w:val="000000"/>
          <w:spacing w:val="0"/>
          <w:w w:val="100"/>
          <w:position w:val="0"/>
        </w:rPr>
        <w:t>36</w:t>
      </w:r>
      <w:r>
        <w:rPr>
          <w:color w:val="000000"/>
          <w:spacing w:val="0"/>
          <w:w w:val="100"/>
          <w:position w:val="0"/>
        </w:rPr>
        <w:t>个月，用途 为支付杭州边锋网络技术有限公司、上海浩方在线信息技术有限公司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股权并购交易价款。 截至报告期满之日，本协议履行正常。</w:t>
      </w:r>
    </w:p>
    <w:p>
      <w:pPr>
        <w:pStyle w:val="Style13"/>
        <w:keepNext w:val="0"/>
        <w:keepLines w:val="0"/>
        <w:widowControl w:val="0"/>
        <w:shd w:val="clear" w:color="auto" w:fill="auto"/>
        <w:tabs>
          <w:tab w:pos="1033" w:val="left"/>
        </w:tabs>
        <w:bidi w:val="0"/>
        <w:spacing w:before="0" w:after="0" w:line="275" w:lineRule="exact"/>
        <w:ind w:left="720" w:right="0" w:firstLine="0"/>
        <w:jc w:val="both"/>
      </w:pPr>
      <w:bookmarkStart w:id="117" w:name="bookmark117"/>
      <w:r>
        <w:rPr>
          <w:rFonts w:ascii="Times New Roman" w:eastAsia="Times New Roman" w:hAnsi="Times New Roman" w:cs="Times New Roman"/>
          <w:color w:val="000000"/>
          <w:spacing w:val="0"/>
          <w:w w:val="100"/>
          <w:position w:val="0"/>
        </w:rPr>
        <w:t>8</w:t>
      </w:r>
      <w:bookmarkEnd w:id="117"/>
      <w:r>
        <w:rPr>
          <w:color w:val="000000"/>
          <w:spacing w:val="0"/>
          <w:w w:val="100"/>
          <w:position w:val="0"/>
        </w:rPr>
        <w:t>、</w:t>
        <w:tab/>
        <w:t>经公司第六届董事会第十六次会议审议通过，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日，公司与中国工商银行杭州 市庆春路支行、中银国际证券有限责任公司三方签署了《募集资金专户存储三方监管协议》，开 设专户存储和使用公司非公开发行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股募集资金净额中的人民币</w:t>
      </w:r>
      <w:r>
        <w:rPr>
          <w:rFonts w:ascii="Times New Roman" w:eastAsia="Times New Roman" w:hAnsi="Times New Roman" w:cs="Times New Roman"/>
          <w:color w:val="000000"/>
          <w:spacing w:val="0"/>
          <w:w w:val="100"/>
          <w:position w:val="0"/>
        </w:rPr>
        <w:t>1,561,685,507.34</w:t>
      </w:r>
      <w:r>
        <w:rPr>
          <w:color w:val="000000"/>
          <w:spacing w:val="0"/>
          <w:w w:val="100"/>
          <w:position w:val="0"/>
        </w:rPr>
        <w:t>元（壹拾伍 亿陆仟壹佰陆拾捌万伍仟伍佰零柒元叁角肆分）。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日，公司与中信银行股份有限 公司杭州钱江支行、中银国际证券有限责任公司三方签订了《募集资金专户存储三方监管协议》， 开设专户存储和使用公司非公开发行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股募集资金净额中的人民币</w:t>
      </w:r>
      <w:r>
        <w:rPr>
          <w:rFonts w:ascii="Times New Roman" w:eastAsia="Times New Roman" w:hAnsi="Times New Roman" w:cs="Times New Roman"/>
          <w:color w:val="000000"/>
          <w:spacing w:val="0"/>
          <w:w w:val="100"/>
          <w:position w:val="0"/>
        </w:rPr>
        <w:t>700,000,000</w:t>
      </w:r>
      <w:r>
        <w:rPr>
          <w:color w:val="000000"/>
          <w:spacing w:val="0"/>
          <w:w w:val="100"/>
          <w:position w:val="0"/>
        </w:rPr>
        <w:t>元（柒亿元整）。 约定专户仅用于公司收购杭州边锋网络技术有限公司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股权以及上海浩方在线信息技术有 限公司</w:t>
      </w:r>
      <w:r>
        <w:rPr>
          <w:rFonts w:ascii="Times New Roman" w:eastAsia="Times New Roman" w:hAnsi="Times New Roman" w:cs="Times New Roman"/>
          <w:color w:val="000000"/>
          <w:spacing w:val="0"/>
          <w:w w:val="100"/>
          <w:position w:val="0"/>
        </w:rPr>
        <w:t>100%</w:t>
      </w:r>
      <w:r>
        <w:rPr>
          <w:color w:val="000000"/>
          <w:spacing w:val="0"/>
          <w:w w:val="100"/>
          <w:position w:val="0"/>
        </w:rPr>
        <w:t>股权项目的募集资金的存储和使用，不得用作其他用途。</w:t>
      </w:r>
    </w:p>
    <w:p>
      <w:pPr>
        <w:pStyle w:val="Style13"/>
        <w:keepNext w:val="0"/>
        <w:keepLines w:val="0"/>
        <w:widowControl w:val="0"/>
        <w:shd w:val="clear" w:color="auto" w:fill="auto"/>
        <w:bidi w:val="0"/>
        <w:spacing w:before="0" w:after="0" w:line="275" w:lineRule="exact"/>
        <w:ind w:left="720" w:right="0" w:firstLine="420"/>
        <w:jc w:val="both"/>
      </w:pPr>
      <w:r>
        <w:rPr>
          <w:color w:val="000000"/>
          <w:spacing w:val="0"/>
          <w:w w:val="100"/>
          <w:position w:val="0"/>
        </w:rPr>
        <w:t>详细内容见上海证券交易所网站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编号为临</w:t>
      </w:r>
      <w:r>
        <w:rPr>
          <w:rFonts w:ascii="Times New Roman" w:eastAsia="Times New Roman" w:hAnsi="Times New Roman" w:cs="Times New Roman"/>
          <w:color w:val="000000"/>
          <w:spacing w:val="0"/>
          <w:w w:val="100"/>
          <w:position w:val="0"/>
        </w:rPr>
        <w:t>2013-015</w:t>
      </w:r>
      <w:r>
        <w:rPr>
          <w:color w:val="000000"/>
          <w:spacing w:val="0"/>
          <w:w w:val="100"/>
          <w:position w:val="0"/>
        </w:rPr>
        <w:t>的《浙报传媒关于签订 〈募集资金专户存储三方监管协议〉的公告》。</w:t>
      </w:r>
    </w:p>
    <w:p>
      <w:pPr>
        <w:pStyle w:val="Style13"/>
        <w:keepNext w:val="0"/>
        <w:keepLines w:val="0"/>
        <w:widowControl w:val="0"/>
        <w:shd w:val="clear" w:color="auto" w:fill="auto"/>
        <w:bidi w:val="0"/>
        <w:spacing w:before="0" w:after="0" w:line="275" w:lineRule="exact"/>
        <w:ind w:left="1140" w:right="0" w:firstLine="0"/>
        <w:jc w:val="both"/>
      </w:pPr>
      <w:r>
        <w:rPr>
          <w:color w:val="000000"/>
          <w:spacing w:val="0"/>
          <w:w w:val="100"/>
          <w:position w:val="0"/>
        </w:rPr>
        <w:t>截至报告期满之日，本协议履行正常。</w:t>
      </w:r>
    </w:p>
    <w:p>
      <w:pPr>
        <w:pStyle w:val="Style13"/>
        <w:keepNext w:val="0"/>
        <w:keepLines w:val="0"/>
        <w:widowControl w:val="0"/>
        <w:shd w:val="clear" w:color="auto" w:fill="auto"/>
        <w:tabs>
          <w:tab w:pos="1033" w:val="left"/>
        </w:tabs>
        <w:bidi w:val="0"/>
        <w:spacing w:before="0" w:after="0" w:line="275" w:lineRule="exact"/>
        <w:ind w:left="720" w:right="0" w:firstLine="0"/>
        <w:jc w:val="both"/>
      </w:pPr>
      <w:bookmarkStart w:id="118" w:name="bookmark118"/>
      <w:r>
        <w:rPr>
          <w:rFonts w:ascii="Times New Roman" w:eastAsia="Times New Roman" w:hAnsi="Times New Roman" w:cs="Times New Roman"/>
          <w:color w:val="000000"/>
          <w:spacing w:val="0"/>
          <w:w w:val="100"/>
          <w:position w:val="0"/>
        </w:rPr>
        <w:t>9</w:t>
      </w:r>
      <w:bookmarkEnd w:id="11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日，公司与中国工商银行杭州市庆春路支行、中银国际证券有限责任公司三 方签订了《募集资金专户存储三方监管协议之补充协议》，协议主要内容为公司将在中国工商银 行杭州市庆春路支行开设的非公发行募集资金专户中闲置资金共计人民币</w:t>
      </w:r>
      <w:r>
        <w:rPr>
          <w:rFonts w:ascii="Times New Roman" w:eastAsia="Times New Roman" w:hAnsi="Times New Roman" w:cs="Times New Roman"/>
          <w:color w:val="000000"/>
          <w:spacing w:val="0"/>
          <w:w w:val="100"/>
          <w:position w:val="0"/>
        </w:rPr>
        <w:t>500,000,000</w:t>
      </w:r>
      <w:r>
        <w:rPr>
          <w:color w:val="000000"/>
          <w:spacing w:val="0"/>
          <w:w w:val="100"/>
          <w:position w:val="0"/>
        </w:rPr>
        <w:t>元（伍亿 元整）转为定期存款。为保证募集资金的安全管理和合法使用，所有以单位定期证实书方式存 放的募集资金按开户银行同期利率执行，并在上述单位定期存款开户证实书到期解除后及时转 入《募集资金专户存储三方监管协议》规定的募集资金专户进行管理。定期存款账户视同募集 资金专户，由公司、开户银行及保荐机构三方共同监管。</w:t>
      </w:r>
    </w:p>
    <w:p>
      <w:pPr>
        <w:pStyle w:val="Style13"/>
        <w:keepNext w:val="0"/>
        <w:keepLines w:val="0"/>
        <w:widowControl w:val="0"/>
        <w:shd w:val="clear" w:color="auto" w:fill="auto"/>
        <w:bidi w:val="0"/>
        <w:spacing w:before="0" w:after="0" w:line="275" w:lineRule="exact"/>
        <w:ind w:left="7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日，公司与中信银行股份有限公司杭州钱江支行、中银国际证券有限责任 公司三方签订了《募集资金专户存储三方监管协议之补充协议》，协议主要内容为公司将在中信 银行股份有限公司杭州钱江支行开设的非公发行募集资金专户中闲置资金共计人民币 </w:t>
      </w:r>
      <w:r>
        <w:rPr>
          <w:rFonts w:ascii="Times New Roman" w:eastAsia="Times New Roman" w:hAnsi="Times New Roman" w:cs="Times New Roman"/>
          <w:color w:val="000000"/>
          <w:spacing w:val="0"/>
          <w:w w:val="100"/>
          <w:position w:val="0"/>
        </w:rPr>
        <w:t>200,000,000</w:t>
      </w:r>
      <w:r>
        <w:rPr>
          <w:color w:val="000000"/>
          <w:spacing w:val="0"/>
          <w:w w:val="100"/>
          <w:position w:val="0"/>
        </w:rPr>
        <w:t>元（贰亿元整）转为定期存款。为保证募集资金的安全管理和合法使用，所有以单 位定期证实书方式存放的募集资金按开户银行同期利率执行，并在上述单位定期存款开户证实 书到期解除后及时转入《募集资金专户存储三方监管协议》规定的募集资金专户进行管理。定 期存款账户视同募集资金专户，由公司、开户银行及保荐机构三方共同监管。</w:t>
      </w:r>
    </w:p>
    <w:p>
      <w:pPr>
        <w:pStyle w:val="Style13"/>
        <w:keepNext w:val="0"/>
        <w:keepLines w:val="0"/>
        <w:widowControl w:val="0"/>
        <w:shd w:val="clear" w:color="auto" w:fill="auto"/>
        <w:bidi w:val="0"/>
        <w:spacing w:before="0" w:after="0" w:line="276" w:lineRule="exact"/>
        <w:ind w:left="1240" w:right="0" w:firstLine="0"/>
        <w:jc w:val="both"/>
      </w:pPr>
      <w:r>
        <w:rPr>
          <w:color w:val="000000"/>
          <w:spacing w:val="0"/>
          <w:w w:val="100"/>
          <w:position w:val="0"/>
        </w:rPr>
        <w:t>截至报告期满之日，本协议履行正常。</w:t>
      </w:r>
    </w:p>
    <w:p>
      <w:pPr>
        <w:pStyle w:val="Style13"/>
        <w:keepNext w:val="0"/>
        <w:keepLines w:val="0"/>
        <w:widowControl w:val="0"/>
        <w:shd w:val="clear" w:color="auto" w:fill="auto"/>
        <w:tabs>
          <w:tab w:pos="1152" w:val="left"/>
        </w:tabs>
        <w:bidi w:val="0"/>
        <w:spacing w:before="0" w:after="0" w:line="276" w:lineRule="exact"/>
        <w:ind w:left="720" w:right="0" w:firstLine="0"/>
        <w:jc w:val="both"/>
      </w:pPr>
      <w:bookmarkStart w:id="119" w:name="bookmark119"/>
      <w:r>
        <w:rPr>
          <w:rFonts w:ascii="Times New Roman" w:eastAsia="Times New Roman" w:hAnsi="Times New Roman" w:cs="Times New Roman"/>
          <w:color w:val="000000"/>
          <w:spacing w:val="0"/>
          <w:w w:val="100"/>
          <w:position w:val="0"/>
        </w:rPr>
        <w:t>1</w:t>
      </w:r>
      <w:bookmarkEnd w:id="119"/>
      <w:r>
        <w:rPr>
          <w:rFonts w:ascii="Times New Roman" w:eastAsia="Times New Roman" w:hAnsi="Times New Roman" w:cs="Times New Roman"/>
          <w:color w:val="000000"/>
          <w:spacing w:val="0"/>
          <w:w w:val="100"/>
          <w:position w:val="0"/>
        </w:rPr>
        <w:t>0</w:t>
      </w:r>
      <w:r>
        <w:rPr>
          <w:color w:val="000000"/>
          <w:spacing w:val="0"/>
          <w:w w:val="100"/>
          <w:position w:val="0"/>
        </w:rPr>
        <w:t>、</w:t>
        <w:tab/>
        <w:t>经公司第六届董事会第十六次会议审议通过，公司与浙报控股于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日签订了《关 于浙江竞合传媒有限公司之股权托管协议》（以下简称</w:t>
      </w:r>
      <w:r>
        <w:rPr>
          <w:rFonts w:ascii="Times New Roman" w:eastAsia="Times New Roman" w:hAnsi="Times New Roman" w:cs="Times New Roman"/>
          <w:color w:val="000000"/>
          <w:spacing w:val="0"/>
          <w:w w:val="100"/>
          <w:position w:val="0"/>
        </w:rPr>
        <w:t>"</w:t>
      </w:r>
      <w:r>
        <w:rPr>
          <w:color w:val="000000"/>
          <w:spacing w:val="0"/>
          <w:w w:val="100"/>
          <w:position w:val="0"/>
        </w:rPr>
        <w:t>托管协议协议主要内容为：（</w:t>
      </w:r>
      <w:r>
        <w:rPr>
          <w:rFonts w:ascii="Times New Roman" w:eastAsia="Times New Roman" w:hAnsi="Times New Roman" w:cs="Times New Roman"/>
          <w:color w:val="000000"/>
          <w:spacing w:val="0"/>
          <w:w w:val="100"/>
          <w:position w:val="0"/>
        </w:rPr>
        <w:t>1</w:t>
      </w:r>
      <w:r>
        <w:rPr>
          <w:color w:val="000000"/>
          <w:spacing w:val="0"/>
          <w:w w:val="100"/>
          <w:position w:val="0"/>
        </w:rPr>
        <w:t>）浙 报控股将持有竞合传媒的</w:t>
      </w:r>
      <w:r>
        <w:rPr>
          <w:rFonts w:ascii="Times New Roman" w:eastAsia="Times New Roman" w:hAnsi="Times New Roman" w:cs="Times New Roman"/>
          <w:color w:val="000000"/>
          <w:spacing w:val="0"/>
          <w:w w:val="100"/>
          <w:position w:val="0"/>
        </w:rPr>
        <w:t>51%</w:t>
      </w:r>
      <w:r>
        <w:rPr>
          <w:color w:val="000000"/>
          <w:spacing w:val="0"/>
          <w:w w:val="100"/>
          <w:position w:val="0"/>
        </w:rPr>
        <w:t>股权（以下简称</w:t>
      </w:r>
      <w:r>
        <w:rPr>
          <w:rFonts w:ascii="Times New Roman" w:eastAsia="Times New Roman" w:hAnsi="Times New Roman" w:cs="Times New Roman"/>
          <w:color w:val="000000"/>
          <w:spacing w:val="0"/>
          <w:w w:val="100"/>
          <w:position w:val="0"/>
        </w:rPr>
        <w:t>"</w:t>
      </w:r>
      <w:r>
        <w:rPr>
          <w:color w:val="000000"/>
          <w:spacing w:val="0"/>
          <w:w w:val="100"/>
          <w:position w:val="0"/>
        </w:rPr>
        <w:t>托管股权</w:t>
      </w:r>
      <w:r>
        <w:rPr>
          <w:rFonts w:ascii="Times New Roman" w:eastAsia="Times New Roman" w:hAnsi="Times New Roman" w:cs="Times New Roman"/>
          <w:color w:val="000000"/>
          <w:spacing w:val="0"/>
          <w:w w:val="100"/>
          <w:position w:val="0"/>
        </w:rPr>
        <w:t>"</w:t>
      </w:r>
      <w:r>
        <w:rPr>
          <w:color w:val="000000"/>
          <w:spacing w:val="0"/>
          <w:w w:val="100"/>
          <w:position w:val="0"/>
        </w:rPr>
        <w:t>）委托给公司管理，公司根据托管协 议约定代表浙报控股行使托管股权项下的股东权利，在托管股权项下持有对竞合传媒的半数以 上表决权，负责竞合传媒的全部日常经营活动和财务管理活动，并承担相应义务，浙报控股根 据本协议的约定放弃托管股权项下的部分股东权利，保留对托管股权的处分权等股东权利，承 担相应义务。（</w:t>
      </w:r>
      <w:r>
        <w:rPr>
          <w:rFonts w:ascii="Times New Roman" w:eastAsia="Times New Roman" w:hAnsi="Times New Roman" w:cs="Times New Roman"/>
          <w:color w:val="000000"/>
          <w:spacing w:val="0"/>
          <w:w w:val="100"/>
          <w:position w:val="0"/>
        </w:rPr>
        <w:t>2</w:t>
      </w:r>
      <w:r>
        <w:rPr>
          <w:color w:val="000000"/>
          <w:spacing w:val="0"/>
          <w:w w:val="100"/>
          <w:position w:val="0"/>
        </w:rPr>
        <w:t>）托管期间，就托管协议项下的托管事宜，公司与浙报控股双方无需向对方支 付任何费用，竞合传媒如亏损，托管股权的亏损由浙报控股承担；竞合传媒如实现盈利，托管 股权的盈利归公司所有。（</w:t>
      </w:r>
      <w:r>
        <w:rPr>
          <w:rFonts w:ascii="Times New Roman" w:eastAsia="Times New Roman" w:hAnsi="Times New Roman" w:cs="Times New Roman"/>
          <w:color w:val="000000"/>
          <w:spacing w:val="0"/>
          <w:w w:val="100"/>
          <w:position w:val="0"/>
        </w:rPr>
        <w:t>3</w:t>
      </w:r>
      <w:r>
        <w:rPr>
          <w:color w:val="000000"/>
          <w:spacing w:val="0"/>
          <w:w w:val="100"/>
          <w:position w:val="0"/>
        </w:rPr>
        <w:t>）托管期限：托管协议项下的授权经营期限为</w:t>
      </w:r>
      <w:r>
        <w:rPr>
          <w:rFonts w:ascii="Times New Roman" w:eastAsia="Times New Roman" w:hAnsi="Times New Roman" w:cs="Times New Roman"/>
          <w:color w:val="000000"/>
          <w:spacing w:val="0"/>
          <w:w w:val="100"/>
          <w:position w:val="0"/>
        </w:rPr>
        <w:t>20</w:t>
      </w:r>
      <w:r>
        <w:rPr>
          <w:color w:val="000000"/>
          <w:spacing w:val="0"/>
          <w:w w:val="100"/>
          <w:position w:val="0"/>
        </w:rPr>
        <w:t>年，至发生下列情 形时，本协议自动终止：浙报控股依据法律法规和本协议规定向浙报传媒或第三方转让托管股 权，浙报控股获得转让价款时。</w:t>
      </w:r>
    </w:p>
    <w:p>
      <w:pPr>
        <w:pStyle w:val="Style13"/>
        <w:keepNext w:val="0"/>
        <w:keepLines w:val="0"/>
        <w:widowControl w:val="0"/>
        <w:shd w:val="clear" w:color="auto" w:fill="auto"/>
        <w:bidi w:val="0"/>
        <w:spacing w:before="0" w:after="0" w:line="276" w:lineRule="exact"/>
        <w:ind w:left="720" w:right="0" w:firstLine="420"/>
        <w:jc w:val="both"/>
      </w:pPr>
      <w:r>
        <w:rPr>
          <w:color w:val="000000"/>
          <w:spacing w:val="0"/>
          <w:w w:val="100"/>
          <w:position w:val="0"/>
        </w:rPr>
        <w:t>详细内容见上海证券交易所网站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编号为临</w:t>
      </w:r>
      <w:r>
        <w:rPr>
          <w:rFonts w:ascii="Times New Roman" w:eastAsia="Times New Roman" w:hAnsi="Times New Roman" w:cs="Times New Roman"/>
          <w:color w:val="000000"/>
          <w:spacing w:val="0"/>
          <w:w w:val="100"/>
          <w:position w:val="0"/>
        </w:rPr>
        <w:t>2013-021</w:t>
      </w:r>
      <w:r>
        <w:rPr>
          <w:color w:val="000000"/>
          <w:spacing w:val="0"/>
          <w:w w:val="100"/>
          <w:position w:val="0"/>
        </w:rPr>
        <w:t>的《浙报传媒关于与公 司控股股东浙报控股签订浙江竞合传媒有限公司之股权托管协议的关联交易公告》。</w:t>
      </w:r>
    </w:p>
    <w:p>
      <w:pPr>
        <w:pStyle w:val="Style13"/>
        <w:keepNext w:val="0"/>
        <w:keepLines w:val="0"/>
        <w:widowControl w:val="0"/>
        <w:shd w:val="clear" w:color="auto" w:fill="auto"/>
        <w:bidi w:val="0"/>
        <w:spacing w:before="0" w:after="0" w:line="276" w:lineRule="exact"/>
        <w:ind w:left="1140" w:right="0" w:firstLine="0"/>
        <w:jc w:val="both"/>
      </w:pPr>
      <w:r>
        <w:rPr>
          <w:color w:val="000000"/>
          <w:spacing w:val="0"/>
          <w:w w:val="100"/>
          <w:position w:val="0"/>
        </w:rPr>
        <w:t>截至报告期满之日，本协议履行正常。</w:t>
      </w:r>
    </w:p>
    <w:p>
      <w:pPr>
        <w:pStyle w:val="Style13"/>
        <w:keepNext w:val="0"/>
        <w:keepLines w:val="0"/>
        <w:widowControl w:val="0"/>
        <w:shd w:val="clear" w:color="auto" w:fill="auto"/>
        <w:tabs>
          <w:tab w:pos="1138" w:val="left"/>
        </w:tabs>
        <w:bidi w:val="0"/>
        <w:spacing w:before="0" w:after="0" w:line="276" w:lineRule="exact"/>
        <w:ind w:left="720" w:right="0" w:firstLine="0"/>
        <w:jc w:val="both"/>
      </w:pPr>
      <w:bookmarkStart w:id="120" w:name="bookmark120"/>
      <w:r>
        <w:rPr>
          <w:rFonts w:ascii="Times New Roman" w:eastAsia="Times New Roman" w:hAnsi="Times New Roman" w:cs="Times New Roman"/>
          <w:color w:val="000000"/>
          <w:spacing w:val="0"/>
          <w:w w:val="100"/>
          <w:position w:val="0"/>
        </w:rPr>
        <w:t>1</w:t>
      </w:r>
      <w:bookmarkEnd w:id="120"/>
      <w:r>
        <w:rPr>
          <w:rFonts w:ascii="Times New Roman" w:eastAsia="Times New Roman" w:hAnsi="Times New Roman" w:cs="Times New Roman"/>
          <w:color w:val="000000"/>
          <w:spacing w:val="0"/>
          <w:w w:val="100"/>
          <w:position w:val="0"/>
        </w:rPr>
        <w:t>1</w:t>
      </w:r>
      <w:r>
        <w:rPr>
          <w:color w:val="000000"/>
          <w:spacing w:val="0"/>
          <w:w w:val="100"/>
          <w:position w:val="0"/>
        </w:rPr>
        <w:t>、</w:t>
        <w:tab/>
        <w:t>经公司第六届董事会第十七次会议审议通过，公司于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日与浙报控股签订了 《浙江法制报报业有限公司股权转让协议》，协议主要内容为：公司以</w:t>
      </w:r>
      <w:r>
        <w:rPr>
          <w:rFonts w:ascii="Times New Roman" w:eastAsia="Times New Roman" w:hAnsi="Times New Roman" w:cs="Times New Roman"/>
          <w:color w:val="000000"/>
          <w:spacing w:val="0"/>
          <w:w w:val="100"/>
          <w:position w:val="0"/>
        </w:rPr>
        <w:t>3339.63</w:t>
      </w:r>
      <w:r>
        <w:rPr>
          <w:color w:val="000000"/>
          <w:spacing w:val="0"/>
          <w:w w:val="100"/>
          <w:position w:val="0"/>
        </w:rPr>
        <w:t>万元的交易价格</w:t>
      </w:r>
    </w:p>
    <w:p>
      <w:pPr>
        <w:pStyle w:val="Style13"/>
        <w:keepNext w:val="0"/>
        <w:keepLines w:val="0"/>
        <w:widowControl w:val="0"/>
        <w:shd w:val="clear" w:color="auto" w:fill="auto"/>
        <w:bidi w:val="0"/>
        <w:spacing w:before="0" w:after="0" w:line="276" w:lineRule="exact"/>
        <w:ind w:left="720" w:right="0" w:firstLine="0"/>
        <w:jc w:val="both"/>
      </w:pPr>
      <w:r>
        <w:rPr>
          <w:color w:val="000000"/>
          <w:spacing w:val="0"/>
          <w:w w:val="100"/>
          <w:position w:val="0"/>
        </w:rPr>
        <w:t>收购浙报控股持有的法制报公司</w:t>
      </w:r>
      <w:r>
        <w:rPr>
          <w:rFonts w:ascii="Times New Roman" w:eastAsia="Times New Roman" w:hAnsi="Times New Roman" w:cs="Times New Roman"/>
          <w:color w:val="000000"/>
          <w:spacing w:val="0"/>
          <w:w w:val="100"/>
          <w:position w:val="0"/>
        </w:rPr>
        <w:t>51%</w:t>
      </w:r>
      <w:r>
        <w:rPr>
          <w:color w:val="000000"/>
          <w:spacing w:val="0"/>
          <w:w w:val="100"/>
          <w:position w:val="0"/>
        </w:rPr>
        <w:t>的股权，股权转让标的自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日起至股权转让标 的工商变更登记手续完成之日，所产生的期间收益由公司享有，亏损由公司承担。</w:t>
      </w:r>
    </w:p>
    <w:p>
      <w:pPr>
        <w:pStyle w:val="Style13"/>
        <w:keepNext w:val="0"/>
        <w:keepLines w:val="0"/>
        <w:widowControl w:val="0"/>
        <w:shd w:val="clear" w:color="auto" w:fill="auto"/>
        <w:bidi w:val="0"/>
        <w:spacing w:before="0" w:after="0" w:line="276" w:lineRule="exact"/>
        <w:ind w:left="720" w:right="0" w:firstLine="420"/>
        <w:jc w:val="both"/>
      </w:pPr>
      <w:r>
        <w:rPr>
          <w:color w:val="000000"/>
          <w:spacing w:val="0"/>
          <w:w w:val="100"/>
          <w:position w:val="0"/>
        </w:rPr>
        <w:t>详细内容见上海证券交易所网站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编号为临</w:t>
      </w:r>
      <w:r>
        <w:rPr>
          <w:rFonts w:ascii="Times New Roman" w:eastAsia="Times New Roman" w:hAnsi="Times New Roman" w:cs="Times New Roman"/>
          <w:color w:val="000000"/>
          <w:spacing w:val="0"/>
          <w:w w:val="100"/>
          <w:position w:val="0"/>
        </w:rPr>
        <w:t>2013-036</w:t>
      </w:r>
      <w:r>
        <w:rPr>
          <w:color w:val="000000"/>
          <w:spacing w:val="0"/>
          <w:w w:val="100"/>
          <w:position w:val="0"/>
        </w:rPr>
        <w:t>的《浙报传媒集团股份 有限公司关于收购浙报控股持有的法制报公司</w:t>
      </w:r>
      <w:r>
        <w:rPr>
          <w:rFonts w:ascii="Times New Roman" w:eastAsia="Times New Roman" w:hAnsi="Times New Roman" w:cs="Times New Roman"/>
          <w:color w:val="000000"/>
          <w:spacing w:val="0"/>
          <w:w w:val="100"/>
          <w:position w:val="0"/>
        </w:rPr>
        <w:t>51%</w:t>
      </w:r>
      <w:r>
        <w:rPr>
          <w:color w:val="000000"/>
          <w:spacing w:val="0"/>
          <w:w w:val="100"/>
          <w:position w:val="0"/>
        </w:rPr>
        <w:t>股权暨关联交易的公告》。</w:t>
      </w:r>
    </w:p>
    <w:p>
      <w:pPr>
        <w:pStyle w:val="Style13"/>
        <w:keepNext w:val="0"/>
        <w:keepLines w:val="0"/>
        <w:widowControl w:val="0"/>
        <w:shd w:val="clear" w:color="auto" w:fill="auto"/>
        <w:bidi w:val="0"/>
        <w:spacing w:before="0" w:after="0" w:line="276" w:lineRule="exact"/>
        <w:ind w:left="0" w:right="0" w:firstLine="720"/>
        <w:jc w:val="both"/>
      </w:pPr>
      <w:r>
        <w:rPr>
          <w:color w:val="000000"/>
          <w:spacing w:val="0"/>
          <w:w w:val="100"/>
          <w:position w:val="0"/>
        </w:rPr>
        <w:t>截至报告期满之日，本协议已履行完毕。</w:t>
      </w:r>
    </w:p>
    <w:p>
      <w:pPr>
        <w:pStyle w:val="Style13"/>
        <w:keepNext w:val="0"/>
        <w:keepLines w:val="0"/>
        <w:widowControl w:val="0"/>
        <w:shd w:val="clear" w:color="auto" w:fill="auto"/>
        <w:tabs>
          <w:tab w:pos="1157" w:val="left"/>
        </w:tabs>
        <w:bidi w:val="0"/>
        <w:spacing w:before="0" w:after="0" w:line="276" w:lineRule="exact"/>
        <w:ind w:left="720" w:right="0" w:firstLine="0"/>
        <w:jc w:val="both"/>
      </w:pPr>
      <w:bookmarkStart w:id="121" w:name="bookmark121"/>
      <w:r>
        <w:rPr>
          <w:rFonts w:ascii="Times New Roman" w:eastAsia="Times New Roman" w:hAnsi="Times New Roman" w:cs="Times New Roman"/>
          <w:color w:val="000000"/>
          <w:spacing w:val="0"/>
          <w:w w:val="100"/>
          <w:position w:val="0"/>
        </w:rPr>
        <w:t>1</w:t>
      </w:r>
      <w:bookmarkEnd w:id="121"/>
      <w:r>
        <w:rPr>
          <w:rFonts w:ascii="Times New Roman" w:eastAsia="Times New Roman" w:hAnsi="Times New Roman" w:cs="Times New Roman"/>
          <w:color w:val="000000"/>
          <w:spacing w:val="0"/>
          <w:w w:val="100"/>
          <w:position w:val="0"/>
        </w:rPr>
        <w:t>2</w:t>
      </w:r>
      <w:r>
        <w:rPr>
          <w:color w:val="000000"/>
          <w:spacing w:val="0"/>
          <w:w w:val="100"/>
          <w:position w:val="0"/>
        </w:rPr>
        <w:t>、</w:t>
        <w:tab/>
        <w:t>经公司第六届董事会第十七次会议审议通过，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月，公司与甲方（中国体育报业总 社、中华全国体育总会、中国奥林匹克委员会）、丙方北京华奥星空科技发展有限公司 签订了《关于北京华奥星空科技发展有限公司之增资扩股协议》，协议主要内容为公司现金出资 </w:t>
      </w:r>
      <w:r>
        <w:rPr>
          <w:rFonts w:ascii="Times New Roman" w:eastAsia="Times New Roman" w:hAnsi="Times New Roman" w:cs="Times New Roman"/>
          <w:color w:val="000000"/>
          <w:spacing w:val="0"/>
          <w:w w:val="100"/>
          <w:position w:val="0"/>
        </w:rPr>
        <w:t>4940.7295</w:t>
      </w:r>
      <w:r>
        <w:rPr>
          <w:color w:val="000000"/>
          <w:spacing w:val="0"/>
          <w:w w:val="100"/>
          <w:position w:val="0"/>
        </w:rPr>
        <w:t>万元对华奥星空增资，其中第一期出资</w:t>
      </w:r>
      <w:r>
        <w:rPr>
          <w:rFonts w:ascii="Times New Roman" w:eastAsia="Times New Roman" w:hAnsi="Times New Roman" w:cs="Times New Roman"/>
          <w:color w:val="000000"/>
          <w:spacing w:val="0"/>
          <w:w w:val="100"/>
          <w:position w:val="0"/>
        </w:rPr>
        <w:t>3306.1377</w:t>
      </w:r>
      <w:r>
        <w:rPr>
          <w:color w:val="000000"/>
          <w:spacing w:val="0"/>
          <w:w w:val="100"/>
          <w:position w:val="0"/>
        </w:rPr>
        <w:t>万元，第二期出资</w:t>
      </w:r>
      <w:r>
        <w:rPr>
          <w:rFonts w:ascii="Times New Roman" w:eastAsia="Times New Roman" w:hAnsi="Times New Roman" w:cs="Times New Roman"/>
          <w:color w:val="000000"/>
          <w:spacing w:val="0"/>
          <w:w w:val="100"/>
          <w:position w:val="0"/>
        </w:rPr>
        <w:t>1634.5918</w:t>
      </w:r>
      <w:r>
        <w:rPr>
          <w:color w:val="000000"/>
          <w:spacing w:val="0"/>
          <w:w w:val="100"/>
          <w:position w:val="0"/>
        </w:rPr>
        <w:t>万元， 增资完成后，公司持有华奥星空</w:t>
      </w:r>
      <w:r>
        <w:rPr>
          <w:rFonts w:ascii="Times New Roman" w:eastAsia="Times New Roman" w:hAnsi="Times New Roman" w:cs="Times New Roman"/>
          <w:color w:val="000000"/>
          <w:spacing w:val="0"/>
          <w:w w:val="100"/>
          <w:position w:val="0"/>
        </w:rPr>
        <w:t>36%</w:t>
      </w:r>
      <w:r>
        <w:rPr>
          <w:color w:val="000000"/>
          <w:spacing w:val="0"/>
          <w:w w:val="100"/>
          <w:position w:val="0"/>
        </w:rPr>
        <w:t>的股权。</w:t>
      </w:r>
    </w:p>
    <w:p>
      <w:pPr>
        <w:pStyle w:val="Style13"/>
        <w:keepNext w:val="0"/>
        <w:keepLines w:val="0"/>
        <w:widowControl w:val="0"/>
        <w:shd w:val="clear" w:color="auto" w:fill="auto"/>
        <w:bidi w:val="0"/>
        <w:spacing w:before="0" w:after="0" w:line="276" w:lineRule="exact"/>
        <w:ind w:left="720" w:right="0" w:firstLine="420"/>
        <w:jc w:val="both"/>
      </w:pPr>
      <w:r>
        <w:rPr>
          <w:color w:val="000000"/>
          <w:spacing w:val="0"/>
          <w:w w:val="100"/>
          <w:position w:val="0"/>
        </w:rPr>
        <w:t>详细内容见上海证券交易所网站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编号为临</w:t>
      </w:r>
      <w:r>
        <w:rPr>
          <w:rFonts w:ascii="Times New Roman" w:eastAsia="Times New Roman" w:hAnsi="Times New Roman" w:cs="Times New Roman"/>
          <w:color w:val="000000"/>
          <w:spacing w:val="0"/>
          <w:w w:val="100"/>
          <w:position w:val="0"/>
        </w:rPr>
        <w:t>2013-035</w:t>
      </w:r>
      <w:r>
        <w:rPr>
          <w:color w:val="000000"/>
          <w:spacing w:val="0"/>
          <w:w w:val="100"/>
          <w:position w:val="0"/>
        </w:rPr>
        <w:t>的《浙报传媒集团股份 有限公司关于公司增资入股华奥星空的公告》。</w:t>
      </w:r>
    </w:p>
    <w:p>
      <w:pPr>
        <w:pStyle w:val="Style13"/>
        <w:keepNext w:val="0"/>
        <w:keepLines w:val="0"/>
        <w:widowControl w:val="0"/>
        <w:shd w:val="clear" w:color="auto" w:fill="auto"/>
        <w:bidi w:val="0"/>
        <w:spacing w:before="0" w:after="0" w:line="276" w:lineRule="exact"/>
        <w:ind w:left="0" w:right="0" w:firstLine="720"/>
        <w:jc w:val="both"/>
      </w:pPr>
      <w:r>
        <w:rPr>
          <w:color w:val="000000"/>
          <w:spacing w:val="0"/>
          <w:w w:val="100"/>
          <w:position w:val="0"/>
        </w:rPr>
        <w:t>截至报告期满之日，本协议履行正常。</w:t>
      </w:r>
    </w:p>
    <w:p>
      <w:pPr>
        <w:pStyle w:val="Style13"/>
        <w:keepNext w:val="0"/>
        <w:keepLines w:val="0"/>
        <w:widowControl w:val="0"/>
        <w:shd w:val="clear" w:color="auto" w:fill="auto"/>
        <w:tabs>
          <w:tab w:pos="1152" w:val="left"/>
        </w:tabs>
        <w:bidi w:val="0"/>
        <w:spacing w:before="0" w:after="0" w:line="276" w:lineRule="exact"/>
        <w:ind w:left="720" w:right="0" w:firstLine="0"/>
        <w:jc w:val="both"/>
      </w:pPr>
      <w:bookmarkStart w:id="122" w:name="bookmark122"/>
      <w:r>
        <w:rPr>
          <w:rFonts w:ascii="Times New Roman" w:eastAsia="Times New Roman" w:hAnsi="Times New Roman" w:cs="Times New Roman"/>
          <w:color w:val="000000"/>
          <w:spacing w:val="0"/>
          <w:w w:val="100"/>
          <w:position w:val="0"/>
        </w:rPr>
        <w:t>1</w:t>
      </w:r>
      <w:bookmarkEnd w:id="122"/>
      <w:r>
        <w:rPr>
          <w:rFonts w:ascii="Times New Roman" w:eastAsia="Times New Roman" w:hAnsi="Times New Roman" w:cs="Times New Roman"/>
          <w:color w:val="000000"/>
          <w:spacing w:val="0"/>
          <w:w w:val="100"/>
          <w:position w:val="0"/>
        </w:rPr>
        <w:t>3</w:t>
      </w:r>
      <w:r>
        <w:rPr>
          <w:color w:val="000000"/>
          <w:spacing w:val="0"/>
          <w:w w:val="100"/>
          <w:position w:val="0"/>
        </w:rPr>
        <w:t>、</w:t>
        <w:tab/>
        <w:t>经公司第六届董事会第十九次会议审议通过，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日，公司下属子公司美术报 公司与浙报集团和中国美术学院签订了《资产转让及人员转移协议》，以人民币</w:t>
      </w:r>
      <w:r>
        <w:rPr>
          <w:rFonts w:ascii="Times New Roman" w:eastAsia="Times New Roman" w:hAnsi="Times New Roman" w:cs="Times New Roman"/>
          <w:color w:val="000000"/>
          <w:spacing w:val="0"/>
          <w:w w:val="100"/>
          <w:position w:val="0"/>
        </w:rPr>
        <w:t>277.47</w:t>
      </w:r>
      <w:r>
        <w:rPr>
          <w:color w:val="000000"/>
          <w:spacing w:val="0"/>
          <w:w w:val="100"/>
          <w:position w:val="0"/>
        </w:rPr>
        <w:t>万元的 价格，由美术报公司收购美术报社采编业务资产；公司下属子公司老年报公司与浙报集团签订</w:t>
      </w:r>
    </w:p>
    <w:p>
      <w:pPr>
        <w:pStyle w:val="Style13"/>
        <w:keepNext w:val="0"/>
        <w:keepLines w:val="0"/>
        <w:widowControl w:val="0"/>
        <w:shd w:val="clear" w:color="auto" w:fill="auto"/>
        <w:bidi w:val="0"/>
        <w:spacing w:before="0" w:after="0" w:line="276" w:lineRule="exact"/>
        <w:ind w:left="720" w:right="0" w:firstLine="0"/>
        <w:jc w:val="both"/>
      </w:pPr>
      <w:r>
        <w:rPr>
          <w:color w:val="000000"/>
          <w:spacing w:val="0"/>
          <w:w w:val="100"/>
          <w:position w:val="0"/>
        </w:rPr>
        <w:t>《资产转让及人员转移协议》，以人民币</w:t>
      </w:r>
      <w:r>
        <w:rPr>
          <w:rFonts w:ascii="Times New Roman" w:eastAsia="Times New Roman" w:hAnsi="Times New Roman" w:cs="Times New Roman"/>
          <w:color w:val="000000"/>
          <w:spacing w:val="0"/>
          <w:w w:val="100"/>
          <w:position w:val="0"/>
        </w:rPr>
        <w:t>9.01</w:t>
      </w:r>
      <w:r>
        <w:rPr>
          <w:color w:val="000000"/>
          <w:spacing w:val="0"/>
          <w:w w:val="100"/>
          <w:position w:val="0"/>
        </w:rPr>
        <w:t>万元的价格，由老年报公司收购浙江老年报社采 编业务资产。</w:t>
      </w:r>
    </w:p>
    <w:p>
      <w:pPr>
        <w:pStyle w:val="Style13"/>
        <w:keepNext w:val="0"/>
        <w:keepLines w:val="0"/>
        <w:widowControl w:val="0"/>
        <w:shd w:val="clear" w:color="auto" w:fill="auto"/>
        <w:bidi w:val="0"/>
        <w:spacing w:before="0" w:after="0" w:line="276" w:lineRule="exact"/>
        <w:ind w:left="1140" w:right="0" w:firstLine="0"/>
        <w:jc w:val="left"/>
      </w:pPr>
      <w:r>
        <w:rPr>
          <w:color w:val="000000"/>
          <w:spacing w:val="0"/>
          <w:w w:val="100"/>
          <w:position w:val="0"/>
        </w:rPr>
        <w:t>详细内容见上海证券交易所网站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编号为临</w:t>
      </w:r>
      <w:r>
        <w:rPr>
          <w:rFonts w:ascii="Times New Roman" w:eastAsia="Times New Roman" w:hAnsi="Times New Roman" w:cs="Times New Roman"/>
          <w:color w:val="000000"/>
          <w:spacing w:val="0"/>
          <w:w w:val="100"/>
          <w:position w:val="0"/>
        </w:rPr>
        <w:t>2013-050</w:t>
      </w:r>
      <w:r>
        <w:rPr>
          <w:color w:val="000000"/>
          <w:spacing w:val="0"/>
          <w:w w:val="100"/>
          <w:position w:val="0"/>
        </w:rPr>
        <w:t>的《浙报传媒集团</w:t>
      </w:r>
    </w:p>
    <w:p>
      <w:pPr>
        <w:pStyle w:val="Style13"/>
        <w:keepNext w:val="0"/>
        <w:keepLines w:val="0"/>
        <w:widowControl w:val="0"/>
        <w:shd w:val="clear" w:color="auto" w:fill="auto"/>
        <w:bidi w:val="0"/>
        <w:spacing w:before="0" w:after="220" w:line="276" w:lineRule="exact"/>
        <w:ind w:left="1140" w:right="0" w:hanging="420"/>
        <w:jc w:val="left"/>
      </w:pPr>
      <w:r>
        <w:rPr>
          <w:color w:val="000000"/>
          <w:spacing w:val="0"/>
          <w:w w:val="100"/>
          <w:position w:val="0"/>
        </w:rPr>
        <w:t>股份有限公司关于收购〈美术报〉和〈浙江老年报〉采编业务资产暨关联交易的公告》 截至报告期满之日，本协议履行正常。</w:t>
      </w:r>
    </w:p>
    <w:p>
      <w:pPr>
        <w:pStyle w:val="Style13"/>
        <w:keepNext w:val="0"/>
        <w:keepLines w:val="0"/>
        <w:widowControl w:val="0"/>
        <w:shd w:val="clear" w:color="auto" w:fill="auto"/>
        <w:bidi w:val="0"/>
        <w:spacing w:before="0" w:after="0" w:line="274" w:lineRule="exact"/>
        <w:ind w:left="0" w:right="0" w:firstLine="720"/>
        <w:jc w:val="both"/>
      </w:pPr>
      <w:r>
        <w:rPr>
          <w:color w:val="000000"/>
          <w:spacing w:val="0"/>
          <w:w w:val="100"/>
          <w:position w:val="0"/>
        </w:rPr>
        <w:t>八、承诺事项履行情况</w:t>
      </w:r>
    </w:p>
    <w:p>
      <w:pPr>
        <w:pStyle w:val="Style13"/>
        <w:keepNext w:val="0"/>
        <w:keepLines w:val="0"/>
        <w:widowControl w:val="0"/>
        <w:shd w:val="clear" w:color="auto" w:fill="auto"/>
        <w:bidi w:val="0"/>
        <w:spacing w:before="0" w:after="120" w:line="274" w:lineRule="exact"/>
        <w:ind w:left="720" w:right="0" w:firstLine="0"/>
        <w:jc w:val="both"/>
        <w:sectPr>
          <w:footnotePr>
            <w:pos w:val="pageBottom"/>
            <w:numFmt w:val="decimal"/>
            <w:numRestart w:val="continuous"/>
          </w:footnotePr>
          <w:pgSz w:w="12240" w:h="15840"/>
          <w:pgMar w:top="1416" w:right="1052" w:bottom="1445" w:left="110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926"/>
        <w:gridCol w:w="1027"/>
        <w:gridCol w:w="1032"/>
        <w:gridCol w:w="5304"/>
        <w:gridCol w:w="1138"/>
        <w:gridCol w:w="850"/>
        <w:gridCol w:w="758"/>
        <w:gridCol w:w="1027"/>
        <w:gridCol w:w="1032"/>
      </w:tblGrid>
      <w:tr>
        <w:trPr>
          <w:trHeight w:val="19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180" w:right="0" w:firstLine="0"/>
              <w:jc w:val="left"/>
            </w:pPr>
            <w:r>
              <w:rPr>
                <w:color w:val="000000"/>
                <w:spacing w:val="0"/>
                <w:w w:val="100"/>
                <w:position w:val="0"/>
              </w:rPr>
              <w:t>如未能 及时履 行应说 明下一 步计划</w:t>
            </w:r>
          </w:p>
        </w:tc>
      </w:tr>
      <w:tr>
        <w:trPr>
          <w:trHeight w:val="110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与重大 资产重 组相关 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300" w:right="0" w:firstLine="0"/>
              <w:jc w:val="left"/>
            </w:pPr>
            <w:r>
              <w:rPr>
                <w:color w:val="000000"/>
                <w:spacing w:val="0"/>
                <w:w w:val="100"/>
                <w:position w:val="0"/>
              </w:rPr>
              <w:t>浙报 控股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浙报控股承诺，重大资产重组完成后且浙报传媒（原白 猫股份）非公开发行股份过户登记至浙报控股名下之日 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个月内，不转让该等股份，之后按照中国证监会或 上交所的有关规定执行。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i/>
                <w:iCs/>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盈利预测 及补偿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300" w:right="0" w:firstLine="0"/>
              <w:jc w:val="left"/>
            </w:pPr>
            <w:r>
              <w:rPr>
                <w:color w:val="000000"/>
                <w:spacing w:val="0"/>
                <w:w w:val="100"/>
                <w:position w:val="0"/>
              </w:rPr>
              <w:t>浙报 控股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年重大资产重组，拟置入资产中采用收益法评估结 果作为定价依据的资产，</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年盈利预测净 利润扣除非经常性损益后数分别为</w:t>
            </w:r>
            <w:r>
              <w:rPr>
                <w:rFonts w:ascii="Times New Roman" w:eastAsia="Times New Roman" w:hAnsi="Times New Roman" w:cs="Times New Roman"/>
                <w:color w:val="000000"/>
                <w:spacing w:val="0"/>
                <w:w w:val="100"/>
                <w:position w:val="0"/>
              </w:rPr>
              <w:t>18,442.63</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 xml:space="preserve">19,598.38 </w:t>
            </w:r>
            <w:r>
              <w:rPr>
                <w:color w:val="000000"/>
                <w:spacing w:val="0"/>
                <w:w w:val="100"/>
                <w:position w:val="0"/>
              </w:rPr>
              <w:t xml:space="preserve">万元及 </w:t>
            </w:r>
            <w:r>
              <w:rPr>
                <w:rFonts w:ascii="Times New Roman" w:eastAsia="Times New Roman" w:hAnsi="Times New Roman" w:cs="Times New Roman"/>
                <w:color w:val="000000"/>
                <w:spacing w:val="0"/>
                <w:w w:val="100"/>
                <w:position w:val="0"/>
              </w:rPr>
              <w:t xml:space="preserve">21,516.27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23,826.88 </w:t>
            </w:r>
            <w:r>
              <w:rPr>
                <w:color w:val="000000"/>
                <w:spacing w:val="0"/>
                <w:w w:val="100"/>
                <w:position w:val="0"/>
              </w:rPr>
              <w:t>万元，该 数据将作为资产置入方浙报控股对未来几年所置入资产 的盈利预测承诺数。浙报控股与上市公司签订了附生效 条件的《利润补偿协议》，在交易完成后，若交易标的中 采用收益法评估结果作为定价依据的资产，在利润补偿 期间每年实现的经审计扣除非经常性损益后的净利润， 低于当年承诺的盈利预测净利润数，浙报控股承诺将按 照相关资产的预测收益数与实际盈利之间的差额以股份 回购的方式对上市公司进行补偿，即浙报控股同意上市 公司以</w:t>
            </w:r>
            <w:r>
              <w:rPr>
                <w:rFonts w:ascii="Times New Roman" w:eastAsia="Times New Roman" w:hAnsi="Times New Roman" w:cs="Times New Roman"/>
                <w:color w:val="000000"/>
                <w:spacing w:val="0"/>
                <w:w w:val="100"/>
                <w:position w:val="0"/>
              </w:rPr>
              <w:t>1.00</w:t>
            </w:r>
            <w:r>
              <w:rPr>
                <w:color w:val="000000"/>
                <w:spacing w:val="0"/>
                <w:w w:val="100"/>
                <w:position w:val="0"/>
              </w:rPr>
              <w:t>元的价格回购其持有的根据相应公式计算 而得的股份，并予以注销。根据天健会计师事务所出具 的鉴证报告，</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年公司盈利预测实 现率分别达到</w:t>
            </w:r>
            <w:r>
              <w:rPr>
                <w:rFonts w:ascii="Times New Roman" w:eastAsia="Times New Roman" w:hAnsi="Times New Roman" w:cs="Times New Roman"/>
                <w:color w:val="000000"/>
                <w:spacing w:val="0"/>
                <w:w w:val="100"/>
                <w:position w:val="0"/>
              </w:rPr>
              <w:t>109.04%</w:t>
            </w:r>
            <w:r>
              <w:rPr>
                <w:color w:val="000000"/>
                <w:spacing w:val="0"/>
                <w:w w:val="100"/>
                <w:position w:val="0"/>
              </w:rPr>
              <w:t>和</w:t>
            </w:r>
            <w:r>
              <w:rPr>
                <w:rFonts w:ascii="Times New Roman" w:eastAsia="Times New Roman" w:hAnsi="Times New Roman" w:cs="Times New Roman"/>
                <w:color w:val="000000"/>
                <w:spacing w:val="0"/>
                <w:w w:val="100"/>
                <w:position w:val="0"/>
              </w:rPr>
              <w:t>111.80%</w:t>
            </w:r>
            <w:r>
              <w:rPr>
                <w:color w:val="000000"/>
                <w:spacing w:val="0"/>
                <w:w w:val="100"/>
                <w:position w:val="0"/>
              </w:rPr>
              <w:t>、</w:t>
            </w:r>
            <w:r>
              <w:rPr>
                <w:rFonts w:ascii="Times New Roman" w:eastAsia="Times New Roman" w:hAnsi="Times New Roman" w:cs="Times New Roman"/>
                <w:color w:val="000000"/>
                <w:spacing w:val="0"/>
                <w:w w:val="100"/>
                <w:position w:val="0"/>
              </w:rPr>
              <w:t>107.82%</w:t>
            </w:r>
            <w:r>
              <w:rPr>
                <w:color w:val="000000"/>
                <w:spacing w:val="0"/>
                <w:w w:val="100"/>
                <w:position w:val="0"/>
              </w:rPr>
              <w:t>。截止</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日，该项承诺已按期完成。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年度 至</w:t>
            </w:r>
            <w:r>
              <w:rPr>
                <w:rFonts w:ascii="Times New Roman" w:eastAsia="Times New Roman" w:hAnsi="Times New Roman" w:cs="Times New Roman"/>
                <w:color w:val="000000"/>
                <w:spacing w:val="0"/>
                <w:w w:val="100"/>
                <w:position w:val="0"/>
              </w:rPr>
              <w:t>2013</w:t>
            </w:r>
            <w:r>
              <w:rPr>
                <w:color w:val="000000"/>
                <w:spacing w:val="0"/>
                <w:w w:val="100"/>
                <w:position w:val="0"/>
              </w:rPr>
              <w:t>年</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解决同业 竞争</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浙报集 团、浙报 控股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为避免与上市公司构成同业竞争，浙报集团、浙报控股 分别出具了承诺，保证不会以任何方式直接或间接从事 与上市公司主营业务构成竞争的业务，并将采取合法及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360" w:right="0" w:firstLine="0"/>
              <w:jc w:val="left"/>
            </w:pPr>
            <w:r>
              <w:rPr>
                <w:color w:val="000000"/>
                <w:spacing w:val="0"/>
                <w:w w:val="100"/>
                <w:position w:val="0"/>
              </w:rPr>
              <w:t>长期 有效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6"/>
        <w:gridCol w:w="1027"/>
        <w:gridCol w:w="1032"/>
        <w:gridCol w:w="5304"/>
        <w:gridCol w:w="1138"/>
        <w:gridCol w:w="850"/>
        <w:gridCol w:w="758"/>
        <w:gridCol w:w="1027"/>
        <w:gridCol w:w="1032"/>
      </w:tblGrid>
      <w:tr>
        <w:trPr>
          <w:trHeight w:val="111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有效的措施，促使公司现有或将来成立的全资子公司、 控股子公司和其它受本公司控制的企业不从事与上市公 司主营业务构成竞争的业务，以确保上市公司及其全体 股东的利益不受损害。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解决同业 竞争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300" w:right="0" w:firstLine="0"/>
              <w:jc w:val="left"/>
            </w:pPr>
            <w:r>
              <w:rPr>
                <w:color w:val="000000"/>
                <w:spacing w:val="0"/>
                <w:w w:val="100"/>
                <w:position w:val="0"/>
              </w:rPr>
              <w:t>浙报 控股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为避免淘宝天下未来可能发生的与置入资产所对应公司 的同业竞争，浙报控股承诺，在重大资产重组完成后二 十四个月内，若淘宝天下经营稳定并具有持续盈利能力， 浙报控股会将所持有的淘宝天下全部股权以适当的方式 注入上市公司；若重大资产重组完成后超过二十四个月， 淘宝天下仍然不具备持续盈利能力，浙报控股会将所持 有的淘宝天下全部股权转让给无关联方。截止本报告期， 淘宝天下尚未实现盈利。</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月，浙报控股决定根 据承诺将所持淘宝天下股权进行转让。根据国家主管部 门的统一部署，《淘宝天下》被纳入非时政类报纸转企改 制范围，浙报集团及浙报控股同时需完成《淘宝天下》 采编业务的转企改制等相关工作。截至</w:t>
            </w:r>
            <w:r>
              <w:rPr>
                <w:rFonts w:ascii="Times New Roman" w:eastAsia="Times New Roman" w:hAnsi="Times New Roman" w:cs="Times New Roman"/>
                <w:color w:val="000000"/>
                <w:spacing w:val="0"/>
                <w:w w:val="100"/>
                <w:position w:val="0"/>
              </w:rPr>
              <w:t>2013</w:t>
            </w:r>
            <w:r>
              <w:rPr>
                <w:color w:val="000000"/>
                <w:spacing w:val="0"/>
                <w:w w:val="100"/>
                <w:position w:val="0"/>
              </w:rPr>
              <w:t>年底，《淘 宝天下》已基本完成采编业务转企改制。浙报控股将向 浙江省财政厅申报淘宝天下的股权转让工作，并启动审 计、评估和产权挂牌交易，预计在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 完成进场挂牌程序。公司将及时披露相关工作的进展情 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重组完成 后</w:t>
            </w: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解决同业 竞争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300" w:right="0" w:firstLine="0"/>
              <w:jc w:val="left"/>
            </w:pPr>
            <w:r>
              <w:rPr>
                <w:color w:val="000000"/>
                <w:spacing w:val="0"/>
                <w:w w:val="100"/>
                <w:position w:val="0"/>
              </w:rPr>
              <w:t>浙报 控股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为避免绿色家园未来可能发生的与置入资产所对应公司 的同业竞争，浙报控股承诺，在重大资产重组完成后二 十四个月内，若绿色家园经营稳定并具有持续盈利能力， 浙报控股会将所持有的绿色家园全部股权以适当的方式 注入上市公司；若重大资产重组完成后超过二十四个月， 绿色家园仍然不具备持续盈利能力，浙报控股会将所持 有的绿色家园全部股权转让给无关联方。截止</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日，绿色家园仍未实现盈利。</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日绿色家园董事会、股东会决定对绿色家园予以清算。 目前绿色家园已完成全部注销手续。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重组完成 后</w:t>
            </w: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6"/>
        <w:gridCol w:w="1027"/>
        <w:gridCol w:w="1032"/>
        <w:gridCol w:w="5304"/>
        <w:gridCol w:w="1138"/>
        <w:gridCol w:w="850"/>
        <w:gridCol w:w="758"/>
        <w:gridCol w:w="1027"/>
        <w:gridCol w:w="1032"/>
      </w:tblGrid>
      <w:tr>
        <w:trPr>
          <w:trHeight w:val="3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解决同业 竞争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300" w:right="0" w:firstLine="0"/>
              <w:jc w:val="left"/>
            </w:pPr>
            <w:r>
              <w:rPr>
                <w:color w:val="000000"/>
                <w:spacing w:val="0"/>
                <w:w w:val="100"/>
                <w:position w:val="0"/>
              </w:rPr>
              <w:t>浙报 控股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为避免财新传媒未来可能发生的与置入资产所对应公司 的同业竞争，浙报控股承诺，未来不会进一步增持财新 传媒的股份以达到控股地位，不会寻求对财新传媒董事 会的控制，也不会参与财新传媒的公司管理和经营，为 避免未来可能出现的同业竞争，一旦浙报控股持有财新 传媒的股份达到控股的比例，浙报控股会将所持有的财 新传媒全部股权以适当的方式注入上市公司。经浙江省 委宣传部与浙江省财政厅批复同意,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浙报控股将其所持有的财新传媒</w:t>
            </w:r>
            <w:r>
              <w:rPr>
                <w:rFonts w:ascii="Times New Roman" w:eastAsia="Times New Roman" w:hAnsi="Times New Roman" w:cs="Times New Roman"/>
                <w:color w:val="000000"/>
                <w:spacing w:val="0"/>
                <w:w w:val="100"/>
                <w:position w:val="0"/>
              </w:rPr>
              <w:t>40%</w:t>
            </w:r>
            <w:r>
              <w:rPr>
                <w:color w:val="000000"/>
                <w:spacing w:val="0"/>
                <w:w w:val="100"/>
                <w:position w:val="0"/>
              </w:rPr>
              <w:t xml:space="preserve">股权以协议转让的 方式转让给华人文化新世（上海）投资管理有限公司。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日，财新传媒完成股权变更，浙报控股 不再持有财新传媒股份，承诺履行条件已不存在，该项 承诺无须继续履行。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长期 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解决同业 竞争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300" w:right="0" w:firstLine="0"/>
              <w:jc w:val="left"/>
            </w:pPr>
            <w:r>
              <w:rPr>
                <w:color w:val="000000"/>
                <w:spacing w:val="0"/>
                <w:w w:val="100"/>
                <w:position w:val="0"/>
              </w:rPr>
              <w:t>浙报 控股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为进一步保护未来上市公司及中小股东的利益，避免法 制报公司与重大资产重组完成后的上市公司之间可能产 生的同业竞争，浙报控股承诺：在重大资产重组完成后 二十四个月内，会将所持有的法制报公司全部股权以适 当的方式注入上市公司。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日，浙报集团 向浙江省委宣传部报送了《关于要求将浙报控股拥有的 浙江法制报公司股权注入上市公司的请示报告》（浙报集 团</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63</w:t>
            </w:r>
            <w:r>
              <w:rPr>
                <w:color w:val="000000"/>
                <w:spacing w:val="0"/>
                <w:w w:val="100"/>
                <w:position w:val="0"/>
              </w:rPr>
              <w:t>号），省委宣传部于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日出具 了《关于同意浙报控股拥有的浙江法制报公司股权注入 上市公司的批复》（浙宣复</w:t>
            </w:r>
            <w:r>
              <w:rPr>
                <w:rFonts w:ascii="Times New Roman" w:eastAsia="Times New Roman" w:hAnsi="Times New Roman" w:cs="Times New Roman"/>
                <w:color w:val="000000"/>
                <w:spacing w:val="0"/>
                <w:w w:val="100"/>
                <w:position w:val="0"/>
              </w:rPr>
              <w:t>［2013］13</w:t>
            </w:r>
            <w:r>
              <w:rPr>
                <w:color w:val="000000"/>
                <w:spacing w:val="0"/>
                <w:w w:val="100"/>
                <w:position w:val="0"/>
              </w:rPr>
              <w:t>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日，浙报集团向浙江省财政厅报送了《关于要求将浙报 控股持有的法制报公司股权注入上市公司的请示》（浙报 集团</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87</w:t>
            </w:r>
            <w:r>
              <w:rPr>
                <w:color w:val="000000"/>
                <w:spacing w:val="0"/>
                <w:w w:val="100"/>
                <w:position w:val="0"/>
              </w:rPr>
              <w:t>号），省财政厅于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 了《浙江省财政厅关于同意浙报控股持有的法制报公司 股权注入上市公司的批复》（浙财文资</w:t>
            </w:r>
            <w:r>
              <w:rPr>
                <w:rFonts w:ascii="Times New Roman" w:eastAsia="Times New Roman" w:hAnsi="Times New Roman" w:cs="Times New Roman"/>
                <w:color w:val="000000"/>
                <w:spacing w:val="0"/>
                <w:w w:val="100"/>
                <w:position w:val="0"/>
              </w:rPr>
              <w:t>［2013］9</w:t>
            </w:r>
            <w:r>
              <w:rPr>
                <w:color w:val="000000"/>
                <w:spacing w:val="0"/>
                <w:w w:val="100"/>
                <w:position w:val="0"/>
              </w:rPr>
              <w:t>号）。根据 上述批复文件，法制报公司已完成采编和经营两分开及 相应的内部重组工作。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日，本公司第六 届董事会第十七次会议审议通过了《关于收购浙报控股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重组完成 后</w:t>
            </w: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6"/>
        <w:gridCol w:w="1027"/>
        <w:gridCol w:w="1032"/>
        <w:gridCol w:w="5304"/>
        <w:gridCol w:w="1138"/>
        <w:gridCol w:w="850"/>
        <w:gridCol w:w="758"/>
        <w:gridCol w:w="1027"/>
        <w:gridCol w:w="1032"/>
      </w:tblGrid>
      <w:tr>
        <w:trPr>
          <w:trHeight w:val="247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所持法制报公司</w:t>
            </w:r>
            <w:r>
              <w:rPr>
                <w:rFonts w:ascii="Times New Roman" w:eastAsia="Times New Roman" w:hAnsi="Times New Roman" w:cs="Times New Roman"/>
                <w:color w:val="000000"/>
                <w:spacing w:val="0"/>
                <w:w w:val="100"/>
                <w:position w:val="0"/>
              </w:rPr>
              <w:t>51%</w:t>
            </w:r>
            <w:r>
              <w:rPr>
                <w:color w:val="000000"/>
                <w:spacing w:val="0"/>
                <w:w w:val="100"/>
                <w:position w:val="0"/>
              </w:rPr>
              <w:t>股权的议案》，公司与浙报控股签署 了《浙江法制报报业有限公司股权转让协议》。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日，法制报公司已完成该股权转让的工商变更登记 手续，成为本公司的控股子公司。浙报控股就法制报公 司的业绩表现的补偿事项进行承诺，承诺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年法制报公司净利润数应分别达到</w:t>
            </w:r>
            <w:r>
              <w:rPr>
                <w:rFonts w:ascii="Times New Roman" w:eastAsia="Times New Roman" w:hAnsi="Times New Roman" w:cs="Times New Roman"/>
                <w:color w:val="000000"/>
                <w:spacing w:val="0"/>
                <w:w w:val="100"/>
                <w:position w:val="0"/>
              </w:rPr>
              <w:t>420.86</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447.31</w:t>
            </w:r>
            <w:r>
              <w:rPr>
                <w:color w:val="000000"/>
                <w:spacing w:val="0"/>
                <w:w w:val="100"/>
                <w:position w:val="0"/>
              </w:rPr>
              <w:t>万元、</w:t>
            </w:r>
            <w:r>
              <w:rPr>
                <w:rFonts w:ascii="Times New Roman" w:eastAsia="Times New Roman" w:hAnsi="Times New Roman" w:cs="Times New Roman"/>
                <w:color w:val="000000"/>
                <w:spacing w:val="0"/>
                <w:w w:val="100"/>
                <w:position w:val="0"/>
              </w:rPr>
              <w:t>536.08</w:t>
            </w:r>
            <w:r>
              <w:rPr>
                <w:color w:val="000000"/>
                <w:spacing w:val="0"/>
                <w:w w:val="100"/>
                <w:position w:val="0"/>
              </w:rPr>
              <w:t>万元。截止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日，法 制报公司盈利预测实现率达到</w:t>
            </w:r>
            <w:r>
              <w:rPr>
                <w:rFonts w:ascii="Times New Roman" w:eastAsia="Times New Roman" w:hAnsi="Times New Roman" w:cs="Times New Roman"/>
                <w:color w:val="000000"/>
                <w:spacing w:val="0"/>
                <w:w w:val="100"/>
                <w:position w:val="0"/>
              </w:rPr>
              <w:t>114.86%</w:t>
            </w:r>
            <w:r>
              <w:rPr>
                <w:color w:val="000000"/>
                <w:spacing w:val="0"/>
                <w:w w:val="100"/>
                <w:position w:val="0"/>
              </w:rPr>
              <w:t>，顺利完成</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年度利润承诺。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解决关联 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浙报集 团、浙报 控股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为了在重组完成后严格规范并尽量减少与浙报传媒及其 全资或控股子公司之间可能发生的持续性关联交易，浙 报集团和浙报控股出具了《关于规范关联交易的承诺 函》，承诺：（</w:t>
            </w:r>
            <w:r>
              <w:rPr>
                <w:rFonts w:ascii="Times New Roman" w:eastAsia="Times New Roman" w:hAnsi="Times New Roman" w:cs="Times New Roman"/>
                <w:color w:val="000000"/>
                <w:spacing w:val="0"/>
                <w:w w:val="100"/>
                <w:position w:val="0"/>
              </w:rPr>
              <w:t>1</w:t>
            </w:r>
            <w:r>
              <w:rPr>
                <w:color w:val="000000"/>
                <w:spacing w:val="0"/>
                <w:w w:val="100"/>
                <w:position w:val="0"/>
              </w:rPr>
              <w:t>）督促浙报传媒按照《中华人民共和国公 司法》、《上海证券交易所股票上市规则》等有关法律、 法规、规范性文件和公司章程的规定，履行关联交易的 决策程序；（</w:t>
            </w:r>
            <w:r>
              <w:rPr>
                <w:rFonts w:ascii="Times New Roman" w:eastAsia="Times New Roman" w:hAnsi="Times New Roman" w:cs="Times New Roman"/>
                <w:color w:val="000000"/>
                <w:spacing w:val="0"/>
                <w:w w:val="100"/>
                <w:position w:val="0"/>
              </w:rPr>
              <w:t>2</w:t>
            </w:r>
            <w:r>
              <w:rPr>
                <w:color w:val="000000"/>
                <w:spacing w:val="0"/>
                <w:w w:val="100"/>
                <w:position w:val="0"/>
              </w:rPr>
              <w:t>）遵循平等互利、诚实信用、等价有偿、 公平合理的交易原则，以市场公允价格与浙报传媒进行 交易，不利用该类交易从事任何损害上市公司利益的行 为；（</w:t>
            </w:r>
            <w:r>
              <w:rPr>
                <w:rFonts w:ascii="Times New Roman" w:eastAsia="Times New Roman" w:hAnsi="Times New Roman" w:cs="Times New Roman"/>
                <w:color w:val="000000"/>
                <w:spacing w:val="0"/>
                <w:w w:val="100"/>
                <w:position w:val="0"/>
              </w:rPr>
              <w:t>3</w:t>
            </w:r>
            <w:r>
              <w:rPr>
                <w:color w:val="000000"/>
                <w:spacing w:val="0"/>
                <w:w w:val="100"/>
                <w:position w:val="0"/>
              </w:rPr>
              <w:t>）根据《中华人民共和国公司法》、《上海证券交 易所股票上市规则》等有关法律、法规、规范性文件和 公司章程的规定，督促上市公司依法履行信息披露义务 和办理有关报批程序。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长期 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 集团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在国家法律与政策不发生重大变化的前提下，浙报集团 及其下属九家县市报社将继续无偿授权重大资产重组置 入资产对应的</w:t>
            </w:r>
            <w:r>
              <w:rPr>
                <w:rFonts w:ascii="Times New Roman" w:eastAsia="Times New Roman" w:hAnsi="Times New Roman" w:cs="Times New Roman"/>
                <w:color w:val="000000"/>
                <w:spacing w:val="0"/>
                <w:w w:val="100"/>
                <w:position w:val="0"/>
              </w:rPr>
              <w:t>15</w:t>
            </w:r>
            <w:r>
              <w:rPr>
                <w:color w:val="000000"/>
                <w:spacing w:val="0"/>
                <w:w w:val="100"/>
                <w:position w:val="0"/>
              </w:rPr>
              <w:t>家报刊传媒类经营性公司独家运营《浙 江日报》、《钱江晚报》、《美术报》、《浙江老年报》、《浙 商》杂志、《今日早报》及下属九家县市报社经营性业务。 继续无偿授权期限截止至国家行业政策允许且浙报集团 及下属九家县市报社未进入上市范围之内的报刊采编业 务资产注入上市公司之日止。如未来行业政策允许，浙 报集团将无条件允许上市公司择机通过现金或股权等方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长期 有效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6"/>
        <w:gridCol w:w="1027"/>
        <w:gridCol w:w="1032"/>
        <w:gridCol w:w="5304"/>
        <w:gridCol w:w="1138"/>
        <w:gridCol w:w="850"/>
        <w:gridCol w:w="758"/>
        <w:gridCol w:w="1027"/>
        <w:gridCol w:w="1032"/>
      </w:tblGrid>
      <w:tr>
        <w:trPr>
          <w:trHeight w:val="655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式收购浙报集团及县市报社未进入上市范围之内的报刊 采编业务资产。根据国家主管部门的统一部署，浙报集 团旗下《美术报》、《浙江老年报》被纳入非时政类报纸 转企改制范围。</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日，中共中央宣传部中央 文化体制改革和发展工作领导小组办公室出具《关于</w:t>
            </w:r>
            <w:r>
              <w:rPr>
                <w:rFonts w:ascii="Times New Roman" w:eastAsia="Times New Roman" w:hAnsi="Times New Roman" w:cs="Times New Roman"/>
                <w:color w:val="000000"/>
                <w:spacing w:val="0"/>
                <w:w w:val="100"/>
                <w:position w:val="0"/>
              </w:rPr>
              <w:t xml:space="preserve">&lt; </w:t>
            </w:r>
            <w:r>
              <w:rPr>
                <w:color w:val="000000"/>
                <w:spacing w:val="0"/>
                <w:w w:val="100"/>
                <w:position w:val="0"/>
              </w:rPr>
              <w:t xml:space="preserve">美术报 </w:t>
            </w:r>
            <w:r>
              <w:rPr>
                <w:rFonts w:ascii="Times New Roman" w:eastAsia="Times New Roman" w:hAnsi="Times New Roman" w:cs="Times New Roman"/>
                <w:color w:val="000000"/>
                <w:spacing w:val="0"/>
                <w:w w:val="100"/>
                <w:position w:val="0"/>
              </w:rPr>
              <w:t xml:space="preserve">&gt;&lt; </w:t>
            </w:r>
            <w:r>
              <w:rPr>
                <w:color w:val="000000"/>
                <w:spacing w:val="0"/>
                <w:w w:val="100"/>
                <w:position w:val="0"/>
              </w:rPr>
              <w:t>浙江老年报</w:t>
            </w:r>
            <w:r>
              <w:rPr>
                <w:color w:val="000000"/>
                <w:spacing w:val="0"/>
                <w:w w:val="100"/>
                <w:position w:val="0"/>
              </w:rPr>
              <w:t>〉</w:t>
            </w:r>
            <w:r>
              <w:rPr>
                <w:color w:val="000000"/>
                <w:spacing w:val="0"/>
                <w:w w:val="100"/>
                <w:position w:val="0"/>
              </w:rPr>
              <w:t>转企改制有关问题的复函》，</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日，国家新闻出版广电总局出具《关于同意</w:t>
            </w:r>
            <w:r>
              <w:rPr>
                <w:rFonts w:ascii="Times New Roman" w:eastAsia="Times New Roman" w:hAnsi="Times New Roman" w:cs="Times New Roman"/>
                <w:color w:val="000000"/>
                <w:spacing w:val="0"/>
                <w:w w:val="100"/>
                <w:position w:val="0"/>
              </w:rPr>
              <w:t xml:space="preserve">&lt; </w:t>
            </w:r>
            <w:r>
              <w:rPr>
                <w:color w:val="000000"/>
                <w:spacing w:val="0"/>
                <w:w w:val="100"/>
                <w:position w:val="0"/>
              </w:rPr>
              <w:t xml:space="preserve">美术报 </w:t>
            </w:r>
            <w:r>
              <w:rPr>
                <w:rFonts w:ascii="Times New Roman" w:eastAsia="Times New Roman" w:hAnsi="Times New Roman" w:cs="Times New Roman"/>
                <w:color w:val="000000"/>
                <w:spacing w:val="0"/>
                <w:w w:val="100"/>
                <w:position w:val="0"/>
              </w:rPr>
              <w:t xml:space="preserve">&gt;&lt; </w:t>
            </w:r>
            <w:r>
              <w:rPr>
                <w:color w:val="000000"/>
                <w:spacing w:val="0"/>
                <w:w w:val="100"/>
                <w:position w:val="0"/>
              </w:rPr>
              <w:t>浙江老年报</w:t>
            </w:r>
            <w:r>
              <w:rPr>
                <w:color w:val="000000"/>
                <w:spacing w:val="0"/>
                <w:w w:val="100"/>
                <w:position w:val="0"/>
              </w:rPr>
              <w:t>〉</w:t>
            </w:r>
            <w:r>
              <w:rPr>
                <w:color w:val="000000"/>
                <w:spacing w:val="0"/>
                <w:w w:val="100"/>
                <w:position w:val="0"/>
              </w:rPr>
              <w:t>采编业务资产注入上市公司的批 复》（新出审字</w:t>
            </w:r>
            <w:r>
              <w:rPr>
                <w:rFonts w:ascii="Times New Roman" w:eastAsia="Times New Roman" w:hAnsi="Times New Roman" w:cs="Times New Roman"/>
                <w:color w:val="000000"/>
                <w:spacing w:val="0"/>
                <w:w w:val="100"/>
                <w:position w:val="0"/>
              </w:rPr>
              <w:t>[2013]1170</w:t>
            </w:r>
            <w:r>
              <w:rPr>
                <w:color w:val="000000"/>
                <w:spacing w:val="0"/>
                <w:w w:val="100"/>
                <w:position w:val="0"/>
              </w:rPr>
              <w:t>号），均原则同意《美术报》《浙 江老年报》的采编业务、资产、人员注入浙报传媒集团 股份有限公司。根据国家主管部门相关要求，浙报集团 启动《美术报》、《浙江老年报》两家报刊出版单位美术 报社和浙江老年报社的转企改制工作。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日，公司第六届董事会第十九次会议审议通过《关于公 司收购</w:t>
            </w:r>
            <w:r>
              <w:rPr>
                <w:color w:val="000000"/>
                <w:spacing w:val="0"/>
                <w:w w:val="100"/>
                <w:position w:val="0"/>
              </w:rPr>
              <w:t>〈</w:t>
            </w:r>
            <w:r>
              <w:rPr>
                <w:color w:val="000000"/>
                <w:spacing w:val="0"/>
                <w:w w:val="100"/>
                <w:position w:val="0"/>
              </w:rPr>
              <w:t xml:space="preserve">美术报 </w:t>
            </w:r>
            <w:r>
              <w:rPr>
                <w:rFonts w:ascii="Times New Roman" w:eastAsia="Times New Roman" w:hAnsi="Times New Roman" w:cs="Times New Roman"/>
                <w:color w:val="000000"/>
                <w:spacing w:val="0"/>
                <w:w w:val="100"/>
                <w:position w:val="0"/>
              </w:rPr>
              <w:t>&gt;</w:t>
            </w:r>
            <w:r>
              <w:rPr>
                <w:color w:val="000000"/>
                <w:spacing w:val="0"/>
                <w:w w:val="100"/>
                <w:position w:val="0"/>
              </w:rPr>
              <w:t>和</w:t>
            </w:r>
            <w:r>
              <w:rPr>
                <w:rFonts w:ascii="Times New Roman" w:eastAsia="Times New Roman" w:hAnsi="Times New Roman" w:cs="Times New Roman"/>
                <w:color w:val="000000"/>
                <w:spacing w:val="0"/>
                <w:w w:val="100"/>
                <w:position w:val="0"/>
              </w:rPr>
              <w:t>&lt;</w:t>
            </w:r>
            <w:r>
              <w:rPr>
                <w:color w:val="000000"/>
                <w:spacing w:val="0"/>
                <w:w w:val="100"/>
                <w:position w:val="0"/>
              </w:rPr>
              <w:t>浙江老年报</w:t>
            </w:r>
            <w:r>
              <w:rPr>
                <w:color w:val="000000"/>
                <w:spacing w:val="0"/>
                <w:w w:val="100"/>
                <w:position w:val="0"/>
              </w:rPr>
              <w:t>〉</w:t>
            </w:r>
            <w:r>
              <w:rPr>
                <w:color w:val="000000"/>
                <w:spacing w:val="0"/>
                <w:w w:val="100"/>
                <w:position w:val="0"/>
              </w:rPr>
              <w:t>采编业务资产暨关联 交易的议案》，同意由公司旗下控股子公司浙江《美术报》 有限公司和浙江老年报报业有限公司分别收购美术报 社、浙江老年报社的采编业务资产，相关董事会决议公 告及关联交易公告已刊登在《上海证券报》及上海证券 交易所网站上，详见临</w:t>
            </w:r>
            <w:r>
              <w:rPr>
                <w:rFonts w:ascii="Times New Roman" w:eastAsia="Times New Roman" w:hAnsi="Times New Roman" w:cs="Times New Roman"/>
                <w:color w:val="000000"/>
                <w:spacing w:val="0"/>
                <w:w w:val="100"/>
                <w:position w:val="0"/>
              </w:rPr>
              <w:t>2013-049</w:t>
            </w:r>
            <w:r>
              <w:rPr>
                <w:color w:val="000000"/>
                <w:spacing w:val="0"/>
                <w:w w:val="100"/>
                <w:position w:val="0"/>
              </w:rPr>
              <w:t>《第六届董事会第十九 次会议决议公告》及临</w:t>
            </w:r>
            <w:r>
              <w:rPr>
                <w:rFonts w:ascii="Times New Roman" w:eastAsia="Times New Roman" w:hAnsi="Times New Roman" w:cs="Times New Roman"/>
                <w:color w:val="000000"/>
                <w:spacing w:val="0"/>
                <w:w w:val="100"/>
                <w:position w:val="0"/>
              </w:rPr>
              <w:t>2013-050</w:t>
            </w:r>
            <w:r>
              <w:rPr>
                <w:color w:val="000000"/>
                <w:spacing w:val="0"/>
                <w:w w:val="100"/>
                <w:position w:val="0"/>
              </w:rPr>
              <w:t>《关于收购</w:t>
            </w:r>
            <w:r>
              <w:rPr>
                <w:color w:val="000000"/>
                <w:spacing w:val="0"/>
                <w:w w:val="100"/>
                <w:position w:val="0"/>
              </w:rPr>
              <w:t>〈</w:t>
            </w:r>
            <w:r>
              <w:rPr>
                <w:color w:val="000000"/>
                <w:spacing w:val="0"/>
                <w:w w:val="100"/>
                <w:position w:val="0"/>
              </w:rPr>
              <w:t>美术报</w:t>
            </w:r>
            <w:r>
              <w:rPr>
                <w:color w:val="000000"/>
                <w:spacing w:val="0"/>
                <w:w w:val="100"/>
                <w:position w:val="0"/>
              </w:rPr>
              <w:t>〉</w:t>
            </w:r>
            <w:r>
              <w:rPr>
                <w:color w:val="000000"/>
                <w:spacing w:val="0"/>
                <w:w w:val="100"/>
                <w:position w:val="0"/>
              </w:rPr>
              <w:t xml:space="preserve">和 </w:t>
            </w:r>
            <w:r>
              <w:rPr>
                <w:color w:val="000000"/>
                <w:spacing w:val="0"/>
                <w:w w:val="100"/>
                <w:position w:val="0"/>
              </w:rPr>
              <w:t>〈</w:t>
            </w:r>
            <w:r>
              <w:rPr>
                <w:color w:val="000000"/>
                <w:spacing w:val="0"/>
                <w:w w:val="100"/>
                <w:position w:val="0"/>
              </w:rPr>
              <w:t>浙江老年报</w:t>
            </w:r>
            <w:r>
              <w:rPr>
                <w:color w:val="000000"/>
                <w:spacing w:val="0"/>
                <w:w w:val="100"/>
                <w:position w:val="0"/>
              </w:rPr>
              <w:t>〉</w:t>
            </w:r>
            <w:r>
              <w:rPr>
                <w:color w:val="000000"/>
                <w:spacing w:val="0"/>
                <w:w w:val="100"/>
                <w:position w:val="0"/>
              </w:rPr>
              <w:t>采编业务资产暨关联交易的公告》。截至本 公告日，其余</w:t>
            </w:r>
            <w:r>
              <w:rPr>
                <w:rFonts w:ascii="Times New Roman" w:eastAsia="Times New Roman" w:hAnsi="Times New Roman" w:cs="Times New Roman"/>
                <w:color w:val="000000"/>
                <w:spacing w:val="0"/>
                <w:w w:val="100"/>
                <w:position w:val="0"/>
              </w:rPr>
              <w:t>13</w:t>
            </w:r>
            <w:r>
              <w:rPr>
                <w:color w:val="000000"/>
                <w:spacing w:val="0"/>
                <w:w w:val="100"/>
                <w:position w:val="0"/>
              </w:rPr>
              <w:t>家报刊未纳入转企改制范围，承诺履行 条件尚未出现。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浙报集 团、浙报 控股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浙报集团和浙报控股承诺：保证上市公司建立健全股份 公司法人治理结构，拥有独立、完整的组织机构；保证 上市公司的股东大会、董事会、独立董事、监事会、总 经理等依照法律、法规和公司章程独立行使职权；保证 从业务、资产、财务、人员、机构等方面保障上市公司 的独立性。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长期 有效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公司资产或项目存在盈利预测，且报告期仍处在盈利预测期间，公司就资产或项目是否达到原盈利预测及其原因作出说明</w:t>
      </w:r>
    </w:p>
    <w:tbl>
      <w:tblPr>
        <w:tblOverlap w:val="never"/>
        <w:jc w:val="center"/>
        <w:tblLayout w:type="fixed"/>
      </w:tblPr>
      <w:tblGrid>
        <w:gridCol w:w="2808"/>
        <w:gridCol w:w="2170"/>
        <w:gridCol w:w="2131"/>
        <w:gridCol w:w="1301"/>
        <w:gridCol w:w="1320"/>
        <w:gridCol w:w="1219"/>
        <w:gridCol w:w="2088"/>
      </w:tblGrid>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利预测资产或项目名称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预测起始时间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预测终止时间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当期实际业 绩（万元）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未达预测 的原因（如 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年重大资产重组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25691.91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上海证券交易所网 站 </w:t>
            </w:r>
            <w:r>
              <w:fldChar w:fldCharType="begin"/>
            </w:r>
            <w:r>
              <w:rPr/>
              <w:instrText> HYPERLINK "http://www.sse.com.cn" </w:instrText>
            </w:r>
            <w:r>
              <w:fldChar w:fldCharType="separate"/>
            </w:r>
            <w:r>
              <w:rPr>
                <w:color w:val="000000"/>
                <w:spacing w:val="0"/>
                <w:w w:val="100"/>
                <w:position w:val="0"/>
              </w:rPr>
              <w:t>www.sse.com.cn</w:t>
            </w:r>
            <w:r>
              <w:fldChar w:fldCharType="end"/>
            </w:r>
            <w:r>
              <w:rPr>
                <w:color w:val="000000"/>
                <w:spacing w:val="0"/>
                <w:w w:val="100"/>
                <w:position w:val="0"/>
              </w:rPr>
              <w:t xml:space="preserve"> </w:t>
            </w:r>
            <w:r>
              <w:rPr>
                <w:color w:val="000000"/>
                <w:spacing w:val="0"/>
                <w:w w:val="100"/>
                <w:position w:val="0"/>
              </w:rPr>
              <w:t>及《上海证券报》</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2013</w:t>
            </w:r>
            <w:r>
              <w:rPr>
                <w:color w:val="000000"/>
                <w:spacing w:val="0"/>
                <w:w w:val="100"/>
                <w:position w:val="0"/>
              </w:rPr>
              <w:t>年非公开发行股份收购 杭州边锋</w:t>
            </w:r>
            <w:r>
              <w:rPr>
                <w:color w:val="000000"/>
                <w:spacing w:val="0"/>
                <w:w w:val="100"/>
                <w:position w:val="0"/>
              </w:rPr>
              <w:t>100%</w:t>
            </w:r>
            <w:r>
              <w:rPr>
                <w:color w:val="000000"/>
                <w:spacing w:val="0"/>
                <w:w w:val="100"/>
                <w:position w:val="0"/>
              </w:rPr>
              <w:t>股权和上海浩 方</w:t>
            </w:r>
            <w:r>
              <w:rPr>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28026.67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上海证券交易所网 站 </w:t>
            </w:r>
            <w:r>
              <w:fldChar w:fldCharType="begin"/>
            </w:r>
            <w:r>
              <w:rPr/>
              <w:instrText> HYPERLINK "http://www.sse.com.cn" </w:instrText>
            </w:r>
            <w:r>
              <w:fldChar w:fldCharType="separate"/>
            </w:r>
            <w:r>
              <w:rPr>
                <w:color w:val="000000"/>
                <w:spacing w:val="0"/>
                <w:w w:val="100"/>
                <w:position w:val="0"/>
              </w:rPr>
              <w:t>www.sse.com.cn</w:t>
            </w:r>
            <w:r>
              <w:fldChar w:fldCharType="end"/>
            </w:r>
            <w:r>
              <w:rPr>
                <w:color w:val="000000"/>
                <w:spacing w:val="0"/>
                <w:w w:val="100"/>
                <w:position w:val="0"/>
              </w:rPr>
              <w:t xml:space="preserve"> </w:t>
            </w:r>
            <w:r>
              <w:rPr>
                <w:color w:val="000000"/>
                <w:spacing w:val="0"/>
                <w:w w:val="100"/>
                <w:position w:val="0"/>
              </w:rPr>
              <w:t>及《上海证券报》</w:t>
            </w: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收购法制报</w:t>
            </w:r>
            <w:r>
              <w:rPr>
                <w:color w:val="000000"/>
                <w:spacing w:val="0"/>
                <w:w w:val="100"/>
                <w:position w:val="0"/>
              </w:rPr>
              <w:t>51%</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上海证券交易所网 站 </w:t>
            </w:r>
            <w:r>
              <w:fldChar w:fldCharType="begin"/>
            </w:r>
            <w:r>
              <w:rPr/>
              <w:instrText> HYPERLINK "http://www.sse.com.cn" </w:instrText>
            </w:r>
            <w:r>
              <w:fldChar w:fldCharType="separate"/>
            </w:r>
            <w:r>
              <w:rPr>
                <w:color w:val="000000"/>
                <w:spacing w:val="0"/>
                <w:w w:val="100"/>
                <w:position w:val="0"/>
              </w:rPr>
              <w:t>www.sse.com.cn</w:t>
            </w:r>
            <w:r>
              <w:fldChar w:fldCharType="end"/>
            </w:r>
            <w:r>
              <w:rPr>
                <w:color w:val="000000"/>
                <w:spacing w:val="0"/>
                <w:w w:val="100"/>
                <w:position w:val="0"/>
              </w:rPr>
              <w:t xml:space="preserve"> </w:t>
            </w:r>
            <w:r>
              <w:rPr>
                <w:color w:val="000000"/>
                <w:spacing w:val="0"/>
                <w:w w:val="100"/>
                <w:position w:val="0"/>
              </w:rPr>
              <w:t>及《上海证券报》</w:t>
            </w:r>
          </w:p>
        </w:tc>
      </w:tr>
    </w:tbl>
    <w:p>
      <w:pPr>
        <w:sectPr>
          <w:headerReference w:type="default" r:id="rId13"/>
          <w:footerReference w:type="default" r:id="rId14"/>
          <w:footnotePr>
            <w:pos w:val="pageBottom"/>
            <w:numFmt w:val="decimal"/>
            <w:numRestart w:val="continuous"/>
          </w:footnotePr>
          <w:pgSz w:w="15840" w:h="12240" w:orient="landscape"/>
          <w:pgMar w:top="1800" w:right="1373" w:bottom="1920" w:left="1373"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61"/>
        <w:gridCol w:w="4018"/>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21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23"/>
        <w:gridCol w:w="3826"/>
        <w:gridCol w:w="19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中银国际证券有限责任公司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widowControl w:val="0"/>
        <w:spacing w:after="219" w:line="1" w:lineRule="exact"/>
      </w:pPr>
    </w:p>
    <w:p>
      <w:pPr>
        <w:pStyle w:val="Style13"/>
        <w:keepNext w:val="0"/>
        <w:keepLines w:val="0"/>
        <w:widowControl w:val="0"/>
        <w:shd w:val="clear" w:color="auto" w:fill="auto"/>
        <w:bidi w:val="0"/>
        <w:spacing w:before="0" w:after="0" w:line="274" w:lineRule="exact"/>
        <w:ind w:left="520" w:right="0" w:firstLine="20"/>
        <w:jc w:val="both"/>
      </w:pPr>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p>
    <w:p>
      <w:pPr>
        <w:pStyle w:val="Style13"/>
        <w:keepNext w:val="0"/>
        <w:keepLines w:val="0"/>
        <w:widowControl w:val="0"/>
        <w:shd w:val="clear" w:color="auto" w:fill="auto"/>
        <w:bidi w:val="0"/>
        <w:spacing w:before="0" w:after="0" w:line="274" w:lineRule="exact"/>
        <w:ind w:left="520" w:right="0" w:firstLine="440"/>
        <w:jc w:val="both"/>
      </w:pPr>
      <w:r>
        <w:rPr>
          <w:color w:val="000000"/>
          <w:spacing w:val="0"/>
          <w:w w:val="100"/>
          <w:position w:val="0"/>
        </w:rPr>
        <w:t>本年度公司及其董事、监事、高级管理人员、持有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人均未受中国证监会的稽查、行政处罚、通报批评及证券交易所的公开谴责。</w:t>
      </w:r>
    </w:p>
    <w:p>
      <w:pPr>
        <w:pStyle w:val="Style13"/>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十一、其他重大事项的说明</w:t>
      </w:r>
    </w:p>
    <w:p>
      <w:pPr>
        <w:pStyle w:val="Style13"/>
        <w:keepNext w:val="0"/>
        <w:keepLines w:val="0"/>
        <w:widowControl w:val="0"/>
        <w:shd w:val="clear" w:color="auto" w:fill="auto"/>
        <w:bidi w:val="0"/>
        <w:spacing w:before="0" w:after="0" w:line="274" w:lineRule="exact"/>
        <w:ind w:left="0" w:right="0" w:firstLine="960"/>
        <w:jc w:val="both"/>
      </w:pPr>
      <w:r>
        <w:rPr>
          <w:color w:val="000000"/>
          <w:spacing w:val="0"/>
          <w:w w:val="100"/>
          <w:position w:val="0"/>
        </w:rPr>
        <w:t>募集资金基本情况</w:t>
      </w:r>
    </w:p>
    <w:p>
      <w:pPr>
        <w:pStyle w:val="Style13"/>
        <w:keepNext w:val="0"/>
        <w:keepLines w:val="0"/>
        <w:widowControl w:val="0"/>
        <w:shd w:val="clear" w:color="auto" w:fill="auto"/>
        <w:tabs>
          <w:tab w:pos="5207" w:val="left"/>
        </w:tabs>
        <w:bidi w:val="0"/>
        <w:spacing w:before="0" w:after="0" w:line="274" w:lineRule="exact"/>
        <w:ind w:left="0" w:right="0" w:firstLine="9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178</w:t>
      </w:r>
      <w:r>
        <w:rPr>
          <w:color w:val="000000"/>
          <w:spacing w:val="0"/>
          <w:w w:val="100"/>
          <w:position w:val="0"/>
        </w:rPr>
        <w:t>号文核准，本公司由主承销商中银国际</w:t>
      </w:r>
    </w:p>
    <w:p>
      <w:pPr>
        <w:pStyle w:val="Style13"/>
        <w:keepNext w:val="0"/>
        <w:keepLines w:val="0"/>
        <w:widowControl w:val="0"/>
        <w:shd w:val="clear" w:color="auto" w:fill="auto"/>
        <w:bidi w:val="0"/>
        <w:spacing w:before="0" w:after="0" w:line="274" w:lineRule="exact"/>
        <w:ind w:left="520" w:right="0" w:firstLine="20"/>
        <w:jc w:val="both"/>
      </w:pPr>
      <w:r>
        <w:rPr>
          <w:color w:val="000000"/>
          <w:spacing w:val="0"/>
          <w:w w:val="100"/>
          <w:position w:val="0"/>
        </w:rPr>
        <w:t>证券有限责任公司采用非公开发行方式，向特定对象非公开发行人民币普通股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 xml:space="preserve">股票 </w:t>
      </w:r>
      <w:r>
        <w:rPr>
          <w:rFonts w:ascii="Times New Roman" w:eastAsia="Times New Roman" w:hAnsi="Times New Roman" w:cs="Times New Roman"/>
          <w:color w:val="000000"/>
          <w:spacing w:val="0"/>
          <w:w w:val="100"/>
          <w:position w:val="0"/>
        </w:rPr>
        <w:t>164,410,066</w:t>
      </w:r>
      <w:r>
        <w:rPr>
          <w:color w:val="000000"/>
          <w:spacing w:val="0"/>
          <w:w w:val="100"/>
          <w:position w:val="0"/>
        </w:rPr>
        <w:t>股，发行价为每股人民币</w:t>
      </w:r>
      <w:r>
        <w:rPr>
          <w:rFonts w:ascii="Times New Roman" w:eastAsia="Times New Roman" w:hAnsi="Times New Roman" w:cs="Times New Roman"/>
          <w:color w:val="000000"/>
          <w:spacing w:val="0"/>
          <w:w w:val="100"/>
          <w:position w:val="0"/>
        </w:rPr>
        <w:t>13.90</w:t>
      </w:r>
      <w:r>
        <w:rPr>
          <w:color w:val="000000"/>
          <w:spacing w:val="0"/>
          <w:w w:val="100"/>
          <w:position w:val="0"/>
        </w:rPr>
        <w:t>元，共计募集资金总额</w:t>
      </w:r>
      <w:r>
        <w:rPr>
          <w:rFonts w:ascii="Times New Roman" w:eastAsia="Times New Roman" w:hAnsi="Times New Roman" w:cs="Times New Roman"/>
          <w:color w:val="000000"/>
          <w:spacing w:val="0"/>
          <w:w w:val="100"/>
          <w:position w:val="0"/>
        </w:rPr>
        <w:t>2,285,299,917.40</w:t>
      </w:r>
      <w:r>
        <w:rPr>
          <w:color w:val="000000"/>
          <w:spacing w:val="0"/>
          <w:w w:val="100"/>
          <w:position w:val="0"/>
        </w:rPr>
        <w:t>元，募集净 额</w:t>
      </w:r>
      <w:r>
        <w:rPr>
          <w:rFonts w:ascii="Times New Roman" w:eastAsia="Times New Roman" w:hAnsi="Times New Roman" w:cs="Times New Roman"/>
          <w:color w:val="000000"/>
          <w:spacing w:val="0"/>
          <w:w w:val="100"/>
          <w:position w:val="0"/>
        </w:rPr>
        <w:t>2,261,685,507.34</w:t>
      </w:r>
      <w:r>
        <w:rPr>
          <w:color w:val="000000"/>
          <w:spacing w:val="0"/>
          <w:w w:val="100"/>
          <w:position w:val="0"/>
        </w:rPr>
        <w:t>元，其中计入股本</w:t>
      </w:r>
      <w:r>
        <w:rPr>
          <w:rFonts w:ascii="Times New Roman" w:eastAsia="Times New Roman" w:hAnsi="Times New Roman" w:cs="Times New Roman"/>
          <w:color w:val="000000"/>
          <w:spacing w:val="0"/>
          <w:w w:val="100"/>
          <w:position w:val="0"/>
        </w:rPr>
        <w:t>164,410,066.00</w:t>
      </w:r>
      <w:r>
        <w:rPr>
          <w:color w:val="000000"/>
          <w:spacing w:val="0"/>
          <w:w w:val="100"/>
          <w:position w:val="0"/>
        </w:rPr>
        <w:t>元，计入资本公积</w:t>
      </w:r>
      <w:r>
        <w:rPr>
          <w:color w:val="000000"/>
          <w:spacing w:val="0"/>
          <w:w w:val="100"/>
          <w:position w:val="0"/>
        </w:rPr>
        <w:t>（</w:t>
      </w:r>
      <w:r>
        <w:rPr>
          <w:color w:val="000000"/>
          <w:spacing w:val="0"/>
          <w:w w:val="100"/>
          <w:position w:val="0"/>
        </w:rPr>
        <w:t>股本溢 价</w:t>
      </w:r>
      <w:r>
        <w:rPr>
          <w:rFonts w:ascii="Times New Roman" w:eastAsia="Times New Roman" w:hAnsi="Times New Roman" w:cs="Times New Roman"/>
          <w:color w:val="000000"/>
          <w:spacing w:val="0"/>
          <w:w w:val="100"/>
          <w:position w:val="0"/>
        </w:rPr>
        <w:t xml:space="preserve">）2,097,275,441.34 </w:t>
      </w:r>
      <w:r>
        <w:rPr>
          <w:color w:val="000000"/>
          <w:spacing w:val="0"/>
          <w:w w:val="100"/>
          <w:position w:val="0"/>
        </w:rPr>
        <w:t>元。</w:t>
      </w:r>
    </w:p>
    <w:p>
      <w:pPr>
        <w:pStyle w:val="Style13"/>
        <w:keepNext w:val="0"/>
        <w:keepLines w:val="0"/>
        <w:widowControl w:val="0"/>
        <w:shd w:val="clear" w:color="auto" w:fill="auto"/>
        <w:bidi w:val="0"/>
        <w:spacing w:before="0" w:after="120" w:line="280" w:lineRule="exact"/>
        <w:ind w:left="520" w:right="0" w:firstLine="440"/>
        <w:jc w:val="both"/>
      </w:pPr>
      <w:r>
        <w:rPr>
          <w:color w:val="000000"/>
          <w:spacing w:val="0"/>
          <w:w w:val="100"/>
          <w:position w:val="0"/>
        </w:rPr>
        <w:t>本公司本次募集资金用于收购杭州边锋网络技术有限公司和上海浩方在线信息技术有限公 司</w:t>
      </w:r>
      <w:r>
        <w:rPr>
          <w:rFonts w:ascii="Times New Roman" w:eastAsia="Times New Roman" w:hAnsi="Times New Roman" w:cs="Times New Roman"/>
          <w:color w:val="000000"/>
          <w:spacing w:val="0"/>
          <w:w w:val="100"/>
          <w:position w:val="0"/>
        </w:rPr>
        <w:t>100%</w:t>
      </w:r>
      <w:r>
        <w:rPr>
          <w:color w:val="000000"/>
          <w:spacing w:val="0"/>
          <w:w w:val="100"/>
          <w:position w:val="0"/>
        </w:rPr>
        <w:t>的股权，截至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日，本公司已支付股权转让款</w:t>
      </w:r>
      <w:r>
        <w:rPr>
          <w:rFonts w:ascii="Times New Roman" w:eastAsia="Times New Roman" w:hAnsi="Times New Roman" w:cs="Times New Roman"/>
          <w:color w:val="000000"/>
          <w:spacing w:val="0"/>
          <w:w w:val="100"/>
          <w:position w:val="0"/>
        </w:rPr>
        <w:t>1,561,685,507.34</w:t>
      </w:r>
      <w:r>
        <w:rPr>
          <w:color w:val="000000"/>
          <w:spacing w:val="0"/>
          <w:w w:val="100"/>
          <w:position w:val="0"/>
        </w:rPr>
        <w:t xml:space="preserve">元 尚余 </w:t>
      </w:r>
      <w:r>
        <w:rPr>
          <w:rFonts w:ascii="Times New Roman" w:eastAsia="Times New Roman" w:hAnsi="Times New Roman" w:cs="Times New Roman"/>
          <w:color w:val="000000"/>
          <w:spacing w:val="0"/>
          <w:w w:val="100"/>
          <w:position w:val="0"/>
        </w:rPr>
        <w:t>700,000,000.00</w:t>
      </w:r>
      <w:r>
        <w:rPr>
          <w:color w:val="000000"/>
          <w:spacing w:val="0"/>
          <w:w w:val="100"/>
          <w:position w:val="0"/>
        </w:rPr>
        <w:t>元作为履约保证金并专户储存，待补偿期满后结算支付，本期相应计提应付的履 约保证金利息</w:t>
      </w:r>
      <w:r>
        <w:rPr>
          <w:rFonts w:ascii="Times New Roman" w:eastAsia="Times New Roman" w:hAnsi="Times New Roman" w:cs="Times New Roman"/>
          <w:color w:val="000000"/>
          <w:spacing w:val="0"/>
          <w:w w:val="100"/>
          <w:position w:val="0"/>
        </w:rPr>
        <w:t>15,672,222.22</w:t>
      </w:r>
      <w:r>
        <w:rPr>
          <w:color w:val="000000"/>
          <w:spacing w:val="0"/>
          <w:w w:val="100"/>
          <w:position w:val="0"/>
        </w:rPr>
        <w:t>元。</w:t>
      </w:r>
      <w:r>
        <w:br w:type="page"/>
      </w:r>
    </w:p>
    <w:p>
      <w:pPr>
        <w:pStyle w:val="Style17"/>
        <w:keepNext/>
        <w:keepLines/>
        <w:widowControl w:val="0"/>
        <w:shd w:val="clear" w:color="auto" w:fill="auto"/>
        <w:bidi w:val="0"/>
        <w:spacing w:before="0" w:after="800" w:line="240" w:lineRule="auto"/>
        <w:ind w:left="0" w:right="0" w:firstLine="0"/>
        <w:jc w:val="center"/>
      </w:pPr>
      <w:bookmarkStart w:id="123" w:name="bookmark123"/>
      <w:bookmarkStart w:id="124" w:name="bookmark124"/>
      <w:bookmarkStart w:id="125" w:name="bookmark125"/>
      <w:r>
        <w:rPr>
          <w:color w:val="000000"/>
          <w:spacing w:val="0"/>
          <w:w w:val="100"/>
          <w:position w:val="0"/>
        </w:rPr>
        <w:t>第六节股份变动及股东情况</w:t>
      </w:r>
      <w:bookmarkEnd w:id="123"/>
      <w:bookmarkEnd w:id="124"/>
      <w:bookmarkEnd w:id="125"/>
    </w:p>
    <w:p>
      <w:pPr>
        <w:pStyle w:val="Style13"/>
        <w:keepNext w:val="0"/>
        <w:keepLines w:val="0"/>
        <w:widowControl w:val="0"/>
        <w:shd w:val="clear" w:color="auto" w:fill="auto"/>
        <w:tabs>
          <w:tab w:pos="1078" w:val="left"/>
        </w:tabs>
        <w:bidi w:val="0"/>
        <w:spacing w:before="0" w:after="0" w:line="240" w:lineRule="auto"/>
        <w:ind w:left="0" w:right="0" w:firstLine="540"/>
        <w:jc w:val="left"/>
      </w:pPr>
      <w:bookmarkStart w:id="126" w:name="bookmark126"/>
      <w:r>
        <w:rPr>
          <w:color w:val="000000"/>
          <w:spacing w:val="0"/>
          <w:w w:val="100"/>
          <w:position w:val="0"/>
          <w:shd w:val="clear" w:color="auto" w:fill="FFFFFF"/>
        </w:rPr>
        <w:t>一</w:t>
      </w:r>
      <w:bookmarkEnd w:id="126"/>
      <w:r>
        <w:rPr>
          <w:color w:val="000000"/>
          <w:spacing w:val="0"/>
          <w:w w:val="100"/>
          <w:position w:val="0"/>
          <w:shd w:val="clear" w:color="auto" w:fill="FFFFFF"/>
        </w:rPr>
        <w:t>、</w:t>
      </w:r>
      <w:r>
        <w:rPr>
          <w:color w:val="000000"/>
          <w:spacing w:val="0"/>
          <w:w w:val="100"/>
          <w:position w:val="0"/>
        </w:rPr>
        <w:tab/>
        <w:t>股本变动情况</w:t>
      </w:r>
    </w:p>
    <w:p>
      <w:pPr>
        <w:pStyle w:val="Style13"/>
        <w:keepNext w:val="0"/>
        <w:keepLines w:val="0"/>
        <w:widowControl w:val="0"/>
        <w:shd w:val="clear" w:color="auto" w:fill="auto"/>
        <w:bidi w:val="0"/>
        <w:spacing w:before="0" w:after="0" w:line="240" w:lineRule="auto"/>
        <w:ind w:left="0" w:right="0" w:firstLine="540"/>
        <w:jc w:val="left"/>
      </w:pPr>
      <w:bookmarkStart w:id="127" w:name="bookmark127"/>
      <w:r>
        <w:rPr>
          <w:rFonts w:ascii="Times New Roman" w:eastAsia="Times New Roman" w:hAnsi="Times New Roman" w:cs="Times New Roman"/>
          <w:color w:val="000000"/>
          <w:spacing w:val="0"/>
          <w:w w:val="100"/>
          <w:position w:val="0"/>
        </w:rPr>
        <w:t>（</w:t>
      </w:r>
      <w:bookmarkEnd w:id="127"/>
      <w:r>
        <w:rPr>
          <w:color w:val="000000"/>
          <w:spacing w:val="0"/>
          <w:w w:val="100"/>
          <w:position w:val="0"/>
        </w:rPr>
        <w:t>一</w:t>
      </w:r>
      <w:r>
        <w:rPr>
          <w:color w:val="000000"/>
          <w:spacing w:val="0"/>
          <w:w w:val="100"/>
          <w:position w:val="0"/>
        </w:rPr>
        <w:t>）</w:t>
      </w:r>
      <w:r>
        <w:rPr>
          <w:color w:val="000000"/>
          <w:spacing w:val="0"/>
          <w:w w:val="100"/>
          <w:position w:val="0"/>
        </w:rPr>
        <w:t>股份变动情况表</w:t>
      </w:r>
    </w:p>
    <w:p>
      <w:pPr>
        <w:pStyle w:val="Style13"/>
        <w:keepNext w:val="0"/>
        <w:keepLines w:val="0"/>
        <w:widowControl w:val="0"/>
        <w:shd w:val="clear" w:color="auto" w:fill="auto"/>
        <w:tabs>
          <w:tab w:pos="1078" w:val="left"/>
        </w:tabs>
        <w:bidi w:val="0"/>
        <w:spacing w:before="0" w:after="0" w:line="240" w:lineRule="auto"/>
        <w:ind w:left="0" w:right="0" w:firstLine="540"/>
        <w:jc w:val="left"/>
      </w:pPr>
      <w:bookmarkStart w:id="128" w:name="bookmark128"/>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股份变动情况表</w:t>
      </w:r>
    </w:p>
    <w:p>
      <w:pPr>
        <w:pStyle w:val="Style19"/>
        <w:keepNext w:val="0"/>
        <w:keepLines w:val="0"/>
        <w:widowControl w:val="0"/>
        <w:shd w:val="clear" w:color="auto" w:fill="auto"/>
        <w:bidi w:val="0"/>
        <w:spacing w:before="0" w:after="0" w:line="240" w:lineRule="auto"/>
        <w:ind w:left="8342" w:right="0" w:firstLine="0"/>
        <w:jc w:val="left"/>
      </w:pPr>
      <w:r>
        <w:rPr>
          <w:color w:val="000000"/>
          <w:spacing w:val="0"/>
          <w:w w:val="100"/>
          <w:position w:val="0"/>
        </w:rPr>
        <w:t>单位：股</w:t>
      </w:r>
    </w:p>
    <w:tbl>
      <w:tblPr>
        <w:tblOverlap w:val="never"/>
        <w:jc w:val="center"/>
        <w:tblLayout w:type="fixed"/>
      </w:tblPr>
      <w:tblGrid>
        <w:gridCol w:w="2026"/>
        <w:gridCol w:w="1262"/>
        <w:gridCol w:w="691"/>
        <w:gridCol w:w="1267"/>
        <w:gridCol w:w="422"/>
        <w:gridCol w:w="427"/>
        <w:gridCol w:w="427"/>
        <w:gridCol w:w="1267"/>
        <w:gridCol w:w="1262"/>
        <w:gridCol w:w="701"/>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送 股</w:t>
            </w:r>
          </w:p>
        </w:tc>
        <w:tc>
          <w:tcPr>
            <w:tcBorders>
              <w:top w:val="single" w:sz="4"/>
              <w:left w:val="single" w:sz="4"/>
            </w:tcBorders>
            <w:shd w:val="clear" w:color="auto" w:fill="FFFFFF"/>
            <w:textDirection w:val="tbRlV"/>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277,682,917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164,410,066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164,410,066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442,092,983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277,682,917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48,920,861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48,920,861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326,603,778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115,489,205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115,489,205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115,489,205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其中：境内非国有 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115,489,205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115,489,205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115,489,205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60"/>
              <w:jc w:val="both"/>
            </w:pPr>
            <w:r>
              <w:rPr>
                <w:color w:val="000000"/>
                <w:spacing w:val="0"/>
                <w:w w:val="100"/>
                <w:position w:val="0"/>
              </w:rPr>
              <w:t>境内自然人 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其中：境外法人持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60"/>
              <w:jc w:val="both"/>
            </w:pPr>
            <w:r>
              <w:rPr>
                <w:color w:val="000000"/>
                <w:spacing w:val="0"/>
                <w:w w:val="100"/>
                <w:position w:val="0"/>
              </w:rPr>
              <w:t>境外自然人 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二、无限售条件流通 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152,050,812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152,050,812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152,050,812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152,050,812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164,410,066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164,410,066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594,143,795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459" w:line="1" w:lineRule="exact"/>
      </w:pPr>
    </w:p>
    <w:p>
      <w:pPr>
        <w:pStyle w:val="Style13"/>
        <w:keepNext w:val="0"/>
        <w:keepLines w:val="0"/>
        <w:widowControl w:val="0"/>
        <w:shd w:val="clear" w:color="auto" w:fill="auto"/>
        <w:tabs>
          <w:tab w:pos="1078" w:val="left"/>
        </w:tabs>
        <w:bidi w:val="0"/>
        <w:spacing w:before="0" w:after="0" w:line="277" w:lineRule="exact"/>
        <w:ind w:left="0" w:right="0" w:firstLine="540"/>
        <w:jc w:val="both"/>
      </w:pPr>
      <w:bookmarkStart w:id="129" w:name="bookmark129"/>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股份变动情况说明</w:t>
      </w:r>
    </w:p>
    <w:p>
      <w:pPr>
        <w:pStyle w:val="Style13"/>
        <w:keepNext w:val="0"/>
        <w:keepLines w:val="0"/>
        <w:widowControl w:val="0"/>
        <w:shd w:val="clear" w:color="auto" w:fill="auto"/>
        <w:bidi w:val="0"/>
        <w:spacing w:before="0" w:after="280" w:line="277" w:lineRule="exact"/>
        <w:ind w:left="54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日，公司收到中国证监会签发的《核准浙报传媒集团股份有限公司非公开发 行股票的批复》（证监许可】</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178</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18,000</w:t>
      </w:r>
      <w:r>
        <w:rPr>
          <w:color w:val="000000"/>
          <w:spacing w:val="0"/>
          <w:w w:val="100"/>
          <w:position w:val="0"/>
        </w:rPr>
        <w:t>万股新股，募 集资金用于收购杭州边锋</w:t>
      </w:r>
      <w:r>
        <w:rPr>
          <w:rFonts w:ascii="Times New Roman" w:eastAsia="Times New Roman" w:hAnsi="Times New Roman" w:cs="Times New Roman"/>
          <w:color w:val="000000"/>
          <w:spacing w:val="0"/>
          <w:w w:val="100"/>
          <w:position w:val="0"/>
        </w:rPr>
        <w:t>100%</w:t>
      </w:r>
      <w:r>
        <w:rPr>
          <w:color w:val="000000"/>
          <w:spacing w:val="0"/>
          <w:w w:val="100"/>
          <w:position w:val="0"/>
        </w:rPr>
        <w:t>股权和上海浩方</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日，公司本次非公 发行新增股份在中登公司上海分公司办理完毕登记托管手续，至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日已分别在杭 州市工商行政管理局高新区（滨江）分局和上海市工商行政管理局嘉定分局完成了标的公司股</w:t>
        <w:br w:type="page"/>
      </w:r>
      <w:r>
        <w:rPr>
          <w:color w:val="000000"/>
          <w:spacing w:val="0"/>
          <w:w w:val="100"/>
          <w:position w:val="0"/>
        </w:rPr>
        <w:t>东变更登记手续，上述股权均已过户至公司名下。公司股份总额由本次非公发行前的</w:t>
      </w:r>
      <w:r>
        <w:rPr>
          <w:rFonts w:ascii="Times New Roman" w:eastAsia="Times New Roman" w:hAnsi="Times New Roman" w:cs="Times New Roman"/>
          <w:color w:val="000000"/>
          <w:spacing w:val="0"/>
          <w:w w:val="100"/>
          <w:position w:val="0"/>
        </w:rPr>
        <w:t xml:space="preserve">429,733,729 </w:t>
      </w:r>
      <w:r>
        <w:rPr>
          <w:color w:val="000000"/>
          <w:spacing w:val="0"/>
          <w:w w:val="100"/>
          <w:position w:val="0"/>
        </w:rPr>
        <w:t>股变更为</w:t>
      </w:r>
      <w:r>
        <w:rPr>
          <w:rFonts w:ascii="Times New Roman" w:eastAsia="Times New Roman" w:hAnsi="Times New Roman" w:cs="Times New Roman"/>
          <w:color w:val="000000"/>
          <w:spacing w:val="0"/>
          <w:w w:val="100"/>
          <w:position w:val="0"/>
        </w:rPr>
        <w:t>594,143,795</w:t>
      </w:r>
      <w:r>
        <w:rPr>
          <w:color w:val="000000"/>
          <w:spacing w:val="0"/>
          <w:w w:val="100"/>
          <w:position w:val="0"/>
        </w:rPr>
        <w:t>股。</w:t>
      </w:r>
    </w:p>
    <w:p>
      <w:pPr>
        <w:pStyle w:val="Style13"/>
        <w:keepNext w:val="0"/>
        <w:keepLines w:val="0"/>
        <w:widowControl w:val="0"/>
        <w:shd w:val="clear" w:color="auto" w:fill="auto"/>
        <w:tabs>
          <w:tab w:pos="910" w:val="left"/>
        </w:tabs>
        <w:bidi w:val="0"/>
        <w:spacing w:before="0" w:after="0" w:line="293" w:lineRule="auto"/>
        <w:ind w:left="0" w:right="0" w:firstLine="420"/>
        <w:jc w:val="left"/>
      </w:pPr>
      <w:bookmarkStart w:id="130" w:name="bookmark130"/>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t>股份变动对最近一年和最近一期每股收益、每股净资产等财务指标的影响</w:t>
      </w:r>
    </w:p>
    <w:p>
      <w:pPr>
        <w:pStyle w:val="Style13"/>
        <w:keepNext w:val="0"/>
        <w:keepLines w:val="0"/>
        <w:widowControl w:val="0"/>
        <w:shd w:val="clear" w:color="auto" w:fill="auto"/>
        <w:bidi w:val="0"/>
        <w:spacing w:before="0" w:after="280" w:line="280" w:lineRule="exact"/>
        <w:ind w:left="420" w:right="0" w:firstLine="420"/>
        <w:jc w:val="both"/>
      </w:pPr>
      <w:r>
        <w:rPr>
          <w:color w:val="000000"/>
          <w:spacing w:val="0"/>
          <w:w w:val="100"/>
          <w:position w:val="0"/>
        </w:rPr>
        <w:t>本期公司非公开发行</w:t>
      </w:r>
      <w:r>
        <w:rPr>
          <w:rFonts w:ascii="Times New Roman" w:eastAsia="Times New Roman" w:hAnsi="Times New Roman" w:cs="Times New Roman"/>
          <w:color w:val="000000"/>
          <w:spacing w:val="0"/>
          <w:w w:val="100"/>
          <w:position w:val="0"/>
        </w:rPr>
        <w:t>164,410,066</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期末股份总额</w:t>
      </w:r>
      <w:r>
        <w:rPr>
          <w:rFonts w:ascii="Times New Roman" w:eastAsia="Times New Roman" w:hAnsi="Times New Roman" w:cs="Times New Roman"/>
          <w:color w:val="000000"/>
          <w:spacing w:val="0"/>
          <w:w w:val="100"/>
          <w:position w:val="0"/>
        </w:rPr>
        <w:t>594,143,795</w:t>
      </w:r>
      <w:r>
        <w:rPr>
          <w:color w:val="000000"/>
          <w:spacing w:val="0"/>
          <w:w w:val="100"/>
          <w:position w:val="0"/>
        </w:rPr>
        <w:t>股，用于计算每股收益及每 股净资产等指标的加权平均股份总额</w:t>
      </w:r>
      <w:r>
        <w:rPr>
          <w:rFonts w:ascii="Times New Roman" w:eastAsia="Times New Roman" w:hAnsi="Times New Roman" w:cs="Times New Roman"/>
          <w:color w:val="000000"/>
          <w:spacing w:val="0"/>
          <w:w w:val="100"/>
          <w:position w:val="0"/>
        </w:rPr>
        <w:t>539,340,439.67</w:t>
      </w:r>
      <w:r>
        <w:rPr>
          <w:color w:val="000000"/>
          <w:spacing w:val="0"/>
          <w:w w:val="100"/>
          <w:position w:val="0"/>
        </w:rPr>
        <w:t>股；上年同期用于计算每股收益及每股净 资产等指标的加权平均股份总额</w:t>
      </w:r>
      <w:r>
        <w:rPr>
          <w:rFonts w:ascii="Times New Roman" w:eastAsia="Times New Roman" w:hAnsi="Times New Roman" w:cs="Times New Roman"/>
          <w:color w:val="000000"/>
          <w:spacing w:val="0"/>
          <w:w w:val="100"/>
          <w:position w:val="0"/>
        </w:rPr>
        <w:t>429,733,729</w:t>
      </w:r>
      <w:r>
        <w:rPr>
          <w:color w:val="000000"/>
          <w:spacing w:val="0"/>
          <w:w w:val="100"/>
          <w:position w:val="0"/>
        </w:rPr>
        <w:t>股。由于总股本增大，摊薄了报告期每股收益及每 股净资产等财务指标。</w:t>
      </w:r>
    </w:p>
    <w:p>
      <w:pPr>
        <w:pStyle w:val="Style13"/>
        <w:keepNext w:val="0"/>
        <w:keepLines w:val="0"/>
        <w:widowControl w:val="0"/>
        <w:shd w:val="clear" w:color="auto" w:fill="auto"/>
        <w:bidi w:val="0"/>
        <w:spacing w:before="0" w:after="0" w:line="293" w:lineRule="auto"/>
        <w:ind w:left="0" w:right="0" w:firstLine="420"/>
        <w:jc w:val="left"/>
      </w:pPr>
      <w:bookmarkStart w:id="131" w:name="bookmark131"/>
      <w:r>
        <w:rPr>
          <w:rFonts w:ascii="Times New Roman" w:eastAsia="Times New Roman" w:hAnsi="Times New Roman" w:cs="Times New Roman"/>
          <w:color w:val="000000"/>
          <w:spacing w:val="0"/>
          <w:w w:val="100"/>
          <w:position w:val="0"/>
        </w:rPr>
        <w:t>（</w:t>
      </w:r>
      <w:bookmarkEnd w:id="131"/>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19"/>
        <w:keepNext w:val="0"/>
        <w:keepLines w:val="0"/>
        <w:widowControl w:val="0"/>
        <w:shd w:val="clear" w:color="auto" w:fill="auto"/>
        <w:bidi w:val="0"/>
        <w:spacing w:before="0" w:after="0" w:line="240" w:lineRule="auto"/>
        <w:ind w:left="8222" w:right="0" w:firstLine="0"/>
        <w:jc w:val="left"/>
      </w:pPr>
      <w:r>
        <w:rPr>
          <w:color w:val="000000"/>
          <w:spacing w:val="0"/>
          <w:w w:val="100"/>
          <w:position w:val="0"/>
        </w:rPr>
        <w:t>单位：股</w:t>
      </w:r>
    </w:p>
    <w:tbl>
      <w:tblPr>
        <w:tblOverlap w:val="never"/>
        <w:jc w:val="center"/>
        <w:tblLayout w:type="fixed"/>
      </w:tblPr>
      <w:tblGrid>
        <w:gridCol w:w="1675"/>
        <w:gridCol w:w="1344"/>
        <w:gridCol w:w="1339"/>
        <w:gridCol w:w="1344"/>
        <w:gridCol w:w="1339"/>
        <w:gridCol w:w="1344"/>
        <w:gridCol w:w="1354"/>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浙报传媒控股 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277,682,917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277,682,917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重大资产重 组非公开发 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i/>
                <w:iCs/>
                <w:color w:val="000000"/>
                <w:spacing w:val="0"/>
                <w:w w:val="100"/>
                <w:position w:val="0"/>
              </w:rPr>
              <w:t>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16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汇添富基金公 司一工行一华 融信托华融•添 富</w:t>
            </w:r>
            <w:r>
              <w:rPr>
                <w:rFonts w:ascii="Times New Roman" w:eastAsia="Times New Roman" w:hAnsi="Times New Roman" w:cs="Times New Roman"/>
                <w:color w:val="000000"/>
                <w:spacing w:val="0"/>
                <w:w w:val="100"/>
                <w:position w:val="0"/>
              </w:rPr>
              <w:t>3</w:t>
            </w:r>
            <w:r>
              <w:rPr>
                <w:color w:val="000000"/>
                <w:spacing w:val="0"/>
                <w:w w:val="100"/>
                <w:position w:val="0"/>
              </w:rPr>
              <w:t>号权益投资 集合资金信托 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28,669,064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28,669,064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浙报传媒控股 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17,985,611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17,985,611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国广环球传媒 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17,985,611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17,985,611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湘财证券有限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14,388,489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14,388,489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融通新蓝筹证 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11,612,734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11,612,734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西安投资控股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10,791,366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10,791,366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泰康人寿保险 股份有限公司 一传统一普通 保险产品一 </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CT001 </w:t>
            </w:r>
            <w:r>
              <w:rPr>
                <w:color w:val="000000"/>
                <w:spacing w:val="0"/>
                <w:w w:val="100"/>
                <w:position w:val="0"/>
              </w:rPr>
              <w:t>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10,503,597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10,503,597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上海祺禧投资 管理合伙企业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9,122,302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华安基金公司 一兴业一中海 信托一浙报传 媒</w:t>
            </w:r>
            <w:r>
              <w:rPr>
                <w:rFonts w:ascii="Times New Roman" w:eastAsia="Times New Roman" w:hAnsi="Times New Roman" w:cs="Times New Roman"/>
                <w:color w:val="000000"/>
                <w:spacing w:val="0"/>
                <w:w w:val="100"/>
                <w:position w:val="0"/>
              </w:rPr>
              <w:t>（</w:t>
            </w:r>
            <w:r>
              <w:rPr>
                <w:color w:val="000000"/>
                <w:spacing w:val="0"/>
                <w:w w:val="100"/>
                <w:position w:val="0"/>
              </w:rPr>
              <w:t>商裕一期</w:t>
            </w:r>
            <w:r>
              <w:rPr>
                <w:rFonts w:ascii="Times New Roman" w:eastAsia="Times New Roman" w:hAnsi="Times New Roman" w:cs="Times New Roman"/>
                <w:color w:val="000000"/>
                <w:spacing w:val="0"/>
                <w:w w:val="100"/>
                <w:position w:val="0"/>
              </w:rPr>
              <w:t>）</w:t>
            </w:r>
            <w:r>
              <w:rPr>
                <w:color w:val="000000"/>
                <w:spacing w:val="0"/>
                <w:w w:val="100"/>
                <w:position w:val="0"/>
              </w:rPr>
              <w:t>集 合资金信托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7,194,244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7,194,244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汇添富基金公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7,194,244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7,194,244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675"/>
        <w:gridCol w:w="1344"/>
        <w:gridCol w:w="1339"/>
        <w:gridCol w:w="1344"/>
        <w:gridCol w:w="1339"/>
        <w:gridCol w:w="1344"/>
        <w:gridCol w:w="1354"/>
      </w:tblGrid>
      <w:tr>
        <w:trPr>
          <w:trHeight w:val="13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司一兴业一万 向信托一浙报 传媒定向增发 集合资金信托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融通基金公司 一工行一济南 瑞志通达科技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5,755,395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5,755,395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6" w:lineRule="exact"/>
              <w:ind w:left="0" w:right="0" w:firstLine="0"/>
              <w:jc w:val="both"/>
            </w:pPr>
            <w:r>
              <w:rPr>
                <w:color w:val="000000"/>
                <w:spacing w:val="0"/>
                <w:w w:val="100"/>
                <w:position w:val="0"/>
              </w:rPr>
              <w:t>泰康人寿保险 股份有限公司 一分红一个人 分红一</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一</w:t>
            </w:r>
          </w:p>
          <w:p>
            <w:pPr>
              <w:pStyle w:val="Style2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 xml:space="preserve">FH002 </w:t>
            </w:r>
            <w:r>
              <w:rPr>
                <w:color w:val="000000"/>
                <w:spacing w:val="0"/>
                <w:w w:val="100"/>
                <w:position w:val="0"/>
              </w:rPr>
              <w:t>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4,448,926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4,448,926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汇添富基金公 司一工行一中 海信托股份有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3,597,122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3,597,122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交通银行一融 通行业景气证 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中国建设银行 —融通领先成 长股票型证券 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人民网股份有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2,158,273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2,158,273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中国工商银行 —融通动力先 锋股票型证券 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通乾证券投资 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泰康人寿保险 股份有限公司 一投连一优选 成长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1,438,848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1,438,848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中国工商银行 一融通蓝筹成 长证券投资基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泰康人寿保险 股份有限公司 一万能一个险 万能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675"/>
        <w:gridCol w:w="1344"/>
        <w:gridCol w:w="1339"/>
        <w:gridCol w:w="1344"/>
        <w:gridCol w:w="1339"/>
        <w:gridCol w:w="1344"/>
        <w:gridCol w:w="1354"/>
      </w:tblGrid>
      <w:tr>
        <w:trPr>
          <w:trHeight w:val="11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股份有限公司 —融通内需驱 动股票型证券 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中国建设银行 股份有限公司 企业年金计划 —工行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260,558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260,558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泰康人寿保险 股份有限公司 一万能一团体 万能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258,272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258,272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山西焦煤集团 有限责任公司 企业年金计划 —工行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181,317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181,317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中国石油天然 气集团公司企 业年金计划一 中国工商银行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山西潞安矿业 </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有限责任 公司企业年金 计划一中国工 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泰康资产一建 行一中国建设 银行股份有限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非公开发行</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277,682,917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164,410,066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442,092,983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420"/>
        <w:jc w:val="left"/>
      </w:pPr>
      <w:bookmarkStart w:id="132" w:name="bookmark132"/>
      <w:r>
        <w:rPr>
          <w:color w:val="000000"/>
          <w:spacing w:val="0"/>
          <w:w w:val="100"/>
          <w:position w:val="0"/>
        </w:rPr>
        <w:t>二</w:t>
      </w:r>
      <w:bookmarkEnd w:id="132"/>
      <w:r>
        <w:rPr>
          <w:color w:val="000000"/>
          <w:spacing w:val="0"/>
          <w:w w:val="100"/>
          <w:position w:val="0"/>
        </w:rPr>
        <w:t>、证券发行与上市情况</w:t>
      </w:r>
    </w:p>
    <w:p>
      <w:pPr>
        <w:pStyle w:val="Style13"/>
        <w:keepNext w:val="0"/>
        <w:keepLines w:val="0"/>
        <w:widowControl w:val="0"/>
        <w:shd w:val="clear" w:color="auto" w:fill="auto"/>
        <w:bidi w:val="0"/>
        <w:spacing w:before="0" w:after="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642"/>
        <w:gridCol w:w="1301"/>
        <w:gridCol w:w="1301"/>
        <w:gridCol w:w="1301"/>
        <w:gridCol w:w="1306"/>
        <w:gridCol w:w="1301"/>
        <w:gridCol w:w="1589"/>
      </w:tblGrid>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288"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277,682,917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277,682,917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27,107,913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27,107,913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137,302,153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137,302,153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完成与浙报控股重大资产置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怏及发行股份购买资产暨关联交易的资</w:t>
            </w:r>
          </w:p>
        </w:tc>
      </w:tr>
    </w:tbl>
    <w:p>
      <w:pPr>
        <w:pStyle w:val="Style19"/>
        <w:keepNext w:val="0"/>
        <w:keepLines w:val="0"/>
        <w:widowControl w:val="0"/>
        <w:shd w:val="clear" w:color="auto" w:fill="auto"/>
        <w:tabs>
          <w:tab w:pos="2755" w:val="left"/>
        </w:tabs>
        <w:bidi w:val="0"/>
        <w:spacing w:before="0" w:after="0" w:line="259" w:lineRule="exact"/>
        <w:ind w:left="418" w:right="0" w:firstLine="0"/>
        <w:jc w:val="left"/>
      </w:pPr>
      <w:r>
        <w:rPr>
          <w:color w:val="000000"/>
          <w:spacing w:val="0"/>
          <w:w w:val="100"/>
          <w:position w:val="0"/>
        </w:rPr>
        <w:t>产过户，并在中国证券登记结算有限公司上海分公司完成相关证券登记托管的手续，公司股份 总额由原来的</w:t>
      </w:r>
      <w:r>
        <w:rPr>
          <w:rFonts w:ascii="Times New Roman" w:eastAsia="Times New Roman" w:hAnsi="Times New Roman" w:cs="Times New Roman"/>
          <w:color w:val="000000"/>
          <w:spacing w:val="0"/>
          <w:w w:val="100"/>
          <w:position w:val="0"/>
        </w:rPr>
        <w:t>152</w:t>
      </w:r>
      <w:r>
        <w:rPr>
          <w:color w:val="000000"/>
          <w:spacing w:val="0"/>
          <w:w w:val="100"/>
          <w:position w:val="0"/>
        </w:rPr>
        <w:t xml:space="preserve">, </w:t>
      </w:r>
      <w:r>
        <w:rPr>
          <w:rFonts w:ascii="Times New Roman" w:eastAsia="Times New Roman" w:hAnsi="Times New Roman" w:cs="Times New Roman"/>
          <w:color w:val="000000"/>
          <w:spacing w:val="0"/>
          <w:w w:val="100"/>
          <w:position w:val="0"/>
        </w:rPr>
        <w:t>050</w:t>
      </w:r>
      <w:r>
        <w:rPr>
          <w:color w:val="000000"/>
          <w:spacing w:val="0"/>
          <w:w w:val="100"/>
          <w:position w:val="0"/>
        </w:rPr>
        <w:t>,</w:t>
        <w:tab/>
      </w:r>
      <w:r>
        <w:rPr>
          <w:rFonts w:ascii="Times New Roman" w:eastAsia="Times New Roman" w:hAnsi="Times New Roman" w:cs="Times New Roman"/>
          <w:color w:val="000000"/>
          <w:spacing w:val="0"/>
          <w:w w:val="100"/>
          <w:position w:val="0"/>
        </w:rPr>
        <w:t>812</w:t>
      </w:r>
      <w:r>
        <w:rPr>
          <w:color w:val="000000"/>
          <w:spacing w:val="0"/>
          <w:w w:val="100"/>
          <w:position w:val="0"/>
        </w:rPr>
        <w:t>股变更为</w:t>
      </w:r>
      <w:r>
        <w:rPr>
          <w:rFonts w:ascii="Times New Roman" w:eastAsia="Times New Roman" w:hAnsi="Times New Roman" w:cs="Times New Roman"/>
          <w:color w:val="000000"/>
          <w:spacing w:val="0"/>
          <w:w w:val="100"/>
          <w:position w:val="0"/>
        </w:rPr>
        <w:t>429</w:t>
      </w:r>
      <w:r>
        <w:rPr>
          <w:color w:val="000000"/>
          <w:spacing w:val="0"/>
          <w:w w:val="100"/>
          <w:position w:val="0"/>
        </w:rPr>
        <w:t xml:space="preserve">, </w:t>
      </w:r>
      <w:r>
        <w:rPr>
          <w:rFonts w:ascii="Times New Roman" w:eastAsia="Times New Roman" w:hAnsi="Times New Roman" w:cs="Times New Roman"/>
          <w:color w:val="000000"/>
          <w:spacing w:val="0"/>
          <w:w w:val="100"/>
          <w:position w:val="0"/>
        </w:rPr>
        <w:t>733</w:t>
      </w:r>
      <w:r>
        <w:rPr>
          <w:color w:val="000000"/>
          <w:spacing w:val="0"/>
          <w:w w:val="100"/>
          <w:position w:val="0"/>
        </w:rPr>
        <w:t xml:space="preserve">, </w:t>
      </w:r>
      <w:r>
        <w:rPr>
          <w:rFonts w:ascii="Times New Roman" w:eastAsia="Times New Roman" w:hAnsi="Times New Roman" w:cs="Times New Roman"/>
          <w:color w:val="000000"/>
          <w:spacing w:val="0"/>
          <w:w w:val="100"/>
          <w:position w:val="0"/>
        </w:rPr>
        <w:t>729</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日的</w:t>
      </w:r>
    </w:p>
    <w:p>
      <w:pPr>
        <w:pStyle w:val="Style13"/>
        <w:keepNext w:val="0"/>
        <w:keepLines w:val="0"/>
        <w:widowControl w:val="0"/>
        <w:shd w:val="clear" w:color="auto" w:fill="auto"/>
        <w:bidi w:val="0"/>
        <w:spacing w:before="0" w:after="0" w:line="272" w:lineRule="exact"/>
        <w:ind w:left="0" w:right="0" w:firstLine="420"/>
        <w:jc w:val="left"/>
      </w:pPr>
      <w:r>
        <w:rPr>
          <w:color w:val="000000"/>
          <w:spacing w:val="0"/>
          <w:w w:val="100"/>
          <w:position w:val="0"/>
        </w:rPr>
        <w:t>《上海证券报》</w:t>
      </w:r>
      <w:r>
        <w:rPr>
          <w:rFonts w:ascii="Times New Roman" w:eastAsia="Times New Roman" w:hAnsi="Times New Roman" w:cs="Times New Roman"/>
          <w:color w:val="000000"/>
          <w:spacing w:val="0"/>
          <w:w w:val="100"/>
          <w:position w:val="0"/>
        </w:rPr>
        <w:t>B39</w:t>
      </w:r>
      <w:r>
        <w:rPr>
          <w:color w:val="000000"/>
          <w:spacing w:val="0"/>
          <w:w w:val="100"/>
          <w:position w:val="0"/>
        </w:rPr>
        <w:t>版及上交所网站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u w:val="single"/>
        </w:rPr>
        <w:t>www.sse.com.cn</w:t>
      </w:r>
      <w:r>
        <w:rPr>
          <w:color w:val="000000"/>
          <w:spacing w:val="0"/>
          <w:w w:val="100"/>
          <w:position w:val="0"/>
        </w:rPr>
        <w:t>）</w:t>
      </w:r>
      <w:r>
        <w:fldChar w:fldCharType="end"/>
      </w:r>
      <w:r>
        <w:rPr>
          <w:color w:val="000000"/>
          <w:spacing w:val="0"/>
          <w:w w:val="100"/>
          <w:position w:val="0"/>
        </w:rPr>
        <w:t>。</w:t>
      </w:r>
    </w:p>
    <w:p>
      <w:pPr>
        <w:pStyle w:val="Style13"/>
        <w:keepNext w:val="0"/>
        <w:keepLines w:val="0"/>
        <w:widowControl w:val="0"/>
        <w:shd w:val="clear" w:color="auto" w:fill="auto"/>
        <w:bidi w:val="0"/>
        <w:spacing w:before="0" w:after="240" w:line="272" w:lineRule="exact"/>
        <w:ind w:left="4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日，公司完成非公开发行股份收购杭州边锋和上海浩方</w:t>
      </w:r>
      <w:r>
        <w:rPr>
          <w:rFonts w:ascii="Times New Roman" w:eastAsia="Times New Roman" w:hAnsi="Times New Roman" w:cs="Times New Roman"/>
          <w:color w:val="000000"/>
          <w:spacing w:val="0"/>
          <w:w w:val="100"/>
          <w:position w:val="0"/>
        </w:rPr>
        <w:t>100%</w:t>
      </w:r>
      <w:r>
        <w:rPr>
          <w:color w:val="000000"/>
          <w:spacing w:val="0"/>
          <w:w w:val="100"/>
          <w:position w:val="0"/>
        </w:rPr>
        <w:t>股权，并在中 国证券登记结算有限责任公司上海分公司办理完毕登记托管手续，公司股份总额由原来的</w:t>
      </w:r>
      <w:r>
        <w:rPr>
          <w:rFonts w:ascii="Times New Roman" w:eastAsia="Times New Roman" w:hAnsi="Times New Roman" w:cs="Times New Roman"/>
          <w:color w:val="000000"/>
          <w:spacing w:val="0"/>
          <w:w w:val="100"/>
          <w:position w:val="0"/>
        </w:rPr>
        <w:t>429</w:t>
      </w:r>
      <w:r>
        <w:rPr>
          <w:color w:val="000000"/>
          <w:spacing w:val="0"/>
          <w:w w:val="100"/>
          <w:position w:val="0"/>
        </w:rPr>
        <w:t xml:space="preserve">, </w:t>
      </w:r>
      <w:r>
        <w:rPr>
          <w:rFonts w:ascii="Times New Roman" w:eastAsia="Times New Roman" w:hAnsi="Times New Roman" w:cs="Times New Roman"/>
          <w:color w:val="000000"/>
          <w:spacing w:val="0"/>
          <w:w w:val="100"/>
          <w:position w:val="0"/>
        </w:rPr>
        <w:t>733</w:t>
      </w:r>
      <w:r>
        <w:rPr>
          <w:color w:val="000000"/>
          <w:spacing w:val="0"/>
          <w:w w:val="100"/>
          <w:position w:val="0"/>
        </w:rPr>
        <w:t>，</w:t>
      </w:r>
      <w:r>
        <w:rPr>
          <w:rFonts w:ascii="Times New Roman" w:eastAsia="Times New Roman" w:hAnsi="Times New Roman" w:cs="Times New Roman"/>
          <w:color w:val="000000"/>
          <w:spacing w:val="0"/>
          <w:w w:val="100"/>
          <w:position w:val="0"/>
        </w:rPr>
        <w:t>729</w:t>
      </w:r>
      <w:r>
        <w:rPr>
          <w:color w:val="000000"/>
          <w:spacing w:val="0"/>
          <w:w w:val="100"/>
          <w:position w:val="0"/>
        </w:rPr>
        <w:t>股变更为</w:t>
      </w:r>
      <w:r>
        <w:rPr>
          <w:rFonts w:ascii="Times New Roman" w:eastAsia="Times New Roman" w:hAnsi="Times New Roman" w:cs="Times New Roman"/>
          <w:color w:val="000000"/>
          <w:spacing w:val="0"/>
          <w:w w:val="100"/>
          <w:position w:val="0"/>
        </w:rPr>
        <w:t>594,143,795</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日的《上海证券报》</w:t>
      </w:r>
      <w:r>
        <w:rPr>
          <w:rFonts w:ascii="Times New Roman" w:eastAsia="Times New Roman" w:hAnsi="Times New Roman" w:cs="Times New Roman"/>
          <w:color w:val="000000"/>
          <w:spacing w:val="0"/>
          <w:w w:val="100"/>
          <w:position w:val="0"/>
        </w:rPr>
        <w:t xml:space="preserve">A133 </w:t>
      </w:r>
      <w:r>
        <w:rPr>
          <w:color w:val="000000"/>
          <w:spacing w:val="0"/>
          <w:w w:val="100"/>
          <w:position w:val="0"/>
        </w:rPr>
        <w:t>版及上交所网站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u w:val="single"/>
        </w:rPr>
        <w:t>www.sse.com.cn</w:t>
      </w:r>
      <w:r>
        <w:rPr>
          <w:color w:val="000000"/>
          <w:spacing w:val="0"/>
          <w:w w:val="100"/>
          <w:position w:val="0"/>
        </w:rPr>
        <w:t>）</w:t>
      </w:r>
      <w:r>
        <w:fldChar w:fldCharType="end"/>
      </w:r>
      <w:r>
        <w:rPr>
          <w:color w:val="000000"/>
          <w:spacing w:val="0"/>
          <w:w w:val="100"/>
          <w:position w:val="0"/>
        </w:rPr>
        <w:t>。</w:t>
      </w:r>
    </w:p>
    <w:p>
      <w:pPr>
        <w:pStyle w:val="Style13"/>
        <w:keepNext w:val="0"/>
        <w:keepLines w:val="0"/>
        <w:widowControl w:val="0"/>
        <w:shd w:val="clear" w:color="auto" w:fill="auto"/>
        <w:tabs>
          <w:tab w:pos="953" w:val="left"/>
        </w:tabs>
        <w:bidi w:val="0"/>
        <w:spacing w:before="0" w:after="0" w:line="273" w:lineRule="exact"/>
        <w:ind w:left="0" w:right="0" w:firstLine="420"/>
        <w:jc w:val="left"/>
      </w:pPr>
      <w:bookmarkStart w:id="133" w:name="bookmark133"/>
      <w:r>
        <w:rPr>
          <w:rFonts w:ascii="Times New Roman" w:eastAsia="Times New Roman" w:hAnsi="Times New Roman" w:cs="Times New Roman"/>
          <w:color w:val="000000"/>
          <w:spacing w:val="0"/>
          <w:w w:val="100"/>
          <w:position w:val="0"/>
        </w:rPr>
        <w:t>（</w:t>
      </w:r>
      <w:bookmarkEnd w:id="13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p>
    <w:p>
      <w:pPr>
        <w:pStyle w:val="Style13"/>
        <w:keepNext w:val="0"/>
        <w:keepLines w:val="0"/>
        <w:widowControl w:val="0"/>
        <w:shd w:val="clear" w:color="auto" w:fill="auto"/>
        <w:bidi w:val="0"/>
        <w:spacing w:before="0" w:after="0" w:line="273" w:lineRule="exact"/>
        <w:ind w:left="4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日，公司完成向浙报传媒控股集团有限公司、上海祺禧投资管理合伙企业 （有限合伙）、国广环球传媒控股有限公司、融通基金管理有限公司、泰康资产管理有限责任公 司、汇添富基金管理有限公司、人民网股份有限公司、湘财证券有限责任公司、西安投资控股 有限公司、华安基金管理有限公司十家公司非公开发行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164,410,066</w:t>
      </w:r>
      <w:r>
        <w:rPr>
          <w:color w:val="000000"/>
          <w:spacing w:val="0"/>
          <w:w w:val="100"/>
          <w:position w:val="0"/>
        </w:rPr>
        <w:t>股后，公司股份总数 由</w:t>
      </w:r>
      <w:r>
        <w:rPr>
          <w:rFonts w:ascii="Times New Roman" w:eastAsia="Times New Roman" w:hAnsi="Times New Roman" w:cs="Times New Roman"/>
          <w:color w:val="000000"/>
          <w:spacing w:val="0"/>
          <w:w w:val="100"/>
          <w:position w:val="0"/>
        </w:rPr>
        <w:t>429,733,729</w:t>
      </w:r>
      <w:r>
        <w:rPr>
          <w:color w:val="000000"/>
          <w:spacing w:val="0"/>
          <w:w w:val="100"/>
          <w:position w:val="0"/>
        </w:rPr>
        <w:t>股增至</w:t>
      </w:r>
      <w:r>
        <w:rPr>
          <w:rFonts w:ascii="Times New Roman" w:eastAsia="Times New Roman" w:hAnsi="Times New Roman" w:cs="Times New Roman"/>
          <w:color w:val="000000"/>
          <w:spacing w:val="0"/>
          <w:w w:val="100"/>
          <w:position w:val="0"/>
        </w:rPr>
        <w:t>594,143,795</w:t>
      </w:r>
      <w:r>
        <w:rPr>
          <w:color w:val="000000"/>
          <w:spacing w:val="0"/>
          <w:w w:val="100"/>
          <w:position w:val="0"/>
        </w:rPr>
        <w:t>股，其中新增股份</w:t>
      </w:r>
      <w:r>
        <w:rPr>
          <w:rFonts w:ascii="Times New Roman" w:eastAsia="Times New Roman" w:hAnsi="Times New Roman" w:cs="Times New Roman"/>
          <w:color w:val="000000"/>
          <w:spacing w:val="0"/>
          <w:w w:val="100"/>
          <w:position w:val="0"/>
        </w:rPr>
        <w:t>164,410,066</w:t>
      </w:r>
      <w:r>
        <w:rPr>
          <w:color w:val="000000"/>
          <w:spacing w:val="0"/>
          <w:w w:val="100"/>
          <w:position w:val="0"/>
        </w:rPr>
        <w:t>股为有限售条件流通股，占本 次非公发行后公司股份总数的</w:t>
      </w:r>
      <w:r>
        <w:rPr>
          <w:rFonts w:ascii="Times New Roman" w:eastAsia="Times New Roman" w:hAnsi="Times New Roman" w:cs="Times New Roman"/>
          <w:color w:val="000000"/>
          <w:spacing w:val="0"/>
          <w:w w:val="100"/>
          <w:position w:val="0"/>
        </w:rPr>
        <w:t>27.67%</w:t>
      </w:r>
      <w:r>
        <w:rPr>
          <w:color w:val="000000"/>
          <w:spacing w:val="0"/>
          <w:w w:val="100"/>
          <w:position w:val="0"/>
        </w:rPr>
        <w:t>。</w:t>
      </w:r>
    </w:p>
    <w:p>
      <w:pPr>
        <w:pStyle w:val="Style13"/>
        <w:keepNext w:val="0"/>
        <w:keepLines w:val="0"/>
        <w:widowControl w:val="0"/>
        <w:shd w:val="clear" w:color="auto" w:fill="auto"/>
        <w:bidi w:val="0"/>
        <w:spacing w:before="0" w:after="0" w:line="273" w:lineRule="exact"/>
        <w:ind w:left="420" w:right="0" w:firstLine="3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日浙报传媒控股集团有限公司及其子公司浙新干线共持有公司股份 </w:t>
      </w:r>
      <w:r>
        <w:rPr>
          <w:rFonts w:ascii="Times New Roman" w:eastAsia="Times New Roman" w:hAnsi="Times New Roman" w:cs="Times New Roman"/>
          <w:color w:val="000000"/>
          <w:spacing w:val="0"/>
          <w:w w:val="100"/>
          <w:position w:val="0"/>
        </w:rPr>
        <w:t>298,742,153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50.28%</w:t>
      </w:r>
      <w:r>
        <w:rPr>
          <w:color w:val="000000"/>
          <w:spacing w:val="0"/>
          <w:w w:val="100"/>
          <w:position w:val="0"/>
        </w:rPr>
        <w:t>，为公司第一大股东；汇添富基金公司一工行一华融信 托华融</w:t>
      </w:r>
      <w:r>
        <w:rPr>
          <w:rFonts w:ascii="Times New Roman" w:eastAsia="Times New Roman" w:hAnsi="Times New Roman" w:cs="Times New Roman"/>
          <w:color w:val="000000"/>
          <w:spacing w:val="0"/>
          <w:w w:val="100"/>
          <w:position w:val="0"/>
        </w:rPr>
        <w:t>O</w:t>
      </w:r>
      <w:r>
        <w:rPr>
          <w:color w:val="000000"/>
          <w:spacing w:val="0"/>
          <w:w w:val="100"/>
          <w:position w:val="0"/>
        </w:rPr>
        <w:t>添富</w:t>
      </w:r>
      <w:r>
        <w:rPr>
          <w:rFonts w:ascii="Times New Roman" w:eastAsia="Times New Roman" w:hAnsi="Times New Roman" w:cs="Times New Roman"/>
          <w:color w:val="000000"/>
          <w:spacing w:val="0"/>
          <w:w w:val="100"/>
          <w:position w:val="0"/>
        </w:rPr>
        <w:t>3</w:t>
      </w:r>
      <w:r>
        <w:rPr>
          <w:color w:val="000000"/>
          <w:spacing w:val="0"/>
          <w:w w:val="100"/>
          <w:position w:val="0"/>
        </w:rPr>
        <w:t>号权益投资集合资金信托计划持有公司股份</w:t>
      </w:r>
      <w:r>
        <w:rPr>
          <w:rFonts w:ascii="Times New Roman" w:eastAsia="Times New Roman" w:hAnsi="Times New Roman" w:cs="Times New Roman"/>
          <w:color w:val="000000"/>
          <w:spacing w:val="0"/>
          <w:w w:val="100"/>
          <w:position w:val="0"/>
        </w:rPr>
        <w:t>28,669,064</w:t>
      </w:r>
      <w:r>
        <w:rPr>
          <w:color w:val="000000"/>
          <w:spacing w:val="0"/>
          <w:w w:val="100"/>
          <w:position w:val="0"/>
        </w:rPr>
        <w:t xml:space="preserve">股，占公司股份总数的 </w:t>
      </w:r>
      <w:r>
        <w:rPr>
          <w:rFonts w:ascii="Times New Roman" w:eastAsia="Times New Roman" w:hAnsi="Times New Roman" w:cs="Times New Roman"/>
          <w:color w:val="000000"/>
          <w:spacing w:val="0"/>
          <w:w w:val="100"/>
          <w:position w:val="0"/>
        </w:rPr>
        <w:t>4.83%</w:t>
      </w:r>
      <w:r>
        <w:rPr>
          <w:color w:val="000000"/>
          <w:spacing w:val="0"/>
          <w:w w:val="100"/>
          <w:position w:val="0"/>
        </w:rPr>
        <w:t>，为公司第三大股东；国广环球传媒控股有限公司持有公司股份</w:t>
      </w:r>
      <w:r>
        <w:rPr>
          <w:rFonts w:ascii="Times New Roman" w:eastAsia="Times New Roman" w:hAnsi="Times New Roman" w:cs="Times New Roman"/>
          <w:color w:val="000000"/>
          <w:spacing w:val="0"/>
          <w:w w:val="100"/>
          <w:position w:val="0"/>
        </w:rPr>
        <w:t>17,985,611</w:t>
      </w:r>
      <w:r>
        <w:rPr>
          <w:color w:val="000000"/>
          <w:spacing w:val="0"/>
          <w:w w:val="100"/>
          <w:position w:val="0"/>
        </w:rPr>
        <w:t>股，占公司股 份总数的</w:t>
      </w:r>
      <w:r>
        <w:rPr>
          <w:rFonts w:ascii="Times New Roman" w:eastAsia="Times New Roman" w:hAnsi="Times New Roman" w:cs="Times New Roman"/>
          <w:color w:val="000000"/>
          <w:spacing w:val="0"/>
          <w:w w:val="100"/>
          <w:position w:val="0"/>
        </w:rPr>
        <w:t>3.03%</w:t>
      </w:r>
      <w:r>
        <w:rPr>
          <w:color w:val="000000"/>
          <w:spacing w:val="0"/>
          <w:w w:val="100"/>
          <w:position w:val="0"/>
        </w:rPr>
        <w:t>，为公司第四大股东；湘财证券有限责任公司持有公司股份</w:t>
      </w:r>
      <w:r>
        <w:rPr>
          <w:rFonts w:ascii="Times New Roman" w:eastAsia="Times New Roman" w:hAnsi="Times New Roman" w:cs="Times New Roman"/>
          <w:color w:val="000000"/>
          <w:spacing w:val="0"/>
          <w:w w:val="100"/>
          <w:position w:val="0"/>
        </w:rPr>
        <w:t>14,388,489</w:t>
      </w:r>
      <w:r>
        <w:rPr>
          <w:color w:val="000000"/>
          <w:spacing w:val="0"/>
          <w:w w:val="100"/>
          <w:position w:val="0"/>
        </w:rPr>
        <w:t>股，占 公司股份总数的</w:t>
      </w:r>
      <w:r>
        <w:rPr>
          <w:rFonts w:ascii="Times New Roman" w:eastAsia="Times New Roman" w:hAnsi="Times New Roman" w:cs="Times New Roman"/>
          <w:color w:val="000000"/>
          <w:spacing w:val="0"/>
          <w:w w:val="100"/>
          <w:position w:val="0"/>
        </w:rPr>
        <w:t>2.42%</w:t>
      </w:r>
      <w:r>
        <w:rPr>
          <w:color w:val="000000"/>
          <w:spacing w:val="0"/>
          <w:w w:val="100"/>
          <w:position w:val="0"/>
        </w:rPr>
        <w:t>，为公司第五大股东；融通新蓝筹证券投资基金持有公司股份</w:t>
      </w:r>
      <w:r>
        <w:rPr>
          <w:rFonts w:ascii="Times New Roman" w:eastAsia="Times New Roman" w:hAnsi="Times New Roman" w:cs="Times New Roman"/>
          <w:color w:val="000000"/>
          <w:spacing w:val="0"/>
          <w:w w:val="100"/>
          <w:position w:val="0"/>
        </w:rPr>
        <w:t xml:space="preserve">11,612,734 </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1.95%</w:t>
      </w:r>
      <w:r>
        <w:rPr>
          <w:color w:val="000000"/>
          <w:spacing w:val="0"/>
          <w:w w:val="100"/>
          <w:position w:val="0"/>
        </w:rPr>
        <w:t xml:space="preserve">,为公司第六大股东；西安投资控股有限公司持有公司股份 </w:t>
      </w:r>
      <w:r>
        <w:rPr>
          <w:rFonts w:ascii="Times New Roman" w:eastAsia="Times New Roman" w:hAnsi="Times New Roman" w:cs="Times New Roman"/>
          <w:color w:val="000000"/>
          <w:spacing w:val="0"/>
          <w:w w:val="100"/>
          <w:position w:val="0"/>
        </w:rPr>
        <w:t>10,791,366</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1.82%</w:t>
      </w:r>
      <w:r>
        <w:rPr>
          <w:color w:val="000000"/>
          <w:spacing w:val="0"/>
          <w:w w:val="100"/>
          <w:position w:val="0"/>
        </w:rPr>
        <w:t>，为公司第七大股东；泰康人寿保险股份有限公司一传 统一普通保险产品一</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w:t>
      </w:r>
      <w:r>
        <w:rPr>
          <w:rFonts w:ascii="Times New Roman" w:eastAsia="Times New Roman" w:hAnsi="Times New Roman" w:cs="Times New Roman"/>
          <w:color w:val="000000"/>
          <w:spacing w:val="0"/>
          <w:w w:val="100"/>
          <w:position w:val="0"/>
        </w:rPr>
        <w:t>CT001</w:t>
      </w:r>
      <w:r>
        <w:rPr>
          <w:color w:val="000000"/>
          <w:spacing w:val="0"/>
          <w:w w:val="100"/>
          <w:position w:val="0"/>
        </w:rPr>
        <w:t>沪持有公司股份</w:t>
      </w:r>
      <w:r>
        <w:rPr>
          <w:rFonts w:ascii="Times New Roman" w:eastAsia="Times New Roman" w:hAnsi="Times New Roman" w:cs="Times New Roman"/>
          <w:color w:val="000000"/>
          <w:spacing w:val="0"/>
          <w:w w:val="100"/>
          <w:position w:val="0"/>
        </w:rPr>
        <w:t>10,503,597</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1.77%</w:t>
      </w:r>
      <w:r>
        <w:rPr>
          <w:color w:val="000000"/>
          <w:spacing w:val="0"/>
          <w:w w:val="100"/>
          <w:position w:val="0"/>
        </w:rPr>
        <w:t>， 为公司第九大股东；上海祺禧投资管理合伙企业（有限合伙）持有公司股份</w:t>
      </w:r>
      <w:r>
        <w:rPr>
          <w:rFonts w:ascii="Times New Roman" w:eastAsia="Times New Roman" w:hAnsi="Times New Roman" w:cs="Times New Roman"/>
          <w:color w:val="000000"/>
          <w:spacing w:val="0"/>
          <w:w w:val="100"/>
          <w:position w:val="0"/>
        </w:rPr>
        <w:t>9,122,302</w:t>
      </w:r>
      <w:r>
        <w:rPr>
          <w:color w:val="000000"/>
          <w:spacing w:val="0"/>
          <w:w w:val="100"/>
          <w:position w:val="0"/>
        </w:rPr>
        <w:t>股，占 公司股份总数的</w:t>
      </w:r>
      <w:r>
        <w:rPr>
          <w:rFonts w:ascii="Times New Roman" w:eastAsia="Times New Roman" w:hAnsi="Times New Roman" w:cs="Times New Roman"/>
          <w:color w:val="000000"/>
          <w:spacing w:val="0"/>
          <w:w w:val="100"/>
          <w:position w:val="0"/>
        </w:rPr>
        <w:t>1.54%</w:t>
      </w:r>
      <w:r>
        <w:rPr>
          <w:color w:val="000000"/>
          <w:spacing w:val="0"/>
          <w:w w:val="100"/>
          <w:position w:val="0"/>
        </w:rPr>
        <w:t>,为公司第十大股东。</w:t>
      </w:r>
    </w:p>
    <w:p>
      <w:pPr>
        <w:pStyle w:val="Style13"/>
        <w:keepNext w:val="0"/>
        <w:keepLines w:val="0"/>
        <w:widowControl w:val="0"/>
        <w:shd w:val="clear" w:color="auto" w:fill="auto"/>
        <w:bidi w:val="0"/>
        <w:spacing w:before="0" w:after="240" w:line="273" w:lineRule="exact"/>
        <w:ind w:left="0" w:right="0" w:firstLine="840"/>
        <w:jc w:val="left"/>
      </w:pPr>
      <w:r>
        <w:rPr>
          <w:color w:val="000000"/>
          <w:spacing w:val="0"/>
          <w:w w:val="100"/>
          <w:position w:val="0"/>
        </w:rPr>
        <w:t xml:space="preserve">本次非公开发行股票完成后，公司净资产增加了 </w:t>
      </w:r>
      <w:r>
        <w:rPr>
          <w:rFonts w:ascii="Times New Roman" w:eastAsia="Times New Roman" w:hAnsi="Times New Roman" w:cs="Times New Roman"/>
          <w:color w:val="000000"/>
          <w:spacing w:val="0"/>
          <w:w w:val="100"/>
          <w:position w:val="0"/>
        </w:rPr>
        <w:t>2,261,685,507.34</w:t>
      </w:r>
      <w:r>
        <w:rPr>
          <w:color w:val="000000"/>
          <w:spacing w:val="0"/>
          <w:w w:val="100"/>
          <w:position w:val="0"/>
        </w:rPr>
        <w:t>元。</w:t>
      </w:r>
    </w:p>
    <w:p>
      <w:pPr>
        <w:pStyle w:val="Style13"/>
        <w:keepNext w:val="0"/>
        <w:keepLines w:val="0"/>
        <w:widowControl w:val="0"/>
        <w:shd w:val="clear" w:color="auto" w:fill="auto"/>
        <w:tabs>
          <w:tab w:pos="953" w:val="left"/>
        </w:tabs>
        <w:bidi w:val="0"/>
        <w:spacing w:before="0" w:after="0" w:line="273" w:lineRule="exact"/>
        <w:ind w:left="0" w:right="0" w:firstLine="420"/>
        <w:jc w:val="left"/>
      </w:pPr>
      <w:bookmarkStart w:id="134" w:name="bookmark134"/>
      <w:r>
        <w:rPr>
          <w:rFonts w:ascii="Times New Roman" w:eastAsia="Times New Roman" w:hAnsi="Times New Roman" w:cs="Times New Roman"/>
          <w:color w:val="000000"/>
          <w:spacing w:val="0"/>
          <w:w w:val="100"/>
          <w:position w:val="0"/>
        </w:rPr>
        <w:t>（</w:t>
      </w:r>
      <w:bookmarkEnd w:id="13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p>
    <w:p>
      <w:pPr>
        <w:pStyle w:val="Style13"/>
        <w:keepNext w:val="0"/>
        <w:keepLines w:val="0"/>
        <w:widowControl w:val="0"/>
        <w:shd w:val="clear" w:color="auto" w:fill="auto"/>
        <w:bidi w:val="0"/>
        <w:spacing w:before="0" w:after="240" w:line="273" w:lineRule="exact"/>
        <w:ind w:left="0" w:right="0" w:firstLine="840"/>
        <w:jc w:val="left"/>
      </w:pPr>
      <w:r>
        <w:rPr>
          <w:color w:val="000000"/>
          <w:spacing w:val="0"/>
          <w:w w:val="100"/>
          <w:position w:val="0"/>
        </w:rPr>
        <w:t>本报告期末公司无内部职工股。</w:t>
      </w:r>
    </w:p>
    <w:p>
      <w:pPr>
        <w:pStyle w:val="Style13"/>
        <w:keepNext w:val="0"/>
        <w:keepLines w:val="0"/>
        <w:widowControl w:val="0"/>
        <w:shd w:val="clear" w:color="auto" w:fill="auto"/>
        <w:bidi w:val="0"/>
        <w:spacing w:before="0" w:after="0" w:line="273" w:lineRule="exact"/>
        <w:ind w:left="0" w:right="0" w:firstLine="420"/>
        <w:jc w:val="left"/>
      </w:pPr>
      <w:bookmarkStart w:id="135" w:name="bookmark135"/>
      <w:r>
        <w:rPr>
          <w:color w:val="000000"/>
          <w:spacing w:val="0"/>
          <w:w w:val="100"/>
          <w:position w:val="0"/>
        </w:rPr>
        <w:t>三</w:t>
      </w:r>
      <w:bookmarkEnd w:id="135"/>
      <w:r>
        <w:rPr>
          <w:color w:val="000000"/>
          <w:spacing w:val="0"/>
          <w:w w:val="100"/>
          <w:position w:val="0"/>
        </w:rPr>
        <w:t>、股东和实际控制人情况</w:t>
      </w:r>
    </w:p>
    <w:p>
      <w:pPr>
        <w:pStyle w:val="Style13"/>
        <w:keepNext w:val="0"/>
        <w:keepLines w:val="0"/>
        <w:widowControl w:val="0"/>
        <w:shd w:val="clear" w:color="auto" w:fill="auto"/>
        <w:bidi w:val="0"/>
        <w:spacing w:before="0" w:after="0" w:line="273"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19"/>
        <w:keepNext w:val="0"/>
        <w:keepLines w:val="0"/>
        <w:widowControl w:val="0"/>
        <w:shd w:val="clear" w:color="auto" w:fill="auto"/>
        <w:bidi w:val="0"/>
        <w:spacing w:before="0" w:after="0" w:line="240" w:lineRule="auto"/>
        <w:ind w:left="8126" w:right="0" w:firstLine="0"/>
        <w:jc w:val="left"/>
      </w:pPr>
      <w:r>
        <w:rPr>
          <w:color w:val="000000"/>
          <w:spacing w:val="0"/>
          <w:w w:val="100"/>
          <w:position w:val="0"/>
        </w:rPr>
        <w:t>单位：股</w:t>
      </w:r>
    </w:p>
    <w:tbl>
      <w:tblPr>
        <w:tblOverlap w:val="never"/>
        <w:jc w:val="center"/>
        <w:tblLayout w:type="fixed"/>
      </w:tblPr>
      <w:tblGrid>
        <w:gridCol w:w="2126"/>
        <w:gridCol w:w="547"/>
        <w:gridCol w:w="854"/>
        <w:gridCol w:w="1320"/>
        <w:gridCol w:w="1282"/>
        <w:gridCol w:w="2002"/>
        <w:gridCol w:w="1190"/>
      </w:tblGrid>
      <w:tr>
        <w:trPr>
          <w:trHeight w:val="571"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22,613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 末股东总数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23,407</w:t>
            </w:r>
          </w:p>
        </w:tc>
      </w:tr>
      <w:tr>
        <w:trPr>
          <w:trHeight w:val="283"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60" w:after="0" w:line="240" w:lineRule="auto"/>
              <w:ind w:left="0" w:right="0" w:firstLine="0"/>
              <w:jc w:val="left"/>
            </w:pPr>
            <w:r>
              <w:rPr>
                <w:color w:val="000000"/>
                <w:spacing w:val="0"/>
                <w:w w:val="100"/>
                <w:position w:val="0"/>
              </w:rPr>
              <w:t>股东性质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报告期内增 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持有有限售条件股 份数量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质押或冻 结的股份 数量</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4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295,668,528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17,985,611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295,668,528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新洲集团有限公司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未 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41,943,851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未知</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汇添富基金公司一工 行一华融信托华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160" w:right="0" w:firstLine="0"/>
              <w:jc w:val="left"/>
            </w:pPr>
            <w:r>
              <w:rPr>
                <w:color w:val="000000"/>
                <w:spacing w:val="0"/>
                <w:w w:val="100"/>
                <w:position w:val="0"/>
              </w:rPr>
              <w:t>未 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28,669,064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28,669,064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28,669,064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未知</w:t>
            </w:r>
          </w:p>
        </w:tc>
      </w:tr>
    </w:tbl>
    <w:p>
      <w:pPr>
        <w:spacing w:lineRule="exact" w:line="1"/>
        <w:rPr>
          <w:sz w:val="2"/>
          <w:szCs w:val="2"/>
        </w:rPr>
      </w:pPr>
      <w:r>
        <w:br w:type="page"/>
      </w:r>
    </w:p>
    <w:tbl>
      <w:tblPr>
        <w:tblOverlap w:val="never"/>
        <w:jc w:val="center"/>
        <w:tblLayout w:type="fixed"/>
      </w:tblPr>
      <w:tblGrid>
        <w:gridCol w:w="2126"/>
        <w:gridCol w:w="547"/>
        <w:gridCol w:w="413"/>
        <w:gridCol w:w="432"/>
        <w:gridCol w:w="1330"/>
        <w:gridCol w:w="643"/>
        <w:gridCol w:w="638"/>
        <w:gridCol w:w="2002"/>
        <w:gridCol w:w="1190"/>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融•添富</w:t>
            </w:r>
            <w:r>
              <w:rPr>
                <w:rFonts w:ascii="Times New Roman" w:eastAsia="Times New Roman" w:hAnsi="Times New Roman" w:cs="Times New Roman"/>
                <w:color w:val="000000"/>
                <w:spacing w:val="0"/>
                <w:w w:val="100"/>
                <w:position w:val="0"/>
              </w:rPr>
              <w:t>3</w:t>
            </w:r>
            <w:r>
              <w:rPr>
                <w:color w:val="000000"/>
                <w:spacing w:val="0"/>
                <w:w w:val="100"/>
                <w:position w:val="0"/>
              </w:rPr>
              <w:t>号权益投 资集合资金信托计划</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国广环球传媒控股有 限公司</w:t>
            </w:r>
          </w:p>
        </w:tc>
        <w:tc>
          <w:tcPr>
            <w:tcBorders>
              <w:top w:val="single" w:sz="4"/>
              <w:left w:val="single" w:sz="4"/>
            </w:tcBorders>
            <w:shd w:val="clear" w:color="auto" w:fill="FFFFFF"/>
            <w:textDirection w:val="tbRlV"/>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17,985,611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17,985,611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17,985,611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湘财证券有限责任公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16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14,388,489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14,388,489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14,388,489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融通新蓝筹证券投资 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11,612,734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11,612,734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11,612,734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西安投资控股有限公 司</w:t>
            </w:r>
          </w:p>
        </w:tc>
        <w:tc>
          <w:tcPr>
            <w:tcBorders>
              <w:top w:val="single" w:sz="4"/>
              <w:left w:val="single" w:sz="4"/>
            </w:tcBorders>
            <w:shd w:val="clear" w:color="auto" w:fill="FFFFFF"/>
            <w:textDirection w:val="tbRlV"/>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10,791,366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10,791,366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10,791,366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上海白猫（集团）有 限公司</w:t>
            </w:r>
          </w:p>
        </w:tc>
        <w:tc>
          <w:tcPr>
            <w:tcBorders>
              <w:top w:val="single" w:sz="4"/>
              <w:left w:val="single" w:sz="4"/>
            </w:tcBorders>
            <w:shd w:val="clear" w:color="auto" w:fill="FFFFFF"/>
            <w:textDirection w:val="tbRlV"/>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10,605,751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-3,077,530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6" w:lineRule="exact"/>
              <w:ind w:left="0" w:right="0" w:firstLine="0"/>
              <w:jc w:val="both"/>
            </w:pPr>
            <w:r>
              <w:rPr>
                <w:color w:val="000000"/>
                <w:spacing w:val="0"/>
                <w:w w:val="100"/>
                <w:position w:val="0"/>
              </w:rPr>
              <w:t>泰康人寿保险股份有 限公司一传统一普通 保险产品一</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一</w:t>
            </w:r>
          </w:p>
          <w:p>
            <w:pPr>
              <w:pStyle w:val="Style2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CT001</w:t>
            </w:r>
            <w:r>
              <w:rPr>
                <w:color w:val="000000"/>
                <w:spacing w:val="0"/>
                <w:w w:val="100"/>
                <w:position w:val="0"/>
              </w:rPr>
              <w:t>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16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10,503,597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8,662,516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10,503,597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上海祺禧投资管理合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9,122,302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288"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_AZ_-</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刖十</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-名无限售条件股东持股情况</w:t>
            </w:r>
          </w:p>
        </w:tc>
      </w:tr>
      <w:tr>
        <w:trPr>
          <w:trHeight w:val="562"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持有无限售条件股份的 数量</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新洲集团有限公司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41,943,851</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263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41,943,851</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上海白猫（集团）有限公司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10,605,751</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2654"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10,605,751</w:t>
            </w:r>
          </w:p>
        </w:tc>
      </w:tr>
      <w:tr>
        <w:trPr>
          <w:trHeight w:val="283"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浙江新干线传媒投资有限公司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3,073,625</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274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3,073,625</w:t>
            </w:r>
          </w:p>
        </w:tc>
      </w:tr>
      <w:tr>
        <w:trPr>
          <w:trHeight w:val="835" w:hRule="exact"/>
        </w:trPr>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中国人寿保险股份有限公司一 分红一个人分红一</w:t>
            </w:r>
            <w:r>
              <w:rPr>
                <w:rFonts w:ascii="Times New Roman" w:eastAsia="Times New Roman" w:hAnsi="Times New Roman" w:cs="Times New Roman"/>
                <w:color w:val="000000"/>
                <w:spacing w:val="0"/>
                <w:w w:val="100"/>
                <w:position w:val="0"/>
              </w:rPr>
              <w:t xml:space="preserve">005L </w:t>
            </w:r>
            <w:r>
              <w:rPr>
                <w:color w:val="000000"/>
                <w:spacing w:val="0"/>
                <w:w w:val="100"/>
                <w:position w:val="0"/>
              </w:rPr>
              <w:t xml:space="preserve">一 </w:t>
            </w:r>
            <w:r>
              <w:rPr>
                <w:rFonts w:ascii="Times New Roman" w:eastAsia="Times New Roman" w:hAnsi="Times New Roman" w:cs="Times New Roman"/>
                <w:color w:val="000000"/>
                <w:spacing w:val="0"/>
                <w:w w:val="100"/>
                <w:position w:val="0"/>
              </w:rPr>
              <w:t xml:space="preserve">FH002 </w:t>
            </w:r>
            <w:r>
              <w:rPr>
                <w:color w:val="000000"/>
                <w:spacing w:val="0"/>
                <w:w w:val="100"/>
                <w:position w:val="0"/>
              </w:rPr>
              <w:t>沪</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2,299,901</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74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2,299,901</w:t>
            </w:r>
          </w:p>
        </w:tc>
      </w:tr>
      <w:tr>
        <w:trPr>
          <w:trHeight w:val="557" w:hRule="exact"/>
        </w:trPr>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中融国际信托有限公司</w:t>
            </w:r>
            <w:r>
              <w:rPr>
                <w:color w:val="000000"/>
                <w:spacing w:val="0"/>
                <w:w w:val="100"/>
                <w:position w:val="0"/>
              </w:rPr>
              <w:t>一</w:t>
            </w:r>
            <w:r>
              <w:rPr>
                <w:rFonts w:ascii="Times New Roman" w:eastAsia="Times New Roman" w:hAnsi="Times New Roman" w:cs="Times New Roman"/>
                <w:color w:val="000000"/>
                <w:spacing w:val="0"/>
                <w:w w:val="100"/>
                <w:position w:val="0"/>
              </w:rPr>
              <w:t>08</w:t>
            </w:r>
            <w:r>
              <w:rPr>
                <w:color w:val="000000"/>
                <w:spacing w:val="0"/>
                <w:w w:val="100"/>
                <w:position w:val="0"/>
              </w:rPr>
              <w:t>融 新</w:t>
            </w:r>
            <w:r>
              <w:rPr>
                <w:rFonts w:ascii="Times New Roman" w:eastAsia="Times New Roman" w:hAnsi="Times New Roman" w:cs="Times New Roman"/>
                <w:color w:val="000000"/>
                <w:spacing w:val="0"/>
                <w:w w:val="100"/>
                <w:position w:val="0"/>
              </w:rPr>
              <w:t>51</w:t>
            </w:r>
            <w:r>
              <w:rPr>
                <w:color w:val="000000"/>
                <w:spacing w:val="0"/>
                <w:w w:val="100"/>
                <w:position w:val="0"/>
              </w:rPr>
              <w:t>号</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2,264,662</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74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2,264,662</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上海机电股份有限公司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2,191,200</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274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2,191,200</w:t>
            </w:r>
          </w:p>
        </w:tc>
      </w:tr>
      <w:tr>
        <w:trPr>
          <w:trHeight w:val="562" w:hRule="exact"/>
        </w:trPr>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厦门国际信托有限公司一凯瑞 投资一号集合资金信托</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1,775,819</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76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1,775,819</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上海轻工集体经济管理中心</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1,430,000</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276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1,430,000</w:t>
            </w:r>
          </w:p>
        </w:tc>
      </w:tr>
      <w:tr>
        <w:trPr>
          <w:trHeight w:val="288"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全国社保基金六零四组合</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1,401,199</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276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1,401,199</w:t>
            </w:r>
          </w:p>
        </w:tc>
      </w:tr>
      <w:tr>
        <w:trPr>
          <w:trHeight w:val="557" w:hRule="exact"/>
        </w:trPr>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中国人寿财产保险股份有限公 司一传统一普通保险产品</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1,400,071</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76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1,400,071</w:t>
            </w:r>
          </w:p>
        </w:tc>
      </w:tr>
      <w:tr>
        <w:trPr>
          <w:trHeight w:val="571" w:hRule="exact"/>
        </w:trPr>
        <w:tc>
          <w:tcPr>
            <w:gridSpan w:val="3"/>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上述股东关联关系或一致行动 的说明</w:t>
            </w:r>
          </w:p>
        </w:tc>
        <w:tc>
          <w:tcPr>
            <w:gridSpan w:val="6"/>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公司未知上述前十名无限售条件股东之间存在关联关系或属于《上 市公司股东持股变动信息披露管理办法》规定的一致行动人。</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前十名有限售条件股东持股数量及限售条件</w:t>
      </w:r>
    </w:p>
    <w:p>
      <w:pPr>
        <w:pStyle w:val="Style19"/>
        <w:keepNext w:val="0"/>
        <w:keepLines w:val="0"/>
        <w:widowControl w:val="0"/>
        <w:shd w:val="clear" w:color="auto" w:fill="auto"/>
        <w:bidi w:val="0"/>
        <w:spacing w:before="0" w:after="0" w:line="240" w:lineRule="auto"/>
        <w:ind w:left="8491"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490"/>
        <w:gridCol w:w="2198"/>
        <w:gridCol w:w="1560"/>
        <w:gridCol w:w="1781"/>
        <w:gridCol w:w="1747"/>
        <w:gridCol w:w="1968"/>
      </w:tblGrid>
      <w:tr>
        <w:trPr>
          <w:trHeight w:val="298" w:hRule="exact"/>
        </w:trPr>
        <w:tc>
          <w:tcPr>
            <w:vMerge w:val="restart"/>
            <w:tcBorders>
              <w:top w:val="single" w:sz="4"/>
              <w:left w:val="single" w:sz="4"/>
            </w:tcBorders>
            <w:shd w:val="clear" w:color="auto" w:fill="FFFFFF"/>
            <w:textDirection w:val="tbRlV"/>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62"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tabs>
                <w:tab w:pos="2093" w:val="left"/>
              </w:tabs>
              <w:bidi w:val="0"/>
              <w:spacing w:before="0" w:after="0" w:line="240" w:lineRule="auto"/>
              <w:ind w:left="0" w:right="0" w:firstLine="240"/>
              <w:jc w:val="left"/>
            </w:pPr>
            <w:r>
              <w:rPr>
                <w:color w:val="000000"/>
                <w:spacing w:val="0"/>
                <w:w w:val="100"/>
                <w:position w:val="0"/>
              </w:rPr>
              <w:t>声匚击六曰护后</w:t>
              <w:tab/>
              <w:t>新增可上市交</w:t>
            </w:r>
          </w:p>
          <w:p>
            <w:pPr>
              <w:pStyle w:val="Style21"/>
              <w:keepNext w:val="0"/>
              <w:keepLines w:val="0"/>
              <w:widowControl w:val="0"/>
              <w:shd w:val="clear" w:color="auto" w:fill="auto"/>
              <w:tabs>
                <w:tab w:pos="2261" w:val="left"/>
              </w:tabs>
              <w:bidi w:val="0"/>
              <w:spacing w:before="0" w:after="0" w:line="240" w:lineRule="auto"/>
              <w:ind w:left="0" w:right="0" w:firstLine="240"/>
              <w:jc w:val="left"/>
            </w:pPr>
            <w:r>
              <w:rPr>
                <w:color w:val="000000"/>
                <w:spacing w:val="0"/>
                <w:w w:val="100"/>
                <w:position w:val="0"/>
              </w:rPr>
              <w:t>可上市交易时间</w:t>
              <w:tab/>
              <w:t>巨耻/八将旦</w:t>
            </w:r>
          </w:p>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易股份数量</w:t>
            </w:r>
          </w:p>
        </w:tc>
        <w:tc>
          <w:tcPr>
            <w:vMerge/>
            <w:tcBorders>
              <w:left w:val="single" w:sz="4"/>
              <w:right w:val="single" w:sz="4"/>
            </w:tcBorders>
            <w:shd w:val="clear" w:color="auto" w:fill="FFFFFF"/>
            <w:vAlign w:val="center"/>
          </w:tcPr>
          <w:p>
            <w:pPr/>
          </w:p>
        </w:tc>
      </w:tr>
      <w:tr>
        <w:trPr>
          <w:trHeight w:val="67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浙报传媒控股集团有 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277,682,917</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自非公开发行的股 份登记至浙报传媒 控股集团有限公司 名下之日起</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 内不得转让（即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277,682,917</w:t>
            </w:r>
          </w:p>
        </w:tc>
        <w:tc>
          <w:tcPr>
            <w:vMerge/>
            <w:tcBorders>
              <w:left w:val="single" w:sz="4"/>
              <w:right w:val="single" w:sz="4"/>
            </w:tcBorders>
            <w:shd w:val="clear" w:color="auto" w:fill="FFFFFF"/>
            <w:vAlign w:val="top"/>
          </w:tcPr>
          <w:p>
            <w:pPr/>
          </w:p>
        </w:tc>
      </w:tr>
      <w:tr>
        <w:trPr>
          <w:trHeight w:val="6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9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汇添富基金公司一工 行一华融信托华 融•添富</w:t>
            </w:r>
            <w:r>
              <w:rPr>
                <w:rFonts w:ascii="Times New Roman" w:eastAsia="Times New Roman" w:hAnsi="Times New Roman" w:cs="Times New Roman"/>
                <w:color w:val="000000"/>
                <w:spacing w:val="0"/>
                <w:w w:val="100"/>
                <w:position w:val="0"/>
              </w:rPr>
              <w:t>3</w:t>
            </w:r>
            <w:r>
              <w:rPr>
                <w:color w:val="000000"/>
                <w:spacing w:val="0"/>
                <w:w w:val="100"/>
                <w:position w:val="0"/>
              </w:rPr>
              <w:t>号权益投 资集合资金信托计划</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28,669,064</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自非公开发行的股 份登记至汇添富基 金公司一工行一华 融信托华融•添富</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号权益投资集合资 金信托计划名下之 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 转让（即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28,669,064</w:t>
            </w:r>
          </w:p>
        </w:tc>
        <w:tc>
          <w:tcPr>
            <w:vMerge/>
            <w:tcBorders>
              <w:left w:val="single" w:sz="4"/>
              <w:right w:val="single" w:sz="4"/>
            </w:tcBorders>
            <w:shd w:val="clear" w:color="auto" w:fill="FFFFFF"/>
            <w:vAlign w:val="top"/>
          </w:tcPr>
          <w:p>
            <w:pPr/>
          </w:p>
        </w:tc>
      </w:tr>
      <w:tr>
        <w:trPr>
          <w:trHeight w:val="10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81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浙报传媒控股集团有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17,985,611</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自非公开发行的股 份登记至浙报传媒 控股集团有限公司 名下之日起</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 内不得转让（即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17,985,611</w:t>
            </w:r>
          </w:p>
        </w:tc>
        <w:tc>
          <w:tcPr>
            <w:vMerge/>
            <w:tcBorders>
              <w:left w:val="single" w:sz="4"/>
              <w:right w:val="single" w:sz="4"/>
            </w:tcBorders>
            <w:shd w:val="clear" w:color="auto" w:fill="FFFFFF"/>
            <w:vAlign w:val="top"/>
          </w:tcPr>
          <w:p>
            <w:pPr/>
          </w:p>
        </w:tc>
      </w:tr>
      <w:tr>
        <w:trPr>
          <w:trHeight w:val="8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81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国广环球传媒控股有 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17,985,611</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自非公开发行的股 份登记至国广环球 传媒控股有限公司 名下之日起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 内不得转让（即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17,985,611</w:t>
            </w:r>
          </w:p>
        </w:tc>
        <w:tc>
          <w:tcPr>
            <w:vMerge/>
            <w:tcBorders>
              <w:left w:val="single" w:sz="4"/>
              <w:right w:val="single" w:sz="4"/>
            </w:tcBorders>
            <w:shd w:val="clear" w:color="auto" w:fill="FFFFFF"/>
            <w:vAlign w:val="top"/>
          </w:tcPr>
          <w:p>
            <w:pPr/>
          </w:p>
        </w:tc>
      </w:tr>
      <w:tr>
        <w:trPr>
          <w:trHeight w:val="8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8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湘财证券有限责任公 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14,388,489</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自非公开发行的股 份登记至湘财证券 有限责任公司名下 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 得转让（即</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14,388,489</w:t>
            </w:r>
          </w:p>
        </w:tc>
        <w:tc>
          <w:tcPr>
            <w:vMerge/>
            <w:tcBorders>
              <w:left w:val="single" w:sz="4"/>
              <w:right w:val="single" w:sz="4"/>
            </w:tcBorders>
            <w:shd w:val="clear" w:color="auto" w:fill="FFFFFF"/>
            <w:vAlign w:val="top"/>
          </w:tcPr>
          <w:p>
            <w:pPr/>
          </w:p>
        </w:tc>
      </w:tr>
      <w:tr>
        <w:trPr>
          <w:trHeight w:val="6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8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融通新蓝筹证券投资 基金</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11,612,734</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自非公开发行的股 份登记至融通新蓝 筹证券投资基金名 下之日起</w:t>
            </w:r>
            <w:r>
              <w:rPr>
                <w:rFonts w:ascii="Times New Roman" w:eastAsia="Times New Roman" w:hAnsi="Times New Roman" w:cs="Times New Roman"/>
                <w:color w:val="000000"/>
                <w:spacing w:val="0"/>
                <w:w w:val="100"/>
                <w:position w:val="0"/>
              </w:rPr>
              <w:t>12</w:t>
            </w:r>
            <w:r>
              <w:rPr>
                <w:color w:val="000000"/>
                <w:spacing w:val="0"/>
                <w:w w:val="100"/>
                <w:position w:val="0"/>
              </w:rPr>
              <w:t>个月内 不得转让（即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11,612,734</w:t>
            </w:r>
          </w:p>
        </w:tc>
        <w:tc>
          <w:tcPr>
            <w:vMerge/>
            <w:tcBorders>
              <w:left w:val="single" w:sz="4"/>
              <w:right w:val="single" w:sz="4"/>
            </w:tcBorders>
            <w:shd w:val="clear" w:color="auto" w:fill="FFFFFF"/>
            <w:vAlign w:val="top"/>
          </w:tcPr>
          <w:p>
            <w:pPr/>
          </w:p>
        </w:tc>
      </w:tr>
      <w:tr>
        <w:trPr>
          <w:trHeight w:val="69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490"/>
        <w:gridCol w:w="2198"/>
        <w:gridCol w:w="1560"/>
        <w:gridCol w:w="1781"/>
        <w:gridCol w:w="1747"/>
        <w:gridCol w:w="1968"/>
      </w:tblGrid>
      <w:tr>
        <w:trPr>
          <w:trHeight w:val="6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西安投资控股有限公 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10,791,366</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自非公开发行的股 份登记至西安投资 控股有限公司名下 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 得转让（即</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10,791,366</w:t>
            </w:r>
          </w:p>
        </w:tc>
        <w:tc>
          <w:tcPr>
            <w:vMerge/>
            <w:tcBorders>
              <w:left w:val="single" w:sz="4"/>
              <w:right w:val="single" w:sz="4"/>
            </w:tcBorders>
            <w:shd w:val="clear" w:color="auto" w:fill="FFFFFF"/>
            <w:vAlign w:val="bottom"/>
          </w:tcPr>
          <w:p>
            <w:pPr/>
          </w:p>
        </w:tc>
      </w:tr>
      <w:tr>
        <w:trPr>
          <w:trHeight w:val="6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09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66" w:lineRule="exact"/>
              <w:ind w:left="0" w:right="0" w:firstLine="0"/>
              <w:jc w:val="both"/>
            </w:pPr>
            <w:r>
              <w:rPr>
                <w:color w:val="000000"/>
                <w:spacing w:val="0"/>
                <w:w w:val="100"/>
                <w:position w:val="0"/>
              </w:rPr>
              <w:t>泰康人寿保险股份有 限公司一传统一普通 保险产品一</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一</w:t>
            </w:r>
          </w:p>
          <w:p>
            <w:pPr>
              <w:pStyle w:val="Style2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CT001</w:t>
            </w:r>
            <w:r>
              <w:rPr>
                <w:color w:val="000000"/>
                <w:spacing w:val="0"/>
                <w:w w:val="100"/>
                <w:position w:val="0"/>
              </w:rPr>
              <w:t>沪</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10,503,597</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自非公开发行的股 份登记至泰康人寿 保险股份有限公司 一传统一普通保险 产品一</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 xml:space="preserve">一 </w:t>
            </w:r>
            <w:r>
              <w:rPr>
                <w:rFonts w:ascii="Times New Roman" w:eastAsia="Times New Roman" w:hAnsi="Times New Roman" w:cs="Times New Roman"/>
                <w:color w:val="000000"/>
                <w:spacing w:val="0"/>
                <w:w w:val="100"/>
                <w:position w:val="0"/>
              </w:rPr>
              <w:t>CT001</w:t>
            </w:r>
            <w:r>
              <w:rPr>
                <w:color w:val="000000"/>
                <w:spacing w:val="0"/>
                <w:w w:val="100"/>
                <w:position w:val="0"/>
              </w:rPr>
              <w:t>沪名下之日 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 让（即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10,503,597</w:t>
            </w:r>
          </w:p>
        </w:tc>
        <w:tc>
          <w:tcPr>
            <w:vMerge/>
            <w:tcBorders>
              <w:left w:val="single" w:sz="4"/>
              <w:right w:val="single" w:sz="4"/>
            </w:tcBorders>
            <w:shd w:val="clear" w:color="auto" w:fill="FFFFFF"/>
            <w:vAlign w:val="top"/>
          </w:tcPr>
          <w:p>
            <w:pPr/>
          </w:p>
        </w:tc>
      </w:tr>
      <w:tr>
        <w:trPr>
          <w:trHeight w:val="10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81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上海祺禧投资管理合 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9,122,302</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自非公开发行的股 份登记至上海祺禧 投资管理合伙企业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名下之 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 转让（即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9,122,302</w:t>
            </w:r>
          </w:p>
        </w:tc>
        <w:tc>
          <w:tcPr>
            <w:vMerge/>
            <w:tcBorders>
              <w:left w:val="single" w:sz="4"/>
              <w:right w:val="single" w:sz="4"/>
            </w:tcBorders>
            <w:shd w:val="clear" w:color="auto" w:fill="FFFFFF"/>
            <w:vAlign w:val="top"/>
          </w:tcPr>
          <w:p>
            <w:pPr/>
          </w:p>
        </w:tc>
      </w:tr>
      <w:tr>
        <w:trPr>
          <w:trHeight w:val="8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9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华安基金公司一兴业 一中海信托一浙报传 媒</w:t>
            </w:r>
            <w:r>
              <w:rPr>
                <w:rFonts w:ascii="Times New Roman" w:eastAsia="Times New Roman" w:hAnsi="Times New Roman" w:cs="Times New Roman"/>
                <w:color w:val="000000"/>
                <w:spacing w:val="0"/>
                <w:w w:val="100"/>
                <w:position w:val="0"/>
              </w:rPr>
              <w:t>（</w:t>
            </w:r>
            <w:r>
              <w:rPr>
                <w:color w:val="000000"/>
                <w:spacing w:val="0"/>
                <w:w w:val="100"/>
                <w:position w:val="0"/>
              </w:rPr>
              <w:t>商裕一期</w:t>
            </w:r>
            <w:r>
              <w:rPr>
                <w:rFonts w:ascii="Times New Roman" w:eastAsia="Times New Roman" w:hAnsi="Times New Roman" w:cs="Times New Roman"/>
                <w:color w:val="000000"/>
                <w:spacing w:val="0"/>
                <w:w w:val="100"/>
                <w:position w:val="0"/>
              </w:rPr>
              <w:t>）</w:t>
            </w:r>
            <w:r>
              <w:rPr>
                <w:color w:val="000000"/>
                <w:spacing w:val="0"/>
                <w:w w:val="100"/>
                <w:position w:val="0"/>
              </w:rPr>
              <w:t>集合资 金信托</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7,194,244</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自非公开发行的股 份登记至华安基金 公司一兴业一中海 信托一浙报传媒 </w:t>
            </w:r>
            <w:r>
              <w:rPr>
                <w:rFonts w:ascii="Times New Roman" w:eastAsia="Times New Roman" w:hAnsi="Times New Roman" w:cs="Times New Roman"/>
                <w:color w:val="000000"/>
                <w:spacing w:val="0"/>
                <w:w w:val="100"/>
                <w:position w:val="0"/>
              </w:rPr>
              <w:t>（</w:t>
            </w:r>
            <w:r>
              <w:rPr>
                <w:color w:val="000000"/>
                <w:spacing w:val="0"/>
                <w:w w:val="100"/>
                <w:position w:val="0"/>
              </w:rPr>
              <w:t>商裕一期</w:t>
            </w:r>
            <w:r>
              <w:rPr>
                <w:rFonts w:ascii="Times New Roman" w:eastAsia="Times New Roman" w:hAnsi="Times New Roman" w:cs="Times New Roman"/>
                <w:color w:val="000000"/>
                <w:spacing w:val="0"/>
                <w:w w:val="100"/>
                <w:position w:val="0"/>
              </w:rPr>
              <w:t>）</w:t>
            </w:r>
            <w:r>
              <w:rPr>
                <w:color w:val="000000"/>
                <w:spacing w:val="0"/>
                <w:w w:val="100"/>
                <w:position w:val="0"/>
              </w:rPr>
              <w:t xml:space="preserve">集合资 金信托名下之日起 </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w:t>
            </w:r>
          </w:p>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日前）</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7,194,244</w:t>
            </w:r>
          </w:p>
        </w:tc>
        <w:tc>
          <w:tcPr>
            <w:vMerge/>
            <w:tcBorders>
              <w:left w:val="single" w:sz="4"/>
              <w:right w:val="single" w:sz="4"/>
            </w:tcBorders>
            <w:shd w:val="clear" w:color="auto" w:fill="FFFFFF"/>
            <w:vAlign w:val="top"/>
          </w:tcPr>
          <w:p>
            <w:pPr/>
          </w:p>
        </w:tc>
      </w:tr>
      <w:tr>
        <w:trPr>
          <w:trHeight w:val="10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840" w:hRule="exact"/>
        </w:trPr>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公司未知上述前十名有限售条件股东之间存在关联关系或 属于《上市公司股东持股变动信息披露管理办法》规定的 一致行动人。</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514"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w:t>
      </w:r>
    </w:p>
    <w:tbl>
      <w:tblPr>
        <w:tblOverlap w:val="never"/>
        <w:jc w:val="center"/>
        <w:tblLayout w:type="fixed"/>
      </w:tblPr>
      <w:tblGrid>
        <w:gridCol w:w="3706"/>
        <w:gridCol w:w="3034"/>
        <w:gridCol w:w="296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战略投资者或一般法人的名称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约定持股起始日期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约定持股终止日期</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汇添富基金公司一工行一华融信托华 融•添富</w:t>
            </w:r>
            <w:r>
              <w:rPr>
                <w:rFonts w:ascii="Times New Roman" w:eastAsia="Times New Roman" w:hAnsi="Times New Roman" w:cs="Times New Roman"/>
                <w:color w:val="000000"/>
                <w:spacing w:val="0"/>
                <w:w w:val="100"/>
                <w:position w:val="0"/>
              </w:rPr>
              <w:t>3</w:t>
            </w:r>
            <w:r>
              <w:rPr>
                <w:color w:val="000000"/>
                <w:spacing w:val="0"/>
                <w:w w:val="100"/>
                <w:position w:val="0"/>
              </w:rPr>
              <w:t>号权益投资集合资金信托计 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国广环球传媒控股有限公司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融通新蓝筹证券投资基金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西安投资控股有限公司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泰康人寿保险股份有限公司一传统一 普通保险产品一</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w:t>
            </w:r>
            <w:r>
              <w:rPr>
                <w:rFonts w:ascii="Times New Roman" w:eastAsia="Times New Roman" w:hAnsi="Times New Roman" w:cs="Times New Roman"/>
                <w:color w:val="000000"/>
                <w:spacing w:val="0"/>
                <w:w w:val="100"/>
                <w:position w:val="0"/>
              </w:rPr>
              <w:t>CT001</w:t>
            </w:r>
            <w:r>
              <w:rPr>
                <w:color w:val="000000"/>
                <w:spacing w:val="0"/>
                <w:w w:val="100"/>
                <w:position w:val="0"/>
              </w:rPr>
              <w:t>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706"/>
        <w:gridCol w:w="3034"/>
        <w:gridCol w:w="2966"/>
      </w:tblGrid>
      <w:tr>
        <w:trPr>
          <w:trHeight w:val="57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上海祺禧投资管理合伙企业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公司未约定非公发行参与配售投资者持股期限。</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520"/>
        <w:jc w:val="left"/>
      </w:pPr>
      <w:bookmarkStart w:id="136" w:name="bookmark136"/>
      <w:r>
        <w:rPr>
          <w:color w:val="000000"/>
          <w:spacing w:val="0"/>
          <w:w w:val="100"/>
          <w:position w:val="0"/>
        </w:rPr>
        <w:t>四</w:t>
      </w:r>
      <w:bookmarkEnd w:id="136"/>
      <w:r>
        <w:rPr>
          <w:color w:val="000000"/>
          <w:spacing w:val="0"/>
          <w:w w:val="100"/>
          <w:position w:val="0"/>
        </w:rPr>
        <w:t>、控股股东及实际控制人情况</w:t>
      </w:r>
    </w:p>
    <w:p>
      <w:pPr>
        <w:pStyle w:val="Style1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1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78"/>
        <w:gridCol w:w="64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高海浩</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74292201-2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实业投资、策划咨询、会展服务</w:t>
            </w:r>
          </w:p>
        </w:tc>
      </w:tr>
      <w:tr>
        <w:trPr>
          <w:trHeight w:val="30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年，浙报控股克服宏观经济环境的不利影响，经营业绩继续实 现高位增长。旗下浙报传媒负责运营的传媒主业逆势而上，如期完成 计划经营指标，并完成对杭州边锋和上海浩方的</w:t>
            </w:r>
            <w:r>
              <w:rPr>
                <w:rFonts w:ascii="Times New Roman" w:eastAsia="Times New Roman" w:hAnsi="Times New Roman" w:cs="Times New Roman"/>
                <w:color w:val="000000"/>
                <w:spacing w:val="0"/>
                <w:w w:val="100"/>
                <w:position w:val="0"/>
              </w:rPr>
              <w:t>100%</w:t>
            </w:r>
            <w:r>
              <w:rPr>
                <w:color w:val="000000"/>
                <w:spacing w:val="0"/>
                <w:w w:val="100"/>
                <w:position w:val="0"/>
              </w:rPr>
              <w:t>股权收购，通 过收购实现集团互联网用户规模的大幅增长。在与传媒相关的文化产 业新业态拓展方面，浙报控股联合阿里巴巴、创新工场组建了全国第 一支新媒体产业基金，进一步加大新媒体项目投资孵化和媒体生态圈 建设力度；根据“轻资产、连锁化”商业模式运营的文创园项目，已 累计投资运营</w:t>
            </w:r>
            <w:r>
              <w:rPr>
                <w:rFonts w:ascii="Times New Roman" w:eastAsia="Times New Roman" w:hAnsi="Times New Roman" w:cs="Times New Roman"/>
                <w:color w:val="000000"/>
                <w:spacing w:val="0"/>
                <w:w w:val="100"/>
                <w:position w:val="0"/>
              </w:rPr>
              <w:t>10</w:t>
            </w:r>
            <w:r>
              <w:rPr>
                <w:color w:val="000000"/>
                <w:spacing w:val="0"/>
                <w:w w:val="100"/>
                <w:position w:val="0"/>
              </w:rPr>
              <w:t>个创意产业园区，园区总面积超过</w:t>
            </w:r>
            <w:r>
              <w:rPr>
                <w:rFonts w:ascii="Times New Roman" w:eastAsia="Times New Roman" w:hAnsi="Times New Roman" w:cs="Times New Roman"/>
                <w:color w:val="000000"/>
                <w:spacing w:val="0"/>
                <w:w w:val="100"/>
                <w:position w:val="0"/>
              </w:rPr>
              <w:t>12</w:t>
            </w:r>
            <w:r>
              <w:rPr>
                <w:color w:val="000000"/>
                <w:spacing w:val="0"/>
                <w:w w:val="100"/>
                <w:position w:val="0"/>
              </w:rPr>
              <w:t>万平方米，招 商进展顺利;浙报控股全面启动了舟山和乐清两地的文化综合体建设 项目。此外，旗下新干线投资公司去年完成了多个优质项目投资，投 资回报比上年大幅增长。</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坚持“传媒控制资本、资本壮大传媒”的发展理念，浙报控股将紧紧 抓住推进文化产业大发展大繁荣的新一轮重大机遇，深化改革，推进 创新，加快发展，努力实现从以提供新闻资讯服务为主的传统报业集 团向综合文化服务集团转型。</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报告期内未有控股和参股的其他境内外上市公司的股权情况</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1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78"/>
        <w:gridCol w:w="6408"/>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高海浩</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47000021-6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977,703,900</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宣传机关政策，促进机关工作。主报出版、增项出版、相关印刷、 相关发行、广告、新闻研究、新闻培训、新闻业务交流</w:t>
            </w:r>
          </w:p>
        </w:tc>
      </w:tr>
      <w:tr>
        <w:trPr>
          <w:trHeight w:val="1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年，浙报集团紧紧围绕省委提出的“把浙报集团建设成为具有 较强影响力和传播力的国内外知名传媒集团”的目标，以提升舆论 引导能力和科学发展能力为核心，以改革创新为动力，开展一系列 重大主题宣传，为“干好一三五、实现四翻番”提供强有力的舆论</w:t>
            </w:r>
          </w:p>
        </w:tc>
      </w:tr>
    </w:tbl>
    <w:p>
      <w:pPr>
        <w:spacing w:lineRule="exact" w:line="1"/>
        <w:rPr>
          <w:sz w:val="2"/>
          <w:szCs w:val="2"/>
        </w:rPr>
      </w:pPr>
      <w:r>
        <w:br w:type="page"/>
      </w:r>
    </w:p>
    <w:tbl>
      <w:tblPr>
        <w:tblOverlap w:val="never"/>
        <w:jc w:val="center"/>
        <w:tblLayout w:type="fixed"/>
      </w:tblPr>
      <w:tblGrid>
        <w:gridCol w:w="3278"/>
        <w:gridCol w:w="6408"/>
      </w:tblGrid>
      <w:tr>
        <w:trPr>
          <w:trHeight w:val="1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支撑；集团大力推进传统媒体和新兴媒体融合发展，创新新闻传播 形态，加大新媒体项目投资力度，进一步巩固舆论引导主阵地、占 领互联网新阵地；在进一步深化体制机制改革方面，去年平稳有序 推进了非时政类报刊转企改制工作。</w:t>
            </w: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浙报集团将进一步贯彻实施“全媒体、全国化”和“本土化、社区 化”发展战略，通过全面融合、全面改革和全面建设，巩固壮大舆 论引导主阵地，积极抢占互联网领域新阵地，切实提高舆论引导能 力和科学发展能力，把集团建设成为科学发展的现代传媒集团。</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报告期内未有控股和参股的其他境内外上市公司的股权情况</w:t>
            </w:r>
          </w:p>
        </w:tc>
      </w:tr>
    </w:tbl>
    <w:p>
      <w:pPr>
        <w:widowControl w:val="0"/>
        <w:spacing w:after="239" w:line="1" w:lineRule="exact"/>
      </w:pP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、公司与实际控制人之间的产权及控制关系的方框图</w:t>
      </w:r>
    </w:p>
    <w:p>
      <w:pPr>
        <w:widowControl w:val="0"/>
        <w:jc w:val="center"/>
        <w:rPr>
          <w:sz w:val="2"/>
          <w:szCs w:val="2"/>
        </w:rPr>
      </w:pPr>
      <w:r>
        <w:drawing>
          <wp:inline>
            <wp:extent cx="2200910" cy="213360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stretch/>
                  </pic:blipFill>
                  <pic:spPr>
                    <a:xfrm>
                      <a:ext cx="2200910" cy="2133600"/>
                    </a:xfrm>
                    <a:prstGeom prst="rect"/>
                  </pic:spPr>
                </pic:pic>
              </a:graphicData>
            </a:graphic>
          </wp:inline>
        </w:drawing>
      </w:r>
    </w:p>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480"/>
        <w:jc w:val="left"/>
      </w:pPr>
      <w:bookmarkStart w:id="137" w:name="bookmark137"/>
      <w:r>
        <w:rPr>
          <w:color w:val="000000"/>
          <w:spacing w:val="0"/>
          <w:w w:val="100"/>
          <w:position w:val="0"/>
        </w:rPr>
        <w:t>五</w:t>
      </w:r>
      <w:bookmarkEnd w:id="137"/>
      <w:r>
        <w:rPr>
          <w:color w:val="000000"/>
          <w:spacing w:val="0"/>
          <w:w w:val="100"/>
          <w:position w:val="0"/>
        </w:rPr>
        <w:t>、其他持股在百分之十以上的法人股东</w:t>
      </w:r>
    </w:p>
    <w:p>
      <w:pPr>
        <w:pStyle w:val="Style13"/>
        <w:keepNext w:val="0"/>
        <w:keepLines w:val="0"/>
        <w:widowControl w:val="0"/>
        <w:shd w:val="clear" w:color="auto" w:fill="auto"/>
        <w:bidi w:val="0"/>
        <w:spacing w:before="0" w:after="240" w:line="240" w:lineRule="auto"/>
        <w:ind w:left="0" w:right="0" w:firstLine="940"/>
        <w:jc w:val="left"/>
      </w:pPr>
      <w:r>
        <w:rPr>
          <w:color w:val="000000"/>
          <w:spacing w:val="0"/>
          <w:w w:val="100"/>
          <w:position w:val="0"/>
        </w:rPr>
        <w:t>截止本报告期末公司无其他持股在百分之十以上的法人股东。</w:t>
      </w:r>
      <w:r>
        <w:br w:type="page"/>
      </w:r>
    </w:p>
    <w:p>
      <w:pPr>
        <w:pStyle w:val="Style17"/>
        <w:keepNext/>
        <w:keepLines/>
        <w:widowControl w:val="0"/>
        <w:shd w:val="clear" w:color="auto" w:fill="auto"/>
        <w:bidi w:val="0"/>
        <w:spacing w:before="0" w:after="560" w:line="648" w:lineRule="exact"/>
        <w:ind w:left="0" w:right="0" w:firstLine="0"/>
        <w:jc w:val="center"/>
      </w:pPr>
      <w:bookmarkStart w:id="138" w:name="bookmark138"/>
      <w:bookmarkStart w:id="139" w:name="bookmark139"/>
      <w:bookmarkStart w:id="140" w:name="bookmark140"/>
      <w:r>
        <w:rPr>
          <w:color w:val="000000"/>
          <w:spacing w:val="0"/>
          <w:w w:val="100"/>
          <w:position w:val="0"/>
        </w:rPr>
        <w:t>第七节 董事、监事、高级管理人员和员</w:t>
        <w:br/>
        <w:t>工情况</w:t>
      </w:r>
      <w:bookmarkEnd w:id="138"/>
      <w:bookmarkEnd w:id="139"/>
      <w:bookmarkEnd w:id="140"/>
    </w:p>
    <w:p>
      <w:pPr>
        <w:pStyle w:val="Style1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 持股变动及报酬情况</w:t>
      </w:r>
    </w:p>
    <w:p>
      <w:pPr>
        <w:pStyle w:val="Style1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3"/>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单位：股</w:t>
      </w:r>
    </w:p>
    <w:tbl>
      <w:tblPr>
        <w:tblOverlap w:val="never"/>
        <w:jc w:val="center"/>
        <w:tblLayout w:type="fixed"/>
      </w:tblPr>
      <w:tblGrid>
        <w:gridCol w:w="782"/>
        <w:gridCol w:w="773"/>
        <w:gridCol w:w="773"/>
        <w:gridCol w:w="768"/>
        <w:gridCol w:w="773"/>
        <w:gridCol w:w="773"/>
        <w:gridCol w:w="768"/>
        <w:gridCol w:w="773"/>
        <w:gridCol w:w="773"/>
        <w:gridCol w:w="768"/>
        <w:gridCol w:w="965"/>
        <w:gridCol w:w="998"/>
      </w:tblGrid>
      <w:tr>
        <w:trPr>
          <w:trHeight w:val="14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任期起 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任期终 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年初持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年末持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年度内 股份增 减变动 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增减变 动原因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报告期内 从公司领 取的应付 报酬总额</w:t>
            </w:r>
          </w:p>
          <w:p>
            <w:pPr>
              <w:pStyle w:val="Style21"/>
              <w:keepNext w:val="0"/>
              <w:keepLines w:val="0"/>
              <w:widowControl w:val="0"/>
              <w:shd w:val="clear" w:color="auto" w:fill="auto"/>
              <w:bidi w:val="0"/>
              <w:spacing w:before="0" w:after="0" w:line="232" w:lineRule="exact"/>
              <w:ind w:left="0" w:right="0" w:firstLine="0"/>
              <w:jc w:val="right"/>
              <w:rPr>
                <w:sz w:val="17"/>
                <w:szCs w:val="17"/>
              </w:rPr>
            </w:pPr>
            <w:r>
              <w:rPr>
                <w:color w:val="000000"/>
                <w:spacing w:val="0"/>
                <w:w w:val="100"/>
                <w:position w:val="0"/>
                <w:sz w:val="17"/>
                <w:szCs w:val="17"/>
              </w:rPr>
              <w:t>（万元）</w:t>
            </w:r>
          </w:p>
          <w:p>
            <w:pPr>
              <w:pStyle w:val="Style21"/>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（税前）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报告期从 股东单位 获得的应 付报酬总 额（万元）</w:t>
            </w: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高海浩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董事、 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俞文明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董事、 副董事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蒋国兴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董事、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蒋国兴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董事、 副董事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项宁一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沈志华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何加正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宋建武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潘亚岚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张雪南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常务副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张雪南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董事、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王慰平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2"/>
        <w:gridCol w:w="773"/>
        <w:gridCol w:w="773"/>
        <w:gridCol w:w="768"/>
        <w:gridCol w:w="773"/>
        <w:gridCol w:w="773"/>
        <w:gridCol w:w="768"/>
        <w:gridCol w:w="773"/>
        <w:gridCol w:w="773"/>
        <w:gridCol w:w="768"/>
        <w:gridCol w:w="965"/>
        <w:gridCol w:w="998"/>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监事会</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李仁国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朱仁华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方卫英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94.41</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童杰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90.73</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94.41</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副总经 理、董 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78.09</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郑法其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72.57</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饶理宾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股东监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杨雪程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职工监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157.26</w:t>
            </w:r>
          </w:p>
        </w:tc>
      </w:tr>
    </w:tbl>
    <w:p>
      <w:pPr>
        <w:pStyle w:val="Style13"/>
        <w:keepNext w:val="0"/>
        <w:keepLines w:val="0"/>
        <w:widowControl w:val="0"/>
        <w:shd w:val="clear" w:color="auto" w:fill="auto"/>
        <w:bidi w:val="0"/>
        <w:spacing w:before="0" w:after="0" w:line="278" w:lineRule="exact"/>
        <w:ind w:left="520" w:right="0" w:firstLine="0"/>
        <w:jc w:val="both"/>
      </w:pPr>
      <w:r>
        <w:rPr>
          <w:color w:val="000000"/>
          <w:spacing w:val="0"/>
          <w:w w:val="100"/>
          <w:position w:val="0"/>
        </w:rPr>
        <w:t>高海浩</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2002.03-2007.12</w:t>
      </w:r>
      <w:r>
        <w:rPr>
          <w:color w:val="000000"/>
          <w:spacing w:val="0"/>
          <w:w w:val="100"/>
          <w:position w:val="0"/>
        </w:rPr>
        <w:t>浙江省委宣传部副部长；</w:t>
      </w:r>
      <w:r>
        <w:rPr>
          <w:rFonts w:ascii="Times New Roman" w:eastAsia="Times New Roman" w:hAnsi="Times New Roman" w:cs="Times New Roman"/>
          <w:color w:val="000000"/>
          <w:spacing w:val="0"/>
          <w:w w:val="100"/>
          <w:position w:val="0"/>
        </w:rPr>
        <w:t>2007.12-2008.01</w:t>
      </w:r>
      <w:r>
        <w:rPr>
          <w:color w:val="000000"/>
          <w:spacing w:val="0"/>
          <w:w w:val="100"/>
          <w:position w:val="0"/>
        </w:rPr>
        <w:t>浙江省委宣传部副部长、巡 视员；</w:t>
      </w:r>
      <w:r>
        <w:rPr>
          <w:rFonts w:ascii="Times New Roman" w:eastAsia="Times New Roman" w:hAnsi="Times New Roman" w:cs="Times New Roman"/>
          <w:color w:val="000000"/>
          <w:spacing w:val="0"/>
          <w:w w:val="100"/>
          <w:position w:val="0"/>
        </w:rPr>
        <w:t>2008.01</w:t>
      </w:r>
      <w:r>
        <w:rPr>
          <w:color w:val="000000"/>
          <w:spacing w:val="0"/>
          <w:w w:val="100"/>
          <w:position w:val="0"/>
        </w:rPr>
        <w:t>至今浙江日报报业集团社长、党委书记；</w:t>
      </w:r>
      <w:r>
        <w:rPr>
          <w:rFonts w:ascii="Times New Roman" w:eastAsia="Times New Roman" w:hAnsi="Times New Roman" w:cs="Times New Roman"/>
          <w:color w:val="000000"/>
          <w:spacing w:val="0"/>
          <w:w w:val="100"/>
          <w:position w:val="0"/>
        </w:rPr>
        <w:t>2008.03</w:t>
      </w:r>
      <w:r>
        <w:rPr>
          <w:color w:val="000000"/>
          <w:spacing w:val="0"/>
          <w:w w:val="100"/>
          <w:position w:val="0"/>
        </w:rPr>
        <w:t>至今兼任浙报传媒控股集团有 限公司董事长；</w:t>
      </w:r>
      <w:r>
        <w:rPr>
          <w:rFonts w:ascii="Times New Roman" w:eastAsia="Times New Roman" w:hAnsi="Times New Roman" w:cs="Times New Roman"/>
          <w:color w:val="000000"/>
          <w:spacing w:val="0"/>
          <w:w w:val="100"/>
          <w:position w:val="0"/>
        </w:rPr>
        <w:t>2011.9</w:t>
      </w:r>
      <w:r>
        <w:rPr>
          <w:color w:val="000000"/>
          <w:spacing w:val="0"/>
          <w:w w:val="100"/>
          <w:position w:val="0"/>
        </w:rPr>
        <w:t>至今兼任浙报传媒集团股份有限公司董事长；</w:t>
      </w:r>
      <w:r>
        <w:rPr>
          <w:rFonts w:ascii="Times New Roman" w:eastAsia="Times New Roman" w:hAnsi="Times New Roman" w:cs="Times New Roman"/>
          <w:color w:val="000000"/>
          <w:spacing w:val="0"/>
          <w:w w:val="100"/>
          <w:position w:val="0"/>
        </w:rPr>
        <w:t>2012.6</w:t>
      </w:r>
      <w:r>
        <w:rPr>
          <w:color w:val="000000"/>
          <w:spacing w:val="0"/>
          <w:w w:val="100"/>
          <w:position w:val="0"/>
        </w:rPr>
        <w:t>至今当选为中共浙 江省委委员。</w:t>
      </w:r>
    </w:p>
    <w:p>
      <w:pPr>
        <w:pStyle w:val="Style13"/>
        <w:keepNext w:val="0"/>
        <w:keepLines w:val="0"/>
        <w:widowControl w:val="0"/>
        <w:shd w:val="clear" w:color="auto" w:fill="auto"/>
        <w:bidi w:val="0"/>
        <w:spacing w:before="0" w:after="0" w:line="275" w:lineRule="exact"/>
        <w:ind w:left="520" w:right="0" w:firstLine="0"/>
        <w:jc w:val="both"/>
      </w:pPr>
      <w:r>
        <w:rPr>
          <w:color w:val="000000"/>
          <w:spacing w:val="0"/>
          <w:w w:val="100"/>
          <w:position w:val="0"/>
        </w:rPr>
        <w:t>俞文明</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2003.6-2009.8</w:t>
      </w:r>
      <w:r>
        <w:rPr>
          <w:color w:val="000000"/>
          <w:spacing w:val="0"/>
          <w:w w:val="100"/>
          <w:position w:val="0"/>
        </w:rPr>
        <w:t>浙江日报报业集团编委；其中</w:t>
      </w:r>
      <w:r>
        <w:rPr>
          <w:rFonts w:ascii="Times New Roman" w:eastAsia="Times New Roman" w:hAnsi="Times New Roman" w:cs="Times New Roman"/>
          <w:color w:val="000000"/>
          <w:spacing w:val="0"/>
          <w:w w:val="100"/>
          <w:position w:val="0"/>
        </w:rPr>
        <w:t>2006.6-2009.6</w:t>
      </w:r>
      <w:r>
        <w:rPr>
          <w:color w:val="000000"/>
          <w:spacing w:val="0"/>
          <w:w w:val="100"/>
          <w:position w:val="0"/>
        </w:rPr>
        <w:t>任德清县委常委、副县长（挂 职）；</w:t>
      </w:r>
      <w:r>
        <w:rPr>
          <w:rFonts w:ascii="Times New Roman" w:eastAsia="Times New Roman" w:hAnsi="Times New Roman" w:cs="Times New Roman"/>
          <w:color w:val="000000"/>
          <w:spacing w:val="0"/>
          <w:w w:val="100"/>
          <w:position w:val="0"/>
        </w:rPr>
        <w:t>2009.8-2011.12</w:t>
      </w:r>
      <w:r>
        <w:rPr>
          <w:color w:val="000000"/>
          <w:spacing w:val="0"/>
          <w:w w:val="100"/>
          <w:position w:val="0"/>
        </w:rPr>
        <w:t xml:space="preserve">浙江日报报业集团党委委员、副总编辑，浙报传媒控股集团有限公司董事； </w:t>
      </w:r>
      <w:r>
        <w:rPr>
          <w:rFonts w:ascii="Times New Roman" w:eastAsia="Times New Roman" w:hAnsi="Times New Roman" w:cs="Times New Roman"/>
          <w:color w:val="000000"/>
          <w:spacing w:val="0"/>
          <w:w w:val="100"/>
          <w:position w:val="0"/>
        </w:rPr>
        <w:t>2011.9-2013.8</w:t>
      </w:r>
      <w:r>
        <w:rPr>
          <w:color w:val="000000"/>
          <w:spacing w:val="0"/>
          <w:w w:val="100"/>
          <w:position w:val="0"/>
        </w:rPr>
        <w:t>兼任浙报传媒集团股份有限公司董事；</w:t>
      </w:r>
      <w:r>
        <w:rPr>
          <w:rFonts w:ascii="Times New Roman" w:eastAsia="Times New Roman" w:hAnsi="Times New Roman" w:cs="Times New Roman"/>
          <w:color w:val="000000"/>
          <w:spacing w:val="0"/>
          <w:w w:val="100"/>
          <w:position w:val="0"/>
        </w:rPr>
        <w:t>2011.10-2013.8</w:t>
      </w:r>
      <w:r>
        <w:rPr>
          <w:color w:val="000000"/>
          <w:spacing w:val="0"/>
          <w:w w:val="100"/>
          <w:position w:val="0"/>
        </w:rPr>
        <w:t>兼任浙报传媒集团股份有限 公司副董事长；</w:t>
      </w:r>
      <w:r>
        <w:rPr>
          <w:rFonts w:ascii="Times New Roman" w:eastAsia="Times New Roman" w:hAnsi="Times New Roman" w:cs="Times New Roman"/>
          <w:color w:val="000000"/>
          <w:spacing w:val="0"/>
          <w:w w:val="100"/>
          <w:position w:val="0"/>
        </w:rPr>
        <w:t>2011.12</w:t>
      </w:r>
      <w:r>
        <w:rPr>
          <w:color w:val="000000"/>
          <w:spacing w:val="0"/>
          <w:w w:val="100"/>
          <w:position w:val="0"/>
        </w:rPr>
        <w:t>至今浙江日报报业集团党委委员、副社长、浙报传媒控股集团有限公司 董事；</w:t>
      </w:r>
      <w:r>
        <w:rPr>
          <w:rFonts w:ascii="Times New Roman" w:eastAsia="Times New Roman" w:hAnsi="Times New Roman" w:cs="Times New Roman"/>
          <w:color w:val="000000"/>
          <w:spacing w:val="0"/>
          <w:w w:val="100"/>
          <w:position w:val="0"/>
        </w:rPr>
        <w:t>2012.03</w:t>
      </w:r>
      <w:r>
        <w:rPr>
          <w:color w:val="000000"/>
          <w:spacing w:val="0"/>
          <w:w w:val="100"/>
          <w:position w:val="0"/>
        </w:rPr>
        <w:t>至今兼任浙报传媒控股集团有限公司总经理。</w:t>
      </w:r>
    </w:p>
    <w:p>
      <w:pPr>
        <w:pStyle w:val="Style13"/>
        <w:keepNext w:val="0"/>
        <w:keepLines w:val="0"/>
        <w:widowControl w:val="0"/>
        <w:shd w:val="clear" w:color="auto" w:fill="auto"/>
        <w:bidi w:val="0"/>
        <w:spacing w:before="0" w:after="0" w:line="275" w:lineRule="exact"/>
        <w:ind w:left="520" w:right="0" w:firstLine="0"/>
        <w:jc w:val="both"/>
      </w:pPr>
      <w:r>
        <w:rPr>
          <w:color w:val="000000"/>
          <w:spacing w:val="0"/>
          <w:w w:val="100"/>
          <w:position w:val="0"/>
        </w:rPr>
        <w:t>蒋国兴</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2005.5-2010.3</w:t>
      </w:r>
      <w:r>
        <w:rPr>
          <w:color w:val="000000"/>
          <w:spacing w:val="0"/>
          <w:w w:val="100"/>
          <w:position w:val="0"/>
        </w:rPr>
        <w:t>浙江新干线传媒投资有限公司总经理；</w:t>
      </w:r>
      <w:r>
        <w:rPr>
          <w:rFonts w:ascii="Times New Roman" w:eastAsia="Times New Roman" w:hAnsi="Times New Roman" w:cs="Times New Roman"/>
          <w:color w:val="000000"/>
          <w:spacing w:val="0"/>
          <w:w w:val="100"/>
          <w:position w:val="0"/>
        </w:rPr>
        <w:t>2010.3-2011.8</w:t>
      </w:r>
      <w:r>
        <w:rPr>
          <w:color w:val="000000"/>
          <w:spacing w:val="0"/>
          <w:w w:val="100"/>
          <w:position w:val="0"/>
        </w:rPr>
        <w:t>浙报传媒控股集团 有限公司副总经理、浙江新干线传媒投资有限公司总经理；</w:t>
      </w:r>
      <w:r>
        <w:rPr>
          <w:rFonts w:ascii="Times New Roman" w:eastAsia="Times New Roman" w:hAnsi="Times New Roman" w:cs="Times New Roman"/>
          <w:color w:val="000000"/>
          <w:spacing w:val="0"/>
          <w:w w:val="100"/>
          <w:position w:val="0"/>
        </w:rPr>
        <w:t>2011.7</w:t>
      </w:r>
      <w:r>
        <w:rPr>
          <w:color w:val="000000"/>
          <w:spacing w:val="0"/>
          <w:w w:val="100"/>
          <w:position w:val="0"/>
        </w:rPr>
        <w:t>至今兼任浙江新干线传媒投 资有限公司董事长；</w:t>
      </w:r>
      <w:r>
        <w:rPr>
          <w:rFonts w:ascii="Times New Roman" w:eastAsia="Times New Roman" w:hAnsi="Times New Roman" w:cs="Times New Roman"/>
          <w:color w:val="000000"/>
          <w:spacing w:val="0"/>
          <w:w w:val="100"/>
          <w:position w:val="0"/>
        </w:rPr>
        <w:t>2011.9-2013.8</w:t>
      </w:r>
      <w:r>
        <w:rPr>
          <w:color w:val="000000"/>
          <w:spacing w:val="0"/>
          <w:w w:val="100"/>
          <w:position w:val="0"/>
        </w:rPr>
        <w:t>浙报传媒集团股份有限公司董事、总经理；</w:t>
      </w:r>
      <w:r>
        <w:rPr>
          <w:rFonts w:ascii="Times New Roman" w:eastAsia="Times New Roman" w:hAnsi="Times New Roman" w:cs="Times New Roman"/>
          <w:color w:val="000000"/>
          <w:spacing w:val="0"/>
          <w:w w:val="100"/>
          <w:position w:val="0"/>
        </w:rPr>
        <w:t>2013.6</w:t>
      </w:r>
      <w:r>
        <w:rPr>
          <w:color w:val="000000"/>
          <w:spacing w:val="0"/>
          <w:w w:val="100"/>
          <w:position w:val="0"/>
        </w:rPr>
        <w:t>至今 浙 江日报报业集团党委委员、副社长，浙报传媒控股集团有限公司董事；</w:t>
      </w:r>
      <w:r>
        <w:rPr>
          <w:rFonts w:ascii="Times New Roman" w:eastAsia="Times New Roman" w:hAnsi="Times New Roman" w:cs="Times New Roman"/>
          <w:color w:val="000000"/>
          <w:spacing w:val="0"/>
          <w:w w:val="100"/>
          <w:position w:val="0"/>
        </w:rPr>
        <w:t>2013.8</w:t>
      </w:r>
      <w:r>
        <w:rPr>
          <w:color w:val="000000"/>
          <w:spacing w:val="0"/>
          <w:w w:val="100"/>
          <w:position w:val="0"/>
        </w:rPr>
        <w:t>至今浙报传媒集 团股份有限公司董事、副董事长。</w:t>
      </w:r>
    </w:p>
    <w:p>
      <w:pPr>
        <w:pStyle w:val="Style13"/>
        <w:keepNext w:val="0"/>
        <w:keepLines w:val="0"/>
        <w:widowControl w:val="0"/>
        <w:shd w:val="clear" w:color="auto" w:fill="auto"/>
        <w:bidi w:val="0"/>
        <w:spacing w:before="0" w:after="0" w:line="278" w:lineRule="exact"/>
        <w:ind w:left="520" w:right="0" w:firstLine="0"/>
        <w:jc w:val="both"/>
      </w:pPr>
      <w:r>
        <w:rPr>
          <w:color w:val="000000"/>
          <w:spacing w:val="0"/>
          <w:w w:val="100"/>
          <w:position w:val="0"/>
        </w:rPr>
        <w:t>项宁一</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2004.4</w:t>
      </w:r>
      <w:r>
        <w:rPr>
          <w:color w:val="000000"/>
          <w:spacing w:val="0"/>
          <w:w w:val="100"/>
          <w:position w:val="0"/>
        </w:rPr>
        <w:t>至今浙江在线新闻网站管委会主任、党委书记；</w:t>
      </w:r>
      <w:r>
        <w:rPr>
          <w:rFonts w:ascii="Times New Roman" w:eastAsia="Times New Roman" w:hAnsi="Times New Roman" w:cs="Times New Roman"/>
          <w:color w:val="000000"/>
          <w:spacing w:val="0"/>
          <w:w w:val="100"/>
          <w:position w:val="0"/>
        </w:rPr>
        <w:t>2011.3</w:t>
      </w:r>
      <w:r>
        <w:rPr>
          <w:color w:val="000000"/>
          <w:spacing w:val="0"/>
          <w:w w:val="100"/>
          <w:position w:val="0"/>
        </w:rPr>
        <w:t>至今浙江在线新闻网 站有限公司董事长、党委书记；</w:t>
      </w:r>
      <w:r>
        <w:rPr>
          <w:rFonts w:ascii="Times New Roman" w:eastAsia="Times New Roman" w:hAnsi="Times New Roman" w:cs="Times New Roman"/>
          <w:color w:val="000000"/>
          <w:spacing w:val="0"/>
          <w:w w:val="100"/>
          <w:position w:val="0"/>
        </w:rPr>
        <w:t>2011.9</w:t>
      </w:r>
      <w:r>
        <w:rPr>
          <w:color w:val="000000"/>
          <w:spacing w:val="0"/>
          <w:w w:val="100"/>
          <w:position w:val="0"/>
        </w:rPr>
        <w:t>至今 浙报传媒集团股份有限公司董事。</w:t>
      </w:r>
    </w:p>
    <w:p>
      <w:pPr>
        <w:pStyle w:val="Style13"/>
        <w:keepNext w:val="0"/>
        <w:keepLines w:val="0"/>
        <w:widowControl w:val="0"/>
        <w:shd w:val="clear" w:color="auto" w:fill="auto"/>
        <w:bidi w:val="0"/>
        <w:spacing w:before="0" w:after="0" w:line="278" w:lineRule="exact"/>
        <w:ind w:left="520" w:right="0" w:firstLine="0"/>
        <w:jc w:val="both"/>
      </w:pPr>
      <w:r>
        <w:rPr>
          <w:color w:val="000000"/>
          <w:spacing w:val="0"/>
          <w:w w:val="100"/>
          <w:position w:val="0"/>
        </w:rPr>
        <w:t>沈志华</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2003.01-2010.10</w:t>
      </w:r>
      <w:r>
        <w:rPr>
          <w:color w:val="000000"/>
          <w:spacing w:val="0"/>
          <w:w w:val="100"/>
          <w:position w:val="0"/>
        </w:rPr>
        <w:t xml:space="preserve">浙报传媒控股集团有限公司副总经理兼浙江日报报业集团计财处处长; </w:t>
      </w:r>
      <w:r>
        <w:rPr>
          <w:rFonts w:ascii="Times New Roman" w:eastAsia="Times New Roman" w:hAnsi="Times New Roman" w:cs="Times New Roman"/>
          <w:color w:val="000000"/>
          <w:spacing w:val="0"/>
          <w:w w:val="100"/>
          <w:position w:val="0"/>
        </w:rPr>
        <w:t>2010.10</w:t>
      </w:r>
      <w:r>
        <w:rPr>
          <w:color w:val="000000"/>
          <w:spacing w:val="0"/>
          <w:w w:val="100"/>
          <w:position w:val="0"/>
        </w:rPr>
        <w:t>至今浙江日报报业集团总会计师、浙报传媒控股集团有限公司副总经理；</w:t>
      </w:r>
      <w:r>
        <w:rPr>
          <w:rFonts w:ascii="Times New Roman" w:eastAsia="Times New Roman" w:hAnsi="Times New Roman" w:cs="Times New Roman"/>
          <w:color w:val="000000"/>
          <w:spacing w:val="0"/>
          <w:w w:val="100"/>
          <w:position w:val="0"/>
        </w:rPr>
        <w:t>2011.9</w:t>
      </w:r>
      <w:r>
        <w:rPr>
          <w:color w:val="000000"/>
          <w:spacing w:val="0"/>
          <w:w w:val="100"/>
          <w:position w:val="0"/>
        </w:rPr>
        <w:t>至今</w:t>
      </w:r>
    </w:p>
    <w:p>
      <w:pPr>
        <w:pStyle w:val="Style13"/>
        <w:keepNext w:val="0"/>
        <w:keepLines w:val="0"/>
        <w:widowControl w:val="0"/>
        <w:shd w:val="clear" w:color="auto" w:fill="auto"/>
        <w:bidi w:val="0"/>
        <w:spacing w:before="0" w:after="0" w:line="278" w:lineRule="exact"/>
        <w:ind w:left="0" w:right="0" w:firstLine="480"/>
        <w:jc w:val="both"/>
      </w:pPr>
      <w:r>
        <w:rPr>
          <w:color w:val="000000"/>
          <w:spacing w:val="0"/>
          <w:w w:val="100"/>
          <w:position w:val="0"/>
        </w:rPr>
        <w:t>兼任浙报传媒集团股份有限公司董事。</w:t>
      </w:r>
    </w:p>
    <w:p>
      <w:pPr>
        <w:pStyle w:val="Style13"/>
        <w:keepNext w:val="0"/>
        <w:keepLines w:val="0"/>
        <w:widowControl w:val="0"/>
        <w:shd w:val="clear" w:color="auto" w:fill="auto"/>
        <w:bidi w:val="0"/>
        <w:spacing w:before="0" w:after="0" w:line="283" w:lineRule="exact"/>
        <w:ind w:left="0" w:right="0" w:firstLine="480"/>
        <w:jc w:val="both"/>
      </w:pPr>
      <w:r>
        <w:rPr>
          <w:color w:val="000000"/>
          <w:spacing w:val="0"/>
          <w:w w:val="100"/>
          <w:position w:val="0"/>
        </w:rPr>
        <w:t>何加正</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2000.6-2010.9</w:t>
      </w:r>
      <w:r>
        <w:rPr>
          <w:color w:val="000000"/>
          <w:spacing w:val="0"/>
          <w:w w:val="100"/>
          <w:position w:val="0"/>
        </w:rPr>
        <w:t>任人民日报人民网总裁（正局级），兼人民日报网络中心主任。</w:t>
      </w:r>
    </w:p>
    <w:p>
      <w:pPr>
        <w:pStyle w:val="Style13"/>
        <w:keepNext w:val="0"/>
        <w:keepLines w:val="0"/>
        <w:widowControl w:val="0"/>
        <w:shd w:val="clear" w:color="auto" w:fill="auto"/>
        <w:bidi w:val="0"/>
        <w:spacing w:before="0" w:after="0" w:line="283" w:lineRule="exact"/>
        <w:ind w:left="480" w:right="0" w:firstLine="40"/>
        <w:jc w:val="both"/>
      </w:pPr>
      <w:r>
        <w:rPr>
          <w:color w:val="000000"/>
          <w:spacing w:val="0"/>
          <w:w w:val="100"/>
          <w:position w:val="0"/>
        </w:rPr>
        <w:t>宋建武</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2006.1-2008.10</w:t>
      </w:r>
      <w:r>
        <w:rPr>
          <w:color w:val="000000"/>
          <w:spacing w:val="0"/>
          <w:w w:val="100"/>
          <w:position w:val="0"/>
        </w:rPr>
        <w:t>中国政法大学人文学院副院长、教授、博士生导师；</w:t>
      </w:r>
      <w:r>
        <w:rPr>
          <w:rFonts w:ascii="Times New Roman" w:eastAsia="Times New Roman" w:hAnsi="Times New Roman" w:cs="Times New Roman"/>
          <w:color w:val="000000"/>
          <w:spacing w:val="0"/>
          <w:w w:val="100"/>
          <w:position w:val="0"/>
        </w:rPr>
        <w:t>2008.10-2013.3</w:t>
      </w:r>
      <w:r>
        <w:rPr>
          <w:color w:val="000000"/>
          <w:spacing w:val="0"/>
          <w:w w:val="100"/>
          <w:position w:val="0"/>
        </w:rPr>
        <w:t>中 国政法大学新闻与传播学院院长、教授、博士生导师；</w:t>
      </w:r>
      <w:r>
        <w:rPr>
          <w:rFonts w:ascii="Times New Roman" w:eastAsia="Times New Roman" w:hAnsi="Times New Roman" w:cs="Times New Roman"/>
          <w:color w:val="000000"/>
          <w:spacing w:val="0"/>
          <w:w w:val="100"/>
          <w:position w:val="0"/>
        </w:rPr>
        <w:t>2013.4</w:t>
      </w:r>
      <w:r>
        <w:rPr>
          <w:color w:val="000000"/>
          <w:spacing w:val="0"/>
          <w:w w:val="100"/>
          <w:position w:val="0"/>
        </w:rPr>
        <w:t>至今中国政法大学教授、博士生 导师。</w:t>
      </w:r>
    </w:p>
    <w:p>
      <w:pPr>
        <w:pStyle w:val="Style13"/>
        <w:keepNext w:val="0"/>
        <w:keepLines w:val="0"/>
        <w:widowControl w:val="0"/>
        <w:shd w:val="clear" w:color="auto" w:fill="auto"/>
        <w:bidi w:val="0"/>
        <w:spacing w:before="0" w:after="0" w:line="288" w:lineRule="exact"/>
        <w:ind w:left="480" w:right="0" w:firstLine="40"/>
        <w:jc w:val="both"/>
      </w:pPr>
      <w:r>
        <w:rPr>
          <w:color w:val="000000"/>
          <w:spacing w:val="0"/>
          <w:w w:val="100"/>
          <w:position w:val="0"/>
        </w:rPr>
        <w:t>吴飞</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1998</w:t>
      </w:r>
      <w:r>
        <w:rPr>
          <w:color w:val="000000"/>
          <w:spacing w:val="0"/>
          <w:w w:val="100"/>
          <w:position w:val="0"/>
        </w:rPr>
        <w:t>年浙大四校合并后，历任浙江大学新闻与传媒学系副主任、主任，新闻传媒与社会 发展研究所副所长、所长，浙江大学传媒与国家文化学院副院长、常务副院长等职；</w:t>
      </w:r>
    </w:p>
    <w:p>
      <w:pPr>
        <w:pStyle w:val="Style13"/>
        <w:keepNext w:val="0"/>
        <w:keepLines w:val="0"/>
        <w:widowControl w:val="0"/>
        <w:shd w:val="clear" w:color="auto" w:fill="auto"/>
        <w:bidi w:val="0"/>
        <w:spacing w:before="0" w:after="0" w:line="293" w:lineRule="exact"/>
        <w:ind w:left="480" w:right="0" w:firstLine="40"/>
        <w:jc w:val="both"/>
      </w:pPr>
      <w:r>
        <w:rPr>
          <w:color w:val="000000"/>
          <w:spacing w:val="0"/>
          <w:w w:val="100"/>
          <w:position w:val="0"/>
        </w:rPr>
        <w:t>潘亚岚</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2005.11-2009.12</w:t>
      </w:r>
      <w:r>
        <w:rPr>
          <w:color w:val="000000"/>
          <w:spacing w:val="0"/>
          <w:w w:val="100"/>
          <w:position w:val="0"/>
        </w:rPr>
        <w:t>杭州电子科技大学财经学院教授；</w:t>
      </w:r>
      <w:r>
        <w:rPr>
          <w:rFonts w:ascii="Times New Roman" w:eastAsia="Times New Roman" w:hAnsi="Times New Roman" w:cs="Times New Roman"/>
          <w:color w:val="000000"/>
          <w:spacing w:val="0"/>
          <w:w w:val="100"/>
          <w:position w:val="0"/>
        </w:rPr>
        <w:t>2010.1</w:t>
      </w:r>
      <w:r>
        <w:rPr>
          <w:color w:val="000000"/>
          <w:spacing w:val="0"/>
          <w:w w:val="100"/>
          <w:position w:val="0"/>
        </w:rPr>
        <w:t>至今杭州电子科技大学会计 学院副院长。</w:t>
      </w:r>
    </w:p>
    <w:p>
      <w:pPr>
        <w:pStyle w:val="Style13"/>
        <w:keepNext w:val="0"/>
        <w:keepLines w:val="0"/>
        <w:widowControl w:val="0"/>
        <w:shd w:val="clear" w:color="auto" w:fill="auto"/>
        <w:bidi w:val="0"/>
        <w:spacing w:before="0" w:after="0" w:line="278" w:lineRule="exact"/>
        <w:ind w:left="480" w:right="0" w:firstLine="40"/>
        <w:jc w:val="both"/>
      </w:pPr>
      <w:r>
        <w:rPr>
          <w:color w:val="000000"/>
          <w:spacing w:val="0"/>
          <w:w w:val="100"/>
          <w:position w:val="0"/>
        </w:rPr>
        <w:t>张雪南</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2006.01-2007.01</w:t>
      </w:r>
      <w:r>
        <w:rPr>
          <w:color w:val="000000"/>
          <w:spacing w:val="0"/>
          <w:w w:val="100"/>
          <w:position w:val="0"/>
        </w:rPr>
        <w:t>浙江日报广告中心主任；</w:t>
      </w:r>
      <w:r>
        <w:rPr>
          <w:rFonts w:ascii="Times New Roman" w:eastAsia="Times New Roman" w:hAnsi="Times New Roman" w:cs="Times New Roman"/>
          <w:color w:val="000000"/>
          <w:spacing w:val="0"/>
          <w:w w:val="100"/>
          <w:position w:val="0"/>
        </w:rPr>
        <w:t>2007.01-2011.09</w:t>
      </w:r>
      <w:r>
        <w:rPr>
          <w:color w:val="000000"/>
          <w:spacing w:val="0"/>
          <w:w w:val="100"/>
          <w:position w:val="0"/>
        </w:rPr>
        <w:t>浙江日报报业集团人事处处 长；</w:t>
      </w:r>
      <w:r>
        <w:rPr>
          <w:rFonts w:ascii="Times New Roman" w:eastAsia="Times New Roman" w:hAnsi="Times New Roman" w:cs="Times New Roman"/>
          <w:color w:val="000000"/>
          <w:spacing w:val="0"/>
          <w:w w:val="100"/>
          <w:position w:val="0"/>
        </w:rPr>
        <w:t>2011.09-2013.8</w:t>
      </w:r>
      <w:r>
        <w:rPr>
          <w:color w:val="000000"/>
          <w:spacing w:val="0"/>
          <w:w w:val="100"/>
          <w:position w:val="0"/>
        </w:rPr>
        <w:t>浙报传媒集团股份有限公司常务副总经理；</w:t>
      </w:r>
      <w:r>
        <w:rPr>
          <w:rFonts w:ascii="Times New Roman" w:eastAsia="Times New Roman" w:hAnsi="Times New Roman" w:cs="Times New Roman"/>
          <w:color w:val="000000"/>
          <w:spacing w:val="0"/>
          <w:w w:val="100"/>
          <w:position w:val="0"/>
        </w:rPr>
        <w:t>2013.8</w:t>
      </w:r>
      <w:r>
        <w:rPr>
          <w:color w:val="000000"/>
          <w:spacing w:val="0"/>
          <w:w w:val="100"/>
          <w:position w:val="0"/>
        </w:rPr>
        <w:t>至今浙报传媒集团股份 有限公司董事、总经理。</w:t>
      </w:r>
    </w:p>
    <w:p>
      <w:pPr>
        <w:pStyle w:val="Style13"/>
        <w:keepNext w:val="0"/>
        <w:keepLines w:val="0"/>
        <w:widowControl w:val="0"/>
        <w:shd w:val="clear" w:color="auto" w:fill="auto"/>
        <w:bidi w:val="0"/>
        <w:spacing w:before="0" w:after="0" w:line="275" w:lineRule="exact"/>
        <w:ind w:left="480" w:right="0" w:firstLine="40"/>
        <w:jc w:val="both"/>
      </w:pPr>
      <w:r>
        <w:rPr>
          <w:color w:val="000000"/>
          <w:spacing w:val="0"/>
          <w:w w:val="100"/>
          <w:position w:val="0"/>
        </w:rPr>
        <w:t>王慰平</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2003.10-2009.1</w:t>
      </w:r>
      <w:r>
        <w:rPr>
          <w:color w:val="000000"/>
          <w:spacing w:val="0"/>
          <w:w w:val="100"/>
          <w:position w:val="0"/>
        </w:rPr>
        <w:t>钱江晚报副总编辑、钱江晚报有限公司总经理；</w:t>
      </w:r>
      <w:r>
        <w:rPr>
          <w:rFonts w:ascii="Times New Roman" w:eastAsia="Times New Roman" w:hAnsi="Times New Roman" w:cs="Times New Roman"/>
          <w:color w:val="000000"/>
          <w:spacing w:val="0"/>
          <w:w w:val="100"/>
          <w:position w:val="0"/>
        </w:rPr>
        <w:t>2009.1-2010.12</w:t>
      </w:r>
      <w:r>
        <w:rPr>
          <w:color w:val="000000"/>
          <w:spacing w:val="0"/>
          <w:w w:val="100"/>
          <w:position w:val="0"/>
        </w:rPr>
        <w:t>钱江报 系社委会委员、钱江晚报副总编辑、钱江报系有限公司总经理；</w:t>
      </w:r>
      <w:r>
        <w:rPr>
          <w:rFonts w:ascii="Times New Roman" w:eastAsia="Times New Roman" w:hAnsi="Times New Roman" w:cs="Times New Roman"/>
          <w:color w:val="000000"/>
          <w:spacing w:val="0"/>
          <w:w w:val="100"/>
          <w:position w:val="0"/>
        </w:rPr>
        <w:t>2010.12-2011.9</w:t>
      </w:r>
      <w:r>
        <w:rPr>
          <w:color w:val="000000"/>
          <w:spacing w:val="0"/>
          <w:w w:val="100"/>
          <w:position w:val="0"/>
        </w:rPr>
        <w:t>钱江报系有限 公司总经理；</w:t>
      </w:r>
      <w:r>
        <w:rPr>
          <w:rFonts w:ascii="Times New Roman" w:eastAsia="Times New Roman" w:hAnsi="Times New Roman" w:cs="Times New Roman"/>
          <w:color w:val="000000"/>
          <w:spacing w:val="0"/>
          <w:w w:val="100"/>
          <w:position w:val="0"/>
        </w:rPr>
        <w:t>2011.9</w:t>
      </w:r>
      <w:r>
        <w:rPr>
          <w:color w:val="000000"/>
          <w:spacing w:val="0"/>
          <w:w w:val="100"/>
          <w:position w:val="0"/>
        </w:rPr>
        <w:t>至今 浙报传媒集团股份有限公司监事会主席。</w:t>
      </w:r>
    </w:p>
    <w:p>
      <w:pPr>
        <w:pStyle w:val="Style13"/>
        <w:keepNext w:val="0"/>
        <w:keepLines w:val="0"/>
        <w:widowControl w:val="0"/>
        <w:shd w:val="clear" w:color="auto" w:fill="auto"/>
        <w:bidi w:val="0"/>
        <w:spacing w:before="0" w:after="0" w:line="275" w:lineRule="exact"/>
        <w:ind w:left="480" w:right="0" w:firstLine="40"/>
        <w:jc w:val="both"/>
      </w:pPr>
      <w:r>
        <w:rPr>
          <w:color w:val="000000"/>
          <w:spacing w:val="0"/>
          <w:w w:val="100"/>
          <w:position w:val="0"/>
        </w:rPr>
        <w:t>李仁国</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2003.8-2007.3</w:t>
      </w:r>
      <w:r>
        <w:rPr>
          <w:color w:val="000000"/>
          <w:spacing w:val="0"/>
          <w:w w:val="100"/>
          <w:position w:val="0"/>
        </w:rPr>
        <w:t>浙江省委宣传部宣传处处长；</w:t>
      </w:r>
      <w:r>
        <w:rPr>
          <w:rFonts w:ascii="Times New Roman" w:eastAsia="Times New Roman" w:hAnsi="Times New Roman" w:cs="Times New Roman"/>
          <w:color w:val="000000"/>
          <w:spacing w:val="0"/>
          <w:w w:val="100"/>
          <w:position w:val="0"/>
        </w:rPr>
        <w:t>2007.3-2010.10</w:t>
      </w:r>
      <w:r>
        <w:rPr>
          <w:color w:val="000000"/>
          <w:spacing w:val="0"/>
          <w:w w:val="100"/>
          <w:position w:val="0"/>
        </w:rPr>
        <w:t xml:space="preserve">浙江省委外宣办副主任； </w:t>
      </w:r>
      <w:r>
        <w:rPr>
          <w:rFonts w:ascii="Times New Roman" w:eastAsia="Times New Roman" w:hAnsi="Times New Roman" w:cs="Times New Roman"/>
          <w:color w:val="000000"/>
          <w:spacing w:val="0"/>
          <w:w w:val="100"/>
          <w:position w:val="0"/>
        </w:rPr>
        <w:t>2010.11</w:t>
      </w:r>
      <w:r>
        <w:rPr>
          <w:color w:val="000000"/>
          <w:spacing w:val="0"/>
          <w:w w:val="100"/>
          <w:position w:val="0"/>
        </w:rPr>
        <w:t>至今浙江在线新闻网站党委委员、总编辑；</w:t>
      </w:r>
      <w:r>
        <w:rPr>
          <w:rFonts w:ascii="Times New Roman" w:eastAsia="Times New Roman" w:hAnsi="Times New Roman" w:cs="Times New Roman"/>
          <w:color w:val="000000"/>
          <w:spacing w:val="0"/>
          <w:w w:val="100"/>
          <w:position w:val="0"/>
        </w:rPr>
        <w:t>2011.3</w:t>
      </w:r>
      <w:r>
        <w:rPr>
          <w:color w:val="000000"/>
          <w:spacing w:val="0"/>
          <w:w w:val="100"/>
          <w:position w:val="0"/>
        </w:rPr>
        <w:t>至今兼任浙江在线新闻网站有限公司 总经理；</w:t>
      </w:r>
      <w:r>
        <w:rPr>
          <w:rFonts w:ascii="Times New Roman" w:eastAsia="Times New Roman" w:hAnsi="Times New Roman" w:cs="Times New Roman"/>
          <w:color w:val="000000"/>
          <w:spacing w:val="0"/>
          <w:w w:val="100"/>
          <w:position w:val="0"/>
        </w:rPr>
        <w:t>2011.9</w:t>
      </w:r>
      <w:r>
        <w:rPr>
          <w:color w:val="000000"/>
          <w:spacing w:val="0"/>
          <w:w w:val="100"/>
          <w:position w:val="0"/>
        </w:rPr>
        <w:t>至今浙报传媒集团股份有限公司副总经理；</w:t>
      </w:r>
      <w:r>
        <w:rPr>
          <w:rFonts w:ascii="Times New Roman" w:eastAsia="Times New Roman" w:hAnsi="Times New Roman" w:cs="Times New Roman"/>
          <w:color w:val="000000"/>
          <w:spacing w:val="0"/>
          <w:w w:val="100"/>
          <w:position w:val="0"/>
        </w:rPr>
        <w:t>2013.4</w:t>
      </w:r>
      <w:r>
        <w:rPr>
          <w:color w:val="000000"/>
          <w:spacing w:val="0"/>
          <w:w w:val="100"/>
          <w:position w:val="0"/>
        </w:rPr>
        <w:t>至今浙江日报报业集团编委 委员。</w:t>
      </w:r>
    </w:p>
    <w:p>
      <w:pPr>
        <w:pStyle w:val="Style13"/>
        <w:keepNext w:val="0"/>
        <w:keepLines w:val="0"/>
        <w:widowControl w:val="0"/>
        <w:shd w:val="clear" w:color="auto" w:fill="auto"/>
        <w:bidi w:val="0"/>
        <w:spacing w:before="0" w:after="0" w:line="281" w:lineRule="exact"/>
        <w:ind w:left="480" w:right="0" w:firstLine="40"/>
        <w:jc w:val="both"/>
      </w:pPr>
      <w:r>
        <w:rPr>
          <w:color w:val="000000"/>
          <w:spacing w:val="0"/>
          <w:w w:val="100"/>
          <w:position w:val="0"/>
        </w:rPr>
        <w:t>朱仁华</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2004.1-2010.11</w:t>
      </w:r>
      <w:r>
        <w:rPr>
          <w:color w:val="000000"/>
          <w:spacing w:val="0"/>
          <w:w w:val="100"/>
          <w:position w:val="0"/>
        </w:rPr>
        <w:t>《浙商》杂志总编辑、浙商传媒有限公司总经理；</w:t>
      </w:r>
      <w:r>
        <w:rPr>
          <w:rFonts w:ascii="Times New Roman" w:eastAsia="Times New Roman" w:hAnsi="Times New Roman" w:cs="Times New Roman"/>
          <w:color w:val="000000"/>
          <w:spacing w:val="0"/>
          <w:w w:val="100"/>
          <w:position w:val="0"/>
        </w:rPr>
        <w:t>2010.12-2011.8</w:t>
      </w:r>
      <w:r>
        <w:rPr>
          <w:color w:val="000000"/>
          <w:spacing w:val="0"/>
          <w:w w:val="100"/>
          <w:position w:val="0"/>
        </w:rPr>
        <w:t>浙商 传媒有限公司总经理；</w:t>
      </w:r>
      <w:r>
        <w:rPr>
          <w:rFonts w:ascii="Times New Roman" w:eastAsia="Times New Roman" w:hAnsi="Times New Roman" w:cs="Times New Roman"/>
          <w:color w:val="000000"/>
          <w:spacing w:val="0"/>
          <w:w w:val="100"/>
          <w:position w:val="0"/>
        </w:rPr>
        <w:t>2011.8</w:t>
      </w:r>
      <w:r>
        <w:rPr>
          <w:color w:val="000000"/>
          <w:spacing w:val="0"/>
          <w:w w:val="100"/>
          <w:position w:val="0"/>
        </w:rPr>
        <w:t>至今浙商传媒有限公司董事长、总经理；</w:t>
      </w:r>
      <w:r>
        <w:rPr>
          <w:rFonts w:ascii="Times New Roman" w:eastAsia="Times New Roman" w:hAnsi="Times New Roman" w:cs="Times New Roman"/>
          <w:color w:val="000000"/>
          <w:spacing w:val="0"/>
          <w:w w:val="100"/>
          <w:position w:val="0"/>
        </w:rPr>
        <w:t>2011.9</w:t>
      </w:r>
      <w:r>
        <w:rPr>
          <w:color w:val="000000"/>
          <w:spacing w:val="0"/>
          <w:w w:val="100"/>
          <w:position w:val="0"/>
        </w:rPr>
        <w:t>至今浙报传媒集 团股份有限公司副总经理。</w:t>
      </w:r>
    </w:p>
    <w:p>
      <w:pPr>
        <w:pStyle w:val="Style13"/>
        <w:keepNext w:val="0"/>
        <w:keepLines w:val="0"/>
        <w:widowControl w:val="0"/>
        <w:shd w:val="clear" w:color="auto" w:fill="auto"/>
        <w:bidi w:val="0"/>
        <w:spacing w:before="0" w:after="0" w:line="278" w:lineRule="exact"/>
        <w:ind w:left="480" w:right="0" w:firstLine="40"/>
        <w:jc w:val="both"/>
      </w:pPr>
      <w:r>
        <w:rPr>
          <w:color w:val="000000"/>
          <w:spacing w:val="0"/>
          <w:w w:val="100"/>
          <w:position w:val="0"/>
        </w:rPr>
        <w:t>方卫英</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2006.1-2007.1</w:t>
      </w:r>
      <w:r>
        <w:rPr>
          <w:color w:val="000000"/>
          <w:spacing w:val="0"/>
          <w:w w:val="100"/>
          <w:position w:val="0"/>
        </w:rPr>
        <w:t>浙江日报服务专刊部副主任兼广告中心副主任；</w:t>
      </w:r>
      <w:r>
        <w:rPr>
          <w:rFonts w:ascii="Times New Roman" w:eastAsia="Times New Roman" w:hAnsi="Times New Roman" w:cs="Times New Roman"/>
          <w:color w:val="000000"/>
          <w:spacing w:val="0"/>
          <w:w w:val="100"/>
          <w:position w:val="0"/>
        </w:rPr>
        <w:t>2007.1-2010.11</w:t>
      </w:r>
      <w:r>
        <w:rPr>
          <w:color w:val="000000"/>
          <w:spacing w:val="0"/>
          <w:w w:val="100"/>
          <w:position w:val="0"/>
        </w:rPr>
        <w:t>浙江日 报服务专刊部主任兼广告中心主任；</w:t>
      </w:r>
      <w:r>
        <w:rPr>
          <w:rFonts w:ascii="Times New Roman" w:eastAsia="Times New Roman" w:hAnsi="Times New Roman" w:cs="Times New Roman"/>
          <w:color w:val="000000"/>
          <w:spacing w:val="0"/>
          <w:w w:val="100"/>
          <w:position w:val="0"/>
        </w:rPr>
        <w:t>2010.12</w:t>
      </w:r>
      <w:r>
        <w:rPr>
          <w:color w:val="000000"/>
          <w:spacing w:val="0"/>
          <w:w w:val="100"/>
          <w:position w:val="0"/>
        </w:rPr>
        <w:t>至今浙江日报新闻发展有限公司董事、总经理兼 广告中心主任；</w:t>
      </w:r>
      <w:r>
        <w:rPr>
          <w:rFonts w:ascii="Times New Roman" w:eastAsia="Times New Roman" w:hAnsi="Times New Roman" w:cs="Times New Roman"/>
          <w:color w:val="000000"/>
          <w:spacing w:val="0"/>
          <w:w w:val="100"/>
          <w:position w:val="0"/>
        </w:rPr>
        <w:t>2011.9</w:t>
      </w:r>
      <w:r>
        <w:rPr>
          <w:color w:val="000000"/>
          <w:spacing w:val="0"/>
          <w:w w:val="100"/>
          <w:position w:val="0"/>
        </w:rPr>
        <w:t>至今浙报传媒集团股份有限公司副总经理。</w:t>
      </w:r>
    </w:p>
    <w:p>
      <w:pPr>
        <w:pStyle w:val="Style13"/>
        <w:keepNext w:val="0"/>
        <w:keepLines w:val="0"/>
        <w:widowControl w:val="0"/>
        <w:shd w:val="clear" w:color="auto" w:fill="auto"/>
        <w:bidi w:val="0"/>
        <w:spacing w:before="0" w:after="0" w:line="278" w:lineRule="exact"/>
        <w:ind w:left="480" w:right="0" w:firstLine="40"/>
        <w:jc w:val="both"/>
      </w:pPr>
      <w:r>
        <w:rPr>
          <w:color w:val="000000"/>
          <w:spacing w:val="0"/>
          <w:w w:val="100"/>
          <w:position w:val="0"/>
        </w:rPr>
        <w:t>童杰</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2002.8-2009.2</w:t>
      </w:r>
      <w:r>
        <w:rPr>
          <w:color w:val="000000"/>
          <w:spacing w:val="0"/>
          <w:w w:val="100"/>
          <w:position w:val="0"/>
        </w:rPr>
        <w:t>浙江日报报业集团事业发展部副主任；</w:t>
      </w:r>
      <w:r>
        <w:rPr>
          <w:rFonts w:ascii="Times New Roman" w:eastAsia="Times New Roman" w:hAnsi="Times New Roman" w:cs="Times New Roman"/>
          <w:color w:val="000000"/>
          <w:spacing w:val="0"/>
          <w:w w:val="100"/>
          <w:position w:val="0"/>
        </w:rPr>
        <w:t>2009.2-2011.8</w:t>
      </w:r>
      <w:r>
        <w:rPr>
          <w:color w:val="000000"/>
          <w:spacing w:val="0"/>
          <w:w w:val="100"/>
          <w:position w:val="0"/>
        </w:rPr>
        <w:t>浙江日报报业集团事 业发展部主任兼浙报传媒控股集团有限公司总经办主任；</w:t>
      </w:r>
      <w:r>
        <w:rPr>
          <w:rFonts w:ascii="Times New Roman" w:eastAsia="Times New Roman" w:hAnsi="Times New Roman" w:cs="Times New Roman"/>
          <w:color w:val="000000"/>
          <w:spacing w:val="0"/>
          <w:w w:val="100"/>
          <w:position w:val="0"/>
        </w:rPr>
        <w:t>2011.9</w:t>
      </w:r>
      <w:r>
        <w:rPr>
          <w:color w:val="000000"/>
          <w:spacing w:val="0"/>
          <w:w w:val="100"/>
          <w:position w:val="0"/>
        </w:rPr>
        <w:t>至今 浙报传媒集团股份有限公 司副总经理。</w:t>
      </w:r>
    </w:p>
    <w:p>
      <w:pPr>
        <w:pStyle w:val="Style13"/>
        <w:keepNext w:val="0"/>
        <w:keepLines w:val="0"/>
        <w:widowControl w:val="0"/>
        <w:shd w:val="clear" w:color="auto" w:fill="auto"/>
        <w:bidi w:val="0"/>
        <w:spacing w:before="0" w:after="0" w:line="278" w:lineRule="exact"/>
        <w:ind w:left="480" w:right="0" w:firstLine="40"/>
        <w:jc w:val="both"/>
      </w:pPr>
      <w:r>
        <w:rPr>
          <w:color w:val="000000"/>
          <w:spacing w:val="0"/>
          <w:w w:val="100"/>
          <w:position w:val="0"/>
        </w:rPr>
        <w:t>何锋</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2005.6-2009.1</w:t>
      </w:r>
      <w:r>
        <w:rPr>
          <w:color w:val="000000"/>
          <w:spacing w:val="0"/>
          <w:w w:val="100"/>
          <w:position w:val="0"/>
        </w:rPr>
        <w:t>钱江晚报有限公司副总经理；</w:t>
      </w:r>
      <w:r>
        <w:rPr>
          <w:rFonts w:ascii="Times New Roman" w:eastAsia="Times New Roman" w:hAnsi="Times New Roman" w:cs="Times New Roman"/>
          <w:color w:val="000000"/>
          <w:spacing w:val="0"/>
          <w:w w:val="100"/>
          <w:position w:val="0"/>
        </w:rPr>
        <w:t>2009.1-2010.12</w:t>
      </w:r>
      <w:r>
        <w:rPr>
          <w:color w:val="000000"/>
          <w:spacing w:val="0"/>
          <w:w w:val="100"/>
          <w:position w:val="0"/>
        </w:rPr>
        <w:t xml:space="preserve">钱江报系有限公司副总经理； </w:t>
      </w:r>
      <w:r>
        <w:rPr>
          <w:rFonts w:ascii="Times New Roman" w:eastAsia="Times New Roman" w:hAnsi="Times New Roman" w:cs="Times New Roman"/>
          <w:color w:val="000000"/>
          <w:spacing w:val="0"/>
          <w:w w:val="100"/>
          <w:position w:val="0"/>
        </w:rPr>
        <w:t>2010.12-2011.9</w:t>
      </w:r>
      <w:r>
        <w:rPr>
          <w:color w:val="000000"/>
          <w:spacing w:val="0"/>
          <w:w w:val="100"/>
          <w:position w:val="0"/>
        </w:rPr>
        <w:t>钱江报系有限公司常务副总经理；</w:t>
      </w:r>
      <w:r>
        <w:rPr>
          <w:rFonts w:ascii="Times New Roman" w:eastAsia="Times New Roman" w:hAnsi="Times New Roman" w:cs="Times New Roman"/>
          <w:color w:val="000000"/>
          <w:spacing w:val="0"/>
          <w:w w:val="100"/>
          <w:position w:val="0"/>
        </w:rPr>
        <w:t>2011.9</w:t>
      </w:r>
      <w:r>
        <w:rPr>
          <w:color w:val="000000"/>
          <w:spacing w:val="0"/>
          <w:w w:val="100"/>
          <w:position w:val="0"/>
        </w:rPr>
        <w:t>至今 钱江报系有限公司总经理；</w:t>
      </w:r>
      <w:r>
        <w:rPr>
          <w:rFonts w:ascii="Times New Roman" w:eastAsia="Times New Roman" w:hAnsi="Times New Roman" w:cs="Times New Roman"/>
          <w:color w:val="000000"/>
          <w:spacing w:val="0"/>
          <w:w w:val="100"/>
          <w:position w:val="0"/>
        </w:rPr>
        <w:t xml:space="preserve">2011.9 </w:t>
      </w:r>
      <w:r>
        <w:rPr>
          <w:color w:val="000000"/>
          <w:spacing w:val="0"/>
          <w:w w:val="100"/>
          <w:position w:val="0"/>
        </w:rPr>
        <w:t>至今浙报传媒集团股份有限公司副总经理。</w:t>
      </w:r>
    </w:p>
    <w:p>
      <w:pPr>
        <w:pStyle w:val="Style13"/>
        <w:keepNext w:val="0"/>
        <w:keepLines w:val="0"/>
        <w:widowControl w:val="0"/>
        <w:shd w:val="clear" w:color="auto" w:fill="auto"/>
        <w:bidi w:val="0"/>
        <w:spacing w:before="0" w:after="0" w:line="281" w:lineRule="exact"/>
        <w:ind w:left="480" w:right="0" w:firstLine="40"/>
        <w:jc w:val="both"/>
      </w:pPr>
      <w:r>
        <w:rPr>
          <w:color w:val="000000"/>
          <w:spacing w:val="0"/>
          <w:w w:val="100"/>
          <w:position w:val="0"/>
        </w:rPr>
        <w:t>李庆</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2006.5-2009.12</w:t>
      </w:r>
      <w:r>
        <w:rPr>
          <w:color w:val="000000"/>
          <w:spacing w:val="0"/>
          <w:w w:val="100"/>
          <w:position w:val="0"/>
        </w:rPr>
        <w:t>浙江新干线传媒投资有限公司高级投资经理；</w:t>
      </w:r>
      <w:r>
        <w:rPr>
          <w:rFonts w:ascii="Times New Roman" w:eastAsia="Times New Roman" w:hAnsi="Times New Roman" w:cs="Times New Roman"/>
          <w:color w:val="000000"/>
          <w:spacing w:val="0"/>
          <w:w w:val="100"/>
          <w:position w:val="0"/>
        </w:rPr>
        <w:t>2009.12-2011.9</w:t>
      </w:r>
      <w:r>
        <w:rPr>
          <w:color w:val="000000"/>
          <w:spacing w:val="0"/>
          <w:w w:val="100"/>
          <w:position w:val="0"/>
        </w:rPr>
        <w:t>浙江新干线 传媒投资有限公司总经理助理；</w:t>
      </w:r>
      <w:r>
        <w:rPr>
          <w:rFonts w:ascii="Times New Roman" w:eastAsia="Times New Roman" w:hAnsi="Times New Roman" w:cs="Times New Roman"/>
          <w:color w:val="000000"/>
          <w:spacing w:val="0"/>
          <w:w w:val="100"/>
          <w:position w:val="0"/>
        </w:rPr>
        <w:t>2011.9</w:t>
      </w:r>
      <w:r>
        <w:rPr>
          <w:color w:val="000000"/>
          <w:spacing w:val="0"/>
          <w:w w:val="100"/>
          <w:position w:val="0"/>
        </w:rPr>
        <w:t>至今浙报传媒集团股份有限公司董事会秘书；</w:t>
      </w:r>
      <w:r>
        <w:rPr>
          <w:rFonts w:ascii="Times New Roman" w:eastAsia="Times New Roman" w:hAnsi="Times New Roman" w:cs="Times New Roman"/>
          <w:color w:val="000000"/>
          <w:spacing w:val="0"/>
          <w:w w:val="100"/>
          <w:position w:val="0"/>
        </w:rPr>
        <w:t>2013.8</w:t>
      </w:r>
      <w:r>
        <w:rPr>
          <w:color w:val="000000"/>
          <w:spacing w:val="0"/>
          <w:w w:val="100"/>
          <w:position w:val="0"/>
        </w:rPr>
        <w:t>至 今浙报传媒集团股份有限公司副总经理。</w:t>
      </w:r>
    </w:p>
    <w:p>
      <w:pPr>
        <w:pStyle w:val="Style13"/>
        <w:keepNext w:val="0"/>
        <w:keepLines w:val="0"/>
        <w:widowControl w:val="0"/>
        <w:shd w:val="clear" w:color="auto" w:fill="auto"/>
        <w:bidi w:val="0"/>
        <w:spacing w:before="0" w:after="0" w:line="278" w:lineRule="exact"/>
        <w:ind w:left="480" w:right="0" w:firstLine="40"/>
        <w:jc w:val="both"/>
      </w:pPr>
      <w:r>
        <w:rPr>
          <w:color w:val="000000"/>
          <w:spacing w:val="0"/>
          <w:w w:val="100"/>
          <w:position w:val="0"/>
        </w:rPr>
        <w:t>郑法其</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2006.3-2009.3</w:t>
      </w:r>
      <w:r>
        <w:rPr>
          <w:color w:val="000000"/>
          <w:spacing w:val="0"/>
          <w:w w:val="100"/>
          <w:position w:val="0"/>
        </w:rPr>
        <w:t>浙江日报报业集团计财处副处长；</w:t>
      </w:r>
      <w:r>
        <w:rPr>
          <w:rFonts w:ascii="Times New Roman" w:eastAsia="Times New Roman" w:hAnsi="Times New Roman" w:cs="Times New Roman"/>
          <w:color w:val="000000"/>
          <w:spacing w:val="0"/>
          <w:w w:val="100"/>
          <w:position w:val="0"/>
        </w:rPr>
        <w:t>2009.3-2011.8</w:t>
      </w:r>
      <w:r>
        <w:rPr>
          <w:color w:val="000000"/>
          <w:spacing w:val="0"/>
          <w:w w:val="100"/>
          <w:position w:val="0"/>
        </w:rPr>
        <w:t>浙江日报报业集团计财 处副处长兼钱江报系财务部主任；</w:t>
      </w:r>
      <w:r>
        <w:rPr>
          <w:rFonts w:ascii="Times New Roman" w:eastAsia="Times New Roman" w:hAnsi="Times New Roman" w:cs="Times New Roman"/>
          <w:color w:val="000000"/>
          <w:spacing w:val="0"/>
          <w:w w:val="100"/>
          <w:position w:val="0"/>
        </w:rPr>
        <w:t>2011.9</w:t>
      </w:r>
      <w:r>
        <w:rPr>
          <w:color w:val="000000"/>
          <w:spacing w:val="0"/>
          <w:w w:val="100"/>
          <w:position w:val="0"/>
        </w:rPr>
        <w:t>至今浙报传媒集团股份有限公司财务总监。</w:t>
      </w:r>
    </w:p>
    <w:p>
      <w:pPr>
        <w:pStyle w:val="Style13"/>
        <w:keepNext w:val="0"/>
        <w:keepLines w:val="0"/>
        <w:widowControl w:val="0"/>
        <w:shd w:val="clear" w:color="auto" w:fill="auto"/>
        <w:bidi w:val="0"/>
        <w:spacing w:before="0" w:after="0" w:line="278" w:lineRule="exact"/>
        <w:ind w:left="480" w:right="0" w:firstLine="40"/>
        <w:jc w:val="both"/>
      </w:pPr>
      <w:r>
        <w:rPr>
          <w:color w:val="000000"/>
          <w:spacing w:val="0"/>
          <w:w w:val="100"/>
          <w:position w:val="0"/>
        </w:rPr>
        <w:t>饶理宾</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2003.04</w:t>
      </w:r>
      <w:r>
        <w:rPr>
          <w:color w:val="000000"/>
          <w:spacing w:val="0"/>
          <w:w w:val="100"/>
          <w:position w:val="0"/>
        </w:rPr>
        <w:t>至今浙江日报报业集团纪检审计监察室职员；</w:t>
      </w:r>
      <w:r>
        <w:rPr>
          <w:rFonts w:ascii="Times New Roman" w:eastAsia="Times New Roman" w:hAnsi="Times New Roman" w:cs="Times New Roman"/>
          <w:color w:val="000000"/>
          <w:spacing w:val="0"/>
          <w:w w:val="100"/>
          <w:position w:val="0"/>
        </w:rPr>
        <w:t>2011.09</w:t>
      </w:r>
      <w:r>
        <w:rPr>
          <w:color w:val="000000"/>
          <w:spacing w:val="0"/>
          <w:w w:val="100"/>
          <w:position w:val="0"/>
        </w:rPr>
        <w:t>至今浙报传媒集团股 份有限公司股东监事；</w:t>
      </w:r>
      <w:r>
        <w:rPr>
          <w:rFonts w:ascii="Times New Roman" w:eastAsia="Times New Roman" w:hAnsi="Times New Roman" w:cs="Times New Roman"/>
          <w:color w:val="000000"/>
          <w:spacing w:val="0"/>
          <w:w w:val="100"/>
          <w:position w:val="0"/>
        </w:rPr>
        <w:t>2012.04</w:t>
      </w:r>
      <w:r>
        <w:rPr>
          <w:color w:val="000000"/>
          <w:spacing w:val="0"/>
          <w:w w:val="100"/>
          <w:position w:val="0"/>
        </w:rPr>
        <w:t>至今兼任浙报传媒集团股份有限公司监事会办公室主任。</w:t>
      </w:r>
    </w:p>
    <w:p>
      <w:pPr>
        <w:pStyle w:val="Style13"/>
        <w:keepNext w:val="0"/>
        <w:keepLines w:val="0"/>
        <w:widowControl w:val="0"/>
        <w:shd w:val="clear" w:color="auto" w:fill="auto"/>
        <w:bidi w:val="0"/>
        <w:spacing w:before="0" w:after="0" w:line="278" w:lineRule="exact"/>
        <w:ind w:left="480" w:right="0" w:firstLine="40"/>
        <w:jc w:val="both"/>
      </w:pPr>
      <w:r>
        <w:rPr>
          <w:color w:val="000000"/>
          <w:spacing w:val="0"/>
          <w:w w:val="100"/>
          <w:position w:val="0"/>
        </w:rPr>
        <w:t>杨雪程</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2004.7-2008.5</w:t>
      </w:r>
      <w:r>
        <w:rPr>
          <w:color w:val="000000"/>
          <w:spacing w:val="0"/>
          <w:w w:val="100"/>
          <w:position w:val="0"/>
        </w:rPr>
        <w:t>浙江日报报业集团事业发展部职员；</w:t>
      </w:r>
      <w:r>
        <w:rPr>
          <w:rFonts w:ascii="Times New Roman" w:eastAsia="Times New Roman" w:hAnsi="Times New Roman" w:cs="Times New Roman"/>
          <w:color w:val="000000"/>
          <w:spacing w:val="0"/>
          <w:w w:val="100"/>
          <w:position w:val="0"/>
        </w:rPr>
        <w:t>2008.6-2011.8</w:t>
      </w:r>
      <w:r>
        <w:rPr>
          <w:color w:val="000000"/>
          <w:spacing w:val="0"/>
          <w:w w:val="100"/>
          <w:position w:val="0"/>
        </w:rPr>
        <w:t>浙江日报报业集团法 律事务部职员；</w:t>
      </w:r>
      <w:r>
        <w:rPr>
          <w:rFonts w:ascii="Times New Roman" w:eastAsia="Times New Roman" w:hAnsi="Times New Roman" w:cs="Times New Roman"/>
          <w:color w:val="000000"/>
          <w:spacing w:val="0"/>
          <w:w w:val="100"/>
          <w:position w:val="0"/>
        </w:rPr>
        <w:t>2011.9</w:t>
      </w:r>
      <w:r>
        <w:rPr>
          <w:color w:val="000000"/>
          <w:spacing w:val="0"/>
          <w:w w:val="100"/>
          <w:position w:val="0"/>
        </w:rPr>
        <w:t>至今浙报传媒集团股份有限公司职员兼职工监事。</w:t>
      </w:r>
    </w:p>
    <w:p>
      <w:pPr>
        <w:pStyle w:val="Style13"/>
        <w:keepNext w:val="0"/>
        <w:keepLines w:val="0"/>
        <w:widowControl w:val="0"/>
        <w:shd w:val="clear" w:color="auto" w:fill="auto"/>
        <w:bidi w:val="0"/>
        <w:spacing w:before="0" w:after="300" w:line="288" w:lineRule="exact"/>
        <w:ind w:left="480" w:right="0" w:firstLine="40"/>
        <w:jc w:val="both"/>
      </w:pPr>
      <w:r>
        <w:rPr>
          <w:color w:val="000000"/>
          <w:spacing w:val="0"/>
          <w:w w:val="100"/>
          <w:position w:val="0"/>
        </w:rPr>
        <w:t>公司董事高海浩、俞文明、蒋国兴（</w:t>
      </w:r>
      <w:r>
        <w:rPr>
          <w:rFonts w:ascii="Times New Roman" w:eastAsia="Times New Roman" w:hAnsi="Times New Roman" w:cs="Times New Roman"/>
          <w:color w:val="000000"/>
          <w:spacing w:val="0"/>
          <w:w w:val="100"/>
          <w:position w:val="0"/>
        </w:rPr>
        <w:t>2013.9-2013.12</w:t>
      </w:r>
      <w:r>
        <w:rPr>
          <w:color w:val="000000"/>
          <w:spacing w:val="0"/>
          <w:w w:val="100"/>
          <w:position w:val="0"/>
        </w:rPr>
        <w:t>）、沈志华在股东单位获得的应付报酬总额, 需经上级主管部门考核后最终确定。</w:t>
      </w:r>
    </w:p>
    <w:p>
      <w:pPr>
        <w:pStyle w:val="Style19"/>
        <w:keepNext w:val="0"/>
        <w:keepLines w:val="0"/>
        <w:widowControl w:val="0"/>
        <w:shd w:val="clear" w:color="auto" w:fill="auto"/>
        <w:bidi w:val="0"/>
        <w:spacing w:before="0" w:after="40" w:line="278" w:lineRule="exact"/>
        <w:ind w:left="0" w:right="0" w:firstLine="0"/>
        <w:jc w:val="left"/>
      </w:pPr>
      <w:r>
        <w:rPr>
          <w:color w:val="000000"/>
          <w:spacing w:val="0"/>
          <w:w w:val="100"/>
          <w:position w:val="0"/>
        </w:rPr>
        <w:t>二、现任及报告期内离任董事、监事和高级管理人员的任职情况</w:t>
      </w:r>
    </w:p>
    <w:p>
      <w:pPr>
        <w:pStyle w:val="Style19"/>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507"/>
        <w:gridCol w:w="1718"/>
        <w:gridCol w:w="1954"/>
        <w:gridCol w:w="2069"/>
        <w:gridCol w:w="2074"/>
      </w:tblGrid>
      <w:tr>
        <w:trPr>
          <w:trHeight w:val="58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bl>
    <w:p>
      <w:pPr>
        <w:spacing w:lineRule="exact" w:line="1"/>
        <w:rPr>
          <w:sz w:val="2"/>
          <w:szCs w:val="2"/>
        </w:rPr>
      </w:pPr>
      <w:r>
        <w:br w:type="page"/>
      </w:r>
    </w:p>
    <w:tbl>
      <w:tblPr>
        <w:tblOverlap w:val="never"/>
        <w:jc w:val="center"/>
        <w:tblLayout w:type="fixed"/>
      </w:tblPr>
      <w:tblGrid>
        <w:gridCol w:w="1507"/>
        <w:gridCol w:w="1718"/>
        <w:gridCol w:w="1954"/>
        <w:gridCol w:w="2069"/>
        <w:gridCol w:w="2074"/>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浙江日报报业集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党委书记、社长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俞文明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浙江日报报业集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党委委员、副社长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俞文明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浙江日报报业集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党委委员、副社长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i/>
                <w:iCs/>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i/>
                <w:iCs/>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浙江日报报业集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饶理宾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浙江日报报业集 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纪检审计监察室职 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李仁国</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浙江日报报业集 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编委委员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60"/>
        <w:gridCol w:w="1670"/>
        <w:gridCol w:w="1910"/>
        <w:gridCol w:w="2026"/>
        <w:gridCol w:w="2155"/>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浙江新世纪期 刊社有限公司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俞文明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浙江法制报报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俞文明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浙江开放教育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浙江新干线传 媒投资有限公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华数传媒控股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浙江大立科技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杭州阜博通影 音科技有限公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浙江亿诚创业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浙江亿都创业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浙江亿品创业 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560"/>
        <w:gridCol w:w="1670"/>
        <w:gridCol w:w="1910"/>
        <w:gridCol w:w="2026"/>
        <w:gridCol w:w="2155"/>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蒋国兴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盛大游戏有限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浙江文创置业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红旗出版社有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淘宝天下传媒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浙江报业绿城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浙江新干线传 媒投资有限公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浙江浙报物业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梦工场传媒有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沈志华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浙江开放教育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何加正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新传媒产业联 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何加正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东方网股份有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何加正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北京盛世邻里 文化传媒有限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湖南快乐购物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北京小红帽发 行股份有限公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东方网股份有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北青传媒股份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潘亚岚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聚光科技（杭 州）股份有限公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潘亚岚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浙江步森服饰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李仁国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浙江省新闻工 作者协会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朱仁华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光大浙新投资 管理（上海）有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朱仁华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莱茵达置业股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670"/>
        <w:gridCol w:w="1910"/>
        <w:gridCol w:w="2026"/>
        <w:gridCol w:w="2155"/>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浙江浙报理想 文化发展有限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浙江法制报报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浙报传媒控股 集团（香港）有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光大浙新投资 管理（上海）有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北京随视传媒 科技股份有限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华数传媒控股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北京千分点信 息科技有限公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i/>
                <w:iCs/>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百分点香港有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董事、监事的报酬由股东大会决定，其他高级管理人员由董事会薪酬与 考核委员会制定政策及考核，并报董事会审议决定。</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根据公司董事、监事、高级管理人员年度考核分配方案，结合董事、监 事、高级管理人员岗位职责履行情况及公司年度经营业绩进行考核发放。</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按照绩效考核结果按时支付完成。</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全体董事、监事和高级管理人员从公司领取的报酬合计</w:t>
            </w:r>
            <w:r>
              <w:rPr>
                <w:rFonts w:ascii="Times New Roman" w:eastAsia="Times New Roman" w:hAnsi="Times New Roman" w:cs="Times New Roman"/>
                <w:color w:val="000000"/>
                <w:spacing w:val="0"/>
                <w:w w:val="100"/>
                <w:position w:val="0"/>
              </w:rPr>
              <w:t>969.14</w:t>
            </w:r>
            <w:r>
              <w:rPr>
                <w:color w:val="000000"/>
                <w:spacing w:val="0"/>
                <w:w w:val="100"/>
                <w:position w:val="0"/>
              </w:rPr>
              <w:t>万元。</w:t>
            </w:r>
          </w:p>
        </w:tc>
      </w:tr>
    </w:tbl>
    <w:p>
      <w:pPr>
        <w:widowControl w:val="0"/>
        <w:spacing w:after="219" w:line="1" w:lineRule="exact"/>
      </w:pP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p>
    <w:tbl>
      <w:tblPr>
        <w:tblOverlap w:val="never"/>
        <w:jc w:val="center"/>
        <w:tblLayout w:type="fixed"/>
      </w:tblPr>
      <w:tblGrid>
        <w:gridCol w:w="2290"/>
        <w:gridCol w:w="2371"/>
        <w:gridCol w:w="2184"/>
        <w:gridCol w:w="247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俞文明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改选</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改选</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蒋国兴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改选</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岗位调整</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改选</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r>
    </w:tbl>
    <w:p>
      <w:pPr>
        <w:widowControl w:val="0"/>
        <w:spacing w:after="219" w:line="1" w:lineRule="exact"/>
      </w:pP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五、公司核心技术团队或关键技术人员情况</w:t>
      </w:r>
    </w:p>
    <w:p>
      <w:pPr>
        <w:pStyle w:val="Style13"/>
        <w:keepNext w:val="0"/>
        <w:keepLines w:val="0"/>
        <w:widowControl w:val="0"/>
        <w:shd w:val="clear" w:color="auto" w:fill="auto"/>
        <w:bidi w:val="0"/>
        <w:spacing w:before="0" w:after="220" w:line="274"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年公司进一步加强向互联网枢纽型传媒集团转型发展，并购了拥有</w:t>
      </w:r>
      <w:r>
        <w:rPr>
          <w:rFonts w:ascii="Times New Roman" w:eastAsia="Times New Roman" w:hAnsi="Times New Roman" w:cs="Times New Roman"/>
          <w:color w:val="000000"/>
          <w:spacing w:val="0"/>
          <w:w w:val="100"/>
          <w:position w:val="0"/>
        </w:rPr>
        <w:t>3</w:t>
      </w:r>
      <w:r>
        <w:rPr>
          <w:color w:val="000000"/>
          <w:spacing w:val="0"/>
          <w:w w:val="100"/>
          <w:position w:val="0"/>
        </w:rPr>
        <w:t>亿注册用户，月 均活跃用户</w:t>
      </w:r>
      <w:r>
        <w:rPr>
          <w:rFonts w:ascii="Times New Roman" w:eastAsia="Times New Roman" w:hAnsi="Times New Roman" w:cs="Times New Roman"/>
          <w:color w:val="000000"/>
          <w:spacing w:val="0"/>
          <w:w w:val="100"/>
          <w:position w:val="0"/>
        </w:rPr>
        <w:t>2000</w:t>
      </w:r>
      <w:r>
        <w:rPr>
          <w:color w:val="000000"/>
          <w:spacing w:val="0"/>
          <w:w w:val="100"/>
          <w:position w:val="0"/>
        </w:rPr>
        <w:t>多万的边锋、浩方网络平台，并由潘恩林等原边锋集团领导班子继续负责运营,</w:t>
      </w:r>
      <w:r>
        <w:br w:type="page"/>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确保了并购工作的稳定性和业务发展的延续性。边锋、浩方网络平台拥有员工</w:t>
      </w:r>
      <w:r>
        <w:rPr>
          <w:rFonts w:ascii="Times New Roman" w:eastAsia="Times New Roman" w:hAnsi="Times New Roman" w:cs="Times New Roman"/>
          <w:color w:val="000000"/>
          <w:spacing w:val="0"/>
          <w:w w:val="100"/>
          <w:position w:val="0"/>
        </w:rPr>
        <w:t>800</w:t>
      </w:r>
      <w:r>
        <w:rPr>
          <w:color w:val="000000"/>
          <w:spacing w:val="0"/>
          <w:w w:val="100"/>
          <w:position w:val="0"/>
        </w:rPr>
        <w:t>余人，</w:t>
      </w:r>
      <w:r>
        <w:rPr>
          <w:rFonts w:ascii="Times New Roman" w:eastAsia="Times New Roman" w:hAnsi="Times New Roman" w:cs="Times New Roman"/>
          <w:color w:val="000000"/>
          <w:spacing w:val="0"/>
          <w:w w:val="100"/>
          <w:position w:val="0"/>
        </w:rPr>
        <w:t xml:space="preserve">65% </w:t>
      </w:r>
      <w:r>
        <w:rPr>
          <w:color w:val="000000"/>
          <w:spacing w:val="0"/>
          <w:w w:val="100"/>
          <w:position w:val="0"/>
        </w:rPr>
        <w:t>以上员工拥有本科以上学历，核心团队均为业内专业资深人士，具有很强的专业技术能力。</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同时，公司在总部成立了数据库业务部，负责公司数据仓库系统的规划、设计和维护，建 立和完善读者、用户基础数据库，加强数据的挖掘、分析和商业规划，建立公司统一的呼叫中 心系统等。公司数据库业务部成立至今，引进了一批来自于国内知名互联网企业的优秀技术人 才，进一步加强了公司技术力量。</w:t>
      </w:r>
    </w:p>
    <w:p>
      <w:pPr>
        <w:pStyle w:val="Style13"/>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本报告期内公司核心技术团队和关键技术人员无流失。</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六、母公司和主要子公司的员工情况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left"/>
        <w:tblLayout w:type="fixed"/>
      </w:tblPr>
      <w:tblGrid>
        <w:gridCol w:w="4570"/>
        <w:gridCol w:w="3965"/>
      </w:tblGrid>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1,364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3,880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325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1,136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982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137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379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60" w:right="0" w:firstLine="0"/>
              <w:jc w:val="left"/>
            </w:pPr>
            <w:r>
              <w:rPr>
                <w:color w:val="000000"/>
                <w:spacing w:val="0"/>
                <w:w w:val="100"/>
                <w:position w:val="0"/>
              </w:rPr>
              <w:t>辅助人员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921</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142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本科学历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1,468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786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both"/>
            </w:pPr>
            <w:r>
              <w:rPr>
                <w:rFonts w:ascii="Times New Roman" w:eastAsia="Times New Roman" w:hAnsi="Times New Roman" w:cs="Times New Roman"/>
                <w:color w:val="000000"/>
                <w:spacing w:val="0"/>
                <w:w w:val="100"/>
                <w:position w:val="0"/>
              </w:rPr>
              <w:t>149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高中及以下学历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1,335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60" w:right="0" w:firstLine="0"/>
              <w:jc w:val="both"/>
            </w:pPr>
            <w:r>
              <w:rPr>
                <w:rFonts w:ascii="Times New Roman" w:eastAsia="Times New Roman" w:hAnsi="Times New Roman" w:cs="Times New Roman"/>
                <w:color w:val="000000"/>
                <w:spacing w:val="0"/>
                <w:w w:val="100"/>
                <w:position w:val="0"/>
              </w:rPr>
              <w:t>3,880</w:t>
            </w:r>
          </w:p>
        </w:tc>
      </w:tr>
    </w:tbl>
    <w:p>
      <w:pPr>
        <w:widowControl w:val="0"/>
        <w:spacing w:after="239" w:line="1" w:lineRule="exact"/>
      </w:pPr>
    </w:p>
    <w:p>
      <w:pPr>
        <w:pStyle w:val="Style13"/>
        <w:keepNext w:val="0"/>
        <w:keepLines w:val="0"/>
        <w:widowControl w:val="0"/>
        <w:shd w:val="clear" w:color="auto" w:fill="auto"/>
        <w:tabs>
          <w:tab w:pos="557" w:val="left"/>
        </w:tabs>
        <w:bidi w:val="0"/>
        <w:spacing w:before="0" w:after="0" w:line="271" w:lineRule="exact"/>
        <w:ind w:left="0" w:right="0" w:firstLine="0"/>
        <w:jc w:val="left"/>
      </w:pPr>
      <w:bookmarkStart w:id="141" w:name="bookmark141"/>
      <w:r>
        <w:rPr>
          <w:rFonts w:ascii="Times New Roman" w:eastAsia="Times New Roman" w:hAnsi="Times New Roman" w:cs="Times New Roman"/>
          <w:color w:val="000000"/>
          <w:spacing w:val="0"/>
          <w:w w:val="100"/>
          <w:position w:val="0"/>
        </w:rPr>
        <w:t>（</w:t>
      </w:r>
      <w:bookmarkEnd w:id="14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薪酬政策</w:t>
      </w:r>
    </w:p>
    <w:p>
      <w:pPr>
        <w:pStyle w:val="Style13"/>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为适应公司发展战略的需要</w:t>
      </w:r>
      <w:r>
        <w:rPr>
          <w:color w:val="000000"/>
          <w:spacing w:val="0"/>
          <w:w w:val="100"/>
          <w:position w:val="0"/>
        </w:rPr>
        <w:t>，</w:t>
      </w:r>
      <w:r>
        <w:rPr>
          <w:color w:val="000000"/>
          <w:spacing w:val="0"/>
          <w:w w:val="100"/>
          <w:position w:val="0"/>
        </w:rPr>
        <w:t>浙报传媒建立了一套既适应外部市场竞争</w:t>
      </w:r>
      <w:r>
        <w:rPr>
          <w:color w:val="000000"/>
          <w:spacing w:val="0"/>
          <w:w w:val="100"/>
          <w:position w:val="0"/>
        </w:rPr>
        <w:t>，</w:t>
      </w:r>
      <w:r>
        <w:rPr>
          <w:color w:val="000000"/>
          <w:spacing w:val="0"/>
          <w:w w:val="100"/>
          <w:position w:val="0"/>
        </w:rPr>
        <w:t>又兼顾内部公平性 的薪酬体系。公司实行以岗定薪，以能力和业绩付酬的薪酬分配导向，充分发挥薪酬的激励作 用，调动职工积极性和创造性，更好地吸引、开发和留住人才，提升浙报传媒竞争力。</w:t>
      </w:r>
    </w:p>
    <w:p>
      <w:pPr>
        <w:pStyle w:val="Style13"/>
        <w:keepNext w:val="0"/>
        <w:keepLines w:val="0"/>
        <w:widowControl w:val="0"/>
        <w:shd w:val="clear" w:color="auto" w:fill="auto"/>
        <w:tabs>
          <w:tab w:pos="557" w:val="left"/>
        </w:tabs>
        <w:bidi w:val="0"/>
        <w:spacing w:before="0" w:after="0" w:line="275" w:lineRule="exact"/>
        <w:ind w:left="0" w:right="0" w:firstLine="0"/>
        <w:jc w:val="left"/>
      </w:pPr>
      <w:bookmarkStart w:id="142" w:name="bookmark142"/>
      <w:r>
        <w:rPr>
          <w:rFonts w:ascii="Times New Roman" w:eastAsia="Times New Roman" w:hAnsi="Times New Roman" w:cs="Times New Roman"/>
          <w:color w:val="000000"/>
          <w:spacing w:val="0"/>
          <w:w w:val="100"/>
          <w:position w:val="0"/>
        </w:rPr>
        <w:t>（</w:t>
      </w:r>
      <w:bookmarkEnd w:id="14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p>
    <w:p>
      <w:pPr>
        <w:pStyle w:val="Style13"/>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年度浙报传媒围绕公司发展战略及经营业务，立足浙报传媒商学院，分层分类开展内 部员工培训，进一步强化培训的系统性、针对性和有效性。一年以来，公司组织开展了新入职 员工、传媒管理人员、市场营销人员、人力资源管理人员和财务及投融资人员等领域人员的培 训，同时结合公司年度重点工作，组织实施了经营创新分享会、经营达人挑战赛训练营等专项 培训。公司通过集中培训、以赛代培、内部分享、模拟实战、网络学院等多样化的培训方式和 手段，进一步激发员工培训热情，提升员工综合素养和专业技能，促进员工在学习中成长、在 实践中成才。</w:t>
      </w:r>
    </w:p>
    <w:p>
      <w:pPr>
        <w:pStyle w:val="Style13"/>
        <w:keepNext w:val="0"/>
        <w:keepLines w:val="0"/>
        <w:widowControl w:val="0"/>
        <w:shd w:val="clear" w:color="auto" w:fill="auto"/>
        <w:tabs>
          <w:tab w:pos="557" w:val="left"/>
        </w:tabs>
        <w:bidi w:val="0"/>
        <w:spacing w:before="0" w:after="240" w:line="275" w:lineRule="exact"/>
        <w:ind w:left="0" w:right="0" w:firstLine="0"/>
        <w:jc w:val="left"/>
        <w:sectPr>
          <w:headerReference w:type="default" r:id="rId17"/>
          <w:footerReference w:type="default" r:id="rId18"/>
          <w:footnotePr>
            <w:pos w:val="pageBottom"/>
            <w:numFmt w:val="decimal"/>
            <w:numRestart w:val="continuous"/>
          </w:footnotePr>
          <w:pgSz w:w="12240" w:h="15840"/>
          <w:pgMar w:top="1416" w:right="1150" w:bottom="1464" w:left="1336" w:header="0" w:footer="3" w:gutter="0"/>
          <w:cols w:space="720"/>
          <w:noEndnote/>
          <w:rtlGutter w:val="0"/>
          <w:docGrid w:linePitch="360"/>
        </w:sectPr>
      </w:pPr>
      <w:bookmarkStart w:id="143" w:name="bookmark143"/>
      <w:r>
        <w:rPr>
          <w:rFonts w:ascii="Times New Roman" w:eastAsia="Times New Roman" w:hAnsi="Times New Roman" w:cs="Times New Roman"/>
          <w:color w:val="000000"/>
          <w:spacing w:val="0"/>
          <w:w w:val="100"/>
          <w:position w:val="0"/>
        </w:rPr>
        <w:t>（</w:t>
      </w:r>
      <w:bookmarkEnd w:id="143"/>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专业构成统计图：</w:t>
      </w:r>
    </w:p>
    <w:p>
      <w:pPr>
        <w:widowControl w:val="0"/>
        <w:spacing w:line="1" w:lineRule="exact"/>
      </w:pPr>
      <w:r>
        <w:drawing>
          <wp:anchor distT="0" distB="88900" distL="0" distR="0" simplePos="0" relativeHeight="125829380" behindDoc="0" locked="0" layoutInCell="1" allowOverlap="1">
            <wp:simplePos x="0" y="0"/>
            <wp:positionH relativeFrom="page">
              <wp:posOffset>1143000</wp:posOffset>
            </wp:positionH>
            <wp:positionV relativeFrom="paragraph">
              <wp:posOffset>0</wp:posOffset>
            </wp:positionV>
            <wp:extent cx="5486400" cy="268224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9"/>
                    <a:stretch/>
                  </pic:blipFill>
                  <pic:spPr>
                    <a:xfrm>
                      <a:ext cx="5486400" cy="26822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3212465</wp:posOffset>
                </wp:positionH>
                <wp:positionV relativeFrom="paragraph">
                  <wp:posOffset>88265</wp:posOffset>
                </wp:positionV>
                <wp:extent cx="1332230" cy="252730"/>
                <wp:wrapNone/>
                <wp:docPr id="38" name="Shape 38"/>
                <a:graphic xmlns:a="http://schemas.openxmlformats.org/drawingml/2006/main">
                  <a:graphicData uri="http://schemas.microsoft.com/office/word/2010/wordprocessingShape">
                    <wps:wsp>
                      <wps:cNvSpPr txBox="1"/>
                      <wps:spPr>
                        <a:xfrm>
                          <a:ext cx="1332230" cy="25273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专业构成类别</w:t>
                            </w:r>
                          </w:p>
                        </w:txbxContent>
                      </wps:txbx>
                      <wps:bodyPr lIns="0" tIns="0" rIns="0" bIns="0">
                        <a:noAutoFit/>
                      </wps:bodyPr>
                    </wps:wsp>
                  </a:graphicData>
                </a:graphic>
              </wp:anchor>
            </w:drawing>
          </mc:Choice>
          <mc:Fallback>
            <w:pict>
              <v:shape id="_x0000_s1064" type="#_x0000_t202" style="position:absolute;margin-left:252.95000000000002pt;margin-top:6.9500000000000002pt;width:104.90000000000001pt;height:19.900000000000002pt;z-index:25165773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专业构成类别</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5919470</wp:posOffset>
                </wp:positionH>
                <wp:positionV relativeFrom="paragraph">
                  <wp:posOffset>892810</wp:posOffset>
                </wp:positionV>
                <wp:extent cx="579120" cy="155575"/>
                <wp:wrapNone/>
                <wp:docPr id="40" name="Shape 40"/>
                <a:graphic xmlns:a="http://schemas.openxmlformats.org/drawingml/2006/main">
                  <a:graphicData uri="http://schemas.microsoft.com/office/word/2010/wordprocessingShape">
                    <wps:wsp>
                      <wps:cNvSpPr txBox="1"/>
                      <wps:spPr>
                        <a:xfrm>
                          <a:ext cx="579120" cy="1555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b/>
                                <w:bCs/>
                                <w:color w:val="435B61"/>
                                <w:spacing w:val="0"/>
                                <w:w w:val="100"/>
                                <w:position w:val="0"/>
                                <w:sz w:val="17"/>
                                <w:szCs w:val="17"/>
                              </w:rPr>
                              <w:t>■行</w:t>
                            </w:r>
                            <w:r>
                              <w:rPr>
                                <w:b/>
                                <w:bCs/>
                                <w:color w:val="162517"/>
                                <w:spacing w:val="0"/>
                                <w:w w:val="100"/>
                                <w:position w:val="0"/>
                                <w:sz w:val="17"/>
                                <w:szCs w:val="17"/>
                              </w:rPr>
                              <w:t>政人员</w:t>
                            </w:r>
                          </w:p>
                        </w:txbxContent>
                      </wps:txbx>
                      <wps:bodyPr lIns="0" tIns="0" rIns="0" bIns="0">
                        <a:noAutoFit/>
                      </wps:bodyPr>
                    </wps:wsp>
                  </a:graphicData>
                </a:graphic>
              </wp:anchor>
            </w:drawing>
          </mc:Choice>
          <mc:Fallback>
            <w:pict>
              <v:shape id="_x0000_s1066" type="#_x0000_t202" style="position:absolute;margin-left:466.10000000000002pt;margin-top:70.299999999999997pt;width:45.600000000000001pt;height:12.25pt;z-index:251657735;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b/>
                          <w:bCs/>
                          <w:color w:val="435B61"/>
                          <w:spacing w:val="0"/>
                          <w:w w:val="100"/>
                          <w:position w:val="0"/>
                          <w:sz w:val="17"/>
                          <w:szCs w:val="17"/>
                        </w:rPr>
                        <w:t>■行</w:t>
                      </w:r>
                      <w:r>
                        <w:rPr>
                          <w:b/>
                          <w:bCs/>
                          <w:color w:val="162517"/>
                          <w:spacing w:val="0"/>
                          <w:w w:val="100"/>
                          <w:position w:val="0"/>
                          <w:sz w:val="17"/>
                          <w:szCs w:val="17"/>
                        </w:rPr>
                        <w:t>政人员</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5919470</wp:posOffset>
                </wp:positionH>
                <wp:positionV relativeFrom="paragraph">
                  <wp:posOffset>1051560</wp:posOffset>
                </wp:positionV>
                <wp:extent cx="579120" cy="1078865"/>
                <wp:wrapNone/>
                <wp:docPr id="42" name="Shape 42"/>
                <a:graphic xmlns:a="http://schemas.openxmlformats.org/drawingml/2006/main">
                  <a:graphicData uri="http://schemas.microsoft.com/office/word/2010/wordprocessingShape">
                    <wps:wsp>
                      <wps:cNvSpPr txBox="1"/>
                      <wps:spPr>
                        <a:xfrm>
                          <a:ext cx="579120" cy="1078865"/>
                        </a:xfrm>
                        <a:prstGeom prst="rect"/>
                        <a:noFill/>
                      </wps:spPr>
                      <wps:txbx>
                        <w:txbxContent>
                          <w:p>
                            <w:pPr>
                              <w:pStyle w:val="Style49"/>
                              <w:keepNext w:val="0"/>
                              <w:keepLines w:val="0"/>
                              <w:widowControl w:val="0"/>
                              <w:shd w:val="clear" w:color="auto" w:fill="auto"/>
                              <w:bidi w:val="0"/>
                              <w:spacing w:before="0" w:after="0" w:line="336" w:lineRule="exact"/>
                              <w:ind w:left="0" w:right="0" w:firstLine="0"/>
                              <w:jc w:val="right"/>
                              <w:rPr>
                                <w:sz w:val="17"/>
                                <w:szCs w:val="17"/>
                              </w:rPr>
                            </w:pPr>
                            <w:r>
                              <w:rPr>
                                <w:b/>
                                <w:bCs/>
                                <w:color w:val="6E493E"/>
                                <w:spacing w:val="0"/>
                                <w:w w:val="100"/>
                                <w:position w:val="0"/>
                                <w:sz w:val="17"/>
                                <w:szCs w:val="17"/>
                              </w:rPr>
                              <w:t>■技</w:t>
                            </w:r>
                            <w:r>
                              <w:rPr>
                                <w:b/>
                                <w:bCs/>
                                <w:color w:val="162517"/>
                                <w:spacing w:val="0"/>
                                <w:w w:val="100"/>
                                <w:position w:val="0"/>
                                <w:sz w:val="17"/>
                                <w:szCs w:val="17"/>
                              </w:rPr>
                              <w:t>术人员 财务人员</w:t>
                            </w:r>
                          </w:p>
                          <w:p>
                            <w:pPr>
                              <w:pStyle w:val="Style49"/>
                              <w:keepNext w:val="0"/>
                              <w:keepLines w:val="0"/>
                              <w:widowControl w:val="0"/>
                              <w:shd w:val="clear" w:color="auto" w:fill="auto"/>
                              <w:bidi w:val="0"/>
                              <w:spacing w:before="0" w:after="0" w:line="336" w:lineRule="exact"/>
                              <w:ind w:left="0" w:right="0" w:firstLine="0"/>
                              <w:jc w:val="right"/>
                              <w:rPr>
                                <w:sz w:val="17"/>
                                <w:szCs w:val="17"/>
                              </w:rPr>
                            </w:pPr>
                            <w:r>
                              <w:rPr>
                                <w:b/>
                                <w:bCs/>
                                <w:color w:val="435B61"/>
                                <w:spacing w:val="0"/>
                                <w:w w:val="100"/>
                                <w:position w:val="0"/>
                                <w:sz w:val="17"/>
                                <w:szCs w:val="17"/>
                              </w:rPr>
                              <w:t>■生</w:t>
                            </w:r>
                            <w:r>
                              <w:rPr>
                                <w:b/>
                                <w:bCs/>
                                <w:color w:val="162517"/>
                                <w:spacing w:val="0"/>
                                <w:w w:val="100"/>
                                <w:position w:val="0"/>
                                <w:sz w:val="17"/>
                                <w:szCs w:val="17"/>
                              </w:rPr>
                              <w:t>产人员</w:t>
                            </w:r>
                          </w:p>
                          <w:p>
                            <w:pPr>
                              <w:pStyle w:val="Style49"/>
                              <w:keepNext w:val="0"/>
                              <w:keepLines w:val="0"/>
                              <w:widowControl w:val="0"/>
                              <w:shd w:val="clear" w:color="auto" w:fill="auto"/>
                              <w:bidi w:val="0"/>
                              <w:spacing w:before="0" w:after="0" w:line="336" w:lineRule="exact"/>
                              <w:ind w:left="0" w:right="0" w:firstLine="0"/>
                              <w:jc w:val="right"/>
                              <w:rPr>
                                <w:sz w:val="17"/>
                                <w:szCs w:val="17"/>
                              </w:rPr>
                            </w:pPr>
                            <w:r>
                              <w:rPr>
                                <w:b/>
                                <w:bCs/>
                                <w:color w:val="435B61"/>
                                <w:spacing w:val="0"/>
                                <w:w w:val="100"/>
                                <w:position w:val="0"/>
                                <w:sz w:val="17"/>
                                <w:szCs w:val="17"/>
                              </w:rPr>
                              <w:t>■营</w:t>
                            </w:r>
                            <w:r>
                              <w:rPr>
                                <w:b/>
                                <w:bCs/>
                                <w:color w:val="162517"/>
                                <w:spacing w:val="0"/>
                                <w:w w:val="100"/>
                                <w:position w:val="0"/>
                                <w:sz w:val="17"/>
                                <w:szCs w:val="17"/>
                              </w:rPr>
                              <w:t>销人员 辅助人员</w:t>
                            </w:r>
                          </w:p>
                        </w:txbxContent>
                      </wps:txbx>
                      <wps:bodyPr lIns="0" tIns="0" rIns="0" bIns="0">
                        <a:noAutoFit/>
                      </wps:bodyPr>
                    </wps:wsp>
                  </a:graphicData>
                </a:graphic>
              </wp:anchor>
            </w:drawing>
          </mc:Choice>
          <mc:Fallback>
            <w:pict>
              <v:shape id="_x0000_s1068" type="#_x0000_t202" style="position:absolute;margin-left:466.10000000000002pt;margin-top:82.799999999999997pt;width:45.600000000000001pt;height:84.950000000000003pt;z-index:251657737;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336" w:lineRule="exact"/>
                        <w:ind w:left="0" w:right="0" w:firstLine="0"/>
                        <w:jc w:val="right"/>
                        <w:rPr>
                          <w:sz w:val="17"/>
                          <w:szCs w:val="17"/>
                        </w:rPr>
                      </w:pPr>
                      <w:r>
                        <w:rPr>
                          <w:b/>
                          <w:bCs/>
                          <w:color w:val="6E493E"/>
                          <w:spacing w:val="0"/>
                          <w:w w:val="100"/>
                          <w:position w:val="0"/>
                          <w:sz w:val="17"/>
                          <w:szCs w:val="17"/>
                        </w:rPr>
                        <w:t>■技</w:t>
                      </w:r>
                      <w:r>
                        <w:rPr>
                          <w:b/>
                          <w:bCs/>
                          <w:color w:val="162517"/>
                          <w:spacing w:val="0"/>
                          <w:w w:val="100"/>
                          <w:position w:val="0"/>
                          <w:sz w:val="17"/>
                          <w:szCs w:val="17"/>
                        </w:rPr>
                        <w:t>术人员 财务人员</w:t>
                      </w:r>
                    </w:p>
                    <w:p>
                      <w:pPr>
                        <w:pStyle w:val="Style49"/>
                        <w:keepNext w:val="0"/>
                        <w:keepLines w:val="0"/>
                        <w:widowControl w:val="0"/>
                        <w:shd w:val="clear" w:color="auto" w:fill="auto"/>
                        <w:bidi w:val="0"/>
                        <w:spacing w:before="0" w:after="0" w:line="336" w:lineRule="exact"/>
                        <w:ind w:left="0" w:right="0" w:firstLine="0"/>
                        <w:jc w:val="right"/>
                        <w:rPr>
                          <w:sz w:val="17"/>
                          <w:szCs w:val="17"/>
                        </w:rPr>
                      </w:pPr>
                      <w:r>
                        <w:rPr>
                          <w:b/>
                          <w:bCs/>
                          <w:color w:val="435B61"/>
                          <w:spacing w:val="0"/>
                          <w:w w:val="100"/>
                          <w:position w:val="0"/>
                          <w:sz w:val="17"/>
                          <w:szCs w:val="17"/>
                        </w:rPr>
                        <w:t>■生</w:t>
                      </w:r>
                      <w:r>
                        <w:rPr>
                          <w:b/>
                          <w:bCs/>
                          <w:color w:val="162517"/>
                          <w:spacing w:val="0"/>
                          <w:w w:val="100"/>
                          <w:position w:val="0"/>
                          <w:sz w:val="17"/>
                          <w:szCs w:val="17"/>
                        </w:rPr>
                        <w:t>产人员</w:t>
                      </w:r>
                    </w:p>
                    <w:p>
                      <w:pPr>
                        <w:pStyle w:val="Style49"/>
                        <w:keepNext w:val="0"/>
                        <w:keepLines w:val="0"/>
                        <w:widowControl w:val="0"/>
                        <w:shd w:val="clear" w:color="auto" w:fill="auto"/>
                        <w:bidi w:val="0"/>
                        <w:spacing w:before="0" w:after="0" w:line="336" w:lineRule="exact"/>
                        <w:ind w:left="0" w:right="0" w:firstLine="0"/>
                        <w:jc w:val="right"/>
                        <w:rPr>
                          <w:sz w:val="17"/>
                          <w:szCs w:val="17"/>
                        </w:rPr>
                      </w:pPr>
                      <w:r>
                        <w:rPr>
                          <w:b/>
                          <w:bCs/>
                          <w:color w:val="435B61"/>
                          <w:spacing w:val="0"/>
                          <w:w w:val="100"/>
                          <w:position w:val="0"/>
                          <w:sz w:val="17"/>
                          <w:szCs w:val="17"/>
                        </w:rPr>
                        <w:t>■营</w:t>
                      </w:r>
                      <w:r>
                        <w:rPr>
                          <w:b/>
                          <w:bCs/>
                          <w:color w:val="162517"/>
                          <w:spacing w:val="0"/>
                          <w:w w:val="100"/>
                          <w:position w:val="0"/>
                          <w:sz w:val="17"/>
                          <w:szCs w:val="17"/>
                        </w:rPr>
                        <w:t>销人员 辅助人员</w:t>
                      </w:r>
                    </w:p>
                  </w:txbxContent>
                </v:textbox>
                <w10:wrap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pPr>
      <w:bookmarkStart w:id="144" w:name="bookmark144"/>
      <w:r>
        <w:rPr>
          <w:rFonts w:ascii="Times New Roman" w:eastAsia="Times New Roman" w:hAnsi="Times New Roman" w:cs="Times New Roman"/>
          <w:color w:val="000000"/>
          <w:spacing w:val="0"/>
          <w:w w:val="100"/>
          <w:position w:val="0"/>
        </w:rPr>
        <w:t>（</w:t>
      </w:r>
      <w:bookmarkEnd w:id="144"/>
      <w:r>
        <w:rPr>
          <w:color w:val="000000"/>
          <w:spacing w:val="0"/>
          <w:w w:val="100"/>
          <w:position w:val="0"/>
        </w:rPr>
        <w:t>五</w:t>
      </w:r>
      <w:r>
        <w:rPr>
          <w:color w:val="000000"/>
          <w:spacing w:val="0"/>
          <w:w w:val="100"/>
          <w:position w:val="0"/>
        </w:rPr>
        <w:t>）</w:t>
      </w:r>
      <w:r>
        <w:rPr>
          <w:color w:val="000000"/>
          <w:spacing w:val="0"/>
          <w:w w:val="100"/>
          <w:position w:val="0"/>
        </w:rPr>
        <w:t>教育程度统计图:</w:t>
      </w:r>
    </w:p>
    <w:p>
      <w:pPr>
        <w:widowControl w:val="0"/>
        <w:spacing w:line="1" w:lineRule="exact"/>
        <w:sectPr>
          <w:footnotePr>
            <w:pos w:val="pageBottom"/>
            <w:numFmt w:val="decimal"/>
            <w:numRestart w:val="continuous"/>
          </w:footnotePr>
          <w:pgSz w:w="12240" w:h="15840"/>
          <w:pgMar w:top="1440" w:right="1781" w:bottom="3187" w:left="1781" w:header="0" w:footer="3" w:gutter="0"/>
          <w:cols w:space="720"/>
          <w:noEndnote/>
          <w:rtlGutter w:val="0"/>
          <w:docGrid w:linePitch="360"/>
        </w:sectPr>
      </w:pPr>
      <w:r>
        <w:drawing>
          <wp:anchor distT="0" distB="0" distL="0" distR="0" simplePos="0" relativeHeight="125829381" behindDoc="0" locked="0" layoutInCell="1" allowOverlap="1">
            <wp:simplePos x="0" y="0"/>
            <wp:positionH relativeFrom="page">
              <wp:posOffset>1143000</wp:posOffset>
            </wp:positionH>
            <wp:positionV relativeFrom="paragraph">
              <wp:posOffset>0</wp:posOffset>
            </wp:positionV>
            <wp:extent cx="5486400" cy="341376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1"/>
                    <a:stretch/>
                  </pic:blipFill>
                  <pic:spPr>
                    <a:xfrm>
                      <a:ext cx="5486400" cy="341376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2060575</wp:posOffset>
                </wp:positionH>
                <wp:positionV relativeFrom="paragraph">
                  <wp:posOffset>1173480</wp:posOffset>
                </wp:positionV>
                <wp:extent cx="237490" cy="137160"/>
                <wp:wrapNone/>
                <wp:docPr id="46" name="Shape 46"/>
                <a:graphic xmlns:a="http://schemas.openxmlformats.org/drawingml/2006/main">
                  <a:graphicData uri="http://schemas.microsoft.com/office/word/2010/wordprocessingShape">
                    <wps:wsp>
                      <wps:cNvSpPr txBox="1"/>
                      <wps:spPr>
                        <a:xfrm>
                          <a:ext cx="237490" cy="13716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F4055"/>
                                <w:spacing w:val="0"/>
                                <w:w w:val="100"/>
                                <w:position w:val="0"/>
                                <w:sz w:val="17"/>
                                <w:szCs w:val="17"/>
                              </w:rPr>
                              <w:t>34%</w:t>
                            </w:r>
                          </w:p>
                        </w:txbxContent>
                      </wps:txbx>
                      <wps:bodyPr lIns="0" tIns="0" rIns="0" bIns="0">
                        <a:noAutoFit/>
                      </wps:bodyPr>
                    </wps:wsp>
                  </a:graphicData>
                </a:graphic>
              </wp:anchor>
            </w:drawing>
          </mc:Choice>
          <mc:Fallback>
            <w:pict>
              <v:shape id="_x0000_s1072" type="#_x0000_t202" style="position:absolute;margin-left:162.25pt;margin-top:92.400000000000006pt;width:18.699999999999999pt;height:10.800000000000001pt;z-index:251657739;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F4055"/>
                          <w:spacing w:val="0"/>
                          <w:w w:val="100"/>
                          <w:position w:val="0"/>
                          <w:sz w:val="17"/>
                          <w:szCs w:val="17"/>
                        </w:rPr>
                        <w:t>34%</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2980690</wp:posOffset>
                </wp:positionH>
                <wp:positionV relativeFrom="paragraph">
                  <wp:posOffset>2282825</wp:posOffset>
                </wp:positionV>
                <wp:extent cx="237490" cy="137160"/>
                <wp:wrapNone/>
                <wp:docPr id="48" name="Shape 48"/>
                <a:graphic xmlns:a="http://schemas.openxmlformats.org/drawingml/2006/main">
                  <a:graphicData uri="http://schemas.microsoft.com/office/word/2010/wordprocessingShape">
                    <wps:wsp>
                      <wps:cNvSpPr txBox="1"/>
                      <wps:spPr>
                        <a:xfrm>
                          <a:ext cx="237490" cy="13716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2E4412"/>
                                <w:spacing w:val="0"/>
                                <w:w w:val="100"/>
                                <w:position w:val="0"/>
                                <w:sz w:val="17"/>
                                <w:szCs w:val="17"/>
                              </w:rPr>
                              <w:t>20%</w:t>
                            </w:r>
                          </w:p>
                        </w:txbxContent>
                      </wps:txbx>
                      <wps:bodyPr lIns="0" tIns="0" rIns="0" bIns="0">
                        <a:noAutoFit/>
                      </wps:bodyPr>
                    </wps:wsp>
                  </a:graphicData>
                </a:graphic>
              </wp:anchor>
            </w:drawing>
          </mc:Choice>
          <mc:Fallback>
            <w:pict>
              <v:shape id="_x0000_s1074" type="#_x0000_t202" style="position:absolute;margin-left:234.70000000000002pt;margin-top:179.75pt;width:18.699999999999999pt;height:10.800000000000001pt;z-index:251657741;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2E4412"/>
                          <w:spacing w:val="0"/>
                          <w:w w:val="100"/>
                          <w:position w:val="0"/>
                          <w:sz w:val="17"/>
                          <w:szCs w:val="17"/>
                        </w:rPr>
                        <w:t>20%</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3429000</wp:posOffset>
                </wp:positionH>
                <wp:positionV relativeFrom="paragraph">
                  <wp:posOffset>100330</wp:posOffset>
                </wp:positionV>
                <wp:extent cx="926465" cy="255905"/>
                <wp:wrapNone/>
                <wp:docPr id="50" name="Shape 50"/>
                <a:graphic xmlns:a="http://schemas.openxmlformats.org/drawingml/2006/main">
                  <a:graphicData uri="http://schemas.microsoft.com/office/word/2010/wordprocessingShape">
                    <wps:wsp>
                      <wps:cNvSpPr txBox="1"/>
                      <wps:spPr>
                        <a:xfrm>
                          <a:ext cx="926465" cy="255905"/>
                        </a:xfrm>
                        <a:prstGeom prst="rect"/>
                        <a:noFill/>
                      </wps:spPr>
                      <wps:txbx>
                        <w:txbxContent>
                          <w:p>
                            <w:pPr>
                              <w:pStyle w:val="Style49"/>
                              <w:keepNext w:val="0"/>
                              <w:keepLines w:val="0"/>
                              <w:widowControl w:val="0"/>
                              <w:shd w:val="clear" w:color="auto" w:fill="auto"/>
                              <w:bidi w:val="0"/>
                              <w:spacing w:before="0" w:after="0" w:line="240" w:lineRule="auto"/>
                              <w:ind w:left="-20" w:right="0" w:firstLine="0"/>
                              <w:jc w:val="center"/>
                              <w:rPr>
                                <w:sz w:val="32"/>
                                <w:szCs w:val="32"/>
                              </w:rPr>
                            </w:pPr>
                            <w:r>
                              <w:rPr>
                                <w:color w:val="000000"/>
                                <w:spacing w:val="0"/>
                                <w:w w:val="100"/>
                                <w:position w:val="0"/>
                                <w:sz w:val="32"/>
                                <w:szCs w:val="32"/>
                              </w:rPr>
                              <w:t>教育程度</w:t>
                            </w:r>
                          </w:p>
                        </w:txbxContent>
                      </wps:txbx>
                      <wps:bodyPr lIns="0" tIns="0" rIns="0" bIns="0">
                        <a:noAutoFit/>
                      </wps:bodyPr>
                    </wps:wsp>
                  </a:graphicData>
                </a:graphic>
              </wp:anchor>
            </w:drawing>
          </mc:Choice>
          <mc:Fallback>
            <w:pict>
              <v:shape id="_x0000_s1076" type="#_x0000_t202" style="position:absolute;margin-left:270.pt;margin-top:7.9000000000000004pt;width:72.950000000000003pt;height:20.150000000000002pt;z-index:25165774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20" w:right="0" w:firstLine="0"/>
                        <w:jc w:val="center"/>
                        <w:rPr>
                          <w:sz w:val="32"/>
                          <w:szCs w:val="32"/>
                        </w:rPr>
                      </w:pPr>
                      <w:r>
                        <w:rPr>
                          <w:color w:val="000000"/>
                          <w:spacing w:val="0"/>
                          <w:w w:val="100"/>
                          <w:position w:val="0"/>
                          <w:sz w:val="32"/>
                          <w:szCs w:val="32"/>
                        </w:rPr>
                        <w:t>教育程度</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5425440</wp:posOffset>
                </wp:positionH>
                <wp:positionV relativeFrom="paragraph">
                  <wp:posOffset>1371600</wp:posOffset>
                </wp:positionV>
                <wp:extent cx="1069975" cy="1021080"/>
                <wp:wrapNone/>
                <wp:docPr id="52" name="Shape 52"/>
                <a:graphic xmlns:a="http://schemas.openxmlformats.org/drawingml/2006/main">
                  <a:graphicData uri="http://schemas.microsoft.com/office/word/2010/wordprocessingShape">
                    <wps:wsp>
                      <wps:cNvSpPr txBox="1"/>
                      <wps:spPr>
                        <a:xfrm>
                          <a:ext cx="1069975" cy="1021080"/>
                        </a:xfrm>
                        <a:prstGeom prst="rect"/>
                        <a:noFill/>
                      </wps:spPr>
                      <wps:txbx>
                        <w:txbxContent>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435B61"/>
                                <w:spacing w:val="0"/>
                                <w:w w:val="100"/>
                                <w:position w:val="0"/>
                                <w:sz w:val="17"/>
                                <w:szCs w:val="17"/>
                              </w:rPr>
                              <w:t>■研究</w:t>
                            </w:r>
                            <w:r>
                              <w:rPr>
                                <w:b/>
                                <w:bCs/>
                                <w:color w:val="162517"/>
                                <w:spacing w:val="0"/>
                                <w:w w:val="100"/>
                                <w:position w:val="0"/>
                                <w:sz w:val="17"/>
                                <w:szCs w:val="17"/>
                              </w:rPr>
                              <w:t>生及以上学历</w:t>
                            </w:r>
                          </w:p>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6E493E"/>
                                <w:spacing w:val="0"/>
                                <w:w w:val="100"/>
                                <w:position w:val="0"/>
                                <w:sz w:val="17"/>
                                <w:szCs w:val="17"/>
                              </w:rPr>
                              <w:t>■本</w:t>
                            </w:r>
                            <w:r>
                              <w:rPr>
                                <w:b/>
                                <w:bCs/>
                                <w:color w:val="162517"/>
                                <w:spacing w:val="0"/>
                                <w:w w:val="100"/>
                                <w:position w:val="0"/>
                                <w:sz w:val="17"/>
                                <w:szCs w:val="17"/>
                              </w:rPr>
                              <w:t>科学历</w:t>
                            </w:r>
                          </w:p>
                          <w:p>
                            <w:pPr>
                              <w:pStyle w:val="Style49"/>
                              <w:keepNext w:val="0"/>
                              <w:keepLines w:val="0"/>
                              <w:widowControl w:val="0"/>
                              <w:shd w:val="clear" w:color="auto" w:fill="auto"/>
                              <w:bidi w:val="0"/>
                              <w:spacing w:before="0" w:after="140" w:line="240" w:lineRule="auto"/>
                              <w:ind w:left="0" w:right="0" w:firstLine="180"/>
                              <w:jc w:val="left"/>
                              <w:rPr>
                                <w:sz w:val="17"/>
                                <w:szCs w:val="17"/>
                              </w:rPr>
                            </w:pPr>
                            <w:r>
                              <w:rPr>
                                <w:b/>
                                <w:bCs/>
                                <w:color w:val="162517"/>
                                <w:spacing w:val="0"/>
                                <w:w w:val="100"/>
                                <w:position w:val="0"/>
                                <w:sz w:val="17"/>
                                <w:szCs w:val="17"/>
                              </w:rPr>
                              <w:t>大专学历</w:t>
                            </w:r>
                          </w:p>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435B61"/>
                                <w:spacing w:val="0"/>
                                <w:w w:val="100"/>
                                <w:position w:val="0"/>
                                <w:sz w:val="17"/>
                                <w:szCs w:val="17"/>
                              </w:rPr>
                              <w:t>■中</w:t>
                            </w:r>
                            <w:r>
                              <w:rPr>
                                <w:b/>
                                <w:bCs/>
                                <w:color w:val="162517"/>
                                <w:spacing w:val="0"/>
                                <w:w w:val="100"/>
                                <w:position w:val="0"/>
                                <w:sz w:val="17"/>
                                <w:szCs w:val="17"/>
                              </w:rPr>
                              <w:t>专学历</w:t>
                            </w:r>
                          </w:p>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435B61"/>
                                <w:spacing w:val="0"/>
                                <w:w w:val="100"/>
                                <w:position w:val="0"/>
                                <w:sz w:val="17"/>
                                <w:szCs w:val="17"/>
                              </w:rPr>
                              <w:t>■高</w:t>
                            </w:r>
                            <w:r>
                              <w:rPr>
                                <w:b/>
                                <w:bCs/>
                                <w:color w:val="162517"/>
                                <w:spacing w:val="0"/>
                                <w:w w:val="100"/>
                                <w:position w:val="0"/>
                                <w:sz w:val="17"/>
                                <w:szCs w:val="17"/>
                              </w:rPr>
                              <w:t>中及以下学历</w:t>
                            </w:r>
                          </w:p>
                        </w:txbxContent>
                      </wps:txbx>
                      <wps:bodyPr lIns="0" tIns="0" rIns="0" bIns="0">
                        <a:noAutoFit/>
                      </wps:bodyPr>
                    </wps:wsp>
                  </a:graphicData>
                </a:graphic>
              </wp:anchor>
            </w:drawing>
          </mc:Choice>
          <mc:Fallback>
            <w:pict>
              <v:shape id="_x0000_s1078" type="#_x0000_t202" style="position:absolute;margin-left:427.19999999999999pt;margin-top:108.pt;width:84.25pt;height:80.400000000000006pt;z-index:251657745;mso-wrap-distance-left:0;mso-wrap-distance-right:0;mso-position-horizontal-relative:page" filled="f" stroked="f">
                <v:textbox inset="0,0,0,0">
                  <w:txbxContent>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435B61"/>
                          <w:spacing w:val="0"/>
                          <w:w w:val="100"/>
                          <w:position w:val="0"/>
                          <w:sz w:val="17"/>
                          <w:szCs w:val="17"/>
                        </w:rPr>
                        <w:t>■研究</w:t>
                      </w:r>
                      <w:r>
                        <w:rPr>
                          <w:b/>
                          <w:bCs/>
                          <w:color w:val="162517"/>
                          <w:spacing w:val="0"/>
                          <w:w w:val="100"/>
                          <w:position w:val="0"/>
                          <w:sz w:val="17"/>
                          <w:szCs w:val="17"/>
                        </w:rPr>
                        <w:t>生及以上学历</w:t>
                      </w:r>
                    </w:p>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6E493E"/>
                          <w:spacing w:val="0"/>
                          <w:w w:val="100"/>
                          <w:position w:val="0"/>
                          <w:sz w:val="17"/>
                          <w:szCs w:val="17"/>
                        </w:rPr>
                        <w:t>■本</w:t>
                      </w:r>
                      <w:r>
                        <w:rPr>
                          <w:b/>
                          <w:bCs/>
                          <w:color w:val="162517"/>
                          <w:spacing w:val="0"/>
                          <w:w w:val="100"/>
                          <w:position w:val="0"/>
                          <w:sz w:val="17"/>
                          <w:szCs w:val="17"/>
                        </w:rPr>
                        <w:t>科学历</w:t>
                      </w:r>
                    </w:p>
                    <w:p>
                      <w:pPr>
                        <w:pStyle w:val="Style49"/>
                        <w:keepNext w:val="0"/>
                        <w:keepLines w:val="0"/>
                        <w:widowControl w:val="0"/>
                        <w:shd w:val="clear" w:color="auto" w:fill="auto"/>
                        <w:bidi w:val="0"/>
                        <w:spacing w:before="0" w:after="140" w:line="240" w:lineRule="auto"/>
                        <w:ind w:left="0" w:right="0" w:firstLine="180"/>
                        <w:jc w:val="left"/>
                        <w:rPr>
                          <w:sz w:val="17"/>
                          <w:szCs w:val="17"/>
                        </w:rPr>
                      </w:pPr>
                      <w:r>
                        <w:rPr>
                          <w:b/>
                          <w:bCs/>
                          <w:color w:val="162517"/>
                          <w:spacing w:val="0"/>
                          <w:w w:val="100"/>
                          <w:position w:val="0"/>
                          <w:sz w:val="17"/>
                          <w:szCs w:val="17"/>
                        </w:rPr>
                        <w:t>大专学历</w:t>
                      </w:r>
                    </w:p>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435B61"/>
                          <w:spacing w:val="0"/>
                          <w:w w:val="100"/>
                          <w:position w:val="0"/>
                          <w:sz w:val="17"/>
                          <w:szCs w:val="17"/>
                        </w:rPr>
                        <w:t>■中</w:t>
                      </w:r>
                      <w:r>
                        <w:rPr>
                          <w:b/>
                          <w:bCs/>
                          <w:color w:val="162517"/>
                          <w:spacing w:val="0"/>
                          <w:w w:val="100"/>
                          <w:position w:val="0"/>
                          <w:sz w:val="17"/>
                          <w:szCs w:val="17"/>
                        </w:rPr>
                        <w:t>专学历</w:t>
                      </w:r>
                    </w:p>
                    <w:p>
                      <w:pPr>
                        <w:pStyle w:val="Style49"/>
                        <w:keepNext w:val="0"/>
                        <w:keepLines w:val="0"/>
                        <w:widowControl w:val="0"/>
                        <w:shd w:val="clear" w:color="auto" w:fill="auto"/>
                        <w:bidi w:val="0"/>
                        <w:spacing w:before="0" w:after="140" w:line="240" w:lineRule="auto"/>
                        <w:ind w:left="0" w:right="0" w:firstLine="0"/>
                        <w:jc w:val="left"/>
                        <w:rPr>
                          <w:sz w:val="17"/>
                          <w:szCs w:val="17"/>
                        </w:rPr>
                      </w:pPr>
                      <w:r>
                        <w:rPr>
                          <w:b/>
                          <w:bCs/>
                          <w:color w:val="435B61"/>
                          <w:spacing w:val="0"/>
                          <w:w w:val="100"/>
                          <w:position w:val="0"/>
                          <w:sz w:val="17"/>
                          <w:szCs w:val="17"/>
                        </w:rPr>
                        <w:t>■高</w:t>
                      </w:r>
                      <w:r>
                        <w:rPr>
                          <w:b/>
                          <w:bCs/>
                          <w:color w:val="162517"/>
                          <w:spacing w:val="0"/>
                          <w:w w:val="100"/>
                          <w:position w:val="0"/>
                          <w:sz w:val="17"/>
                          <w:szCs w:val="17"/>
                        </w:rPr>
                        <w:t>中及以下学历</w:t>
                      </w:r>
                    </w:p>
                  </w:txbxContent>
                </v:textbox>
                <w10:wrap anchorx="page"/>
              </v:shape>
            </w:pict>
          </mc:Fallback>
        </mc:AlternateContent>
      </w:r>
    </w:p>
    <w:p>
      <w:pPr>
        <w:widowControl w:val="0"/>
        <w:spacing w:line="176" w:lineRule="exact"/>
        <w:rPr>
          <w:sz w:val="14"/>
          <w:szCs w:val="14"/>
        </w:rPr>
      </w:pPr>
    </w:p>
    <w:p>
      <w:pPr>
        <w:widowControl w:val="0"/>
        <w:spacing w:line="1" w:lineRule="exact"/>
        <w:sectPr>
          <w:footnotePr>
            <w:pos w:val="pageBottom"/>
            <w:numFmt w:val="decimal"/>
            <w:numRestart w:val="continuous"/>
          </w:footnotePr>
          <w:type w:val="continuous"/>
          <w:pgSz w:w="12240" w:h="15840"/>
          <w:pgMar w:top="1426" w:right="0" w:bottom="1512" w:left="0"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left"/>
      </w:pPr>
      <w:bookmarkStart w:id="145" w:name="bookmark145"/>
      <w:r>
        <w:rPr>
          <w:rFonts w:ascii="Times New Roman" w:eastAsia="Times New Roman" w:hAnsi="Times New Roman" w:cs="Times New Roman"/>
          <w:color w:val="000000"/>
          <w:spacing w:val="0"/>
          <w:w w:val="100"/>
          <w:position w:val="0"/>
        </w:rPr>
        <w:t>（</w:t>
      </w:r>
      <w:bookmarkEnd w:id="145"/>
      <w:r>
        <w:rPr>
          <w:color w:val="000000"/>
          <w:spacing w:val="0"/>
          <w:w w:val="100"/>
          <w:position w:val="0"/>
        </w:rPr>
        <w:t>六</w:t>
      </w:r>
      <w:r>
        <w:rPr>
          <w:color w:val="000000"/>
          <w:spacing w:val="0"/>
          <w:w w:val="100"/>
          <w:position w:val="0"/>
        </w:rPr>
        <w:t>）</w:t>
      </w:r>
      <w:r>
        <w:rPr>
          <w:color w:val="000000"/>
          <w:spacing w:val="0"/>
          <w:w w:val="100"/>
          <w:position w:val="0"/>
        </w:rPr>
        <w:t>劳务外包情况</w:t>
      </w:r>
    </w:p>
    <w:tbl>
      <w:tblPr>
        <w:tblOverlap w:val="never"/>
        <w:jc w:val="center"/>
        <w:tblLayout w:type="fixed"/>
      </w:tblPr>
      <w:tblGrid>
        <w:gridCol w:w="4618"/>
        <w:gridCol w:w="406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88956</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2946444</w:t>
            </w:r>
          </w:p>
        </w:tc>
      </w:tr>
    </w:tbl>
    <w:p>
      <w:pPr>
        <w:pStyle w:val="Style17"/>
        <w:keepNext/>
        <w:keepLines/>
        <w:widowControl w:val="0"/>
        <w:shd w:val="clear" w:color="auto" w:fill="auto"/>
        <w:bidi w:val="0"/>
        <w:spacing w:before="0" w:after="800" w:line="240" w:lineRule="auto"/>
        <w:ind w:left="0" w:right="0" w:firstLine="0"/>
        <w:jc w:val="center"/>
      </w:pPr>
      <w:bookmarkStart w:id="146" w:name="bookmark146"/>
      <w:bookmarkStart w:id="147" w:name="bookmark147"/>
      <w:bookmarkStart w:id="148" w:name="bookmark148"/>
      <w:r>
        <w:rPr>
          <w:color w:val="000000"/>
          <w:spacing w:val="0"/>
          <w:w w:val="100"/>
          <w:position w:val="0"/>
        </w:rPr>
        <w:t>第八节公司治理</w:t>
      </w:r>
      <w:bookmarkEnd w:id="146"/>
      <w:bookmarkEnd w:id="147"/>
      <w:bookmarkEnd w:id="148"/>
    </w:p>
    <w:p>
      <w:pPr>
        <w:pStyle w:val="Style13"/>
        <w:keepNext w:val="0"/>
        <w:keepLines w:val="0"/>
        <w:widowControl w:val="0"/>
        <w:shd w:val="clear" w:color="auto" w:fill="auto"/>
        <w:tabs>
          <w:tab w:pos="638" w:val="left"/>
        </w:tabs>
        <w:bidi w:val="0"/>
        <w:spacing w:before="0" w:after="0" w:line="274" w:lineRule="exact"/>
        <w:ind w:left="0" w:right="0" w:firstLine="0"/>
        <w:jc w:val="left"/>
      </w:pPr>
      <w:bookmarkStart w:id="149" w:name="bookmark149"/>
      <w:r>
        <w:rPr>
          <w:color w:val="000000"/>
          <w:spacing w:val="0"/>
          <w:w w:val="100"/>
          <w:position w:val="0"/>
          <w:shd w:val="clear" w:color="auto" w:fill="FFFFFF"/>
        </w:rPr>
        <w:t>一</w:t>
      </w:r>
      <w:bookmarkEnd w:id="149"/>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公司严格按照《公司法》、《证券法》、《上市公司治理准则》和中国证监会、上海证券交易 所的有关要求，建立健全并不断完善公司内部控制体系。</w:t>
      </w:r>
      <w:r>
        <w:rPr>
          <w:rFonts w:ascii="Times New Roman" w:eastAsia="Times New Roman" w:hAnsi="Times New Roman" w:cs="Times New Roman"/>
          <w:color w:val="000000"/>
          <w:spacing w:val="0"/>
          <w:w w:val="100"/>
          <w:position w:val="0"/>
        </w:rPr>
        <w:t>2013</w:t>
      </w:r>
      <w:r>
        <w:rPr>
          <w:color w:val="000000"/>
          <w:spacing w:val="0"/>
          <w:w w:val="100"/>
          <w:position w:val="0"/>
        </w:rPr>
        <w:t>年，公司董事会审议并通过了修 订《公司章程》、《融资管理制度》、《募集资金管理办法》、《内幕信息知情人登记制度》和《合 同管理制度》</w:t>
      </w:r>
      <w:r>
        <w:rPr>
          <w:rFonts w:ascii="Times New Roman" w:eastAsia="Times New Roman" w:hAnsi="Times New Roman" w:cs="Times New Roman"/>
          <w:color w:val="000000"/>
          <w:spacing w:val="0"/>
          <w:w w:val="100"/>
          <w:position w:val="0"/>
        </w:rPr>
        <w:t>5</w:t>
      </w:r>
      <w:r>
        <w:rPr>
          <w:color w:val="000000"/>
          <w:spacing w:val="0"/>
          <w:w w:val="100"/>
          <w:position w:val="0"/>
        </w:rPr>
        <w:t>项制度，审议制定了《全面风险管理制度》。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月，上交所实施信息披露 直通车，公司及时制定了</w:t>
      </w:r>
      <w:r>
        <w:rPr>
          <w:color w:val="000000"/>
          <w:spacing w:val="0"/>
          <w:w w:val="100"/>
          <w:position w:val="0"/>
        </w:rPr>
        <w:t>《</w:t>
      </w:r>
      <w:r>
        <w:rPr>
          <w:rFonts w:ascii="Times New Roman" w:eastAsia="Times New Roman" w:hAnsi="Times New Roman" w:cs="Times New Roman"/>
          <w:color w:val="000000"/>
          <w:spacing w:val="0"/>
          <w:w w:val="100"/>
          <w:position w:val="0"/>
        </w:rPr>
        <w:t>Ekey</w:t>
      </w:r>
      <w:r>
        <w:rPr>
          <w:color w:val="000000"/>
          <w:spacing w:val="0"/>
          <w:w w:val="100"/>
          <w:position w:val="0"/>
        </w:rPr>
        <w:t>保管及使用规定》、《信息披露直通车应急制度》及《信息披露 直通车责任认定及追究制度》，确保公司信息披露规范、有序运营。</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公司执行现代法人治理结构，以股东大会、董事会、监事会和管理层形成权力机构、决策 机构、监督机构和经营机构间权责分明、运作规范的相互协调和制衡机制。</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年，公司严格按照法律法规及公司规章召集、召开股东大会，会议各项程序及信息披 露均符合相关要求，会议均邀请律师出席见证，并出具法律意见书，保证股东大会的合法有效。 对于重大事项股东大会均采取现场投票及网络投票相结合的方式，确保平等对待公司所有股东， 保护中小投资者利益。报告期内，公司共召开了 </w:t>
      </w:r>
      <w:r>
        <w:rPr>
          <w:rFonts w:ascii="Times New Roman" w:eastAsia="Times New Roman" w:hAnsi="Times New Roman" w:cs="Times New Roman"/>
          <w:color w:val="000000"/>
          <w:spacing w:val="0"/>
          <w:w w:val="100"/>
          <w:position w:val="0"/>
        </w:rPr>
        <w:t>2</w:t>
      </w:r>
      <w:r>
        <w:rPr>
          <w:color w:val="000000"/>
          <w:spacing w:val="0"/>
          <w:w w:val="100"/>
          <w:position w:val="0"/>
        </w:rPr>
        <w:t>次股东大会，包括</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1</w:t>
      </w:r>
      <w:r>
        <w:rPr>
          <w:color w:val="000000"/>
          <w:spacing w:val="0"/>
          <w:w w:val="100"/>
          <w:position w:val="0"/>
        </w:rPr>
        <w:t>次 临时股东大会。</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公司董事会根据股东大会授权，认真履责，勤勉尽职，对公司重大经营管理事项进行认真 研究和科学决策。全年共召开</w:t>
      </w:r>
      <w:r>
        <w:rPr>
          <w:rFonts w:ascii="Times New Roman" w:eastAsia="Times New Roman" w:hAnsi="Times New Roman" w:cs="Times New Roman"/>
          <w:color w:val="000000"/>
          <w:spacing w:val="0"/>
          <w:w w:val="100"/>
          <w:position w:val="0"/>
        </w:rPr>
        <w:t>5</w:t>
      </w:r>
      <w:r>
        <w:rPr>
          <w:color w:val="000000"/>
          <w:spacing w:val="0"/>
          <w:w w:val="100"/>
          <w:position w:val="0"/>
        </w:rPr>
        <w:t>次董事会会议，审议通过公司非公开发行、股权及资产收购、 关联交易、以及各项制度修订等</w:t>
      </w:r>
      <w:r>
        <w:rPr>
          <w:rFonts w:ascii="Times New Roman" w:eastAsia="Times New Roman" w:hAnsi="Times New Roman" w:cs="Times New Roman"/>
          <w:color w:val="000000"/>
          <w:spacing w:val="0"/>
          <w:w w:val="100"/>
          <w:position w:val="0"/>
        </w:rPr>
        <w:t>40</w:t>
      </w:r>
      <w:r>
        <w:rPr>
          <w:color w:val="000000"/>
          <w:spacing w:val="0"/>
          <w:w w:val="100"/>
          <w:position w:val="0"/>
        </w:rPr>
        <w:t>余项议案。公司董事会专门委员会积极发挥专业指导作用。 董事会下属五个专门委员会全年共召开会议</w:t>
      </w:r>
      <w:r>
        <w:rPr>
          <w:rFonts w:ascii="Times New Roman" w:eastAsia="Times New Roman" w:hAnsi="Times New Roman" w:cs="Times New Roman"/>
          <w:color w:val="000000"/>
          <w:spacing w:val="0"/>
          <w:w w:val="100"/>
          <w:position w:val="0"/>
        </w:rPr>
        <w:t>11</w:t>
      </w:r>
      <w:r>
        <w:rPr>
          <w:color w:val="000000"/>
          <w:spacing w:val="0"/>
          <w:w w:val="100"/>
          <w:position w:val="0"/>
        </w:rPr>
        <w:t>次，其中战略与投资委员会</w:t>
      </w:r>
      <w:r>
        <w:rPr>
          <w:rFonts w:ascii="Times New Roman" w:eastAsia="Times New Roman" w:hAnsi="Times New Roman" w:cs="Times New Roman"/>
          <w:color w:val="000000"/>
          <w:spacing w:val="0"/>
          <w:w w:val="100"/>
          <w:position w:val="0"/>
        </w:rPr>
        <w:t>3</w:t>
      </w:r>
      <w:r>
        <w:rPr>
          <w:color w:val="000000"/>
          <w:spacing w:val="0"/>
          <w:w w:val="100"/>
          <w:position w:val="0"/>
        </w:rPr>
        <w:t>次，薪酬与考核委 员会</w:t>
      </w:r>
      <w:r>
        <w:rPr>
          <w:rFonts w:ascii="Times New Roman" w:eastAsia="Times New Roman" w:hAnsi="Times New Roman" w:cs="Times New Roman"/>
          <w:color w:val="000000"/>
          <w:spacing w:val="0"/>
          <w:w w:val="100"/>
          <w:position w:val="0"/>
        </w:rPr>
        <w:t>1</w:t>
      </w:r>
      <w:r>
        <w:rPr>
          <w:color w:val="000000"/>
          <w:spacing w:val="0"/>
          <w:w w:val="100"/>
          <w:position w:val="0"/>
        </w:rPr>
        <w:t>次，提名委员会</w:t>
      </w:r>
      <w:r>
        <w:rPr>
          <w:rFonts w:ascii="Times New Roman" w:eastAsia="Times New Roman" w:hAnsi="Times New Roman" w:cs="Times New Roman"/>
          <w:color w:val="000000"/>
          <w:spacing w:val="0"/>
          <w:w w:val="100"/>
          <w:position w:val="0"/>
        </w:rPr>
        <w:t>1</w:t>
      </w:r>
      <w:r>
        <w:rPr>
          <w:color w:val="000000"/>
          <w:spacing w:val="0"/>
          <w:w w:val="100"/>
          <w:position w:val="0"/>
        </w:rPr>
        <w:t>次，审计委员会</w:t>
      </w:r>
      <w:r>
        <w:rPr>
          <w:rFonts w:ascii="Times New Roman" w:eastAsia="Times New Roman" w:hAnsi="Times New Roman" w:cs="Times New Roman"/>
          <w:color w:val="000000"/>
          <w:spacing w:val="0"/>
          <w:w w:val="100"/>
          <w:position w:val="0"/>
        </w:rPr>
        <w:t>2</w:t>
      </w:r>
      <w:r>
        <w:rPr>
          <w:color w:val="000000"/>
          <w:spacing w:val="0"/>
          <w:w w:val="100"/>
          <w:position w:val="0"/>
        </w:rPr>
        <w:t>次，关联交易控制委员会</w:t>
      </w:r>
      <w:r>
        <w:rPr>
          <w:rFonts w:ascii="Times New Roman" w:eastAsia="Times New Roman" w:hAnsi="Times New Roman" w:cs="Times New Roman"/>
          <w:color w:val="000000"/>
          <w:spacing w:val="0"/>
          <w:w w:val="100"/>
          <w:position w:val="0"/>
        </w:rPr>
        <w:t>4</w:t>
      </w:r>
      <w:r>
        <w:rPr>
          <w:color w:val="000000"/>
          <w:spacing w:val="0"/>
          <w:w w:val="100"/>
          <w:position w:val="0"/>
        </w:rPr>
        <w:t>次。各委员会权责分明， 科学运作，对公司各项战略部署提出了专业审核意见及建议，为董事会正确决策提供了有力保 障。</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公司监事会认真履责，对公司非公发行、关联交易等重大事项，以及财务状况、董事、高 管人员履行职责的合法合规性进行了有效监督，切实维护了全体股东的合法权益。全年共召集 </w:t>
      </w:r>
      <w:r>
        <w:rPr>
          <w:rFonts w:ascii="Times New Roman" w:eastAsia="Times New Roman" w:hAnsi="Times New Roman" w:cs="Times New Roman"/>
          <w:color w:val="000000"/>
          <w:spacing w:val="0"/>
          <w:w w:val="100"/>
          <w:position w:val="0"/>
        </w:rPr>
        <w:t>4</w:t>
      </w:r>
      <w:r>
        <w:rPr>
          <w:color w:val="000000"/>
          <w:spacing w:val="0"/>
          <w:w w:val="100"/>
          <w:position w:val="0"/>
        </w:rPr>
        <w:t>次会议，监事会的召集召开及各项程序符合法律、法规和公司规章要求；会议决议充分及时 披露。</w:t>
      </w:r>
    </w:p>
    <w:p>
      <w:pPr>
        <w:pStyle w:val="Style13"/>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公司高级管理人员包括总经理、副总经理、董事会秘书和财务总监，报告期内，公司管理 层紧密围绕董事会战略部署，根据职责分工带领全体员工加快主业创新，全面推动公司战略转 型。公司建立并不断完善高级管理人员薪酬绩效考核机制，充分调动高级管理人员的积极性和 创造性，不断提升公司核心竞争力和管理水平。公司按照科学、高效的原则设置了职能部门， 包括董事会办公室、监事会办公室、总经理办公室、财务部、内部审计部、投资部、人力资源 部和数据库业务部，各部门之间相互协作，为公司业务发展提供有力保障。</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（二）内幕知情人登记管理</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公司严格管控信息披露及内幕信息知情人登记管理工作，对于有可能影响公司股价的重大 财务或经营信息做到严控知情人范围并尽量缩短从信息产生到对外发布的时间。公司颁布并实 施了《信息披露制度》、《重大信息内部报告制度》等一系列信息披露相关制度，并督促控股股 东和实际控制人实施了《浙报集团、浙报控股信息披露管理办法》和《浙报集团</w:t>
      </w:r>
      <w:r>
        <w:rPr>
          <w:rFonts w:ascii="Times New Roman" w:eastAsia="Times New Roman" w:hAnsi="Times New Roman" w:cs="Times New Roman"/>
          <w:color w:val="000000"/>
          <w:spacing w:val="0"/>
          <w:w w:val="100"/>
          <w:position w:val="0"/>
        </w:rPr>
        <w:t>-</w:t>
      </w:r>
      <w:r>
        <w:rPr>
          <w:color w:val="000000"/>
          <w:spacing w:val="0"/>
          <w:w w:val="100"/>
          <w:position w:val="0"/>
        </w:rPr>
        <w:t>浙报控股</w:t>
      </w:r>
      <w:r>
        <w:rPr>
          <w:rFonts w:ascii="Times New Roman" w:eastAsia="Times New Roman" w:hAnsi="Times New Roman" w:cs="Times New Roman"/>
          <w:color w:val="000000"/>
          <w:spacing w:val="0"/>
          <w:w w:val="100"/>
          <w:position w:val="0"/>
        </w:rPr>
        <w:t>-</w:t>
      </w:r>
      <w:r>
        <w:rPr>
          <w:color w:val="000000"/>
          <w:spacing w:val="0"/>
          <w:w w:val="100"/>
          <w:position w:val="0"/>
        </w:rPr>
        <w:t>内 幕信息管理规定》，严格按照《上海证券交易所股票上市规则》、《公司章程》和监管部门的有关 规定，依法履行信息披露义务，确保信息披露真实、及时、准确、完整，切实维护全体股东利</w:t>
      </w:r>
    </w:p>
    <w:p>
      <w:pPr>
        <w:pStyle w:val="Style13"/>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报告期内，公司在原有《内幕信息知情人登记制度》、《对外信息报送制度》、《重大信息报 </w:t>
      </w:r>
      <w:r>
        <w:rPr>
          <w:color w:val="000000"/>
          <w:spacing w:val="0"/>
          <w:w w:val="100"/>
          <w:position w:val="0"/>
        </w:rPr>
        <w:t>告制度》等制度体系基础上根据证监会和浙江证监局要求，于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日召开第六届董 事会第十九次会议审议修订了《内幕信息知情人登记制度》，进一步明确了公司实施内幕信息登 记制度相关内容各项工作细则，确保管控到位、行之有效。</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公司严格管控内幕信息管理流程，做好公司内幕信息的保密管理以及内幕信息依法公开披 露前的内幕信息知情人的登记、报备工作，并及时将做好内幕信息登记工作的通知转发至相关 股东、政府部门等外部机构，严格履行内幕信息使用及登记审批流程，规范对外信息报送及外 部信息使用人使用本公司信息的行为。各部门、各子公司内幕信息登记工作实行专人专管、专 人登记，确保了内幕信息知情人登记工作的顺利开展。同时，公司持续致力于提高董事、监事、 高级管理人员及其他可接触内幕信息相关人员的合规、保密意识，从源头上做好内幕信息的控 制和风险防范工作。对于重大事项，公司按规定制作重大事项进程备忘录，并对证券公司、证 券服务机构、律师事务所、审计机构等中介机构及收购人、重大资产重组交易对方及主要知情 人直系亲属等也进行了内幕信息知情人登记。同时，公司按要求及时向交易所和公司所在地证 监会派出机构报送内幕信息知情人登记资料，便于监管机构及时掌握公司内幕信息知情人登记 信息。公司还董事会办公室负责对内幕信息知情人登记资料分类归档，妥善保管。</w:t>
      </w:r>
    </w:p>
    <w:p>
      <w:pPr>
        <w:pStyle w:val="Style13"/>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报告期内，公司对</w:t>
      </w:r>
      <w:r>
        <w:rPr>
          <w:rFonts w:ascii="Times New Roman" w:eastAsia="Times New Roman" w:hAnsi="Times New Roman" w:cs="Times New Roman"/>
          <w:color w:val="000000"/>
          <w:spacing w:val="0"/>
          <w:w w:val="100"/>
          <w:position w:val="0"/>
        </w:rPr>
        <w:t>6</w:t>
      </w:r>
      <w:r>
        <w:rPr>
          <w:color w:val="000000"/>
          <w:spacing w:val="0"/>
          <w:w w:val="100"/>
          <w:position w:val="0"/>
        </w:rPr>
        <w:t>项重大内幕信息事项进行了登记，包括定期报告、分红预案和业绩预 增等，累计登记人数</w:t>
      </w:r>
      <w:r>
        <w:rPr>
          <w:rFonts w:ascii="Times New Roman" w:eastAsia="Times New Roman" w:hAnsi="Times New Roman" w:cs="Times New Roman"/>
          <w:color w:val="000000"/>
          <w:spacing w:val="0"/>
          <w:w w:val="100"/>
          <w:position w:val="0"/>
        </w:rPr>
        <w:t>694</w:t>
      </w:r>
      <w:r>
        <w:rPr>
          <w:color w:val="000000"/>
          <w:spacing w:val="0"/>
          <w:w w:val="100"/>
          <w:position w:val="0"/>
        </w:rPr>
        <w:t>人。</w:t>
      </w:r>
    </w:p>
    <w:p>
      <w:pPr>
        <w:pStyle w:val="Style19"/>
        <w:keepNext w:val="0"/>
        <w:keepLines w:val="0"/>
        <w:widowControl w:val="0"/>
        <w:shd w:val="clear" w:color="auto" w:fill="auto"/>
        <w:bidi w:val="0"/>
        <w:spacing w:before="0" w:after="0" w:line="240" w:lineRule="auto"/>
        <w:ind w:left="634" w:right="0" w:firstLine="0"/>
        <w:jc w:val="left"/>
      </w:pPr>
      <w:r>
        <w:rPr>
          <w:color w:val="000000"/>
          <w:spacing w:val="0"/>
          <w:w w:val="100"/>
          <w:position w:val="0"/>
        </w:rPr>
        <w:t>股东大会情况简介</w:t>
      </w:r>
    </w:p>
    <w:tbl>
      <w:tblPr>
        <w:tblOverlap w:val="never"/>
        <w:jc w:val="center"/>
        <w:tblLayout w:type="fixed"/>
      </w:tblPr>
      <w:tblGrid>
        <w:gridCol w:w="1152"/>
        <w:gridCol w:w="994"/>
        <w:gridCol w:w="3115"/>
        <w:gridCol w:w="710"/>
        <w:gridCol w:w="1704"/>
        <w:gridCol w:w="1003"/>
      </w:tblGrid>
      <w:tr>
        <w:trPr>
          <w:trHeight w:val="8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召开日 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决议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决议刊登的指定 网站的查询索引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决议刊 登的披 露日期</w:t>
            </w:r>
          </w:p>
        </w:tc>
      </w:tr>
      <w:tr>
        <w:trPr>
          <w:trHeight w:val="54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年度报告及摘要》、《</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年度董事会工作报告》、</w:t>
            </w:r>
            <w:r>
              <w:rPr>
                <w:i/>
                <w:iCs/>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年度监事会工作报告》、</w:t>
            </w:r>
            <w:r>
              <w:rPr>
                <w:i/>
                <w:iCs/>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2012</w:t>
            </w:r>
            <w:r>
              <w:rPr>
                <w:color w:val="000000"/>
                <w:spacing w:val="0"/>
                <w:w w:val="100"/>
                <w:position w:val="0"/>
              </w:rPr>
              <w:t>年度 利润分配预案》、《关于</w:t>
            </w:r>
            <w:r>
              <w:rPr>
                <w:rFonts w:ascii="Times New Roman" w:eastAsia="Times New Roman" w:hAnsi="Times New Roman" w:cs="Times New Roman"/>
                <w:color w:val="000000"/>
                <w:spacing w:val="0"/>
                <w:w w:val="100"/>
                <w:position w:val="0"/>
              </w:rPr>
              <w:t>2012</w:t>
            </w:r>
            <w:r>
              <w:rPr>
                <w:color w:val="000000"/>
                <w:spacing w:val="0"/>
                <w:w w:val="100"/>
                <w:position w:val="0"/>
              </w:rPr>
              <w:t>年 关联交易情况及预计</w:t>
            </w:r>
            <w:r>
              <w:rPr>
                <w:rFonts w:ascii="Times New Roman" w:eastAsia="Times New Roman" w:hAnsi="Times New Roman" w:cs="Times New Roman"/>
                <w:color w:val="000000"/>
                <w:spacing w:val="0"/>
                <w:w w:val="100"/>
                <w:position w:val="0"/>
              </w:rPr>
              <w:t>2013</w:t>
            </w:r>
            <w:r>
              <w:rPr>
                <w:color w:val="000000"/>
                <w:spacing w:val="0"/>
                <w:w w:val="100"/>
                <w:position w:val="0"/>
              </w:rPr>
              <w:t>年度 日常关联交易的议案》、《关于续 聘公司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年度审计机构的议 案》、《关于公司董事、监事</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年度薪酬分配情况的报告》、《关 于公司董事</w:t>
            </w:r>
            <w:r>
              <w:rPr>
                <w:rFonts w:ascii="Times New Roman" w:eastAsia="Times New Roman" w:hAnsi="Times New Roman" w:cs="Times New Roman"/>
                <w:color w:val="000000"/>
                <w:spacing w:val="0"/>
                <w:w w:val="100"/>
                <w:position w:val="0"/>
              </w:rPr>
              <w:t>2013</w:t>
            </w:r>
            <w:r>
              <w:rPr>
                <w:color w:val="000000"/>
                <w:spacing w:val="0"/>
                <w:w w:val="100"/>
                <w:position w:val="0"/>
              </w:rPr>
              <w:t>年度考核与薪 酬分配的原则意见（建议稿）》、</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《关于公司监事</w:t>
            </w:r>
            <w:r>
              <w:rPr>
                <w:rFonts w:ascii="Times New Roman" w:eastAsia="Times New Roman" w:hAnsi="Times New Roman" w:cs="Times New Roman"/>
                <w:color w:val="000000"/>
                <w:spacing w:val="0"/>
                <w:w w:val="100"/>
                <w:position w:val="0"/>
              </w:rPr>
              <w:t>2013</w:t>
            </w:r>
            <w:r>
              <w:rPr>
                <w:color w:val="000000"/>
                <w:spacing w:val="0"/>
                <w:w w:val="100"/>
                <w:position w:val="0"/>
              </w:rPr>
              <w:t>年度考核 与薪酬分配的原则意见（建议 稿）》、《关于公司与中国工商银 行股份有限公司杭州庆春路支 行等签署并购贷款股权质押协 议的议案》、《章程修正案》、《关 于修订</w:t>
            </w:r>
            <w:r>
              <w:rPr>
                <w:color w:val="000000"/>
                <w:spacing w:val="0"/>
                <w:w w:val="100"/>
                <w:position w:val="0"/>
              </w:rPr>
              <w:t>〈</w:t>
            </w:r>
            <w:r>
              <w:rPr>
                <w:color w:val="000000"/>
                <w:spacing w:val="0"/>
                <w:w w:val="100"/>
                <w:position w:val="0"/>
              </w:rPr>
              <w:t>股东大会议事规则</w:t>
            </w:r>
            <w:r>
              <w:rPr>
                <w:rFonts w:ascii="Times New Roman" w:eastAsia="Times New Roman" w:hAnsi="Times New Roman" w:cs="Times New Roman"/>
                <w:color w:val="000000"/>
                <w:spacing w:val="0"/>
                <w:w w:val="100"/>
                <w:position w:val="0"/>
              </w:rPr>
              <w:t>＞</w:t>
            </w:r>
            <w:r>
              <w:rPr>
                <w:color w:val="000000"/>
                <w:spacing w:val="0"/>
                <w:w w:val="100"/>
                <w:position w:val="0"/>
              </w:rPr>
              <w:t>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140" w:right="0" w:firstLine="0"/>
              <w:jc w:val="left"/>
            </w:pPr>
            <w:r>
              <w:rPr>
                <w:color w:val="000000"/>
                <w:spacing w:val="0"/>
                <w:w w:val="100"/>
                <w:position w:val="0"/>
              </w:rPr>
              <w:t>审议 通过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 一次临时 股东大会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《关于选举公司董事的议案》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审议 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bookmarkStart w:id="150" w:name="bookmark150"/>
      <w:r>
        <w:rPr>
          <w:color w:val="000000"/>
          <w:spacing w:val="0"/>
          <w:w w:val="100"/>
          <w:position w:val="0"/>
        </w:rPr>
        <w:t>三</w:t>
      </w:r>
      <w:bookmarkEnd w:id="150"/>
      <w:r>
        <w:rPr>
          <w:color w:val="000000"/>
          <w:spacing w:val="0"/>
          <w:w w:val="100"/>
          <w:position w:val="0"/>
        </w:rPr>
        <w:t>、董事履行职责情况</w:t>
      </w:r>
    </w:p>
    <w:p>
      <w:pPr>
        <w:pStyle w:val="Style1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r>
        <w:br w:type="page"/>
      </w:r>
    </w:p>
    <w:tbl>
      <w:tblPr>
        <w:tblOverlap w:val="never"/>
        <w:jc w:val="center"/>
        <w:tblLayout w:type="fixed"/>
      </w:tblPr>
      <w:tblGrid>
        <w:gridCol w:w="1046"/>
        <w:gridCol w:w="1032"/>
        <w:gridCol w:w="1032"/>
        <w:gridCol w:w="1032"/>
        <w:gridCol w:w="1037"/>
        <w:gridCol w:w="1032"/>
        <w:gridCol w:w="816"/>
        <w:gridCol w:w="1037"/>
        <w:gridCol w:w="1042"/>
      </w:tblGrid>
      <w:tr>
        <w:trPr>
          <w:trHeight w:val="84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20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180" w:right="0" w:firstLine="0"/>
              <w:jc w:val="left"/>
            </w:pPr>
            <w:r>
              <w:rPr>
                <w:color w:val="000000"/>
                <w:spacing w:val="0"/>
                <w:w w:val="100"/>
                <w:position w:val="0"/>
              </w:rPr>
              <w:t>缺席 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是否连 续两次 未亲自 参加会</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俞文明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项宁一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沈志华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何加正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潘亚岚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r>
    </w:tbl>
    <w:p>
      <w:pPr>
        <w:widowControl w:val="0"/>
        <w:spacing w:after="219" w:line="1" w:lineRule="exact"/>
      </w:pPr>
    </w:p>
    <w:tbl>
      <w:tblPr>
        <w:tblOverlap w:val="never"/>
        <w:jc w:val="center"/>
        <w:tblLayout w:type="fixed"/>
      </w:tblPr>
      <w:tblGrid>
        <w:gridCol w:w="4661"/>
        <w:gridCol w:w="444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widowControl w:val="0"/>
        <w:spacing w:after="21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tabs>
          <w:tab w:pos="629" w:val="left"/>
        </w:tabs>
        <w:bidi w:val="0"/>
        <w:spacing w:before="0" w:after="220" w:line="274" w:lineRule="exact"/>
        <w:ind w:left="440" w:right="0" w:hanging="440"/>
        <w:jc w:val="left"/>
      </w:pPr>
      <w:bookmarkStart w:id="151" w:name="bookmark151"/>
      <w:r>
        <w:rPr>
          <w:color w:val="000000"/>
          <w:spacing w:val="0"/>
          <w:w w:val="100"/>
          <w:position w:val="0"/>
        </w:rPr>
        <w:t>四</w:t>
      </w:r>
      <w:bookmarkEnd w:id="151"/>
      <w:r>
        <w:rPr>
          <w:color w:val="000000"/>
          <w:spacing w:val="0"/>
          <w:w w:val="100"/>
          <w:position w:val="0"/>
        </w:rPr>
        <w:t>、</w:t>
        <w:tab/>
        <w:t>监事会发现公司存在风险的说明 监事会对报告期内的监督事项无异议。</w:t>
      </w:r>
    </w:p>
    <w:p>
      <w:pPr>
        <w:pStyle w:val="Style13"/>
        <w:keepNext w:val="0"/>
        <w:keepLines w:val="0"/>
        <w:widowControl w:val="0"/>
        <w:shd w:val="clear" w:color="auto" w:fill="auto"/>
        <w:tabs>
          <w:tab w:pos="629" w:val="left"/>
        </w:tabs>
        <w:bidi w:val="0"/>
        <w:spacing w:before="0" w:after="0" w:line="281" w:lineRule="exact"/>
        <w:ind w:left="0" w:right="0" w:firstLine="0"/>
        <w:jc w:val="left"/>
      </w:pPr>
      <w:bookmarkStart w:id="152" w:name="bookmark152"/>
      <w:r>
        <w:rPr>
          <w:color w:val="000000"/>
          <w:spacing w:val="0"/>
          <w:w w:val="100"/>
          <w:position w:val="0"/>
        </w:rPr>
        <w:t>五</w:t>
      </w:r>
      <w:bookmarkEnd w:id="152"/>
      <w:r>
        <w:rPr>
          <w:color w:val="000000"/>
          <w:spacing w:val="0"/>
          <w:w w:val="100"/>
          <w:position w:val="0"/>
        </w:rPr>
        <w:t>、</w:t>
        <w:tab/>
        <w:t>公司就其与控股股东在业务、人员、资产、机构、财务等方面存在的不能保证独立性、 不能保持自主经营能力的情况说明</w:t>
      </w:r>
    </w:p>
    <w:p>
      <w:pPr>
        <w:pStyle w:val="Style13"/>
        <w:keepNext w:val="0"/>
        <w:keepLines w:val="0"/>
        <w:widowControl w:val="0"/>
        <w:shd w:val="clear" w:color="auto" w:fill="auto"/>
        <w:bidi w:val="0"/>
        <w:spacing w:before="0" w:after="220" w:line="281" w:lineRule="exact"/>
        <w:ind w:left="0" w:right="0" w:firstLine="440"/>
        <w:jc w:val="left"/>
      </w:pPr>
      <w:r>
        <w:rPr>
          <w:color w:val="000000"/>
          <w:spacing w:val="0"/>
          <w:w w:val="100"/>
          <w:position w:val="0"/>
        </w:rPr>
        <w:t>公司与控股股东在业务、人员、资产、机构、财务等方面均保持独立，并保持自主经营能 力。</w:t>
      </w:r>
    </w:p>
    <w:p>
      <w:pPr>
        <w:pStyle w:val="Style13"/>
        <w:keepNext w:val="0"/>
        <w:keepLines w:val="0"/>
        <w:widowControl w:val="0"/>
        <w:shd w:val="clear" w:color="auto" w:fill="auto"/>
        <w:bidi w:val="0"/>
        <w:spacing w:before="0" w:after="0" w:line="278" w:lineRule="exact"/>
        <w:ind w:left="0" w:right="0" w:firstLine="440"/>
        <w:jc w:val="left"/>
      </w:pPr>
      <w:r>
        <w:rPr>
          <w:color w:val="000000"/>
          <w:spacing w:val="0"/>
          <w:w w:val="100"/>
          <w:position w:val="0"/>
        </w:rPr>
        <w:t>因股份化改造、行业特点、国家政策、收购兼并等原因存在同业竞争的，公司相应的解决 措施、工作进度及后续工作计划</w:t>
      </w:r>
    </w:p>
    <w:p>
      <w:pPr>
        <w:pStyle w:val="Style13"/>
        <w:keepNext w:val="0"/>
        <w:keepLines w:val="0"/>
        <w:widowControl w:val="0"/>
        <w:shd w:val="clear" w:color="auto" w:fill="auto"/>
        <w:bidi w:val="0"/>
        <w:spacing w:before="0" w:after="220" w:line="278" w:lineRule="exact"/>
        <w:ind w:left="0" w:right="0" w:firstLine="440"/>
        <w:jc w:val="left"/>
      </w:pPr>
      <w:r>
        <w:rPr>
          <w:color w:val="000000"/>
          <w:spacing w:val="0"/>
          <w:w w:val="100"/>
          <w:position w:val="0"/>
        </w:rPr>
        <w:t>公司在报告期内不存在因股份化改造、行业特点、国家政策、收购兼并等原因的同业竞争。</w:t>
      </w:r>
    </w:p>
    <w:p>
      <w:pPr>
        <w:pStyle w:val="Style13"/>
        <w:keepNext w:val="0"/>
        <w:keepLines w:val="0"/>
        <w:widowControl w:val="0"/>
        <w:shd w:val="clear" w:color="auto" w:fill="auto"/>
        <w:tabs>
          <w:tab w:pos="629" w:val="left"/>
        </w:tabs>
        <w:bidi w:val="0"/>
        <w:spacing w:before="0" w:after="0" w:line="275" w:lineRule="exact"/>
        <w:ind w:left="0" w:right="0" w:firstLine="0"/>
        <w:jc w:val="left"/>
      </w:pPr>
      <w:bookmarkStart w:id="153" w:name="bookmark153"/>
      <w:r>
        <w:rPr>
          <w:color w:val="000000"/>
          <w:spacing w:val="0"/>
          <w:w w:val="100"/>
          <w:position w:val="0"/>
        </w:rPr>
        <w:t>六</w:t>
      </w:r>
      <w:bookmarkEnd w:id="153"/>
      <w:r>
        <w:rPr>
          <w:color w:val="000000"/>
          <w:spacing w:val="0"/>
          <w:w w:val="100"/>
          <w:position w:val="0"/>
        </w:rPr>
        <w:t>、</w:t>
        <w:tab/>
        <w:t>报告期内对高级管理人员的考评机制，以及激励机制的建立、实施情况</w:t>
      </w:r>
    </w:p>
    <w:p>
      <w:pPr>
        <w:pStyle w:val="Style13"/>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公司建立了一套完整的高级管理人员考评和激励机制，对高级管理人员的考核分配以岗位 价值为基础，根据公司的年度经营业绩和高级管理人员履行岗位职责的情况进行综合考核，依 据考核结果确定高级管理人员的年度薪酬。</w:t>
      </w:r>
    </w:p>
    <w:p>
      <w:pPr>
        <w:pStyle w:val="Style13"/>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公司董事会薪酬与考核委员会负责研究和制定高级管理人员的薪酬标准、绩效考核及薪酬 分配政策，并对董事会负责。人力资源部、财务部及内部审计部等相关部门，在文书起草、数 据提供等方面配合薪酬与考核委员会做好有关工作。</w:t>
      </w:r>
    </w:p>
    <w:p>
      <w:pPr>
        <w:pStyle w:val="Style13"/>
        <w:keepNext w:val="0"/>
        <w:keepLines w:val="0"/>
        <w:widowControl w:val="0"/>
        <w:shd w:val="clear" w:color="auto" w:fill="auto"/>
        <w:bidi w:val="0"/>
        <w:spacing w:before="0" w:after="0" w:line="275" w:lineRule="exact"/>
        <w:ind w:left="0" w:right="0" w:firstLine="440"/>
        <w:jc w:val="left"/>
      </w:pPr>
      <w:r>
        <w:rPr>
          <w:color w:val="000000"/>
          <w:spacing w:val="0"/>
          <w:w w:val="100"/>
          <w:position w:val="0"/>
        </w:rPr>
        <w:t xml:space="preserve">公司董事会薪酬与考核委员会负责组建绩效考核小组或委托人力资源部，对高级管理人员 </w:t>
      </w:r>
      <w:r>
        <w:rPr>
          <w:color w:val="000000"/>
          <w:spacing w:val="0"/>
          <w:w w:val="100"/>
          <w:position w:val="0"/>
        </w:rPr>
        <w:t>进行绩效考核和薪酬分配。</w:t>
      </w:r>
    </w:p>
    <w:p>
      <w:pPr>
        <w:pStyle w:val="Style13"/>
        <w:keepNext w:val="0"/>
        <w:keepLines w:val="0"/>
        <w:widowControl w:val="0"/>
        <w:shd w:val="clear" w:color="auto" w:fill="auto"/>
        <w:bidi w:val="0"/>
        <w:spacing w:before="0" w:after="0" w:line="274" w:lineRule="exact"/>
        <w:ind w:left="0" w:right="0" w:firstLine="440"/>
        <w:jc w:val="left"/>
        <w:sectPr>
          <w:footnotePr>
            <w:pos w:val="pageBottom"/>
            <w:numFmt w:val="decimal"/>
            <w:numRestart w:val="continuous"/>
          </w:footnotePr>
          <w:type w:val="continuous"/>
          <w:pgSz w:w="12240" w:h="15840"/>
          <w:pgMar w:top="1426" w:right="1429" w:bottom="1512" w:left="1706" w:header="0" w:footer="3" w:gutter="0"/>
          <w:cols w:space="720"/>
          <w:noEndnote/>
          <w:rtlGutter w:val="0"/>
          <w:docGrid w:linePitch="360"/>
        </w:sectPr>
      </w:pPr>
      <w:r>
        <w:rPr>
          <w:color w:val="000000"/>
          <w:spacing w:val="0"/>
          <w:w w:val="100"/>
          <w:position w:val="0"/>
        </w:rPr>
        <w:t>每一个会计年度结束后，由绩效考核小组或人力资源部根据公司年度审计结果、高级管理 人员年度述职报告等信息材料，按照公司高级管理人员考核与薪酬分配方案，对高级管理人员 进行考核并出具薪酬分配意见，报薪酬与考核委员会审核、董事会审批后执行。</w:t>
      </w:r>
    </w:p>
    <w:p>
      <w:pPr>
        <w:pStyle w:val="Style17"/>
        <w:keepNext/>
        <w:keepLines/>
        <w:widowControl w:val="0"/>
        <w:shd w:val="clear" w:color="auto" w:fill="auto"/>
        <w:bidi w:val="0"/>
        <w:spacing w:before="320" w:after="760" w:line="240" w:lineRule="auto"/>
        <w:ind w:left="0" w:right="0" w:firstLine="0"/>
        <w:jc w:val="center"/>
      </w:pPr>
      <w:bookmarkStart w:id="154" w:name="bookmark154"/>
      <w:bookmarkStart w:id="155" w:name="bookmark155"/>
      <w:bookmarkStart w:id="156" w:name="bookmark156"/>
      <w:r>
        <w:rPr>
          <w:color w:val="000000"/>
          <w:spacing w:val="0"/>
          <w:w w:val="100"/>
          <w:position w:val="0"/>
        </w:rPr>
        <w:t>第九节内部控制</w:t>
      </w:r>
      <w:bookmarkEnd w:id="154"/>
      <w:bookmarkEnd w:id="155"/>
      <w:bookmarkEnd w:id="156"/>
    </w:p>
    <w:p>
      <w:pPr>
        <w:pStyle w:val="Style13"/>
        <w:keepNext w:val="0"/>
        <w:keepLines w:val="0"/>
        <w:widowControl w:val="0"/>
        <w:shd w:val="clear" w:color="auto" w:fill="auto"/>
        <w:tabs>
          <w:tab w:pos="646" w:val="left"/>
        </w:tabs>
        <w:bidi w:val="0"/>
        <w:spacing w:before="0" w:after="0" w:line="274" w:lineRule="exact"/>
        <w:ind w:left="0" w:right="0" w:firstLine="0"/>
        <w:jc w:val="left"/>
      </w:pPr>
      <w:bookmarkStart w:id="157" w:name="bookmark157"/>
      <w:r>
        <w:rPr>
          <w:color w:val="000000"/>
          <w:spacing w:val="0"/>
          <w:w w:val="100"/>
          <w:position w:val="0"/>
        </w:rPr>
        <w:t>一</w:t>
      </w:r>
      <w:bookmarkEnd w:id="157"/>
      <w:r>
        <w:rPr>
          <w:color w:val="000000"/>
          <w:spacing w:val="0"/>
          <w:w w:val="100"/>
          <w:position w:val="0"/>
        </w:rPr>
        <w:t>、</w:t>
        <w:tab/>
        <w:t>内部控制责任声明及内部控制制度建设情况</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本公司已按照《企业内部控制基本规范》及相关规定的要求建立了相关内部控制制度。</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年度，公司对纳入内部控制自我评价范围的各项业务与事项均已建立了内部控制，并得以有效 执行，达到了公司内部控制的目标，不存在重大缺陷。</w:t>
      </w: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年度继续积极组织开展内控规范建设与实施工作，具体情况如下：</w:t>
      </w:r>
    </w:p>
    <w:p>
      <w:pPr>
        <w:pStyle w:val="Style13"/>
        <w:keepNext w:val="0"/>
        <w:keepLines w:val="0"/>
        <w:widowControl w:val="0"/>
        <w:shd w:val="clear" w:color="auto" w:fill="auto"/>
        <w:tabs>
          <w:tab w:pos="937" w:val="left"/>
        </w:tabs>
        <w:bidi w:val="0"/>
        <w:spacing w:before="0" w:after="0" w:line="274" w:lineRule="exact"/>
        <w:ind w:left="0" w:right="0" w:firstLine="320"/>
        <w:jc w:val="both"/>
      </w:pPr>
      <w:bookmarkStart w:id="158" w:name="bookmark158"/>
      <w:r>
        <w:rPr>
          <w:color w:val="000000"/>
          <w:spacing w:val="0"/>
          <w:w w:val="100"/>
          <w:position w:val="0"/>
        </w:rPr>
        <w:t>（</w:t>
      </w:r>
      <w:bookmarkEnd w:id="158"/>
      <w:r>
        <w:rPr>
          <w:color w:val="000000"/>
          <w:spacing w:val="0"/>
          <w:w w:val="100"/>
          <w:position w:val="0"/>
        </w:rPr>
        <w:t>一）</w:t>
        <w:tab/>
        <w:t>在制度建设层面上，我们根据新情况补充出台、修改完善了一系列内控建设相关制度 规范，并对公司《内控手册》的相关内容进行了相应的修改和完善，为公司的进一步规范运作 提供了保障。</w:t>
      </w:r>
    </w:p>
    <w:p>
      <w:pPr>
        <w:pStyle w:val="Style13"/>
        <w:keepNext w:val="0"/>
        <w:keepLines w:val="0"/>
        <w:widowControl w:val="0"/>
        <w:shd w:val="clear" w:color="auto" w:fill="auto"/>
        <w:tabs>
          <w:tab w:pos="946" w:val="left"/>
        </w:tabs>
        <w:bidi w:val="0"/>
        <w:spacing w:before="0" w:after="0" w:line="274" w:lineRule="exact"/>
        <w:ind w:left="0" w:right="0" w:firstLine="320"/>
        <w:jc w:val="both"/>
      </w:pPr>
      <w:bookmarkStart w:id="159" w:name="bookmark159"/>
      <w:r>
        <w:rPr>
          <w:color w:val="000000"/>
          <w:spacing w:val="0"/>
          <w:w w:val="100"/>
          <w:position w:val="0"/>
        </w:rPr>
        <w:t>（</w:t>
      </w:r>
      <w:bookmarkEnd w:id="159"/>
      <w:r>
        <w:rPr>
          <w:color w:val="000000"/>
          <w:spacing w:val="0"/>
          <w:w w:val="100"/>
          <w:position w:val="0"/>
        </w:rPr>
        <w:t>二）</w:t>
        <w:tab/>
        <w:t>公司积极开展了风险评估工作，根据《企业内部控制基本规范》及相关规定，按公司 设定的控制目标，规定了风险识别、风险防范的方法、策略等内容，全面系统持续地收集相关 信息，并按照风险发生的可能性及其影响程度等，对识别的风险进行分析和排序，确定了关注 重点和优先控制的风险。对内控风险较高的公司将其列入公司年度审计工作计划即年度风险清 单并对其进行内控审计，对经营异常的情况进行实时评估，对内控缺陷较严重的公司，请示内 控委员会后立即进行内控审计，确定内控缺陷，提出整改意见。</w:t>
      </w:r>
    </w:p>
    <w:p>
      <w:pPr>
        <w:pStyle w:val="Style13"/>
        <w:keepNext w:val="0"/>
        <w:keepLines w:val="0"/>
        <w:widowControl w:val="0"/>
        <w:shd w:val="clear" w:color="auto" w:fill="auto"/>
        <w:tabs>
          <w:tab w:pos="946" w:val="left"/>
        </w:tabs>
        <w:bidi w:val="0"/>
        <w:spacing w:before="0" w:after="0" w:line="274" w:lineRule="exact"/>
        <w:ind w:left="0" w:right="0" w:firstLine="320"/>
        <w:jc w:val="both"/>
      </w:pPr>
      <w:bookmarkStart w:id="160" w:name="bookmark160"/>
      <w:r>
        <w:rPr>
          <w:color w:val="000000"/>
          <w:spacing w:val="0"/>
          <w:w w:val="100"/>
          <w:position w:val="0"/>
        </w:rPr>
        <w:t>（</w:t>
      </w:r>
      <w:bookmarkEnd w:id="160"/>
      <w:r>
        <w:rPr>
          <w:color w:val="000000"/>
          <w:spacing w:val="0"/>
          <w:w w:val="100"/>
          <w:position w:val="0"/>
        </w:rPr>
        <w:t>三）</w:t>
        <w:tab/>
        <w:t>公司积极开展了内部控制评价工作，公司董事会根据《企业内部控制基本规范》及相 关规定对重大缺陷、重要缺陷和一般缺陷的认定要求，结合公司规模、行业特征、风险偏好和 风险承受度等因素，区分财务报告内部控制和非财务报告内部控制，研究确定了公司内部控制 缺陷具体认定标准和认定程序。在结合日常监督和专项监督的基础上，内控评价小组积极开展 年度内控评价工作，并汇总编制了《年度内部控制缺陷认定汇总表》，向董事会及经理层汇报了 制度建设、广告业务、发行业务、废报料管理、采购与仓储、财务核算、工程建设等几个方面 存在的内控缺陷，并汇报了整改措施及整改结果，经过整改，公司所发现的上述内部控制缺陷 均得到了改进和完善。</w:t>
      </w:r>
    </w:p>
    <w:p>
      <w:pPr>
        <w:pStyle w:val="Style13"/>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公司现有内控制度符合公司经营发展变化的需要，内控制度运行情况良好，经营风险控制 合理。但内部控制是一项长期而持续的工作，由于本公司经营规模、业务范围等各种因素的变 动、内外部环境及政策法规的变动以及内部控制本身的局限性，可能会导致原有控制措施不适 用或出现偏差，董事会将按照国家法律法规和证券监管部门的要求，与时俱进，根据新情况在 新时期不断修改完善公司的各项内控制度规范，规范内部控制制度执行，强化内部控制监督检 查，促进公司健康、可持续发展。</w:t>
      </w:r>
    </w:p>
    <w:p>
      <w:pPr>
        <w:pStyle w:val="Style13"/>
        <w:keepNext w:val="0"/>
        <w:keepLines w:val="0"/>
        <w:widowControl w:val="0"/>
        <w:shd w:val="clear" w:color="auto" w:fill="auto"/>
        <w:tabs>
          <w:tab w:pos="646" w:val="left"/>
        </w:tabs>
        <w:bidi w:val="0"/>
        <w:spacing w:before="0" w:after="0" w:line="276" w:lineRule="exact"/>
        <w:ind w:left="0" w:right="0" w:firstLine="0"/>
        <w:jc w:val="left"/>
      </w:pPr>
      <w:bookmarkStart w:id="161" w:name="bookmark161"/>
      <w:r>
        <w:rPr>
          <w:color w:val="000000"/>
          <w:spacing w:val="0"/>
          <w:w w:val="100"/>
          <w:position w:val="0"/>
        </w:rPr>
        <w:t>二</w:t>
      </w:r>
      <w:bookmarkEnd w:id="161"/>
      <w:r>
        <w:rPr>
          <w:color w:val="000000"/>
          <w:spacing w:val="0"/>
          <w:w w:val="100"/>
          <w:position w:val="0"/>
        </w:rPr>
        <w:t>、</w:t>
        <w:tab/>
        <w:t>内部控制审计报告的相关情况说明</w:t>
      </w:r>
    </w:p>
    <w:p>
      <w:pPr>
        <w:pStyle w:val="Style13"/>
        <w:keepNext w:val="0"/>
        <w:keepLines w:val="0"/>
        <w:widowControl w:val="0"/>
        <w:shd w:val="clear" w:color="auto" w:fill="auto"/>
        <w:bidi w:val="0"/>
        <w:spacing w:before="0" w:after="240" w:line="276" w:lineRule="exact"/>
        <w:ind w:left="0" w:right="0" w:firstLine="440"/>
        <w:jc w:val="both"/>
      </w:pPr>
      <w:r>
        <w:rPr>
          <w:color w:val="000000"/>
          <w:spacing w:val="0"/>
          <w:w w:val="100"/>
          <w:position w:val="0"/>
        </w:rPr>
        <w:t>我们的内部控制情况已经天健会计师事务所（特殊普通合伙）审计</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出具天健审〔</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3389</w:t>
      </w:r>
      <w:r>
        <w:rPr>
          <w:color w:val="000000"/>
          <w:spacing w:val="0"/>
          <w:w w:val="100"/>
          <w:position w:val="0"/>
        </w:rPr>
        <w:t>号内部控制审计报告</w:t>
      </w:r>
      <w:r>
        <w:rPr>
          <w:color w:val="000000"/>
          <w:spacing w:val="0"/>
          <w:w w:val="100"/>
          <w:position w:val="0"/>
        </w:rPr>
        <w:t>，</w:t>
      </w:r>
      <w:r>
        <w:rPr>
          <w:color w:val="000000"/>
          <w:spacing w:val="0"/>
          <w:w w:val="100"/>
          <w:position w:val="0"/>
        </w:rPr>
        <w:t>认为浙报传媒公司于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 业内部控制基本规范》和相关规定在所有重大方面保持了有效的财务报告内部控制。</w:t>
      </w:r>
    </w:p>
    <w:p>
      <w:pPr>
        <w:pStyle w:val="Style13"/>
        <w:keepNext w:val="0"/>
        <w:keepLines w:val="0"/>
        <w:widowControl w:val="0"/>
        <w:shd w:val="clear" w:color="auto" w:fill="auto"/>
        <w:tabs>
          <w:tab w:pos="646" w:val="left"/>
        </w:tabs>
        <w:bidi w:val="0"/>
        <w:spacing w:before="0" w:after="240" w:line="274" w:lineRule="exact"/>
        <w:ind w:left="0" w:right="0" w:firstLine="0"/>
        <w:jc w:val="left"/>
      </w:pPr>
      <w:bookmarkStart w:id="162" w:name="bookmark162"/>
      <w:r>
        <w:rPr>
          <w:color w:val="000000"/>
          <w:spacing w:val="0"/>
          <w:w w:val="100"/>
          <w:position w:val="0"/>
        </w:rPr>
        <w:t>三</w:t>
      </w:r>
      <w:bookmarkEnd w:id="162"/>
      <w:r>
        <w:rPr>
          <w:color w:val="000000"/>
          <w:spacing w:val="0"/>
          <w:w w:val="100"/>
          <w:position w:val="0"/>
        </w:rPr>
        <w:t>、</w:t>
        <w:tab/>
        <w:t>年度报告重大差错责任追究制度及相关执行情况说明 无</w:t>
      </w:r>
    </w:p>
    <w:p>
      <w:pPr>
        <w:pStyle w:val="Style17"/>
        <w:keepNext/>
        <w:keepLines/>
        <w:widowControl w:val="0"/>
        <w:shd w:val="clear" w:color="auto" w:fill="auto"/>
        <w:bidi w:val="0"/>
        <w:spacing w:before="0" w:after="760" w:line="240" w:lineRule="auto"/>
        <w:ind w:left="0" w:right="0" w:firstLine="0"/>
        <w:jc w:val="center"/>
      </w:pPr>
      <w:bookmarkStart w:id="163" w:name="bookmark163"/>
      <w:bookmarkStart w:id="164" w:name="bookmark164"/>
      <w:bookmarkStart w:id="165" w:name="bookmark165"/>
      <w:r>
        <w:rPr>
          <w:color w:val="000000"/>
          <w:spacing w:val="0"/>
          <w:w w:val="100"/>
          <w:position w:val="0"/>
        </w:rPr>
        <w:t>第十节财务会计报告</w:t>
      </w:r>
      <w:bookmarkEnd w:id="163"/>
      <w:bookmarkEnd w:id="164"/>
      <w:bookmarkEnd w:id="165"/>
    </w:p>
    <w:p>
      <w:pPr>
        <w:pStyle w:val="Style13"/>
        <w:keepNext w:val="0"/>
        <w:keepLines w:val="0"/>
        <w:widowControl w:val="0"/>
        <w:shd w:val="clear" w:color="auto" w:fill="auto"/>
        <w:bidi w:val="0"/>
        <w:spacing w:before="0" w:after="240" w:line="264" w:lineRule="exact"/>
        <w:ind w:left="0" w:right="0" w:firstLine="440"/>
        <w:jc w:val="left"/>
      </w:pPr>
      <w:r>
        <w:rPr>
          <w:color w:val="000000"/>
          <w:spacing w:val="0"/>
          <w:w w:val="100"/>
          <w:position w:val="0"/>
        </w:rPr>
        <w:t>公司年度财务报告已经天健会计师事务所（特殊普通合伙）注册会计师贾川、俞佳南审计, 并出具了标准无保留意见的审计报告。</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一、 审计报告</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审计报告</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3388</w:t>
      </w:r>
      <w:r>
        <w:rPr>
          <w:color w:val="000000"/>
          <w:spacing w:val="0"/>
          <w:w w:val="100"/>
          <w:position w:val="0"/>
        </w:rPr>
        <w:t>号</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浙报传媒集团股份有限公司全体股东：</w:t>
      </w:r>
    </w:p>
    <w:p>
      <w:pPr>
        <w:pStyle w:val="Style13"/>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 xml:space="preserve">我们审计了后附的浙报传媒集团股份有限公司（以下简称浙报传媒公司）财务报表，包括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 司现金流量表、合并及母公司所有者权益变动表，以及财务报表附注。</w:t>
      </w:r>
    </w:p>
    <w:p>
      <w:pPr>
        <w:pStyle w:val="Style13"/>
        <w:keepNext w:val="0"/>
        <w:keepLines w:val="0"/>
        <w:widowControl w:val="0"/>
        <w:shd w:val="clear" w:color="auto" w:fill="auto"/>
        <w:tabs>
          <w:tab w:pos="469" w:val="left"/>
        </w:tabs>
        <w:bidi w:val="0"/>
        <w:spacing w:before="0" w:after="0" w:line="276" w:lineRule="exact"/>
        <w:ind w:left="0" w:right="0" w:firstLine="0"/>
        <w:jc w:val="left"/>
      </w:pPr>
      <w:bookmarkStart w:id="166" w:name="bookmark166"/>
      <w:r>
        <w:rPr>
          <w:color w:val="000000"/>
          <w:spacing w:val="0"/>
          <w:w w:val="100"/>
          <w:position w:val="0"/>
        </w:rPr>
        <w:t>一</w:t>
      </w:r>
      <w:bookmarkEnd w:id="166"/>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240" w:line="276" w:lineRule="exact"/>
        <w:ind w:left="0" w:right="0" w:firstLine="440"/>
        <w:jc w:val="both"/>
      </w:pPr>
      <w:r>
        <w:rPr>
          <w:color w:val="000000"/>
          <w:spacing w:val="0"/>
          <w:w w:val="100"/>
          <w:position w:val="0"/>
        </w:rPr>
        <w:t>编制和公允列报财务报表是浙报传媒公司管理层的责任，这种责任包括：（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 计准则的规定编制财务报表，并使其实现公允反映；（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 以使财务报表不存在由于舞弊或错误导致的重大错报。</w:t>
      </w:r>
    </w:p>
    <w:p>
      <w:pPr>
        <w:pStyle w:val="Style13"/>
        <w:keepNext w:val="0"/>
        <w:keepLines w:val="0"/>
        <w:widowControl w:val="0"/>
        <w:shd w:val="clear" w:color="auto" w:fill="auto"/>
        <w:tabs>
          <w:tab w:pos="469" w:val="left"/>
        </w:tabs>
        <w:bidi w:val="0"/>
        <w:spacing w:before="0" w:after="0" w:line="273" w:lineRule="exact"/>
        <w:ind w:left="0" w:right="0" w:firstLine="0"/>
        <w:jc w:val="left"/>
      </w:pPr>
      <w:bookmarkStart w:id="167" w:name="bookmark167"/>
      <w:r>
        <w:rPr>
          <w:color w:val="000000"/>
          <w:spacing w:val="0"/>
          <w:w w:val="100"/>
          <w:position w:val="0"/>
        </w:rPr>
        <w:t>二</w:t>
      </w:r>
      <w:bookmarkEnd w:id="167"/>
      <w:r>
        <w:rPr>
          <w:color w:val="000000"/>
          <w:spacing w:val="0"/>
          <w:w w:val="100"/>
          <w:position w:val="0"/>
        </w:rPr>
        <w:t>、</w:t>
        <w:tab/>
        <w:t>注册会计师的责任</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审计程序。审计工作还包括评价管理层选用会计政策的恰当性和作出会计估计的合理性，以及 评价财务报表的总体列报。</w:t>
      </w:r>
    </w:p>
    <w:p>
      <w:pPr>
        <w:pStyle w:val="Style13"/>
        <w:keepNext w:val="0"/>
        <w:keepLines w:val="0"/>
        <w:widowControl w:val="0"/>
        <w:shd w:val="clear" w:color="auto" w:fill="auto"/>
        <w:bidi w:val="0"/>
        <w:spacing w:before="0" w:after="240" w:line="273" w:lineRule="exact"/>
        <w:ind w:left="0" w:right="0" w:firstLine="440"/>
        <w:jc w:val="left"/>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tabs>
          <w:tab w:pos="474" w:val="left"/>
        </w:tabs>
        <w:bidi w:val="0"/>
        <w:spacing w:before="0" w:after="0" w:line="271" w:lineRule="exact"/>
        <w:ind w:left="0" w:right="0" w:firstLine="0"/>
        <w:jc w:val="left"/>
      </w:pPr>
      <w:bookmarkStart w:id="168" w:name="bookmark168"/>
      <w:r>
        <w:rPr>
          <w:color w:val="000000"/>
          <w:spacing w:val="0"/>
          <w:w w:val="100"/>
          <w:position w:val="0"/>
        </w:rPr>
        <w:t>三</w:t>
      </w:r>
      <w:bookmarkEnd w:id="168"/>
      <w:r>
        <w:rPr>
          <w:color w:val="000000"/>
          <w:spacing w:val="0"/>
          <w:w w:val="100"/>
          <w:position w:val="0"/>
        </w:rPr>
        <w:t>、</w:t>
        <w:tab/>
        <w:t>审计意见</w:t>
      </w:r>
    </w:p>
    <w:p>
      <w:pPr>
        <w:pStyle w:val="Style13"/>
        <w:keepNext w:val="0"/>
        <w:keepLines w:val="0"/>
        <w:widowControl w:val="0"/>
        <w:shd w:val="clear" w:color="auto" w:fill="auto"/>
        <w:bidi w:val="0"/>
        <w:spacing w:before="0" w:after="720" w:line="271" w:lineRule="exact"/>
        <w:ind w:left="0" w:right="0" w:firstLine="440"/>
        <w:jc w:val="both"/>
      </w:pPr>
      <w:r>
        <w:rPr>
          <w:color w:val="000000"/>
          <w:spacing w:val="0"/>
          <w:w w:val="100"/>
          <w:position w:val="0"/>
        </w:rPr>
        <w:t>我们认为，浙报传媒公司财务报表在所有重大方面按照企业会计准则的规定编制，公允反 映了浙报传媒公司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 司经营成果和现金流量。</w:t>
      </w:r>
    </w:p>
    <w:p>
      <w:pPr>
        <w:pStyle w:val="Style13"/>
        <w:keepNext w:val="0"/>
        <w:keepLines w:val="0"/>
        <w:widowControl w:val="0"/>
        <w:shd w:val="clear" w:color="auto" w:fill="auto"/>
        <w:bidi w:val="0"/>
        <w:spacing w:before="0" w:after="240" w:line="509" w:lineRule="exact"/>
        <w:ind w:left="3060" w:right="440" w:firstLine="0"/>
        <w:jc w:val="right"/>
      </w:pPr>
      <w:r>
        <w:rPr>
          <w:color w:val="000000"/>
          <w:spacing w:val="0"/>
          <w:w w:val="100"/>
          <w:position w:val="0"/>
        </w:rPr>
        <w:t>天健会计师事务所（特殊普通合伙）中国注册会计师：贾川 中国•杭州中国注册会计师：俞佳南 二。一四年四月十四日</w:t>
      </w:r>
      <w:r>
        <w:br w:type="page"/>
      </w:r>
    </w:p>
    <w:p>
      <w:pPr>
        <w:pStyle w:val="Style13"/>
        <w:keepNext w:val="0"/>
        <w:keepLines w:val="0"/>
        <w:widowControl w:val="0"/>
        <w:shd w:val="clear" w:color="auto" w:fill="auto"/>
        <w:bidi w:val="0"/>
        <w:spacing w:before="0" w:after="260" w:line="250" w:lineRule="exact"/>
        <w:ind w:left="0" w:right="0" w:firstLine="0"/>
        <w:jc w:val="left"/>
      </w:pPr>
      <w:r>
        <w:rPr>
          <w:color w:val="000000"/>
          <w:spacing w:val="0"/>
          <w:w w:val="100"/>
          <w:position w:val="0"/>
        </w:rPr>
        <w:t>二、财务报表</w:t>
      </w:r>
    </w:p>
    <w:p>
      <w:pPr>
        <w:pStyle w:val="Style43"/>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合并资产负债表</w:t>
        <w:br/>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3"/>
        <w:keepNext w:val="0"/>
        <w:keepLines w:val="0"/>
        <w:widowControl w:val="0"/>
        <w:shd w:val="clear" w:color="auto" w:fill="auto"/>
        <w:bidi w:val="0"/>
        <w:spacing w:before="0" w:after="0" w:line="250"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浙报传媒集团股份有限公司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1,542,307,342.06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427,215,507.23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11,428,878.60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292,871,073.98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184,478,999.75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38,298,504.22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523,938,164.81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40,842,151.53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34,465,419.95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50,620,477.76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38,811,353.74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138,475,690.13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133,413,019.84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2,114,844,118.28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1,347,822,465.32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74,997,000.00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75,972,600.00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513,099,766.68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380,865,573.04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285,897,075.53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250,792,429.88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571,120,653.15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552,793,508.88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1,636,227.47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9,205,422.94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111,284,761.64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52,668,429.66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2,805,080,753.53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4,858,181.13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3,960,254.64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36,965,005.77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53,603.70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42,388,384.16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4,447,327,809.06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1,326,791,822.74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6,562,171,927.34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2,674,614,288.06</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390,000,000.00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311,772,762.84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224,323,054.90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307,256,330.36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279,360,698.43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173,637,498.31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90,619,850.36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38,347,369.26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11,526,098.87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11,766,666.45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15,045,466.45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114,481,506.22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48,104,030.90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265,443,285.76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1,260,335,794.20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1,059,657,099.91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363,000,000.00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715,672,222.22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13,664,572.25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11,248,794.66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14,335,973.42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6,818,638.14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1,106,672,767.89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18,067,432.80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2,367,008,562.09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1,077,724,532.71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594,143,795.00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429,733,729.00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2,104,496,089.34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18,873,438.16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59,503,945.06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40,245,259.63</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785,211,548.94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547,986,705.92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3,543,355,378.34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1,036,839,132.71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651,807,986.91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560,050,622.64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4,195,163,365.25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1,596,889,755.35</w:t>
            </w:r>
          </w:p>
        </w:tc>
      </w:tr>
      <w:tr>
        <w:trPr>
          <w:trHeight w:val="6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6,562,171,927.34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2,674,614,288.06</w:t>
            </w:r>
          </w:p>
        </w:tc>
      </w:tr>
    </w:tbl>
    <w:p>
      <w:pPr>
        <w:pStyle w:val="Style19"/>
        <w:keepNext w:val="0"/>
        <w:keepLines w:val="0"/>
        <w:widowControl w:val="0"/>
        <w:shd w:val="clear" w:color="auto" w:fill="auto"/>
        <w:tabs>
          <w:tab w:pos="2995" w:val="left"/>
          <w:tab w:pos="6350" w:val="left"/>
        </w:tabs>
        <w:bidi w:val="0"/>
        <w:spacing w:before="0" w:after="0" w:line="240" w:lineRule="auto"/>
        <w:ind w:left="0" w:right="0" w:firstLine="0"/>
        <w:jc w:val="center"/>
      </w:pPr>
      <w:r>
        <w:rPr>
          <w:color w:val="000000"/>
          <w:spacing w:val="0"/>
          <w:w w:val="100"/>
          <w:position w:val="0"/>
        </w:rPr>
        <w:t>法定代表人：张雪南</w:t>
        <w:tab/>
        <w:t>主管会计工作负责人：郑法其</w:t>
        <w:tab/>
        <w:t>会计机构负责人：郑法其</w:t>
      </w:r>
    </w:p>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母公司资产负债表</w:t>
      </w:r>
    </w:p>
    <w:p>
      <w:pPr>
        <w:pStyle w:val="Style13"/>
        <w:keepNext w:val="0"/>
        <w:keepLines w:val="0"/>
        <w:widowControl w:val="0"/>
        <w:shd w:val="clear" w:color="auto" w:fill="auto"/>
        <w:bidi w:val="0"/>
        <w:spacing w:before="0" w:after="0" w:line="288" w:lineRule="exact"/>
        <w:ind w:left="0" w:right="0" w:firstLine="3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浙报传媒集团股份有限公司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721,700,058.47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269,555,625.35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1,906,149.05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502,651,499.76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349,109,845.50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448,061,750.00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2,278,076.45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662,076.45</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1,419,073.58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204,949.70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1,181,413,203.05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1,221,135,901.26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5,946,028,808.05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2,710,856,347.18</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3,182,283.59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2,002,079.39</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687,609.99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5,949,898,701.63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2,712,858,426.57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7,131,311,904.68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3,933,994,327.83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255,545.39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9,663,477.78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4,658,263.40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94,471.50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57,079.10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677,900.00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1,935,335.33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1,935,335.33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915,835,615.12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727,074,778.78</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965,414,820.12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1,124,403,356.61</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363,000,000.00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715,672,222.22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1,078,672,222.22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2,044,087,042.34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1,124,403,356.61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594,143,795.00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429,733,729.00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4,116,754,417.77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2,047,581,498.25</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75,273,838.56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56,015,153.13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301,052,811.01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276,260,590.84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5,087,224,862.34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2,809,590,971.22</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740"/>
              <w:jc w:val="left"/>
            </w:pPr>
            <w:r>
              <w:rPr>
                <w:color w:val="000000"/>
                <w:spacing w:val="0"/>
                <w:w w:val="100"/>
                <w:position w:val="0"/>
              </w:rPr>
              <w:t>负债和所有者权益 （或股东权益）总计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7,131,311,904.68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3,933,994,327.83</w:t>
            </w:r>
          </w:p>
        </w:tc>
      </w:tr>
      <w:tr>
        <w:trPr>
          <w:trHeight w:val="1598" w:hRule="exact"/>
        </w:trPr>
        <w:tc>
          <w:tcPr>
            <w:gridSpan w:val="2"/>
            <w:tcBorders>
              <w:top w:val="single" w:sz="4"/>
              <w:bottom w:val="single" w:sz="4"/>
            </w:tcBorders>
            <w:shd w:val="clear" w:color="auto" w:fill="FFFFFF"/>
            <w:vAlign w:val="top"/>
          </w:tcPr>
          <w:p>
            <w:pPr>
              <w:pStyle w:val="Style21"/>
              <w:keepNext w:val="0"/>
              <w:keepLines w:val="0"/>
              <w:widowControl w:val="0"/>
              <w:shd w:val="clear" w:color="auto" w:fill="auto"/>
              <w:tabs>
                <w:tab w:pos="2813" w:val="left"/>
              </w:tabs>
              <w:bidi w:val="0"/>
              <w:spacing w:before="0" w:after="0" w:line="240" w:lineRule="auto"/>
              <w:ind w:left="0" w:right="0" w:firstLine="0"/>
              <w:jc w:val="left"/>
            </w:pPr>
            <w:r>
              <w:rPr>
                <w:color w:val="000000"/>
                <w:spacing w:val="0"/>
                <w:w w:val="100"/>
                <w:position w:val="0"/>
              </w:rPr>
              <w:t>法定代表人：张雪南</w:t>
              <w:tab/>
              <w:t>主管会计</w:t>
            </w:r>
          </w:p>
        </w:tc>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tabs>
                <w:tab w:pos="2798" w:val="left"/>
              </w:tabs>
              <w:bidi w:val="0"/>
              <w:spacing w:before="0" w:after="520" w:line="240" w:lineRule="auto"/>
              <w:ind w:left="0" w:right="0" w:firstLine="0"/>
              <w:jc w:val="left"/>
            </w:pPr>
            <w:r>
              <w:rPr>
                <w:color w:val="000000"/>
                <w:spacing w:val="0"/>
                <w:w w:val="100"/>
                <w:position w:val="0"/>
              </w:rPr>
              <w:t>"工作负责人：郑法其</w:t>
              <w:tab/>
              <w:t>会计机构负责人：郑法其</w:t>
            </w:r>
          </w:p>
          <w:p>
            <w:pPr>
              <w:pStyle w:val="Style2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合并利润表</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1"/>
              <w:keepNext w:val="0"/>
              <w:keepLines w:val="0"/>
              <w:widowControl w:val="0"/>
              <w:shd w:val="clear" w:color="auto" w:fill="auto"/>
              <w:bidi w:val="0"/>
              <w:spacing w:before="0" w:after="280" w:line="240" w:lineRule="auto"/>
              <w:ind w:left="0" w:right="6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bl>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2,355,749,206.42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1,475,428,008.05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2,355,749,206.42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1,475,428,008.05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1,900,024,984.17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1,214,293,161.01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1,223,742,948.21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802,566,326.74</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54,409,947.07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77,679,811.05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284,347,542.80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162,341,020.48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291,404,037.78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153,568,715.98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20,377,665.68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12,528,881.76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25,742,842.63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5,608,405.00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left"/>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42,787,296.78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10,196,022.41</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14,768,902.01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7,847,220.49</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740"/>
              <w:jc w:val="left"/>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498,511,519.03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271,330,869.45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34,020,316.10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15,695,553.59</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3,236,004.83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1,956,064.27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591,013.51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120,708.27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529,295,830.30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285,070,358.77</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36,254,298.04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2,844,637.50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493,041,532.26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282,225,721.27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411,658,289.49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221,238,294.06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81,383,242.77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60,987,427.21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43,123,651.60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-18,161,550.00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536,165,183.86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264,064,171.27</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430,632,696.19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213,247,212.06</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105,532,487.67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50,816,959.21</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7,324,522.09</w:t>
      </w:r>
      <w:r>
        <w:rPr>
          <w:color w:val="000000"/>
          <w:spacing w:val="0"/>
          <w:w w:val="100"/>
          <w:position w:val="0"/>
        </w:rPr>
        <w:t>元。</w:t>
      </w:r>
    </w:p>
    <w:p>
      <w:pPr>
        <w:pStyle w:val="Style19"/>
        <w:keepNext w:val="0"/>
        <w:keepLines w:val="0"/>
        <w:widowControl w:val="0"/>
        <w:shd w:val="clear" w:color="auto" w:fill="auto"/>
        <w:tabs>
          <w:tab w:pos="2918" w:val="left"/>
          <w:tab w:pos="6350" w:val="left"/>
        </w:tabs>
        <w:bidi w:val="0"/>
        <w:spacing w:before="0" w:after="0" w:line="240" w:lineRule="auto"/>
        <w:ind w:left="0" w:right="0" w:firstLine="0"/>
        <w:jc w:val="center"/>
      </w:pPr>
      <w:r>
        <w:rPr>
          <w:color w:val="000000"/>
          <w:spacing w:val="0"/>
          <w:w w:val="100"/>
          <w:position w:val="0"/>
        </w:rPr>
        <w:t>法定代表人：张雪南</w:t>
        <w:tab/>
        <w:t>主管会计工作负责人：郑法其</w:t>
        <w:tab/>
        <w:t>会计机构负责人：郑法其</w:t>
      </w:r>
      <w:r>
        <w:br w:type="page"/>
      </w: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母公司利润表</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4"/>
        <w:gridCol w:w="1046"/>
        <w:gridCol w:w="2285"/>
        <w:gridCol w:w="237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2,707,160.40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39,490,769.74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21,909,982.74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21,887,042.67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8,942,150.11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41"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250,449,505.69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172,600,669.91</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1160" w:right="0" w:firstLine="0"/>
              <w:jc w:val="left"/>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-1,567,342.13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-1,031,200.17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187,588,137.37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141,745,287.06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1,283.02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192,586,854.35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141,745,287.06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192,586,854.35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141,745,287.06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192,586,854.35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141,745,287.06</w:t>
            </w:r>
          </w:p>
        </w:tc>
      </w:tr>
      <w:tr>
        <w:trPr>
          <w:trHeight w:val="1598" w:hRule="exact"/>
        </w:trPr>
        <w:tc>
          <w:tcPr>
            <w:gridSpan w:val="3"/>
            <w:tcBorders>
              <w:top w:val="single" w:sz="4"/>
              <w:bottom w:val="single" w:sz="4"/>
            </w:tcBorders>
            <w:shd w:val="clear" w:color="auto" w:fill="FFFFFF"/>
            <w:vAlign w:val="top"/>
          </w:tcPr>
          <w:p>
            <w:pPr>
              <w:pStyle w:val="Style21"/>
              <w:keepNext w:val="0"/>
              <w:keepLines w:val="0"/>
              <w:widowControl w:val="0"/>
              <w:shd w:val="clear" w:color="auto" w:fill="auto"/>
              <w:tabs>
                <w:tab w:pos="2707" w:val="left"/>
                <w:tab w:pos="6355" w:val="left"/>
              </w:tabs>
              <w:bidi w:val="0"/>
              <w:spacing w:before="0" w:after="480" w:line="254" w:lineRule="exact"/>
              <w:ind w:left="0" w:right="0" w:firstLine="0"/>
              <w:jc w:val="left"/>
            </w:pPr>
            <w:r>
              <w:rPr>
                <w:color w:val="000000"/>
                <w:spacing w:val="0"/>
                <w:w w:val="100"/>
                <w:position w:val="0"/>
              </w:rPr>
              <w:t>法定代表人：张雪南</w:t>
              <w:tab/>
              <w:t>主管会计工作负责人：郑法其</w:t>
              <w:tab/>
              <w:t>会计机</w:t>
            </w:r>
          </w:p>
          <w:p>
            <w:pPr>
              <w:pStyle w:val="Style21"/>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 xml:space="preserve">合并现金流量表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1"/>
              <w:keepNext w:val="0"/>
              <w:keepLines w:val="0"/>
              <w:widowControl w:val="0"/>
              <w:shd w:val="clear" w:color="auto" w:fill="auto"/>
              <w:bidi w:val="0"/>
              <w:spacing w:before="0" w:after="260" w:line="254" w:lineRule="exact"/>
              <w:ind w:left="0" w:right="0" w:firstLine="0"/>
              <w:jc w:val="right"/>
            </w:pPr>
            <w:r>
              <w:rPr>
                <w:color w:val="000000"/>
                <w:spacing w:val="0"/>
                <w:w w:val="100"/>
                <w:position w:val="0"/>
              </w:rPr>
              <w:t>单</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40" w:line="240" w:lineRule="auto"/>
              <w:ind w:left="0" w:right="0" w:firstLine="0"/>
              <w:jc w:val="left"/>
            </w:pPr>
            <w:r>
              <w:rPr>
                <w:rFonts w:ascii="Times New Roman" w:eastAsia="Times New Roman" w:hAnsi="Times New Roman" w:cs="Times New Roman"/>
                <w:color w:val="000000"/>
                <w:spacing w:val="0"/>
                <w:w w:val="100"/>
                <w:position w:val="0"/>
              </w:rPr>
              <w:t>L</w:t>
            </w:r>
            <w:r>
              <w:rPr>
                <w:color w:val="000000"/>
                <w:spacing w:val="0"/>
                <w:w w:val="100"/>
                <w:position w:val="0"/>
              </w:rPr>
              <w:t>构负责人：郑法其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bl>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left"/>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2,537,443,254.53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1,492,621,333.77</w:t>
            </w: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客户存款和同业存放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7,885,901.33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6,029,712.66</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270,088,346.85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135,767,594.69</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2,815,417,502.71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1,634,418,641.12</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1,114,107,352.59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666,102,486.99</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存放中央银行和同业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359,462,552.20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238,800,371.55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157,724,124.94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105,983,240.45</w:t>
            </w: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支付其他与经营活动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385,744,893.85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271,474,835.45</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2,017,038,923.58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1,282,360,934.44</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798,378,579.13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352,057,706.68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141,149,408.71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16,482,157.90</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4,426,233.37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2,425,000.00</w:t>
            </w: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2,335,459.62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153,338.17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588,346,028.92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660,039.51</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736,257,130.62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19,720,535.58</w:t>
            </w: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110,342,106.02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94,721,764.21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155,828,723.67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63,425,000.00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2,138,112,834.04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760,573,602.00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803,293,913.84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65,984,344.77</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3,207,577,577.57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984,704,710.98</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-2,471,320,446.95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-964,984,175.40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2,281,361,917.40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890,420.00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520"/>
              <w:jc w:val="both"/>
            </w:pPr>
            <w:r>
              <w:rPr>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890,420.00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1,089,500,000.00</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7387" w:vSpace="274" w:wrap="notBeside" w:vAnchor="text" w:hAnchor="text" w:y="1"/>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80" w:line="240" w:lineRule="auto"/>
              <w:ind w:left="0" w:right="0" w:firstLine="740"/>
              <w:jc w:val="left"/>
            </w:pPr>
            <w:r>
              <w:rPr>
                <w:color w:val="000000"/>
                <w:spacing w:val="0"/>
                <w:w w:val="100"/>
                <w:position w:val="0"/>
              </w:rPr>
              <w:t>筹资活动现金流入</w:t>
            </w:r>
          </w:p>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3,271,361,917.40</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1,090,390,420.00</w:t>
            </w:r>
          </w:p>
        </w:tc>
      </w:tr>
      <w:tr>
        <w:trPr>
          <w:trHeight w:val="341" w:hRule="exact"/>
        </w:trPr>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980,000,000.00</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699,500,000.00</w:t>
            </w:r>
          </w:p>
        </w:tc>
      </w:tr>
      <w:tr>
        <w:trPr>
          <w:trHeight w:val="672"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237,669,068.15</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119,599,989.54</w:t>
            </w:r>
          </w:p>
        </w:tc>
      </w:tr>
      <w:tr>
        <w:trPr>
          <w:trHeight w:val="667"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0" w:line="331"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50,632,401.67</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12,803,820.87</w:t>
            </w:r>
          </w:p>
        </w:tc>
      </w:tr>
      <w:tr>
        <w:trPr>
          <w:trHeight w:val="667"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10,986,218.99</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29,247,619.23</w:t>
            </w:r>
          </w:p>
        </w:tc>
      </w:tr>
      <w:tr>
        <w:trPr>
          <w:trHeight w:val="672"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80" w:line="240" w:lineRule="auto"/>
              <w:ind w:left="0" w:right="0" w:firstLine="740"/>
              <w:jc w:val="left"/>
            </w:pPr>
            <w:r>
              <w:rPr>
                <w:color w:val="000000"/>
                <w:spacing w:val="0"/>
                <w:w w:val="100"/>
                <w:position w:val="0"/>
              </w:rPr>
              <w:t>筹资活动现金流出</w:t>
            </w:r>
          </w:p>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1,228,655,287.14</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848,347,608.77</w:t>
            </w:r>
          </w:p>
        </w:tc>
      </w:tr>
      <w:tr>
        <w:trPr>
          <w:trHeight w:val="667"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2,042,706,630.26</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242,042,811.23</w:t>
            </w:r>
          </w:p>
        </w:tc>
      </w:tr>
      <w:tr>
        <w:trPr>
          <w:trHeight w:val="562"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0" w:line="302"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-169.40</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w:t>
            </w:r>
          </w:p>
        </w:tc>
      </w:tr>
      <w:tr>
        <w:trPr>
          <w:trHeight w:val="557"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369,764,593.04</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-370,883,817.49</w:t>
            </w:r>
          </w:p>
        </w:tc>
      </w:tr>
      <w:tr>
        <w:trPr>
          <w:trHeight w:val="667" w:hRule="exact"/>
        </w:trPr>
        <w:tc>
          <w:tcPr>
            <w:tcBorders>
              <w:top w:val="single" w:sz="4"/>
              <w:left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375,715,507.23</w:t>
            </w:r>
          </w:p>
        </w:tc>
        <w:tc>
          <w:tcPr>
            <w:tcBorders>
              <w:top w:val="single" w:sz="4"/>
              <w:left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746,599,324.72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framePr w:w="9322" w:h="7387" w:vSpace="274" w:wrap="notBeside" w:vAnchor="text" w:hAnchor="text" w:y="1"/>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framePr w:w="9322" w:h="7387"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745,480,100.27</w:t>
            </w:r>
          </w:p>
        </w:tc>
        <w:tc>
          <w:tcPr>
            <w:tcBorders>
              <w:top w:val="single" w:sz="4"/>
              <w:left w:val="single" w:sz="4"/>
              <w:bottom w:val="single" w:sz="4"/>
              <w:right w:val="single" w:sz="4"/>
            </w:tcBorders>
            <w:shd w:val="clear" w:color="auto" w:fill="FFFFFF"/>
            <w:vAlign w:val="center"/>
          </w:tcPr>
          <w:p>
            <w:pPr>
              <w:pStyle w:val="Style21"/>
              <w:keepNext w:val="0"/>
              <w:keepLines w:val="0"/>
              <w:framePr w:w="9322" w:h="7387" w:vSpace="274"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375,715,507.23</w:t>
            </w:r>
          </w:p>
        </w:tc>
      </w:tr>
    </w:tbl>
    <w:p>
      <w:pPr>
        <w:pStyle w:val="Style19"/>
        <w:keepNext w:val="0"/>
        <w:keepLines w:val="0"/>
        <w:framePr w:w="1906" w:h="264" w:hSpace="7416" w:wrap="notBeside" w:vAnchor="text" w:hAnchor="text" w:y="7393"/>
        <w:widowControl w:val="0"/>
        <w:shd w:val="clear" w:color="auto" w:fill="auto"/>
        <w:bidi w:val="0"/>
        <w:spacing w:before="0" w:after="0" w:line="240" w:lineRule="auto"/>
        <w:ind w:left="0" w:right="0" w:firstLine="0"/>
        <w:jc w:val="left"/>
      </w:pPr>
      <w:r>
        <w:rPr>
          <w:color w:val="000000"/>
          <w:spacing w:val="0"/>
          <w:w w:val="100"/>
          <w:position w:val="0"/>
        </w:rPr>
        <w:t>法定代表人：张雪南</w:t>
      </w:r>
    </w:p>
    <w:p>
      <w:pPr>
        <w:pStyle w:val="Style19"/>
        <w:keepNext w:val="0"/>
        <w:keepLines w:val="0"/>
        <w:framePr w:w="2530" w:h="259" w:hSpace="6792" w:wrap="notBeside" w:vAnchor="text" w:hAnchor="text" w:x="2819" w:y="7393"/>
        <w:widowControl w:val="0"/>
        <w:shd w:val="clear" w:color="auto" w:fill="auto"/>
        <w:bidi w:val="0"/>
        <w:spacing w:before="0" w:after="0" w:line="240" w:lineRule="auto"/>
        <w:ind w:left="0" w:right="0" w:firstLine="0"/>
        <w:jc w:val="center"/>
      </w:pPr>
      <w:r>
        <w:rPr>
          <w:color w:val="000000"/>
          <w:spacing w:val="0"/>
          <w:w w:val="100"/>
          <w:position w:val="0"/>
        </w:rPr>
        <w:t>管会计工作负责人：郑法其</w:t>
      </w:r>
    </w:p>
    <w:p>
      <w:pPr>
        <w:pStyle w:val="Style19"/>
        <w:keepNext w:val="0"/>
        <w:keepLines w:val="0"/>
        <w:framePr w:w="2323" w:h="269" w:hSpace="6999" w:wrap="notBeside" w:vAnchor="text" w:hAnchor="text" w:x="6356" w:y="7393"/>
        <w:widowControl w:val="0"/>
        <w:shd w:val="clear" w:color="auto" w:fill="auto"/>
        <w:bidi w:val="0"/>
        <w:spacing w:before="0" w:after="0" w:line="240" w:lineRule="auto"/>
        <w:ind w:left="0" w:right="0" w:firstLine="0"/>
        <w:jc w:val="center"/>
      </w:pPr>
      <w:r>
        <w:rPr>
          <w:color w:val="000000"/>
          <w:spacing w:val="0"/>
          <w:w w:val="100"/>
          <w:position w:val="0"/>
        </w:rPr>
        <w:t>会计机构负责人：郑法其</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1,411,831,088.99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1,240,395,003.51</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1,413,191,088.99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1,240,395,003.51</w:t>
            </w:r>
          </w:p>
        </w:tc>
      </w:tr>
      <w:tr>
        <w:trPr>
          <w:trHeight w:val="6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购买商品、接受劳务 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2,732,978.11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15,453,563.58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13,028,432.11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1,105,684,288.03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1,340,390,320.20</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1,123,870,829.72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1,353,418,752.31</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289,320,259.27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-113,023,748.80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473,631,870.08</w:t>
            </w:r>
          </w:p>
        </w:tc>
      </w:tr>
      <w:tr>
        <w:trPr>
          <w:trHeight w:val="9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473,631,870.08</w:t>
            </w:r>
          </w:p>
        </w:tc>
      </w:tr>
      <w:tr>
        <w:trPr>
          <w:trHeight w:val="9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4"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2,377,179.73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1,956,514.66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33,061,377.00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3,094,110.00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2,533,344,100.00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760,000,000.00</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701,746,672.05</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3,270,529,328.78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765,050,624.66</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-2,621,949,328.78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-291,418,754.58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2,272,299,917.40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1,089,500,000.00</w:t>
            </w:r>
          </w:p>
        </w:tc>
      </w:tr>
    </w:tbl>
    <w:p>
      <w:pPr>
        <w:spacing w:lineRule="exact" w:line="1"/>
        <w:rPr>
          <w:sz w:val="2"/>
          <w:szCs w:val="2"/>
        </w:rPr>
      </w:pPr>
      <w:r>
        <w:br w:type="page"/>
      </w:r>
    </w:p>
    <w:tbl>
      <w:tblPr>
        <w:tblOverlap w:val="never"/>
        <w:jc w:val="center"/>
        <w:tblLayout w:type="fixed"/>
      </w:tblPr>
      <w:tblGrid>
        <w:gridCol w:w="2549"/>
        <w:gridCol w:w="1037"/>
        <w:gridCol w:w="2909"/>
        <w:gridCol w:w="282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筹资活动现金流入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3,262,299,917.40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1,089,500,000.00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980,000,000.00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699,500,000.00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188,240,240.09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110,318,469.36</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9,286,174.68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29,247,619.23</w:t>
            </w: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筹资活动现金流出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1,177,526,414.77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839,066,088.59</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2,084,773,502.63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250,433,911.41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-247,855,566.88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-154,008,591.97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269,555,625.35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423,564,217.32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21,700,058.47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269,555,625.35</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tabs>
                <w:tab w:pos="2813" w:val="left"/>
              </w:tabs>
              <w:bidi w:val="0"/>
              <w:spacing w:before="0" w:after="0" w:line="240" w:lineRule="auto"/>
              <w:ind w:left="0" w:right="0" w:firstLine="0"/>
              <w:jc w:val="left"/>
            </w:pPr>
            <w:r>
              <w:rPr>
                <w:color w:val="000000"/>
                <w:spacing w:val="0"/>
                <w:w w:val="100"/>
                <w:position w:val="0"/>
              </w:rPr>
              <w:t>法定代表人：张雪南</w:t>
              <w:tab/>
              <w:t>主管会计</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tabs>
                <w:tab w:pos="2794" w:val="left"/>
              </w:tabs>
              <w:bidi w:val="0"/>
              <w:spacing w:before="0" w:after="0" w:line="240" w:lineRule="auto"/>
              <w:ind w:left="0" w:right="0" w:firstLine="0"/>
              <w:jc w:val="left"/>
            </w:pPr>
            <w:r>
              <w:rPr>
                <w:color w:val="000000"/>
                <w:spacing w:val="0"/>
                <w:w w:val="100"/>
                <w:position w:val="0"/>
              </w:rPr>
              <w:t>"工作负责人：郑法其</w:t>
              <w:tab/>
              <w:t>会计机构负责人：郑法其</w:t>
            </w:r>
          </w:p>
        </w:tc>
      </w:tr>
    </w:tbl>
    <w:p>
      <w:pPr>
        <w:sectPr>
          <w:footnotePr>
            <w:pos w:val="pageBottom"/>
            <w:numFmt w:val="decimal"/>
            <w:numRestart w:val="continuous"/>
          </w:footnotePr>
          <w:pgSz w:w="12240" w:h="15840"/>
          <w:pgMar w:top="1440" w:right="1153" w:bottom="1507" w:left="1765"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合并所有者权益变动表</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99"/>
        <w:gridCol w:w="1531"/>
        <w:gridCol w:w="1685"/>
        <w:gridCol w:w="672"/>
        <w:gridCol w:w="797"/>
        <w:gridCol w:w="1440"/>
        <w:gridCol w:w="677"/>
        <w:gridCol w:w="1598"/>
        <w:gridCol w:w="816"/>
        <w:gridCol w:w="1531"/>
        <w:gridCol w:w="1694"/>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归属于母公司</w:t>
            </w: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 库存</w:t>
            </w:r>
          </w:p>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一、上年 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18,873,438.16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40,245,259.63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543,808,512.29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560,050,622.64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1,596,889,755.35</w:t>
            </w: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9" w:lineRule="exact"/>
              <w:ind w:left="0" w:right="0" w:firstLine="640"/>
              <w:jc w:val="both"/>
            </w:pPr>
            <w:r>
              <w:rPr>
                <w:color w:val="000000"/>
                <w:spacing w:val="0"/>
                <w:w w:val="100"/>
                <w:position w:val="0"/>
              </w:rPr>
              <w:t>加： 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期差错更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二、本年 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18,873,438.16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40,245,259.63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547,986,705.92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560,050,622.64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1,596,889,755.35</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三、本期 增减变动 金额（减 少以“一”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164,410,066.00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2,085,622,651.18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237,224,843.02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91,757,364.27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2,598,273,609.90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411,658,289.49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81,383,242.77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493,041,532.26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 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18,974,406.70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24,149,244.90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43,123,651.60</w:t>
            </w:r>
          </w:p>
        </w:tc>
      </w:tr>
    </w:tbl>
    <w:p>
      <w:pPr>
        <w:spacing w:lineRule="exact" w:line="1"/>
        <w:rPr>
          <w:sz w:val="2"/>
          <w:szCs w:val="2"/>
        </w:rPr>
      </w:pPr>
      <w:r>
        <w:br w:type="page"/>
      </w:r>
    </w:p>
    <w:tbl>
      <w:tblPr>
        <w:tblOverlap w:val="never"/>
        <w:jc w:val="center"/>
        <w:tblLayout w:type="fixed"/>
      </w:tblPr>
      <w:tblGrid>
        <w:gridCol w:w="1099"/>
        <w:gridCol w:w="1531"/>
        <w:gridCol w:w="1685"/>
        <w:gridCol w:w="672"/>
        <w:gridCol w:w="811"/>
        <w:gridCol w:w="1426"/>
        <w:gridCol w:w="677"/>
        <w:gridCol w:w="1598"/>
        <w:gridCol w:w="816"/>
        <w:gridCol w:w="1531"/>
        <w:gridCol w:w="1694"/>
      </w:tblGrid>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上述（一）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18,974,406.70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411,658,289.49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105,532,487.67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536,165,183.86</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（三）所 有者投入 和减少资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164,410,066.00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2,066,648,244.48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-6,638,812.29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33,578,478.27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2,257,997,976.46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 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164,410,066.00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2,097,275,441.34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35,056,944.98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2,296,742,452.32</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-30,627,196.86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-6,638,812.29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-1,478,466.71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-38,744,475.86</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-167,794,634.18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-47,353,601.67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-195,889,550.42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-148,535,948.75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-47,353,601.67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-195,889,550.42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（五）所 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9"/>
        <w:gridCol w:w="1531"/>
        <w:gridCol w:w="1685"/>
        <w:gridCol w:w="672"/>
        <w:gridCol w:w="811"/>
        <w:gridCol w:w="1426"/>
        <w:gridCol w:w="677"/>
        <w:gridCol w:w="1598"/>
        <w:gridCol w:w="816"/>
        <w:gridCol w:w="1531"/>
        <w:gridCol w:w="1694"/>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594,143,795.00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2,104,496,089.34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59,503,945.06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785,211,548.94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651,807,986.91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4,195,163,365.25</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72"/>
        <w:gridCol w:w="1531"/>
        <w:gridCol w:w="1598"/>
        <w:gridCol w:w="686"/>
        <w:gridCol w:w="691"/>
        <w:gridCol w:w="1426"/>
        <w:gridCol w:w="686"/>
        <w:gridCol w:w="1598"/>
        <w:gridCol w:w="821"/>
        <w:gridCol w:w="1531"/>
        <w:gridCol w:w="1694"/>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 库存</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一、上年年 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243,192,040.96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26,070,730.92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462,659,990.63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522,637,728.29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1,684,294,219.80</w:t>
            </w:r>
          </w:p>
        </w:tc>
      </w:tr>
    </w:tbl>
    <w:p>
      <w:pPr>
        <w:spacing w:lineRule="exact" w:line="1"/>
        <w:rPr>
          <w:sz w:val="2"/>
          <w:szCs w:val="2"/>
        </w:rPr>
      </w:pPr>
      <w:r>
        <w:br w:type="page"/>
      </w:r>
    </w:p>
    <w:tbl>
      <w:tblPr>
        <w:tblOverlap w:val="never"/>
        <w:jc w:val="center"/>
        <w:tblLayout w:type="fixed"/>
      </w:tblPr>
      <w:tblGrid>
        <w:gridCol w:w="1272"/>
        <w:gridCol w:w="1531"/>
        <w:gridCol w:w="1598"/>
        <w:gridCol w:w="686"/>
        <w:gridCol w:w="691"/>
        <w:gridCol w:w="1426"/>
        <w:gridCol w:w="686"/>
        <w:gridCol w:w="1598"/>
        <w:gridCol w:w="821"/>
        <w:gridCol w:w="1531"/>
        <w:gridCol w:w="1694"/>
      </w:tblGrid>
      <w:tr>
        <w:trPr>
          <w:trHeight w:val="10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前期差错</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1,821,117.27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4,603,623.27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6,028,928.80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12,453,669.34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二、本年年 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245,013,158.23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26,070,730.92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467,263,613.90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528,666,657.09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1,696,747,889.14</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三、本期增 减变动金 额（减少以</w:t>
            </w:r>
          </w:p>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-226,139,720.07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14,174,528.71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80,723,092.02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31,383,965.55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-99,858,133.79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（一）净利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221,238,294.06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60,987,427.21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282,225,721.27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-7,991,082.00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-10,170,468.00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-18,161,550.00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上述（一） 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-7,991,082.00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221,238,294.06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50,816,959.21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264,064,171.27</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（三）所有 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-218,148,638.07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-40,393,927.53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-1,663,772.79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-260,206,338.39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-1,494,618.16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-1,494,618.16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color w:val="000000"/>
                <w:spacing w:val="0"/>
                <w:w w:val="100"/>
                <w:position w:val="0"/>
              </w:rPr>
              <w:t>股份支 付计入所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531"/>
        <w:gridCol w:w="1598"/>
        <w:gridCol w:w="686"/>
        <w:gridCol w:w="691"/>
        <w:gridCol w:w="1426"/>
        <w:gridCol w:w="686"/>
        <w:gridCol w:w="1598"/>
        <w:gridCol w:w="821"/>
        <w:gridCol w:w="1531"/>
        <w:gridCol w:w="1694"/>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-218,148,638.07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-40,393,927.53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-169,154.63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-258,711,720.23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14,174,528.71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-100,121,274.51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-17,769,220.87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-103,715,966.67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14,174,528.71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-14,174,528.71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color w:val="000000"/>
                <w:spacing w:val="0"/>
                <w:w w:val="100"/>
                <w:position w:val="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-85,946,745.80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-17,769,220.87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-103,715,966.67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531"/>
        <w:gridCol w:w="1598"/>
        <w:gridCol w:w="686"/>
        <w:gridCol w:w="696"/>
        <w:gridCol w:w="1421"/>
        <w:gridCol w:w="686"/>
        <w:gridCol w:w="1598"/>
        <w:gridCol w:w="821"/>
        <w:gridCol w:w="1531"/>
        <w:gridCol w:w="169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18,873,438.16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40,245,259.63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547,986,705.92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560,050,622.64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1,596,889,755.35</w:t>
            </w:r>
          </w:p>
        </w:tc>
      </w:tr>
    </w:tbl>
    <w:p>
      <w:pPr>
        <w:pStyle w:val="Style19"/>
        <w:keepNext w:val="0"/>
        <w:keepLines w:val="0"/>
        <w:widowControl w:val="0"/>
        <w:shd w:val="clear" w:color="auto" w:fill="auto"/>
        <w:bidi w:val="0"/>
        <w:spacing w:before="0" w:after="0" w:line="240" w:lineRule="auto"/>
        <w:ind w:left="269" w:right="0" w:firstLine="0"/>
        <w:jc w:val="left"/>
      </w:pPr>
      <w:r>
        <w:rPr>
          <w:color w:val="000000"/>
          <w:spacing w:val="0"/>
          <w:w w:val="100"/>
          <w:position w:val="0"/>
        </w:rPr>
        <w:t>法定代表人：张雪南主管会计工作负责人：郑法其会计机构负责人：郑法其</w:t>
      </w:r>
    </w:p>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27"/>
        <w:gridCol w:w="1526"/>
        <w:gridCol w:w="1685"/>
        <w:gridCol w:w="787"/>
        <w:gridCol w:w="672"/>
        <w:gridCol w:w="1426"/>
        <w:gridCol w:w="782"/>
        <w:gridCol w:w="1603"/>
        <w:gridCol w:w="1694"/>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18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2,047,581,498.25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56,015,153.13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276,260,590.84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2,809,590,971.22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2,047,581,498.25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56,015,153.13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276,260,590.84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2,809,590,971.22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164,410,066.00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2,069,172,919.52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24,792,220.17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2,277,633,891.12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192,586,854.35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192,586,854.35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192,586,854.35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192,586,854.35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164,410,066.00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2,069,172,919.52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2,233,582,985.52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164,410,066.00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2,097,275,441.34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2,261,685,507.34</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526"/>
        <w:gridCol w:w="1685"/>
        <w:gridCol w:w="787"/>
        <w:gridCol w:w="672"/>
        <w:gridCol w:w="1426"/>
        <w:gridCol w:w="782"/>
        <w:gridCol w:w="1603"/>
        <w:gridCol w:w="169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-28,102,521.82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-28,102,521.82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-167,794,634.18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-148,535,948.75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-19,258,685.43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-148,535,948.75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-148,535,948.75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594,143,795.00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4,116,754,417.77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75,273,838.56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301,052,811.01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5,087,224,862.34</w:t>
            </w:r>
          </w:p>
        </w:tc>
      </w:tr>
    </w:tbl>
    <w:p>
      <w:pPr>
        <w:widowControl w:val="0"/>
        <w:spacing w:after="47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70"/>
        <w:gridCol w:w="2290"/>
        <w:gridCol w:w="1867"/>
        <w:gridCol w:w="888"/>
        <w:gridCol w:w="758"/>
        <w:gridCol w:w="1603"/>
        <w:gridCol w:w="888"/>
        <w:gridCol w:w="1781"/>
        <w:gridCol w:w="2126"/>
      </w:tblGrid>
      <w:tr>
        <w:trPr>
          <w:trHeight w:val="31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283" w:hRule="exact"/>
        </w:trPr>
        <w:tc>
          <w:tcPr>
            <w:vMerge/>
            <w:tcBorders>
              <w:left w:val="single" w:sz="4"/>
            </w:tcBorders>
            <w:shd w:val="clear" w:color="auto" w:fill="FFFFFF"/>
            <w:vAlign w:val="center"/>
          </w:tcPr>
          <w:p>
            <w:pPr/>
          </w:p>
        </w:tc>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16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一般风 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所有者权益合计</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一、上年年末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2,065,737,771.00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41,840,624.42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234,636,578.29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2,771,948,702.71</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2290"/>
        <w:gridCol w:w="1867"/>
        <w:gridCol w:w="888"/>
        <w:gridCol w:w="758"/>
        <w:gridCol w:w="1603"/>
        <w:gridCol w:w="888"/>
        <w:gridCol w:w="1781"/>
        <w:gridCol w:w="2126"/>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二、本年年初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2,065,737,771.00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41,840,624.42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234,636,578.29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2,771,948,702.71</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-18,156,272.75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14,174,528.71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41,624,012.55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37,642,268.51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141,745,287.06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141,745,287.06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（二）其他综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上述（一）和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141,745,287.06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141,745,287.06</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-18,156,272.75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-18,156,272.75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-18,156,272.75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-18,156,272.75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14,174,528.71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-100,121,274.51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-85,946,745.80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14,174,528.71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-14,174,528.71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-85,946,745.80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-85,946,745.80</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570"/>
        <w:gridCol w:w="2290"/>
        <w:gridCol w:w="1867"/>
        <w:gridCol w:w="888"/>
        <w:gridCol w:w="758"/>
        <w:gridCol w:w="1603"/>
        <w:gridCol w:w="888"/>
        <w:gridCol w:w="1781"/>
        <w:gridCol w:w="2126"/>
      </w:tblGrid>
      <w:tr>
        <w:trPr>
          <w:trHeight w:val="566" w:hRule="exact"/>
        </w:trPr>
        <w:tc>
          <w:tcPr>
            <w:tcBorders>
              <w:top w:val="single" w:sz="4"/>
              <w:left w:val="single" w:sz="4"/>
            </w:tcBorders>
            <w:shd w:val="clear" w:color="auto" w:fill="FFFFFF"/>
            <w:vAlign w:val="bottom"/>
          </w:tcPr>
          <w:p>
            <w:pPr>
              <w:pStyle w:val="Style21"/>
              <w:keepNext w:val="0"/>
              <w:keepLines w:val="0"/>
              <w:framePr w:w="13771" w:h="5069" w:vSpace="278" w:wrap="notBeside" w:vAnchor="text" w:hAnchor="text" w:y="1"/>
              <w:widowControl w:val="0"/>
              <w:shd w:val="clear" w:color="auto" w:fill="auto"/>
              <w:bidi w:val="0"/>
              <w:spacing w:before="0" w:after="0" w:line="274" w:lineRule="exact"/>
              <w:ind w:left="0" w:right="0" w:firstLine="0"/>
              <w:jc w:val="both"/>
            </w:pPr>
            <w:r>
              <w:rPr>
                <w:color w:val="000000"/>
                <w:spacing w:val="0"/>
                <w:w w:val="100"/>
                <w:position w:val="0"/>
              </w:rPr>
              <w:t>（五）所有者 权益内部结转</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83" w:lineRule="exact"/>
              <w:ind w:left="0" w:right="0" w:firstLine="0"/>
              <w:jc w:val="both"/>
            </w:pPr>
            <w:r>
              <w:rPr>
                <w:color w:val="000000"/>
                <w:spacing w:val="0"/>
                <w:w w:val="100"/>
                <w:position w:val="0"/>
              </w:rPr>
              <w:t>（六）专项储 备</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771" w:h="5069" w:vSpace="278" w:wrap="notBeside" w:vAnchor="text" w:hAnchor="text" w:y="1"/>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framePr w:w="13771" w:h="5069" w:vSpace="278" w:wrap="notBeside" w:vAnchor="text" w:hAnchor="text" w:y="1"/>
              <w:widowControl w:val="0"/>
              <w:shd w:val="clear" w:color="auto" w:fill="auto"/>
              <w:bidi w:val="0"/>
              <w:spacing w:before="0" w:after="0" w:line="274"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bottom w:val="single" w:sz="4"/>
            </w:tcBorders>
            <w:shd w:val="clear" w:color="auto" w:fill="FFFFFF"/>
            <w:vAlign w:val="center"/>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2,047,581,498.25</w:t>
            </w:r>
          </w:p>
        </w:tc>
        <w:tc>
          <w:tcPr>
            <w:tcBorders>
              <w:top w:val="single" w:sz="4"/>
              <w:left w:val="single" w:sz="4"/>
              <w:bottom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56,015,153.13</w:t>
            </w:r>
          </w:p>
        </w:tc>
        <w:tc>
          <w:tcPr>
            <w:tcBorders>
              <w:top w:val="single" w:sz="4"/>
              <w:left w:val="single" w:sz="4"/>
              <w:bottom w:val="single" w:sz="4"/>
            </w:tcBorders>
            <w:shd w:val="clear" w:color="auto" w:fill="FFFFFF"/>
            <w:vAlign w:val="top"/>
          </w:tcPr>
          <w:p>
            <w:pPr>
              <w:framePr w:w="13771" w:h="5069"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276,260,590.84</w:t>
            </w:r>
          </w:p>
        </w:tc>
        <w:tc>
          <w:tcPr>
            <w:tcBorders>
              <w:top w:val="single" w:sz="4"/>
              <w:left w:val="single" w:sz="4"/>
              <w:bottom w:val="single" w:sz="4"/>
              <w:right w:val="single" w:sz="4"/>
            </w:tcBorders>
            <w:shd w:val="clear" w:color="auto" w:fill="FFFFFF"/>
            <w:vAlign w:val="center"/>
          </w:tcPr>
          <w:p>
            <w:pPr>
              <w:pStyle w:val="Style21"/>
              <w:keepNext w:val="0"/>
              <w:keepLines w:val="0"/>
              <w:framePr w:w="13771" w:h="5069" w:vSpace="278" w:wrap="notBeside" w:vAnchor="text" w:hAnchor="text" w:y="1"/>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2,809,590,971.22</w:t>
            </w:r>
          </w:p>
        </w:tc>
      </w:tr>
    </w:tbl>
    <w:p>
      <w:pPr>
        <w:pStyle w:val="Style19"/>
        <w:keepNext w:val="0"/>
        <w:keepLines w:val="0"/>
        <w:framePr w:w="1910" w:h="264" w:hSpace="11861" w:wrap="notBeside" w:vAnchor="text" w:hAnchor="text" w:x="419" w:y="5079"/>
        <w:widowControl w:val="0"/>
        <w:shd w:val="clear" w:color="auto" w:fill="auto"/>
        <w:bidi w:val="0"/>
        <w:spacing w:before="0" w:after="0" w:line="240" w:lineRule="auto"/>
        <w:ind w:left="0" w:right="0" w:firstLine="0"/>
        <w:jc w:val="left"/>
      </w:pPr>
      <w:r>
        <w:rPr>
          <w:color w:val="000000"/>
          <w:spacing w:val="0"/>
          <w:w w:val="100"/>
          <w:position w:val="0"/>
        </w:rPr>
        <w:t>法定代表人：张雪南</w:t>
      </w:r>
    </w:p>
    <w:p>
      <w:pPr>
        <w:pStyle w:val="Style19"/>
        <w:keepNext w:val="0"/>
        <w:keepLines w:val="0"/>
        <w:framePr w:w="2741" w:h="264" w:hSpace="11030" w:wrap="notBeside" w:vAnchor="text" w:hAnchor="text" w:x="5444" w:y="5079"/>
        <w:widowControl w:val="0"/>
        <w:shd w:val="clear" w:color="auto" w:fill="auto"/>
        <w:bidi w:val="0"/>
        <w:spacing w:before="0" w:after="0" w:line="240" w:lineRule="auto"/>
        <w:ind w:left="0" w:right="0" w:firstLine="0"/>
        <w:jc w:val="center"/>
      </w:pPr>
      <w:r>
        <w:rPr>
          <w:color w:val="000000"/>
          <w:spacing w:val="0"/>
          <w:w w:val="100"/>
          <w:position w:val="0"/>
        </w:rPr>
        <w:t>主管会计工作负责人：郑法其</w:t>
      </w:r>
    </w:p>
    <w:p>
      <w:pPr>
        <w:pStyle w:val="Style19"/>
        <w:keepNext w:val="0"/>
        <w:keepLines w:val="0"/>
        <w:framePr w:w="2328" w:h="269" w:hSpace="11443" w:wrap="notBeside" w:vAnchor="text" w:hAnchor="text" w:x="11089" w:y="5079"/>
        <w:widowControl w:val="0"/>
        <w:shd w:val="clear" w:color="auto" w:fill="auto"/>
        <w:bidi w:val="0"/>
        <w:spacing w:before="0" w:after="0" w:line="240" w:lineRule="auto"/>
        <w:ind w:left="0" w:right="0" w:firstLine="0"/>
        <w:jc w:val="left"/>
      </w:pPr>
      <w:r>
        <w:rPr>
          <w:color w:val="000000"/>
          <w:spacing w:val="0"/>
          <w:w w:val="100"/>
          <w:position w:val="0"/>
        </w:rPr>
        <w:t>会计机构负责人：郑法其</w:t>
      </w:r>
    </w:p>
    <w:p>
      <w:pPr>
        <w:widowControl w:val="0"/>
        <w:spacing w:line="1" w:lineRule="exact"/>
        <w:sectPr>
          <w:headerReference w:type="default" r:id="rId23"/>
          <w:footerReference w:type="default" r:id="rId24"/>
          <w:footnotePr>
            <w:pos w:val="pageBottom"/>
            <w:numFmt w:val="decimal"/>
            <w:numRestart w:val="continuous"/>
          </w:footnotePr>
          <w:pgSz w:w="15840" w:h="12240" w:orient="landscape"/>
          <w:pgMar w:top="1800" w:right="1006" w:bottom="1800" w:left="1062" w:header="0" w:footer="3" w:gutter="0"/>
          <w:cols w:space="720"/>
          <w:noEndnote/>
          <w:rtlGutter w:val="0"/>
          <w:docGrid w:linePitch="360"/>
        </w:sectPr>
      </w:pPr>
    </w:p>
    <w:p>
      <w:pPr>
        <w:pStyle w:val="Style13"/>
        <w:keepNext w:val="0"/>
        <w:keepLines w:val="0"/>
        <w:widowControl w:val="0"/>
        <w:shd w:val="clear" w:color="auto" w:fill="auto"/>
        <w:tabs>
          <w:tab w:pos="562" w:val="left"/>
        </w:tabs>
        <w:bidi w:val="0"/>
        <w:spacing w:before="0" w:after="0" w:line="271" w:lineRule="exact"/>
        <w:ind w:left="0" w:right="0" w:firstLine="0"/>
        <w:jc w:val="left"/>
      </w:pPr>
      <w:bookmarkStart w:id="169" w:name="bookmark169"/>
      <w:r>
        <w:rPr>
          <w:color w:val="000000"/>
          <w:spacing w:val="0"/>
          <w:w w:val="100"/>
          <w:position w:val="0"/>
        </w:rPr>
        <w:t>三</w:t>
      </w:r>
      <w:bookmarkEnd w:id="169"/>
      <w:r>
        <w:rPr>
          <w:color w:val="000000"/>
          <w:spacing w:val="0"/>
          <w:w w:val="100"/>
          <w:position w:val="0"/>
        </w:rPr>
        <w:t>、</w:t>
        <w:tab/>
        <w:t>公司基本情况</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前身系上海白猫股份有限公司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 称上海白猫</w:t>
      </w:r>
      <w:r>
        <w:rPr>
          <w:rFonts w:ascii="Times New Roman" w:eastAsia="Times New Roman" w:hAnsi="Times New Roman" w:cs="Times New Roman"/>
          <w:color w:val="000000"/>
          <w:spacing w:val="0"/>
          <w:w w:val="100"/>
          <w:position w:val="0"/>
        </w:rPr>
        <w:t>）</w:t>
      </w:r>
      <w:r>
        <w:rPr>
          <w:color w:val="000000"/>
          <w:spacing w:val="0"/>
          <w:w w:val="100"/>
          <w:position w:val="0"/>
        </w:rPr>
        <w:t>，上海白猫系上海白猫</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有限公司全资子公司上海牙膏厂有限公司与上海双鹿 电器股份有限公司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以下简称双鹿股份</w:t>
      </w:r>
      <w:r>
        <w:rPr>
          <w:rFonts w:ascii="Times New Roman" w:eastAsia="Times New Roman" w:hAnsi="Times New Roman" w:cs="Times New Roman"/>
          <w:color w:val="000000"/>
          <w:spacing w:val="0"/>
          <w:w w:val="100"/>
          <w:position w:val="0"/>
        </w:rPr>
        <w:t>）</w:t>
      </w:r>
      <w:r>
        <w:rPr>
          <w:color w:val="000000"/>
          <w:spacing w:val="0"/>
          <w:w w:val="100"/>
          <w:position w:val="0"/>
        </w:rPr>
        <w:t>完成整体资产置换，由双鹿股份变更为上海白猫。双鹿 股份原系经上海市经济委员会以沪经企</w:t>
      </w:r>
      <w:r>
        <w:rPr>
          <w:rFonts w:ascii="Times New Roman" w:eastAsia="Times New Roman" w:hAnsi="Times New Roman" w:cs="Times New Roman"/>
          <w:color w:val="000000"/>
          <w:spacing w:val="0"/>
          <w:w w:val="100"/>
          <w:position w:val="0"/>
        </w:rPr>
        <w:t>（1992）346</w:t>
      </w:r>
      <w:r>
        <w:rPr>
          <w:color w:val="000000"/>
          <w:spacing w:val="0"/>
          <w:w w:val="100"/>
          <w:position w:val="0"/>
        </w:rPr>
        <w:t>号文批准设立的股份有限公司，于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日在上海市工商行政管理局注册登记，取得注册号为</w:t>
      </w:r>
      <w:r>
        <w:rPr>
          <w:rFonts w:ascii="Times New Roman" w:eastAsia="Times New Roman" w:hAnsi="Times New Roman" w:cs="Times New Roman"/>
          <w:color w:val="000000"/>
          <w:spacing w:val="0"/>
          <w:w w:val="100"/>
          <w:position w:val="0"/>
        </w:rPr>
        <w:t>3100001000815</w:t>
      </w:r>
      <w:r>
        <w:rPr>
          <w:color w:val="000000"/>
          <w:spacing w:val="0"/>
          <w:w w:val="100"/>
          <w:position w:val="0"/>
        </w:rPr>
        <w:t>的《企业法人营业执 照》。</w:t>
      </w:r>
    </w:p>
    <w:p>
      <w:pPr>
        <w:pStyle w:val="Style13"/>
        <w:keepNext w:val="0"/>
        <w:keepLines w:val="0"/>
        <w:widowControl w:val="0"/>
        <w:shd w:val="clear" w:color="auto" w:fill="auto"/>
        <w:bidi w:val="0"/>
        <w:spacing w:before="0" w:after="0" w:line="271"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 xml:space="preserve">年，上海白猫重大资产重组及向浙报传媒控股集团有限公司发行股份购买资产后，上 海白猫名称变更为浙报传媒集团股份有限公司，并变更注册地址、法人代表人和经营范围，于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日取得由浙江省工商行政管理局核发的注册号为</w:t>
      </w:r>
      <w:r>
        <w:rPr>
          <w:rFonts w:ascii="Times New Roman" w:eastAsia="Times New Roman" w:hAnsi="Times New Roman" w:cs="Times New Roman"/>
          <w:color w:val="000000"/>
          <w:spacing w:val="0"/>
          <w:w w:val="100"/>
          <w:position w:val="0"/>
        </w:rPr>
        <w:t>310000000010005</w:t>
      </w:r>
      <w:r>
        <w:rPr>
          <w:color w:val="000000"/>
          <w:spacing w:val="0"/>
          <w:w w:val="100"/>
          <w:position w:val="0"/>
        </w:rPr>
        <w:t>的《企业法 人营业执照》。</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公司现有股本</w:t>
      </w:r>
      <w:r>
        <w:rPr>
          <w:rFonts w:ascii="Times New Roman" w:eastAsia="Times New Roman" w:hAnsi="Times New Roman" w:cs="Times New Roman"/>
          <w:color w:val="000000"/>
          <w:spacing w:val="0"/>
          <w:w w:val="100"/>
          <w:position w:val="0"/>
        </w:rPr>
        <w:t>594,143,795</w:t>
      </w:r>
      <w:r>
        <w:rPr>
          <w:color w:val="000000"/>
          <w:spacing w:val="0"/>
          <w:w w:val="100"/>
          <w:position w:val="0"/>
        </w:rPr>
        <w:t>元，股份总数</w:t>
      </w:r>
      <w:r>
        <w:rPr>
          <w:rFonts w:ascii="Times New Roman" w:eastAsia="Times New Roman" w:hAnsi="Times New Roman" w:cs="Times New Roman"/>
          <w:color w:val="000000"/>
          <w:spacing w:val="0"/>
          <w:w w:val="100"/>
          <w:position w:val="0"/>
        </w:rPr>
        <w:t>594,143,795</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。其中，有限售条 件的流通股份</w:t>
      </w:r>
      <w:r>
        <w:rPr>
          <w:rFonts w:ascii="Times New Roman" w:eastAsia="Times New Roman" w:hAnsi="Times New Roman" w:cs="Times New Roman"/>
          <w:color w:val="000000"/>
          <w:spacing w:val="0"/>
          <w:w w:val="100"/>
          <w:position w:val="0"/>
        </w:rPr>
        <w:t>442,092,983</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152,050,812</w:t>
      </w:r>
      <w:r>
        <w:rPr>
          <w:color w:val="000000"/>
          <w:spacing w:val="0"/>
          <w:w w:val="100"/>
          <w:position w:val="0"/>
        </w:rPr>
        <w:t>股。公司股票于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日在上海证券交易所恢复上市交易。</w:t>
      </w:r>
    </w:p>
    <w:p>
      <w:pPr>
        <w:pStyle w:val="Style13"/>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公司属于新闻和出版业。本公司经营范围为：许可经营项目：无；一般经营项目：设计、 制作、代理、发布国内各类广告，实业投资，新媒体技术开发，经营进出口业务，工艺美术品、 文化用品、办公用品的销售，企业管理咨询，会展服务。</w:t>
      </w:r>
      <w:r>
        <w:rPr>
          <w:color w:val="000000"/>
          <w:spacing w:val="0"/>
          <w:w w:val="100"/>
          <w:position w:val="0"/>
        </w:rPr>
        <w:t>（</w:t>
      </w:r>
      <w:r>
        <w:rPr>
          <w:color w:val="000000"/>
          <w:spacing w:val="0"/>
          <w:w w:val="100"/>
          <w:position w:val="0"/>
        </w:rPr>
        <w:t>上述经营范围不含国家法律法规规定 禁止、限制和许可经营的项目。</w:t>
      </w:r>
      <w:r>
        <w:rPr>
          <w:color w:val="000000"/>
          <w:spacing w:val="0"/>
          <w:w w:val="100"/>
          <w:position w:val="0"/>
        </w:rPr>
        <w:t>）</w:t>
      </w:r>
    </w:p>
    <w:p>
      <w:pPr>
        <w:pStyle w:val="Style13"/>
        <w:keepNext w:val="0"/>
        <w:keepLines w:val="0"/>
        <w:widowControl w:val="0"/>
        <w:shd w:val="clear" w:color="auto" w:fill="auto"/>
        <w:tabs>
          <w:tab w:pos="562" w:val="left"/>
        </w:tabs>
        <w:bidi w:val="0"/>
        <w:spacing w:before="0" w:after="0" w:line="271" w:lineRule="exact"/>
        <w:ind w:left="0" w:right="0" w:firstLine="0"/>
        <w:jc w:val="left"/>
      </w:pPr>
      <w:bookmarkStart w:id="170" w:name="bookmark170"/>
      <w:r>
        <w:rPr>
          <w:color w:val="000000"/>
          <w:spacing w:val="0"/>
          <w:w w:val="100"/>
          <w:position w:val="0"/>
        </w:rPr>
        <w:t>四</w:t>
      </w:r>
      <w:bookmarkEnd w:id="170"/>
      <w:r>
        <w:rPr>
          <w:color w:val="000000"/>
          <w:spacing w:val="0"/>
          <w:w w:val="100"/>
          <w:position w:val="0"/>
        </w:rPr>
        <w:t>、</w:t>
        <w:tab/>
        <w:t>公司主要会计政策、会计估计和前期差错：</w:t>
      </w:r>
    </w:p>
    <w:p>
      <w:pPr>
        <w:pStyle w:val="Style13"/>
        <w:keepNext w:val="0"/>
        <w:keepLines w:val="0"/>
        <w:widowControl w:val="0"/>
        <w:shd w:val="clear" w:color="auto" w:fill="auto"/>
        <w:tabs>
          <w:tab w:pos="562" w:val="left"/>
        </w:tabs>
        <w:bidi w:val="0"/>
        <w:spacing w:before="0" w:after="0"/>
        <w:ind w:left="0" w:right="0" w:firstLine="0"/>
        <w:jc w:val="left"/>
      </w:pPr>
      <w:bookmarkStart w:id="171" w:name="bookmark171"/>
      <w:r>
        <w:rPr>
          <w:rFonts w:ascii="Times New Roman" w:eastAsia="Times New Roman" w:hAnsi="Times New Roman" w:cs="Times New Roman"/>
          <w:color w:val="000000"/>
          <w:spacing w:val="0"/>
          <w:w w:val="100"/>
          <w:position w:val="0"/>
        </w:rPr>
        <w:t>（</w:t>
      </w:r>
      <w:bookmarkEnd w:id="17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3"/>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本公司财务报表以持续经营为编制基础。</w:t>
      </w:r>
    </w:p>
    <w:p>
      <w:pPr>
        <w:pStyle w:val="Style13"/>
        <w:keepNext w:val="0"/>
        <w:keepLines w:val="0"/>
        <w:widowControl w:val="0"/>
        <w:shd w:val="clear" w:color="auto" w:fill="auto"/>
        <w:tabs>
          <w:tab w:pos="562" w:val="left"/>
        </w:tabs>
        <w:bidi w:val="0"/>
        <w:spacing w:before="0" w:after="0" w:line="286" w:lineRule="auto"/>
        <w:ind w:left="0" w:right="0" w:firstLine="0"/>
        <w:jc w:val="left"/>
      </w:pPr>
      <w:bookmarkStart w:id="172" w:name="bookmark172"/>
      <w:r>
        <w:rPr>
          <w:rFonts w:ascii="Times New Roman" w:eastAsia="Times New Roman" w:hAnsi="Times New Roman" w:cs="Times New Roman"/>
          <w:color w:val="000000"/>
          <w:spacing w:val="0"/>
          <w:w w:val="100"/>
          <w:position w:val="0"/>
        </w:rPr>
        <w:t>（</w:t>
      </w:r>
      <w:bookmarkEnd w:id="17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3"/>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3"/>
        <w:keepNext w:val="0"/>
        <w:keepLines w:val="0"/>
        <w:widowControl w:val="0"/>
        <w:shd w:val="clear" w:color="auto" w:fill="auto"/>
        <w:tabs>
          <w:tab w:pos="562" w:val="left"/>
        </w:tabs>
        <w:bidi w:val="0"/>
        <w:spacing w:before="0" w:after="0"/>
        <w:ind w:left="0" w:right="0" w:firstLine="0"/>
        <w:jc w:val="left"/>
      </w:pPr>
      <w:bookmarkStart w:id="173" w:name="bookmark173"/>
      <w:r>
        <w:rPr>
          <w:rFonts w:ascii="Times New Roman" w:eastAsia="Times New Roman" w:hAnsi="Times New Roman" w:cs="Times New Roman"/>
          <w:color w:val="000000"/>
          <w:spacing w:val="0"/>
          <w:w w:val="100"/>
          <w:position w:val="0"/>
        </w:rPr>
        <w:t>（</w:t>
      </w:r>
      <w:bookmarkEnd w:id="17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3"/>
        <w:keepNext w:val="0"/>
        <w:keepLines w:val="0"/>
        <w:widowControl w:val="0"/>
        <w:shd w:val="clear" w:color="auto" w:fill="auto"/>
        <w:bidi w:val="0"/>
        <w:spacing w:before="0" w:after="280" w:line="271" w:lineRule="exact"/>
        <w:ind w:left="0" w:right="0" w:firstLine="44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562" w:val="left"/>
        </w:tabs>
        <w:bidi w:val="0"/>
        <w:spacing w:before="0" w:after="0"/>
        <w:ind w:left="0" w:right="0" w:firstLine="0"/>
        <w:jc w:val="left"/>
      </w:pPr>
      <w:bookmarkStart w:id="174" w:name="bookmark174"/>
      <w:r>
        <w:rPr>
          <w:rFonts w:ascii="Times New Roman" w:eastAsia="Times New Roman" w:hAnsi="Times New Roman" w:cs="Times New Roman"/>
          <w:color w:val="000000"/>
          <w:spacing w:val="0"/>
          <w:w w:val="100"/>
          <w:position w:val="0"/>
        </w:rPr>
        <w:t>（</w:t>
      </w:r>
      <w:bookmarkEnd w:id="17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13"/>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本公司的记账本位币为人民币。</w:t>
      </w:r>
    </w:p>
    <w:p>
      <w:pPr>
        <w:pStyle w:val="Style13"/>
        <w:keepNext w:val="0"/>
        <w:keepLines w:val="0"/>
        <w:widowControl w:val="0"/>
        <w:shd w:val="clear" w:color="auto" w:fill="auto"/>
        <w:tabs>
          <w:tab w:pos="562" w:val="left"/>
        </w:tabs>
        <w:bidi w:val="0"/>
        <w:spacing w:before="0" w:after="0" w:line="271" w:lineRule="exact"/>
        <w:ind w:left="0" w:right="0" w:firstLine="0"/>
        <w:jc w:val="left"/>
      </w:pPr>
      <w:bookmarkStart w:id="175" w:name="bookmark175"/>
      <w:r>
        <w:rPr>
          <w:rFonts w:ascii="Times New Roman" w:eastAsia="Times New Roman" w:hAnsi="Times New Roman" w:cs="Times New Roman"/>
          <w:color w:val="000000"/>
          <w:spacing w:val="0"/>
          <w:w w:val="100"/>
          <w:position w:val="0"/>
        </w:rPr>
        <w:t>（</w:t>
      </w:r>
      <w:bookmarkEnd w:id="175"/>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3"/>
        <w:keepNext w:val="0"/>
        <w:keepLines w:val="0"/>
        <w:widowControl w:val="0"/>
        <w:numPr>
          <w:ilvl w:val="0"/>
          <w:numId w:val="15"/>
        </w:numPr>
        <w:shd w:val="clear" w:color="auto" w:fill="auto"/>
        <w:tabs>
          <w:tab w:pos="747" w:val="left"/>
        </w:tabs>
        <w:bidi w:val="0"/>
        <w:spacing w:before="0" w:after="0"/>
        <w:ind w:left="0" w:right="0" w:firstLine="440"/>
        <w:jc w:val="left"/>
      </w:pPr>
      <w:bookmarkStart w:id="176" w:name="bookmark176"/>
      <w:bookmarkEnd w:id="176"/>
      <w:r>
        <w:rPr>
          <w:color w:val="000000"/>
          <w:spacing w:val="0"/>
          <w:w w:val="100"/>
          <w:position w:val="0"/>
        </w:rPr>
        <w:t>、同一控制下企业合并的会计处理方法</w:t>
      </w:r>
    </w:p>
    <w:p>
      <w:pPr>
        <w:pStyle w:val="Style13"/>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公司在企业合并中取得的资产和负债，按照合并日在被合并方的账面价值计量。公司取得 的净资产账面价值与支付的合并对价账面价值</w:t>
      </w:r>
      <w:r>
        <w:rPr>
          <w:rFonts w:ascii="Times New Roman" w:eastAsia="Times New Roman" w:hAnsi="Times New Roman" w:cs="Times New Roman"/>
          <w:color w:val="000000"/>
          <w:spacing w:val="0"/>
          <w:w w:val="100"/>
          <w:position w:val="0"/>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 资本公积不足冲减的，调整留存收益。</w:t>
      </w:r>
    </w:p>
    <w:p>
      <w:pPr>
        <w:pStyle w:val="Style13"/>
        <w:keepNext w:val="0"/>
        <w:keepLines w:val="0"/>
        <w:widowControl w:val="0"/>
        <w:shd w:val="clear" w:color="auto" w:fill="auto"/>
        <w:tabs>
          <w:tab w:pos="804" w:val="left"/>
        </w:tabs>
        <w:bidi w:val="0"/>
        <w:spacing w:before="0" w:after="0" w:line="286" w:lineRule="auto"/>
        <w:ind w:left="0" w:right="0" w:firstLine="440"/>
        <w:jc w:val="both"/>
      </w:pPr>
      <w:bookmarkStart w:id="177" w:name="bookmark177"/>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非同一控制下企业合并的会计处理方法</w:t>
      </w:r>
    </w:p>
    <w:p>
      <w:pPr>
        <w:pStyle w:val="Style13"/>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公司在购买日对合并成本大于合并中取得的被购买方可辨认净资产公允价值份额的差额， 确认为商誉；如果合并成本小于合并中取得的被购买方可辨认净资产公允价值份额，首先对取 得的被购买方各项可辨认资产、负债及或有负债的公允价值以及合并成本的计量进行复核，经 复核后合并成本仍小于合并中取得的被购买方可辨认净资产公允价值份额的，其差额计入当期 损益。</w:t>
      </w:r>
    </w:p>
    <w:p>
      <w:pPr>
        <w:pStyle w:val="Style13"/>
        <w:keepNext w:val="0"/>
        <w:keepLines w:val="0"/>
        <w:widowControl w:val="0"/>
        <w:shd w:val="clear" w:color="auto" w:fill="auto"/>
        <w:tabs>
          <w:tab w:pos="562" w:val="left"/>
        </w:tabs>
        <w:bidi w:val="0"/>
        <w:spacing w:before="0" w:after="240"/>
        <w:ind w:left="0" w:right="0" w:firstLine="0"/>
        <w:jc w:val="left"/>
      </w:pPr>
      <w:bookmarkStart w:id="178" w:name="bookmark178"/>
      <w:r>
        <w:rPr>
          <w:rFonts w:ascii="Times New Roman" w:eastAsia="Times New Roman" w:hAnsi="Times New Roman" w:cs="Times New Roman"/>
          <w:color w:val="000000"/>
          <w:spacing w:val="0"/>
          <w:w w:val="100"/>
          <w:position w:val="0"/>
        </w:rPr>
        <w:t>（</w:t>
      </w:r>
      <w:bookmarkEnd w:id="178"/>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p>
    <w:p>
      <w:pPr>
        <w:pStyle w:val="Style13"/>
        <w:keepNext w:val="0"/>
        <w:keepLines w:val="0"/>
        <w:widowControl w:val="0"/>
        <w:shd w:val="clear" w:color="auto" w:fill="auto"/>
        <w:bidi w:val="0"/>
        <w:spacing w:before="0" w:after="240" w:line="271" w:lineRule="exact"/>
        <w:ind w:left="0" w:right="0" w:firstLine="440"/>
        <w:jc w:val="both"/>
      </w:pPr>
      <w:bookmarkStart w:id="179" w:name="bookmark179"/>
      <w:r>
        <w:rPr>
          <w:rFonts w:ascii="Times New Roman" w:eastAsia="Times New Roman" w:hAnsi="Times New Roman" w:cs="Times New Roman"/>
          <w:color w:val="000000"/>
          <w:spacing w:val="0"/>
          <w:w w:val="100"/>
          <w:position w:val="0"/>
        </w:rPr>
        <w:t>1</w:t>
      </w:r>
      <w:bookmarkEnd w:id="179"/>
      <w:r>
        <w:rPr>
          <w:color w:val="000000"/>
          <w:spacing w:val="0"/>
          <w:w w:val="100"/>
          <w:position w:val="0"/>
        </w:rPr>
        <w:t>、母公司将其控制的所有子公司纳入合并财务报表的合并范围。合并财务报表以母公司及 其子公司的财务报表为基础，根据其他有关资料，按照权益法调整对子公司的长期股权投资后, 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w:t>
      </w:r>
    </w:p>
    <w:p>
      <w:pPr>
        <w:pStyle w:val="Style13"/>
        <w:keepNext w:val="0"/>
        <w:keepLines w:val="0"/>
        <w:widowControl w:val="0"/>
        <w:shd w:val="clear" w:color="auto" w:fill="auto"/>
        <w:tabs>
          <w:tab w:pos="533" w:val="left"/>
        </w:tabs>
        <w:bidi w:val="0"/>
        <w:spacing w:before="0" w:after="0" w:line="278" w:lineRule="exact"/>
        <w:ind w:left="0" w:right="0" w:firstLine="0"/>
        <w:jc w:val="left"/>
      </w:pPr>
      <w:bookmarkStart w:id="180" w:name="bookmark180"/>
      <w:r>
        <w:rPr>
          <w:rFonts w:ascii="Times New Roman" w:eastAsia="Times New Roman" w:hAnsi="Times New Roman" w:cs="Times New Roman"/>
          <w:color w:val="000000"/>
          <w:spacing w:val="0"/>
          <w:w w:val="100"/>
          <w:position w:val="0"/>
        </w:rPr>
        <w:t>（</w:t>
      </w:r>
      <w:bookmarkEnd w:id="180"/>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3"/>
        <w:keepNext w:val="0"/>
        <w:keepLines w:val="0"/>
        <w:widowControl w:val="0"/>
        <w:shd w:val="clear" w:color="auto" w:fill="auto"/>
        <w:bidi w:val="0"/>
        <w:spacing w:before="0" w:after="240" w:line="278" w:lineRule="exact"/>
        <w:ind w:left="0" w:right="0" w:firstLine="440"/>
        <w:jc w:val="both"/>
      </w:pPr>
      <w:r>
        <w:rPr>
          <w:color w:val="000000"/>
          <w:spacing w:val="0"/>
          <w:w w:val="100"/>
          <w:position w:val="0"/>
        </w:rPr>
        <w:t>列示于现金流量表中的现金是指库存现金以及可以随时用于支付的存款。现金等价物是指 企业持有的期限短、流动性强、易于转换为已知金额现金、价值变动风险很小的投资。</w:t>
      </w:r>
    </w:p>
    <w:p>
      <w:pPr>
        <w:pStyle w:val="Style13"/>
        <w:keepNext w:val="0"/>
        <w:keepLines w:val="0"/>
        <w:widowControl w:val="0"/>
        <w:shd w:val="clear" w:color="auto" w:fill="auto"/>
        <w:tabs>
          <w:tab w:pos="533" w:val="left"/>
        </w:tabs>
        <w:bidi w:val="0"/>
        <w:spacing w:before="0" w:after="0" w:line="273" w:lineRule="exact"/>
        <w:ind w:left="0" w:right="0" w:firstLine="0"/>
        <w:jc w:val="left"/>
      </w:pPr>
      <w:bookmarkStart w:id="181" w:name="bookmark181"/>
      <w:r>
        <w:rPr>
          <w:rFonts w:ascii="Times New Roman" w:eastAsia="Times New Roman" w:hAnsi="Times New Roman" w:cs="Times New Roman"/>
          <w:color w:val="000000"/>
          <w:spacing w:val="0"/>
          <w:w w:val="100"/>
          <w:position w:val="0"/>
        </w:rPr>
        <w:t>（</w:t>
      </w:r>
      <w:bookmarkEnd w:id="181"/>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13"/>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外币交易在初始确认时，采用交易发生日的即期汇率折算为人民币金额。资产负债表日， 外币货币性项目采用资产负债表日即期汇率折算，因汇率不同而产生的汇兑差额，除与购建符 合资本化条件资产有关的外币专门借款本金及利息的汇兑差额外，计入当期损益；以历史成本 计量的外币非货币性项目仍采用交易发生日的即期汇率折算，不改变其人民币金额；以公允价 值计量的外币非货币性项目，采用公允价值确定日的即期汇率折算，差额计入当期损益或资本 公积。</w:t>
      </w:r>
    </w:p>
    <w:p>
      <w:pPr>
        <w:pStyle w:val="Style13"/>
        <w:keepNext w:val="0"/>
        <w:keepLines w:val="0"/>
        <w:widowControl w:val="0"/>
        <w:shd w:val="clear" w:color="auto" w:fill="auto"/>
        <w:tabs>
          <w:tab w:pos="533" w:val="left"/>
        </w:tabs>
        <w:bidi w:val="0"/>
        <w:spacing w:before="0" w:after="0" w:line="272" w:lineRule="exact"/>
        <w:ind w:left="0" w:right="0" w:firstLine="0"/>
        <w:jc w:val="left"/>
      </w:pPr>
      <w:bookmarkStart w:id="182" w:name="bookmark182"/>
      <w:r>
        <w:rPr>
          <w:rFonts w:ascii="Times New Roman" w:eastAsia="Times New Roman" w:hAnsi="Times New Roman" w:cs="Times New Roman"/>
          <w:color w:val="000000"/>
          <w:spacing w:val="0"/>
          <w:w w:val="100"/>
          <w:position w:val="0"/>
        </w:rPr>
        <w:t>（</w:t>
      </w:r>
      <w:bookmarkEnd w:id="182"/>
      <w:r>
        <w:rPr>
          <w:color w:val="000000"/>
          <w:spacing w:val="0"/>
          <w:w w:val="100"/>
          <w:position w:val="0"/>
        </w:rPr>
        <w:t>九</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金融工具：</w:t>
      </w:r>
    </w:p>
    <w:p>
      <w:pPr>
        <w:pStyle w:val="Style13"/>
        <w:keepNext w:val="0"/>
        <w:keepLines w:val="0"/>
        <w:widowControl w:val="0"/>
        <w:shd w:val="clear" w:color="auto" w:fill="auto"/>
        <w:tabs>
          <w:tab w:pos="800" w:val="left"/>
        </w:tabs>
        <w:bidi w:val="0"/>
        <w:spacing w:before="0" w:after="0" w:line="272" w:lineRule="exact"/>
        <w:ind w:left="0" w:right="0" w:firstLine="440"/>
        <w:jc w:val="both"/>
      </w:pPr>
      <w:bookmarkStart w:id="183" w:name="bookmark183"/>
      <w:r>
        <w:rPr>
          <w:rFonts w:ascii="Times New Roman" w:eastAsia="Times New Roman" w:hAnsi="Times New Roman" w:cs="Times New Roman"/>
          <w:color w:val="000000"/>
          <w:spacing w:val="0"/>
          <w:w w:val="100"/>
          <w:position w:val="0"/>
        </w:rPr>
        <w:t>1</w:t>
      </w:r>
      <w:bookmarkEnd w:id="183"/>
      <w:r>
        <w:rPr>
          <w:color w:val="000000"/>
          <w:spacing w:val="0"/>
          <w:w w:val="100"/>
          <w:position w:val="0"/>
        </w:rPr>
        <w:t>、</w:t>
        <w:tab/>
        <w:t>金融资产和金融负债的分类</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金融资产在初始确认时划分为以下四类：以公允价值计量且其变动计入当期损益的金融资 产</w:t>
      </w:r>
      <w:r>
        <w:rPr>
          <w:rFonts w:ascii="Times New Roman" w:eastAsia="Times New Roman" w:hAnsi="Times New Roman" w:cs="Times New Roman"/>
          <w:color w:val="000000"/>
          <w:spacing w:val="0"/>
          <w:w w:val="100"/>
          <w:position w:val="0"/>
        </w:rPr>
        <w:t>（</w:t>
      </w:r>
      <w:r>
        <w:rPr>
          <w:color w:val="000000"/>
          <w:spacing w:val="0"/>
          <w:w w:val="100"/>
          <w:position w:val="0"/>
        </w:rPr>
        <w:t>包括交易性金融资产和指定为以公允价值计量且其变动计入当期损益的金融资产</w:t>
      </w:r>
      <w:r>
        <w:rPr>
          <w:rFonts w:ascii="Times New Roman" w:eastAsia="Times New Roman" w:hAnsi="Times New Roman" w:cs="Times New Roman"/>
          <w:color w:val="000000"/>
          <w:spacing w:val="0"/>
          <w:w w:val="100"/>
          <w:position w:val="0"/>
        </w:rPr>
        <w:t>）</w:t>
      </w:r>
      <w:r>
        <w:rPr>
          <w:color w:val="000000"/>
          <w:spacing w:val="0"/>
          <w:w w:val="100"/>
          <w:position w:val="0"/>
        </w:rPr>
        <w:t>、持有至 到期投资、贷款和应收款项、可供出售金融资产。</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金融负债在初始确认时划分为以下两类：以公允价值计量且其变动计入当期损益的金融负 债</w:t>
      </w:r>
      <w:r>
        <w:rPr>
          <w:rFonts w:ascii="Times New Roman" w:eastAsia="Times New Roman" w:hAnsi="Times New Roman" w:cs="Times New Roman"/>
          <w:color w:val="000000"/>
          <w:spacing w:val="0"/>
          <w:w w:val="100"/>
          <w:position w:val="0"/>
        </w:rPr>
        <w:t>（</w:t>
      </w:r>
      <w:r>
        <w:rPr>
          <w:color w:val="000000"/>
          <w:spacing w:val="0"/>
          <w:w w:val="100"/>
          <w:position w:val="0"/>
        </w:rPr>
        <w:t>包括交易性金融负债和指定为以公允价值计量且其变动计入当期损益的金融负债</w:t>
      </w:r>
      <w:r>
        <w:rPr>
          <w:rFonts w:ascii="Times New Roman" w:eastAsia="Times New Roman" w:hAnsi="Times New Roman" w:cs="Times New Roman"/>
          <w:color w:val="000000"/>
          <w:spacing w:val="0"/>
          <w:w w:val="100"/>
          <w:position w:val="0"/>
        </w:rPr>
        <w:t>）</w:t>
      </w:r>
      <w:r>
        <w:rPr>
          <w:color w:val="000000"/>
          <w:spacing w:val="0"/>
          <w:w w:val="100"/>
          <w:position w:val="0"/>
        </w:rPr>
        <w:t>、其他金 融负债。</w:t>
      </w:r>
    </w:p>
    <w:p>
      <w:pPr>
        <w:pStyle w:val="Style13"/>
        <w:keepNext w:val="0"/>
        <w:keepLines w:val="0"/>
        <w:widowControl w:val="0"/>
        <w:shd w:val="clear" w:color="auto" w:fill="auto"/>
        <w:tabs>
          <w:tab w:pos="800" w:val="left"/>
        </w:tabs>
        <w:bidi w:val="0"/>
        <w:spacing w:before="0" w:after="0" w:line="272" w:lineRule="exact"/>
        <w:ind w:left="0" w:right="0" w:firstLine="440"/>
        <w:jc w:val="both"/>
      </w:pPr>
      <w:bookmarkStart w:id="184" w:name="bookmark184"/>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金融资产和金融负债的确认依据、计量方法和终止确认条件</w:t>
      </w:r>
    </w:p>
    <w:p>
      <w:pPr>
        <w:pStyle w:val="Style13"/>
        <w:keepNext w:val="0"/>
        <w:keepLines w:val="0"/>
        <w:widowControl w:val="0"/>
        <w:shd w:val="clear" w:color="auto" w:fill="auto"/>
        <w:bidi w:val="0"/>
        <w:spacing w:before="0" w:after="0" w:line="272" w:lineRule="exact"/>
        <w:ind w:left="0" w:right="0" w:firstLine="3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 债，相关交易费用直接计入当期损益；对于其他类别的金融资产或金融负债，相关交易费用计 入初始确认金额。</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公司按照公允价值对金融资产进行后续计量，且不扣除将来处置该金融资产时可能发生的 交易费用，但下列情况除外：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 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在活跃市场中没有报价且其公允价值不能可靠计量的权益工具投资，以及与 该权益工具挂钩并须通过交付该权益工具结算的衍生金融资产，按照成本计量。</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 允价值计量且其变动计入当期损益的金融负债，按照公允价值计量，且不扣除将来结清金融负 债时可能发生的交易费用；</w:t>
      </w:r>
      <w:r>
        <w:rPr>
          <w:rFonts w:ascii="Times New Roman" w:eastAsia="Times New Roman" w:hAnsi="Times New Roman" w:cs="Times New Roman"/>
          <w:color w:val="000000"/>
          <w:spacing w:val="0"/>
          <w:w w:val="100"/>
          <w:position w:val="0"/>
        </w:rPr>
        <w:t xml:space="preserve">（2） </w:t>
      </w:r>
      <w:r>
        <w:rPr>
          <w:color w:val="000000"/>
          <w:spacing w:val="0"/>
          <w:w w:val="100"/>
          <w:position w:val="0"/>
        </w:rPr>
        <w:t>与在活跃市场中没有报价、公允价值不能可靠计量的权益工具 挂钩并须通过交付该权益工具结算的衍生金融负债，按照成本计量；</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 价值计量且其变动计入当期损益的金融负债的财务担保合同，或没有指定为以公允价值计量且 其变动计入当期损益并将以低于市场利率贷款的贷款承诺，在初始确认后按照下列两项金额之 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 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收入》的原则确定的累积摊销额后的余额。</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金融资产或金融负债公允价值变动形成的利得或损失，除与套期保值有关外，按照如下方 法处理：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以公允价值计量且其变动计入当期损益的金融资产或金融负债公允价值变动形成 的利得或损失，计入公允价值变动损益；在资产持有期间所取得的利息或现金股利，确认为投 资收益；处置时，将实际收到的金额与初始入账金额之间的差额确认为投资收益，同时调整公 允价值变动损益。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可供出售金融资产的公允价值变动计入资本公积；持有期间按实际利率 法计算的利息，计入投资收益；可供出售权益工具投资的现金股利，于被投资单位宣告发放股 </w:t>
      </w:r>
      <w:r>
        <w:rPr>
          <w:color w:val="000000"/>
          <w:spacing w:val="0"/>
          <w:w w:val="100"/>
          <w:position w:val="0"/>
        </w:rPr>
        <w:t>利时计入投资收益；处置时，将实际收到的金额与账面价值扣除原直接计入资本公积的公允价 值变动累计额之后的差额确认为投资收益。</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当收取某项金融资产现金流量的合同权利已终止或该金融资产所有权上几乎所有的风险和 报酬已转移时，终止确认该金融资产；当金融负债的现时义务全部或部分解除时，相应终止确 认该金融负债或其一部分。</w:t>
      </w:r>
    </w:p>
    <w:p>
      <w:pPr>
        <w:pStyle w:val="Style13"/>
        <w:keepNext w:val="0"/>
        <w:keepLines w:val="0"/>
        <w:widowControl w:val="0"/>
        <w:shd w:val="clear" w:color="auto" w:fill="auto"/>
        <w:tabs>
          <w:tab w:pos="779" w:val="left"/>
        </w:tabs>
        <w:bidi w:val="0"/>
        <w:spacing w:before="0" w:after="0" w:line="286" w:lineRule="auto"/>
        <w:ind w:left="0" w:right="0" w:firstLine="440"/>
        <w:jc w:val="both"/>
      </w:pPr>
      <w:bookmarkStart w:id="185" w:name="bookmark185"/>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金融资产转移的确认依据和计量方法</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公司已将金融资产所有权上几乎所有的风险和报酬转移给了转入方的，终止确认该金融资 产；保留了金融资产所有权上几乎所有的风险和报酬的，继续确认所转移的金融资产，并将收 到的对价确认为一项金融负债。公司既没有转移也没有保留金融资产所有权上几乎所有的风险 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 放弃对该金融资产控制的，按照继续涉入所转移金融资产的程度确认有关金融资产，并相应确 认有关负债。</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 移金融资产的账面价值；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 累计额之和。金融资产部分转移满足终止确认条件的，将所转移金融资产整体的账面价值，在 终止确认部分和未终止确认部分之间，按照各自的相对公允价值进行分摊，并将下列两项金额 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 所有者权益的公允价值变动累计额中对应终止确认部分的金额之和。</w:t>
      </w:r>
    </w:p>
    <w:p>
      <w:pPr>
        <w:pStyle w:val="Style13"/>
        <w:keepNext w:val="0"/>
        <w:keepLines w:val="0"/>
        <w:widowControl w:val="0"/>
        <w:shd w:val="clear" w:color="auto" w:fill="auto"/>
        <w:tabs>
          <w:tab w:pos="779" w:val="left"/>
        </w:tabs>
        <w:bidi w:val="0"/>
        <w:spacing w:before="0" w:after="0" w:line="286" w:lineRule="auto"/>
        <w:ind w:left="0" w:right="0" w:firstLine="440"/>
        <w:jc w:val="left"/>
      </w:pPr>
      <w:bookmarkStart w:id="186" w:name="bookmark186"/>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主要金融资产和金融负债的公允价值确定方法</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存在活跃市场的金融资产或金融负债，以活跃市场的报价确定其公允价值；不存在活跃市 场的金融资产或金融负债，采用估值技术</w:t>
      </w:r>
      <w:r>
        <w:rPr>
          <w:rFonts w:ascii="Times New Roman" w:eastAsia="Times New Roman" w:hAnsi="Times New Roman" w:cs="Times New Roman"/>
          <w:color w:val="000000"/>
          <w:spacing w:val="0"/>
          <w:w w:val="100"/>
          <w:position w:val="0"/>
        </w:rPr>
        <w:t>（</w:t>
      </w:r>
      <w:r>
        <w:rPr>
          <w:color w:val="000000"/>
          <w:spacing w:val="0"/>
          <w:w w:val="100"/>
          <w:position w:val="0"/>
        </w:rPr>
        <w:t>包括参考熟悉情况并自愿交易的各方最近进行的市场 交易中使用的价格、参照实质上相同的其他金融工具的当前公允价值、现金流量折现法和期权 定价模型等</w:t>
      </w:r>
      <w:r>
        <w:rPr>
          <w:rFonts w:ascii="Times New Roman" w:eastAsia="Times New Roman" w:hAnsi="Times New Roman" w:cs="Times New Roman"/>
          <w:color w:val="000000"/>
          <w:spacing w:val="0"/>
          <w:w w:val="100"/>
          <w:position w:val="0"/>
        </w:rPr>
        <w:t>）</w:t>
      </w:r>
      <w:r>
        <w:rPr>
          <w:color w:val="000000"/>
          <w:spacing w:val="0"/>
          <w:w w:val="100"/>
          <w:position w:val="0"/>
        </w:rPr>
        <w:t>确定其公允价值；初始取得或源生的金融资产或承担的金融负债，以市场交易价格 作为确定其公允价值的基础。</w:t>
      </w:r>
    </w:p>
    <w:p>
      <w:pPr>
        <w:pStyle w:val="Style13"/>
        <w:keepNext w:val="0"/>
        <w:keepLines w:val="0"/>
        <w:widowControl w:val="0"/>
        <w:shd w:val="clear" w:color="auto" w:fill="auto"/>
        <w:tabs>
          <w:tab w:pos="774" w:val="left"/>
        </w:tabs>
        <w:bidi w:val="0"/>
        <w:spacing w:before="0" w:after="0" w:line="286" w:lineRule="auto"/>
        <w:ind w:left="0" w:right="0" w:firstLine="440"/>
        <w:jc w:val="both"/>
      </w:pPr>
      <w:bookmarkStart w:id="187" w:name="bookmark187"/>
      <w:r>
        <w:rPr>
          <w:rFonts w:ascii="Times New Roman" w:eastAsia="Times New Roman" w:hAnsi="Times New Roman" w:cs="Times New Roman"/>
          <w:color w:val="000000"/>
          <w:spacing w:val="0"/>
          <w:w w:val="100"/>
          <w:position w:val="0"/>
        </w:rPr>
        <w:t>5</w:t>
      </w:r>
      <w:bookmarkEnd w:id="187"/>
      <w:r>
        <w:rPr>
          <w:color w:val="000000"/>
          <w:spacing w:val="0"/>
          <w:w w:val="100"/>
          <w:position w:val="0"/>
        </w:rPr>
        <w:t>、</w:t>
        <w:tab/>
        <w:t>金融资产的减值测试和减值准备计提方法</w:t>
      </w:r>
    </w:p>
    <w:p>
      <w:pPr>
        <w:pStyle w:val="Style13"/>
        <w:keepNext w:val="0"/>
        <w:keepLines w:val="0"/>
        <w:widowControl w:val="0"/>
        <w:shd w:val="clear" w:color="auto" w:fill="auto"/>
        <w:tabs>
          <w:tab w:pos="814" w:val="left"/>
        </w:tabs>
        <w:bidi w:val="0"/>
        <w:spacing w:before="0" w:after="0" w:line="274" w:lineRule="exact"/>
        <w:ind w:left="0" w:right="0" w:firstLine="440"/>
        <w:jc w:val="both"/>
      </w:pPr>
      <w:bookmarkStart w:id="188" w:name="bookmark188"/>
      <w:r>
        <w:rPr>
          <w:rFonts w:ascii="Times New Roman" w:eastAsia="Times New Roman" w:hAnsi="Times New Roman" w:cs="Times New Roman"/>
          <w:color w:val="000000"/>
          <w:spacing w:val="0"/>
          <w:w w:val="100"/>
          <w:position w:val="0"/>
        </w:rPr>
        <w:t>（</w:t>
      </w:r>
      <w:bookmarkEnd w:id="188"/>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 账面价值进行检查，如有客观证据表明该金融资产发生减值的，计提减值准备。</w:t>
      </w:r>
    </w:p>
    <w:p>
      <w:pPr>
        <w:pStyle w:val="Style13"/>
        <w:keepNext w:val="0"/>
        <w:keepLines w:val="0"/>
        <w:widowControl w:val="0"/>
        <w:shd w:val="clear" w:color="auto" w:fill="auto"/>
        <w:tabs>
          <w:tab w:pos="819" w:val="left"/>
        </w:tabs>
        <w:bidi w:val="0"/>
        <w:spacing w:before="0" w:after="0" w:line="274" w:lineRule="exact"/>
        <w:ind w:left="0" w:right="0" w:firstLine="440"/>
        <w:jc w:val="both"/>
      </w:pPr>
      <w:bookmarkStart w:id="189" w:name="bookmark189"/>
      <w:r>
        <w:rPr>
          <w:rFonts w:ascii="Times New Roman" w:eastAsia="Times New Roman" w:hAnsi="Times New Roman" w:cs="Times New Roman"/>
          <w:color w:val="000000"/>
          <w:spacing w:val="0"/>
          <w:w w:val="100"/>
          <w:position w:val="0"/>
        </w:rPr>
        <w:t>（</w:t>
      </w:r>
      <w:bookmarkEnd w:id="189"/>
      <w:r>
        <w:rPr>
          <w:rFonts w:ascii="Times New Roman" w:eastAsia="Times New Roman" w:hAnsi="Times New Roman" w:cs="Times New Roman"/>
          <w:color w:val="000000"/>
          <w:spacing w:val="0"/>
          <w:w w:val="100"/>
          <w:position w:val="0"/>
        </w:rPr>
        <w:t>2）</w:t>
        <w:tab/>
      </w:r>
      <w:r>
        <w:rPr>
          <w:color w:val="000000"/>
          <w:spacing w:val="0"/>
          <w:w w:val="100"/>
          <w:position w:val="0"/>
        </w:rPr>
        <w:t>对单项金额重大的金融资产单独进行减值测试；对单项金额不重大的金融资产，可以 单独进行减值测试，或包括在具有类似信用风险特征的金融资产组合中进行减值测试；单独测 试未发生减值的金融资产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包括单项金额重大和不重大的金融资产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，包括在具有类似信用风险 特征的金融资产组合中再进行减值测试。</w:t>
      </w:r>
    </w:p>
    <w:p>
      <w:pPr>
        <w:pStyle w:val="Style13"/>
        <w:keepNext w:val="0"/>
        <w:keepLines w:val="0"/>
        <w:widowControl w:val="0"/>
        <w:shd w:val="clear" w:color="auto" w:fill="auto"/>
        <w:tabs>
          <w:tab w:pos="814" w:val="left"/>
        </w:tabs>
        <w:bidi w:val="0"/>
        <w:spacing w:before="0" w:after="0" w:line="274" w:lineRule="exact"/>
        <w:ind w:left="0" w:right="0" w:firstLine="440"/>
        <w:jc w:val="both"/>
      </w:pPr>
      <w:bookmarkStart w:id="190" w:name="bookmark190"/>
      <w:r>
        <w:rPr>
          <w:rFonts w:ascii="Times New Roman" w:eastAsia="Times New Roman" w:hAnsi="Times New Roman" w:cs="Times New Roman"/>
          <w:color w:val="000000"/>
          <w:spacing w:val="0"/>
          <w:w w:val="100"/>
          <w:position w:val="0"/>
        </w:rPr>
        <w:t>（</w:t>
      </w:r>
      <w:bookmarkEnd w:id="190"/>
      <w:r>
        <w:rPr>
          <w:rFonts w:ascii="Times New Roman" w:eastAsia="Times New Roman" w:hAnsi="Times New Roman" w:cs="Times New Roman"/>
          <w:color w:val="000000"/>
          <w:spacing w:val="0"/>
          <w:w w:val="100"/>
          <w:position w:val="0"/>
        </w:rPr>
        <w:t>3）</w:t>
        <w:tab/>
      </w:r>
      <w:r>
        <w:rPr>
          <w:color w:val="000000"/>
          <w:spacing w:val="0"/>
          <w:w w:val="100"/>
          <w:position w:val="0"/>
        </w:rPr>
        <w:t>按摊余成本计量的金融资产，期末有客观证据表明其发生了减值的，根据其账面价值 高于预计未来现金流量现值之间的差额确认减值损失。在活跃市场中没有报价且其公允价值不 能可靠计量的权益工具投资，或与该权益工具挂钩并须通过交付该权益工具结算的衍生金融资 产发生减值时，将该权益工具投资或衍生金融资产的账面价值，高于按照类似金融资产当时市 场收益率对未来现金流量折现确定的现值之间的差额，确认为减值损失。可供出售金融资产的 公允价值发生较大幅度下降，或在综合考虑各种相关因素后，预期这种下降趋势属于非暂时性 的，确认其减值损失，并将原直接计入所有者权益的公允价值累计损失一并转出计入减值损失。</w:t>
      </w:r>
    </w:p>
    <w:p>
      <w:pPr>
        <w:pStyle w:val="Style13"/>
        <w:keepNext w:val="0"/>
        <w:keepLines w:val="0"/>
        <w:widowControl w:val="0"/>
        <w:shd w:val="clear" w:color="auto" w:fill="auto"/>
        <w:tabs>
          <w:tab w:pos="831" w:val="left"/>
        </w:tabs>
        <w:bidi w:val="0"/>
        <w:spacing w:before="0" w:after="0" w:line="286" w:lineRule="auto"/>
        <w:ind w:left="0" w:right="0" w:firstLine="440"/>
        <w:jc w:val="both"/>
      </w:pPr>
      <w:bookmarkStart w:id="191" w:name="bookmark191"/>
      <w:r>
        <w:rPr>
          <w:rFonts w:ascii="Times New Roman" w:eastAsia="Times New Roman" w:hAnsi="Times New Roman" w:cs="Times New Roman"/>
          <w:color w:val="000000"/>
          <w:spacing w:val="0"/>
          <w:w w:val="100"/>
          <w:position w:val="0"/>
        </w:rPr>
        <w:t>（</w:t>
      </w:r>
      <w:bookmarkEnd w:id="191"/>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可供出售金融资产减值的客观证据</w:t>
      </w:r>
    </w:p>
    <w:p>
      <w:pPr>
        <w:pStyle w:val="Style13"/>
        <w:keepNext w:val="0"/>
        <w:keepLines w:val="0"/>
        <w:widowControl w:val="0"/>
        <w:shd w:val="clear" w:color="auto" w:fill="auto"/>
        <w:tabs>
          <w:tab w:pos="769" w:val="left"/>
        </w:tabs>
        <w:bidi w:val="0"/>
        <w:spacing w:before="0" w:after="0" w:line="286" w:lineRule="auto"/>
        <w:ind w:left="0" w:right="0" w:firstLine="440"/>
        <w:jc w:val="left"/>
      </w:pPr>
      <w:bookmarkStart w:id="192" w:name="bookmark192"/>
      <w:r>
        <w:rPr>
          <w:rFonts w:ascii="Times New Roman" w:eastAsia="Times New Roman" w:hAnsi="Times New Roman" w:cs="Times New Roman"/>
          <w:color w:val="000000"/>
          <w:spacing w:val="0"/>
          <w:w w:val="100"/>
          <w:position w:val="0"/>
        </w:rPr>
        <w:t>1</w:t>
      </w:r>
      <w:bookmarkEnd w:id="192"/>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13"/>
        <w:keepNext w:val="0"/>
        <w:keepLines w:val="0"/>
        <w:widowControl w:val="0"/>
        <w:numPr>
          <w:ilvl w:val="0"/>
          <w:numId w:val="17"/>
        </w:numPr>
        <w:shd w:val="clear" w:color="auto" w:fill="auto"/>
        <w:tabs>
          <w:tab w:pos="798" w:val="left"/>
        </w:tabs>
        <w:bidi w:val="0"/>
        <w:spacing w:before="0" w:after="0" w:line="274" w:lineRule="exact"/>
        <w:ind w:left="0" w:right="0" w:firstLine="440"/>
        <w:jc w:val="left"/>
      </w:pPr>
      <w:bookmarkStart w:id="193" w:name="bookmark193"/>
      <w:bookmarkEnd w:id="193"/>
      <w:r>
        <w:rPr>
          <w:color w:val="000000"/>
          <w:spacing w:val="0"/>
          <w:w w:val="100"/>
          <w:position w:val="0"/>
        </w:rPr>
        <w:t>债务人发生严重财务困难；</w:t>
      </w:r>
    </w:p>
    <w:p>
      <w:pPr>
        <w:pStyle w:val="Style13"/>
        <w:keepNext w:val="0"/>
        <w:keepLines w:val="0"/>
        <w:widowControl w:val="0"/>
        <w:numPr>
          <w:ilvl w:val="0"/>
          <w:numId w:val="17"/>
        </w:numPr>
        <w:shd w:val="clear" w:color="auto" w:fill="auto"/>
        <w:tabs>
          <w:tab w:pos="803" w:val="left"/>
        </w:tabs>
        <w:bidi w:val="0"/>
        <w:spacing w:before="0" w:after="0" w:line="274" w:lineRule="exact"/>
        <w:ind w:left="0" w:right="0" w:firstLine="440"/>
        <w:jc w:val="left"/>
      </w:pPr>
      <w:bookmarkStart w:id="194" w:name="bookmark194"/>
      <w:bookmarkEnd w:id="194"/>
      <w:r>
        <w:rPr>
          <w:color w:val="000000"/>
          <w:spacing w:val="0"/>
          <w:w w:val="100"/>
          <w:position w:val="0"/>
        </w:rPr>
        <w:t>债务人违反了合同条款，如偿付利息或本金发生违约或逾期；</w:t>
      </w:r>
    </w:p>
    <w:p>
      <w:pPr>
        <w:pStyle w:val="Style13"/>
        <w:keepNext w:val="0"/>
        <w:keepLines w:val="0"/>
        <w:widowControl w:val="0"/>
        <w:numPr>
          <w:ilvl w:val="0"/>
          <w:numId w:val="17"/>
        </w:numPr>
        <w:shd w:val="clear" w:color="auto" w:fill="auto"/>
        <w:tabs>
          <w:tab w:pos="803" w:val="left"/>
        </w:tabs>
        <w:bidi w:val="0"/>
        <w:spacing w:before="0" w:after="0" w:line="274" w:lineRule="exact"/>
        <w:ind w:left="0" w:right="0" w:firstLine="440"/>
        <w:jc w:val="left"/>
      </w:pPr>
      <w:bookmarkStart w:id="195" w:name="bookmark195"/>
      <w:bookmarkEnd w:id="195"/>
      <w:r>
        <w:rPr>
          <w:color w:val="000000"/>
          <w:spacing w:val="0"/>
          <w:w w:val="100"/>
          <w:position w:val="0"/>
        </w:rPr>
        <w:t>公司出于经济或法律等方面因素的考虑，对发生财务困难的债务人作出让步；</w:t>
      </w:r>
    </w:p>
    <w:p>
      <w:pPr>
        <w:pStyle w:val="Style13"/>
        <w:keepNext w:val="0"/>
        <w:keepLines w:val="0"/>
        <w:widowControl w:val="0"/>
        <w:numPr>
          <w:ilvl w:val="0"/>
          <w:numId w:val="17"/>
        </w:numPr>
        <w:shd w:val="clear" w:color="auto" w:fill="auto"/>
        <w:tabs>
          <w:tab w:pos="803" w:val="left"/>
        </w:tabs>
        <w:bidi w:val="0"/>
        <w:spacing w:before="0" w:after="0" w:line="274" w:lineRule="exact"/>
        <w:ind w:left="0" w:right="0" w:firstLine="440"/>
        <w:jc w:val="left"/>
      </w:pPr>
      <w:bookmarkStart w:id="196" w:name="bookmark196"/>
      <w:bookmarkEnd w:id="196"/>
      <w:r>
        <w:rPr>
          <w:color w:val="000000"/>
          <w:spacing w:val="0"/>
          <w:w w:val="100"/>
          <w:position w:val="0"/>
        </w:rPr>
        <w:t>债务人很可能倒闭或进行其他财务重组；</w:t>
      </w:r>
    </w:p>
    <w:p>
      <w:pPr>
        <w:pStyle w:val="Style13"/>
        <w:keepNext w:val="0"/>
        <w:keepLines w:val="0"/>
        <w:widowControl w:val="0"/>
        <w:numPr>
          <w:ilvl w:val="0"/>
          <w:numId w:val="17"/>
        </w:numPr>
        <w:shd w:val="clear" w:color="auto" w:fill="auto"/>
        <w:tabs>
          <w:tab w:pos="803" w:val="left"/>
        </w:tabs>
        <w:bidi w:val="0"/>
        <w:spacing w:before="0" w:after="0" w:line="274" w:lineRule="exact"/>
        <w:ind w:left="0" w:right="0" w:firstLine="440"/>
        <w:jc w:val="left"/>
      </w:pPr>
      <w:bookmarkStart w:id="197" w:name="bookmark197"/>
      <w:bookmarkEnd w:id="197"/>
      <w:r>
        <w:rPr>
          <w:color w:val="000000"/>
          <w:spacing w:val="0"/>
          <w:w w:val="100"/>
          <w:position w:val="0"/>
        </w:rPr>
        <w:t>因债务人发生重大财务困难，该债务工具无法在活跃市场继续交易；</w:t>
      </w:r>
    </w:p>
    <w:p>
      <w:pPr>
        <w:pStyle w:val="Style13"/>
        <w:keepNext w:val="0"/>
        <w:keepLines w:val="0"/>
        <w:widowControl w:val="0"/>
        <w:numPr>
          <w:ilvl w:val="0"/>
          <w:numId w:val="17"/>
        </w:numPr>
        <w:shd w:val="clear" w:color="auto" w:fill="auto"/>
        <w:tabs>
          <w:tab w:pos="803" w:val="left"/>
        </w:tabs>
        <w:bidi w:val="0"/>
        <w:spacing w:before="0" w:after="0" w:line="274" w:lineRule="exact"/>
        <w:ind w:left="0" w:right="0" w:firstLine="440"/>
        <w:jc w:val="left"/>
      </w:pPr>
      <w:bookmarkStart w:id="198" w:name="bookmark198"/>
      <w:bookmarkEnd w:id="198"/>
      <w:r>
        <w:rPr>
          <w:color w:val="000000"/>
          <w:spacing w:val="0"/>
          <w:w w:val="100"/>
          <w:position w:val="0"/>
        </w:rPr>
        <w:t>其他表明可供出售债务工具已经发生减值的情况。</w:t>
      </w:r>
    </w:p>
    <w:p>
      <w:pPr>
        <w:pStyle w:val="Style13"/>
        <w:keepNext w:val="0"/>
        <w:keepLines w:val="0"/>
        <w:widowControl w:val="0"/>
        <w:shd w:val="clear" w:color="auto" w:fill="auto"/>
        <w:tabs>
          <w:tab w:pos="329" w:val="left"/>
        </w:tabs>
        <w:bidi w:val="0"/>
        <w:spacing w:before="0" w:after="0" w:line="286" w:lineRule="auto"/>
        <w:ind w:left="0" w:right="0" w:firstLine="440"/>
        <w:jc w:val="both"/>
      </w:pPr>
      <w:bookmarkStart w:id="199" w:name="bookmark199"/>
      <w:r>
        <w:rPr>
          <w:rFonts w:ascii="Times New Roman" w:eastAsia="Times New Roman" w:hAnsi="Times New Roman" w:cs="Times New Roman"/>
          <w:color w:val="000000"/>
          <w:spacing w:val="0"/>
          <w:w w:val="100"/>
          <w:position w:val="0"/>
        </w:rPr>
        <w:t>2</w:t>
      </w:r>
      <w:bookmarkEnd w:id="199"/>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w:t>
        <w:br w:type="page"/>
      </w:r>
      <w:r>
        <w:rPr>
          <w:color w:val="000000"/>
          <w:spacing w:val="0"/>
          <w:w w:val="100"/>
          <w:position w:val="0"/>
        </w:rPr>
        <w:t>重或非暂时性下跌。</w:t>
      </w:r>
    </w:p>
    <w:p>
      <w:pPr>
        <w:pStyle w:val="Style13"/>
        <w:keepNext w:val="0"/>
        <w:keepLines w:val="0"/>
        <w:widowControl w:val="0"/>
        <w:shd w:val="clear" w:color="auto" w:fill="auto"/>
        <w:bidi w:val="0"/>
        <w:spacing w:before="0" w:after="240" w:line="270" w:lineRule="exact"/>
        <w:ind w:left="0" w:right="0" w:firstLine="440"/>
        <w:jc w:val="left"/>
      </w:pPr>
      <w:r>
        <w:rPr>
          <w:color w:val="000000"/>
          <w:spacing w:val="0"/>
          <w:w w:val="100"/>
          <w:position w:val="0"/>
        </w:rPr>
        <w:t>可供出售金融资产发生减值时，原直接计入所有者权益的因公允价值下降形成的累计损失 予以转出并计入减值损失。对已确认减值损失的可供出售债务工具投资，在期后公允价值上升 且客观上与确认原减值损失后发生的事项有关的，原确认的减值损失予以转回并计入当期损益。 对已确认减值损失的可供出售权益工具投资，期后公允价值上升直接计入所有者权益。</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单项金额重大并单项计提坏账准备的应收款项:</w:t>
      </w:r>
    </w:p>
    <w:tbl>
      <w:tblPr>
        <w:tblOverlap w:val="never"/>
        <w:jc w:val="center"/>
        <w:tblLayout w:type="fixed"/>
      </w:tblPr>
      <w:tblGrid>
        <w:gridCol w:w="4661"/>
        <w:gridCol w:w="4661"/>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金额</w:t>
            </w:r>
            <w:r>
              <w:rPr>
                <w:rFonts w:ascii="Times New Roman" w:eastAsia="Times New Roman" w:hAnsi="Times New Roman" w:cs="Times New Roman"/>
                <w:color w:val="000000"/>
                <w:spacing w:val="0"/>
                <w:w w:val="100"/>
                <w:position w:val="0"/>
              </w:rPr>
              <w:t>100</w:t>
            </w:r>
            <w:r>
              <w:rPr>
                <w:color w:val="000000"/>
                <w:spacing w:val="0"/>
                <w:w w:val="100"/>
                <w:position w:val="0"/>
              </w:rPr>
              <w:t>万元以上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 xml:space="preserve">且占应收款项账面余额 </w:t>
            </w:r>
            <w:r>
              <w:rPr>
                <w:rFonts w:ascii="Times New Roman" w:eastAsia="Times New Roman" w:hAnsi="Times New Roman" w:cs="Times New Roman"/>
                <w:color w:val="000000"/>
                <w:spacing w:val="0"/>
                <w:w w:val="100"/>
                <w:position w:val="0"/>
              </w:rPr>
              <w:t>10%</w:t>
            </w:r>
            <w:r>
              <w:rPr>
                <w:color w:val="000000"/>
                <w:spacing w:val="0"/>
                <w:w w:val="100"/>
                <w:position w:val="0"/>
              </w:rPr>
              <w:t>以上的款项</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单独进行减值测试，根据其未来现金流量现值低 于其账面价值的差额计提坏账准备。</w:t>
            </w:r>
          </w:p>
        </w:tc>
      </w:tr>
    </w:tbl>
    <w:p>
      <w:pPr>
        <w:widowControl w:val="0"/>
        <w:spacing w:after="239" w:line="1" w:lineRule="exact"/>
      </w:pPr>
    </w:p>
    <w:p>
      <w:pPr>
        <w:pStyle w:val="Style19"/>
        <w:keepNext w:val="0"/>
        <w:keepLines w:val="0"/>
        <w:widowControl w:val="0"/>
        <w:shd w:val="clear" w:color="auto" w:fill="auto"/>
        <w:tabs>
          <w:tab w:pos="523"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tab/>
        <w:t>按组合计提坏账准备应收款项:</w:t>
      </w:r>
    </w:p>
    <w:tbl>
      <w:tblPr>
        <w:tblOverlap w:val="never"/>
        <w:jc w:val="center"/>
        <w:tblLayout w:type="fixed"/>
      </w:tblPr>
      <w:tblGrid>
        <w:gridCol w:w="4661"/>
        <w:gridCol w:w="4661"/>
      </w:tblGrid>
      <w:tr>
        <w:trPr>
          <w:trHeight w:val="298"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合并财务报表范围内应收款项组合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合并财务报表范围内的应收款项具有类似的信用 风险特征</w:t>
            </w:r>
          </w:p>
        </w:tc>
      </w:tr>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合并财务报表范围内应收款项组合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tbl>
      <w:tblPr>
        <w:tblOverlap w:val="never"/>
        <w:jc w:val="center"/>
        <w:tblLayout w:type="fixed"/>
      </w:tblPr>
      <w:tblGrid>
        <w:gridCol w:w="2362"/>
        <w:gridCol w:w="3475"/>
        <w:gridCol w:w="348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合并财务报表范围内应收款项组合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单独进行减值测试，不计提坏账准备</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单项金额虽不重大但单项计提坏账准备的应收账款:</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有确凿证据表明可收回性存在明显差异</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单独进行减值测试，根据其未来现金流量现值低 于其账面价值的差额计提坏账准备</w:t>
            </w:r>
          </w:p>
        </w:tc>
      </w:tr>
    </w:tbl>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对应收票据、预付款项、应收利息、长期应收款等其他应收款项，根据其未来现金流量现值低 于其账面价值的差额计提坏账准备。</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tabs>
          <w:tab w:pos="514" w:val="left"/>
        </w:tabs>
        <w:bidi w:val="0"/>
        <w:spacing w:before="0" w:after="240" w:line="240" w:lineRule="auto"/>
        <w:ind w:left="0" w:right="0" w:firstLine="0"/>
        <w:jc w:val="left"/>
      </w:pPr>
      <w:bookmarkStart w:id="200" w:name="bookmark200"/>
      <w:r>
        <w:rPr>
          <w:rFonts w:ascii="Times New Roman" w:eastAsia="Times New Roman" w:hAnsi="Times New Roman" w:cs="Times New Roman"/>
          <w:color w:val="000000"/>
          <w:spacing w:val="0"/>
          <w:w w:val="100"/>
          <w:position w:val="0"/>
          <w:shd w:val="clear" w:color="auto" w:fill="FFFFFF"/>
        </w:rPr>
        <w:t>1</w:t>
      </w:r>
      <w:bookmarkEnd w:id="200"/>
      <w:r>
        <w:rPr>
          <w:color w:val="000000"/>
          <w:spacing w:val="0"/>
          <w:w w:val="100"/>
          <w:position w:val="0"/>
          <w:shd w:val="clear" w:color="auto" w:fill="FFFFFF"/>
        </w:rPr>
        <w:t>、</w:t>
      </w:r>
      <w:r>
        <w:rPr>
          <w:color w:val="000000"/>
          <w:spacing w:val="0"/>
          <w:w w:val="100"/>
          <w:position w:val="0"/>
        </w:rPr>
        <w:tab/>
        <w:t>存货的分类</w:t>
      </w:r>
    </w:p>
    <w:p>
      <w:pPr>
        <w:pStyle w:val="Style13"/>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存货包括在日常活动中持有以备出售的产成品或商品、处在生产过程中的在产品、在生产 过程或提供劳务过程中耗用的材料和物料等。</w:t>
      </w:r>
    </w:p>
    <w:p>
      <w:pPr>
        <w:pStyle w:val="Style13"/>
        <w:keepNext w:val="0"/>
        <w:keepLines w:val="0"/>
        <w:widowControl w:val="0"/>
        <w:shd w:val="clear" w:color="auto" w:fill="auto"/>
        <w:tabs>
          <w:tab w:pos="480" w:val="left"/>
        </w:tabs>
        <w:bidi w:val="0"/>
        <w:spacing w:before="0" w:after="0" w:line="286" w:lineRule="auto"/>
        <w:ind w:left="0" w:right="0" w:firstLine="0"/>
        <w:jc w:val="left"/>
      </w:pPr>
      <w:bookmarkStart w:id="201" w:name="bookmark201"/>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t>发出存货的计价方法</w:t>
      </w:r>
    </w:p>
    <w:p>
      <w:pPr>
        <w:pStyle w:val="Style13"/>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加权平均法</w:t>
      </w:r>
    </w:p>
    <w:p>
      <w:pPr>
        <w:pStyle w:val="Style13"/>
        <w:keepNext w:val="0"/>
        <w:keepLines w:val="0"/>
        <w:widowControl w:val="0"/>
        <w:shd w:val="clear" w:color="auto" w:fill="auto"/>
        <w:bidi w:val="0"/>
        <w:spacing w:before="0" w:after="280" w:line="275" w:lineRule="exact"/>
        <w:ind w:left="0" w:right="0" w:firstLine="0"/>
        <w:jc w:val="left"/>
      </w:pPr>
      <w:r>
        <w:rPr>
          <w:color w:val="000000"/>
          <w:spacing w:val="0"/>
          <w:w w:val="100"/>
          <w:position w:val="0"/>
        </w:rPr>
        <w:t>发出存货采用月末一次加权平均法。</w:t>
      </w:r>
    </w:p>
    <w:p>
      <w:pPr>
        <w:pStyle w:val="Style13"/>
        <w:keepNext w:val="0"/>
        <w:keepLines w:val="0"/>
        <w:widowControl w:val="0"/>
        <w:shd w:val="clear" w:color="auto" w:fill="auto"/>
        <w:tabs>
          <w:tab w:pos="480" w:val="left"/>
        </w:tabs>
        <w:bidi w:val="0"/>
        <w:spacing w:before="0" w:after="0"/>
        <w:ind w:left="0" w:right="0" w:firstLine="0"/>
        <w:jc w:val="left"/>
      </w:pPr>
      <w:bookmarkStart w:id="202" w:name="bookmark202"/>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资产负债表日，存货采用成本与可变现净值孰低计量，按照单个存货成本高于可变现净值 的差额计提存货跌价准备。直接用于出售的存货，在正常生产经营过程中以该存货的估计售价 减去估计的销售费用和相关税费后的金额确定其可变现净值；需要经过加工的存货，在正常生 产经营过程中以所生产的产成品的估计售价减去至完工时估计将要发生的成本、估计的销售费 用和相关税费后的金额确定其可变现净值；资产负债表日，同一项存货中一部分有合同价格约 定、其他部分不存在合同价格的，分别确定其可变现净值，并与其对应的成本进行比较，分别 确定存货跌价准备的计提或转回的金额。</w:t>
      </w:r>
    </w:p>
    <w:p>
      <w:pPr>
        <w:pStyle w:val="Style13"/>
        <w:keepNext w:val="0"/>
        <w:keepLines w:val="0"/>
        <w:widowControl w:val="0"/>
        <w:shd w:val="clear" w:color="auto" w:fill="auto"/>
        <w:tabs>
          <w:tab w:pos="480" w:val="left"/>
        </w:tabs>
        <w:bidi w:val="0"/>
        <w:spacing w:before="0" w:after="0" w:line="286" w:lineRule="auto"/>
        <w:ind w:left="0" w:right="0" w:firstLine="0"/>
        <w:jc w:val="left"/>
      </w:pPr>
      <w:bookmarkStart w:id="203" w:name="bookmark203"/>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存货的盘存制度</w:t>
      </w:r>
    </w:p>
    <w:p>
      <w:pPr>
        <w:pStyle w:val="Style13"/>
        <w:keepNext w:val="0"/>
        <w:keepLines w:val="0"/>
        <w:widowControl w:val="0"/>
        <w:shd w:val="clear" w:color="auto" w:fill="auto"/>
        <w:bidi w:val="0"/>
        <w:spacing w:before="0" w:after="280" w:line="275" w:lineRule="exact"/>
        <w:ind w:left="0" w:right="0" w:firstLine="440"/>
        <w:jc w:val="left"/>
      </w:pPr>
      <w:r>
        <w:rPr>
          <w:color w:val="000000"/>
          <w:spacing w:val="0"/>
          <w:w w:val="100"/>
          <w:position w:val="0"/>
        </w:rPr>
        <w:t>永续盘存制</w:t>
      </w:r>
    </w:p>
    <w:p>
      <w:pPr>
        <w:pStyle w:val="Style13"/>
        <w:keepNext w:val="0"/>
        <w:keepLines w:val="0"/>
        <w:widowControl w:val="0"/>
        <w:shd w:val="clear" w:color="auto" w:fill="auto"/>
        <w:tabs>
          <w:tab w:pos="480" w:val="left"/>
        </w:tabs>
        <w:bidi w:val="0"/>
        <w:spacing w:before="0" w:after="0" w:line="286" w:lineRule="auto"/>
        <w:ind w:left="0" w:right="0" w:firstLine="0"/>
        <w:jc w:val="left"/>
      </w:pPr>
      <w:bookmarkStart w:id="204" w:name="bookmark204"/>
      <w:r>
        <w:rPr>
          <w:rFonts w:ascii="Times New Roman" w:eastAsia="Times New Roman" w:hAnsi="Times New Roman" w:cs="Times New Roman"/>
          <w:color w:val="000000"/>
          <w:spacing w:val="0"/>
          <w:w w:val="100"/>
          <w:position w:val="0"/>
        </w:rPr>
        <w:t>5</w:t>
      </w:r>
      <w:bookmarkEnd w:id="204"/>
      <w:r>
        <w:rPr>
          <w:color w:val="000000"/>
          <w:spacing w:val="0"/>
          <w:w w:val="100"/>
          <w:position w:val="0"/>
        </w:rPr>
        <w:t>、</w:t>
        <w:tab/>
        <w:t>低值易耗品和包装物的摊销方法</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⑴低值易耗品</w:t>
      </w:r>
    </w:p>
    <w:p>
      <w:pPr>
        <w:pStyle w:val="Style13"/>
        <w:keepNext w:val="0"/>
        <w:keepLines w:val="0"/>
        <w:widowControl w:val="0"/>
        <w:shd w:val="clear" w:color="auto" w:fill="auto"/>
        <w:bidi w:val="0"/>
        <w:spacing w:before="0" w:after="280" w:line="275" w:lineRule="exact"/>
        <w:ind w:left="0" w:right="0" w:firstLine="440"/>
        <w:jc w:val="left"/>
      </w:pPr>
      <w:r>
        <w:rPr>
          <w:color w:val="000000"/>
          <w:spacing w:val="0"/>
          <w:w w:val="100"/>
          <w:position w:val="0"/>
        </w:rPr>
        <w:t>一次摊销法</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⑵包装物</w:t>
      </w:r>
    </w:p>
    <w:p>
      <w:pPr>
        <w:pStyle w:val="Style13"/>
        <w:keepNext w:val="0"/>
        <w:keepLines w:val="0"/>
        <w:widowControl w:val="0"/>
        <w:shd w:val="clear" w:color="auto" w:fill="auto"/>
        <w:bidi w:val="0"/>
        <w:spacing w:before="0" w:after="280" w:line="275" w:lineRule="exact"/>
        <w:ind w:left="0" w:right="0" w:firstLine="440"/>
        <w:jc w:val="left"/>
      </w:pPr>
      <w:r>
        <w:rPr>
          <w:color w:val="000000"/>
          <w:spacing w:val="0"/>
          <w:w w:val="100"/>
          <w:position w:val="0"/>
        </w:rPr>
        <w:t>一次摊销法</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p>
    <w:p>
      <w:pPr>
        <w:pStyle w:val="Style13"/>
        <w:keepNext w:val="0"/>
        <w:keepLines w:val="0"/>
        <w:widowControl w:val="0"/>
        <w:shd w:val="clear" w:color="auto" w:fill="auto"/>
        <w:tabs>
          <w:tab w:pos="480" w:val="left"/>
        </w:tabs>
        <w:bidi w:val="0"/>
        <w:spacing w:before="0" w:after="0" w:line="286" w:lineRule="auto"/>
        <w:ind w:left="0" w:right="0" w:firstLine="0"/>
        <w:jc w:val="both"/>
      </w:pPr>
      <w:bookmarkStart w:id="205" w:name="bookmark205"/>
      <w:r>
        <w:rPr>
          <w:rFonts w:ascii="Times New Roman" w:eastAsia="Times New Roman" w:hAnsi="Times New Roman" w:cs="Times New Roman"/>
          <w:color w:val="000000"/>
          <w:spacing w:val="0"/>
          <w:w w:val="100"/>
          <w:position w:val="0"/>
          <w:shd w:val="clear" w:color="auto" w:fill="FFFFFF"/>
        </w:rPr>
        <w:t>1</w:t>
      </w:r>
      <w:bookmarkEnd w:id="205"/>
      <w:r>
        <w:rPr>
          <w:color w:val="000000"/>
          <w:spacing w:val="0"/>
          <w:w w:val="100"/>
          <w:position w:val="0"/>
          <w:shd w:val="clear" w:color="auto" w:fill="FFFFFF"/>
        </w:rPr>
        <w:t>、</w:t>
      </w:r>
      <w:r>
        <w:rPr>
          <w:color w:val="000000"/>
          <w:spacing w:val="0"/>
          <w:w w:val="100"/>
          <w:position w:val="0"/>
        </w:rPr>
        <w:tab/>
        <w:t>投资成本确定</w:t>
      </w:r>
    </w:p>
    <w:p>
      <w:pPr>
        <w:pStyle w:val="Style13"/>
        <w:keepNext w:val="0"/>
        <w:keepLines w:val="0"/>
        <w:widowControl w:val="0"/>
        <w:numPr>
          <w:ilvl w:val="0"/>
          <w:numId w:val="19"/>
        </w:numPr>
        <w:shd w:val="clear" w:color="auto" w:fill="auto"/>
        <w:tabs>
          <w:tab w:pos="480" w:val="left"/>
        </w:tabs>
        <w:bidi w:val="0"/>
        <w:spacing w:before="0" w:after="0" w:line="275" w:lineRule="exact"/>
        <w:ind w:left="0" w:right="0" w:firstLine="0"/>
        <w:jc w:val="both"/>
      </w:pPr>
      <w:bookmarkStart w:id="206" w:name="bookmark206"/>
      <w:bookmarkEnd w:id="206"/>
      <w:r>
        <w:rPr>
          <w:color w:val="000000"/>
          <w:spacing w:val="0"/>
          <w:w w:val="100"/>
          <w:position w:val="0"/>
        </w:rPr>
        <w:t>同一控制下的企业合并形成的，合并方以支付现金、转让非现金资产、承担债务或发行权 益性证券作为合并对价的，在合并日按照取得被合并方所有者权益账面价值的份额作为其初始 投资成本。长期股权投资初始投资成本与支付的合并对价的账面价值或发行股份的面值总额之 间的差额调整资本公积；资本公积不足冲减的，调整留存收益。</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公司通过多次交易分步实现同一控制下企业合并形成的长期股权投资，在个别财务报表和 合并财务报表中，将按持股比例享有在合并日被合并方所有者权益账面价值的份额作为初始投 资成本。合并日之前所持被合并方的股权投资账面价值加上合并日新增投资成本，与长期股权 投资初始投资成本之间的差额调整资本公积；资本公积不足冲减的，调整留存收益。</w:t>
      </w:r>
    </w:p>
    <w:p>
      <w:pPr>
        <w:pStyle w:val="Style13"/>
        <w:keepNext w:val="0"/>
        <w:keepLines w:val="0"/>
        <w:widowControl w:val="0"/>
        <w:numPr>
          <w:ilvl w:val="0"/>
          <w:numId w:val="19"/>
        </w:numPr>
        <w:shd w:val="clear" w:color="auto" w:fill="auto"/>
        <w:tabs>
          <w:tab w:pos="480" w:val="left"/>
        </w:tabs>
        <w:bidi w:val="0"/>
        <w:spacing w:before="0" w:after="0" w:line="275" w:lineRule="exact"/>
        <w:ind w:left="0" w:right="0" w:firstLine="0"/>
        <w:jc w:val="both"/>
      </w:pPr>
      <w:bookmarkStart w:id="207" w:name="bookmark207"/>
      <w:bookmarkEnd w:id="207"/>
      <w:r>
        <w:rPr>
          <w:color w:val="000000"/>
          <w:spacing w:val="0"/>
          <w:w w:val="100"/>
          <w:position w:val="0"/>
        </w:rPr>
        <w:t>非同一控制下的企业合并形成的，在购买日按照支付的合并对价的公允价值作为其初始投 资成本。</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公司通过多次交易分步实现非同一控制下企业合并形成的长期股权投资，区分个别财务报 表和合并财务报表进行相关会计处理：</w:t>
      </w:r>
    </w:p>
    <w:p>
      <w:pPr>
        <w:pStyle w:val="Style13"/>
        <w:keepNext w:val="0"/>
        <w:keepLines w:val="0"/>
        <w:widowControl w:val="0"/>
        <w:numPr>
          <w:ilvl w:val="0"/>
          <w:numId w:val="21"/>
        </w:numPr>
        <w:shd w:val="clear" w:color="auto" w:fill="auto"/>
        <w:tabs>
          <w:tab w:pos="670" w:val="left"/>
        </w:tabs>
        <w:bidi w:val="0"/>
        <w:spacing w:before="0" w:after="0" w:line="275" w:lineRule="exact"/>
        <w:ind w:left="0" w:right="0" w:firstLine="340"/>
        <w:jc w:val="both"/>
      </w:pPr>
      <w:bookmarkStart w:id="208" w:name="bookmark208"/>
      <w:bookmarkEnd w:id="208"/>
      <w:r>
        <w:rPr>
          <w:color w:val="000000"/>
          <w:spacing w:val="0"/>
          <w:w w:val="100"/>
          <w:position w:val="0"/>
        </w:rPr>
        <w:t>在个别财务报表中，以购买日之前所持被购买方的股权投资的账面价值与购买日新增投 资成本之和，作为该项投资的初始投资成本；购买日之前持有的被购买方的股权涉及其他综合 收益的，在处置该项投资时将与其相关的其他综合收益转入当期投资收益。</w:t>
      </w:r>
    </w:p>
    <w:p>
      <w:pPr>
        <w:pStyle w:val="Style13"/>
        <w:keepNext w:val="0"/>
        <w:keepLines w:val="0"/>
        <w:widowControl w:val="0"/>
        <w:numPr>
          <w:ilvl w:val="0"/>
          <w:numId w:val="21"/>
        </w:numPr>
        <w:shd w:val="clear" w:color="auto" w:fill="auto"/>
        <w:tabs>
          <w:tab w:pos="675" w:val="left"/>
        </w:tabs>
        <w:bidi w:val="0"/>
        <w:spacing w:before="0" w:after="0" w:line="275" w:lineRule="exact"/>
        <w:ind w:left="0" w:right="0" w:firstLine="340"/>
        <w:jc w:val="both"/>
      </w:pPr>
      <w:bookmarkStart w:id="209" w:name="bookmark209"/>
      <w:bookmarkEnd w:id="209"/>
      <w:r>
        <w:rPr>
          <w:color w:val="000000"/>
          <w:spacing w:val="0"/>
          <w:w w:val="100"/>
          <w:position w:val="0"/>
        </w:rPr>
        <w:t>在合并财务报表中，对于购买日之前持有的被购买方的股权，按照该股权在购买日的公 允价值进行重新计量，公允价值与其账面价值的差额计入当期投资收益；购买日之前持有的被 购买方的股权涉及其他综合收益的，与其相关的其他综合收益转为购买日所属当期投资收益。</w:t>
      </w:r>
    </w:p>
    <w:p>
      <w:pPr>
        <w:pStyle w:val="Style13"/>
        <w:keepNext w:val="0"/>
        <w:keepLines w:val="0"/>
        <w:widowControl w:val="0"/>
        <w:numPr>
          <w:ilvl w:val="0"/>
          <w:numId w:val="19"/>
        </w:numPr>
        <w:shd w:val="clear" w:color="auto" w:fill="auto"/>
        <w:tabs>
          <w:tab w:pos="480" w:val="left"/>
        </w:tabs>
        <w:bidi w:val="0"/>
        <w:spacing w:before="0" w:after="260" w:line="275" w:lineRule="exact"/>
        <w:ind w:left="0" w:right="0" w:firstLine="0"/>
        <w:jc w:val="both"/>
      </w:pPr>
      <w:bookmarkStart w:id="210" w:name="bookmark210"/>
      <w:bookmarkEnd w:id="210"/>
      <w:r>
        <w:rPr>
          <w:color w:val="000000"/>
          <w:spacing w:val="0"/>
          <w:w w:val="100"/>
          <w:position w:val="0"/>
        </w:rPr>
        <w:t xml:space="preserve">除企业合并形成以外的：以支付现金取得的，按照实际支付的购买价款作为其初始投资成 本；以发行权益性证券取得的，按照发行权益性证券的公允价值作为其初始投资成本；投资者 </w:t>
      </w:r>
      <w:r>
        <w:rPr>
          <w:color w:val="000000"/>
          <w:spacing w:val="0"/>
          <w:w w:val="100"/>
          <w:position w:val="0"/>
        </w:rPr>
        <w:t>投入的，按照投资合同或协议约定的价值作为其初始投资成本</w:t>
      </w:r>
      <w:r>
        <w:rPr>
          <w:rFonts w:ascii="Times New Roman" w:eastAsia="Times New Roman" w:hAnsi="Times New Roman" w:cs="Times New Roman"/>
          <w:color w:val="000000"/>
          <w:spacing w:val="0"/>
          <w:w w:val="100"/>
          <w:position w:val="0"/>
        </w:rPr>
        <w:t>（</w:t>
      </w:r>
      <w:r>
        <w:rPr>
          <w:color w:val="000000"/>
          <w:spacing w:val="0"/>
          <w:w w:val="100"/>
          <w:position w:val="0"/>
        </w:rPr>
        <w:t>合同或协议约定价值不公允的除 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448" w:val="left"/>
        </w:tabs>
        <w:bidi w:val="0"/>
        <w:spacing w:before="0" w:after="0" w:line="286" w:lineRule="auto"/>
        <w:ind w:left="0" w:right="0" w:firstLine="0"/>
        <w:jc w:val="both"/>
      </w:pPr>
      <w:bookmarkStart w:id="211" w:name="bookmark211"/>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对被投资单位能够实施控制的长期股权投资采用成本法核算，在编制合并财务报表时按照 权益法进行调整；对不具有共同控制或重大影响，并且在活跃市场中没有报价、公允价值不能 可靠计量的长期股权投资，采用成本法核算；对具有共同控制或重大影响的长期股权投资，采 用权益法核算。</w:t>
      </w:r>
    </w:p>
    <w:p>
      <w:pPr>
        <w:pStyle w:val="Style13"/>
        <w:keepNext w:val="0"/>
        <w:keepLines w:val="0"/>
        <w:widowControl w:val="0"/>
        <w:shd w:val="clear" w:color="auto" w:fill="auto"/>
        <w:tabs>
          <w:tab w:pos="448" w:val="left"/>
        </w:tabs>
        <w:bidi w:val="0"/>
        <w:spacing w:before="0" w:after="0" w:line="286" w:lineRule="auto"/>
        <w:ind w:left="0" w:right="0" w:firstLine="0"/>
        <w:jc w:val="left"/>
      </w:pPr>
      <w:bookmarkStart w:id="212" w:name="bookmark212"/>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按照合同约定，与被投资单位相关的重要财务和经营决策需要分享控制权的投资方一致同 意的，认定为共同控制；对被投资单位的财务和经营政策有参与决策的权力，但并不能够控制 或者与其他方一起共同控制这些政策的制定的，认定为重大影响。</w:t>
      </w:r>
    </w:p>
    <w:p>
      <w:pPr>
        <w:pStyle w:val="Style13"/>
        <w:keepNext w:val="0"/>
        <w:keepLines w:val="0"/>
        <w:widowControl w:val="0"/>
        <w:shd w:val="clear" w:color="auto" w:fill="auto"/>
        <w:tabs>
          <w:tab w:pos="448" w:val="left"/>
        </w:tabs>
        <w:bidi w:val="0"/>
        <w:spacing w:before="0" w:after="0" w:line="276" w:lineRule="auto"/>
        <w:ind w:left="0" w:right="0" w:firstLine="0"/>
        <w:jc w:val="left"/>
      </w:pPr>
      <w:bookmarkStart w:id="213" w:name="bookmark213"/>
      <w:r>
        <w:rPr>
          <w:rFonts w:ascii="Times New Roman" w:eastAsia="Times New Roman" w:hAnsi="Times New Roman" w:cs="Times New Roman"/>
          <w:color w:val="000000"/>
          <w:spacing w:val="0"/>
          <w:w w:val="100"/>
          <w:position w:val="0"/>
        </w:rPr>
        <w:t>4</w:t>
      </w:r>
      <w:bookmarkEnd w:id="213"/>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对子公司、联营企业及合营企业的投资，在资产负债表日有客观证据表明其发生减值的， 按照账面价值高于可收回金额的差额计提相应的减值准备；对被投资单位不具有共同控制或重 大影响、在活跃市场中没有报价、公允价值不能可靠计量的长期股权投资，按照《企业会计准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金融工具确认和计量》的规定计提相应的减值准备。</w:t>
      </w:r>
    </w:p>
    <w:p>
      <w:pPr>
        <w:pStyle w:val="Style13"/>
        <w:keepNext w:val="0"/>
        <w:keepLines w:val="0"/>
        <w:widowControl w:val="0"/>
        <w:shd w:val="clear" w:color="auto" w:fill="auto"/>
        <w:tabs>
          <w:tab w:pos="313" w:val="left"/>
        </w:tabs>
        <w:bidi w:val="0"/>
        <w:spacing w:before="0" w:after="0" w:line="272" w:lineRule="exact"/>
        <w:ind w:left="0" w:right="0" w:firstLine="0"/>
        <w:jc w:val="both"/>
      </w:pPr>
      <w:bookmarkStart w:id="214" w:name="bookmark214"/>
      <w:r>
        <w:rPr>
          <w:rFonts w:ascii="Times New Roman" w:eastAsia="Times New Roman" w:hAnsi="Times New Roman" w:cs="Times New Roman"/>
          <w:color w:val="000000"/>
          <w:spacing w:val="0"/>
          <w:w w:val="100"/>
          <w:position w:val="0"/>
        </w:rPr>
        <w:t>5</w:t>
      </w:r>
      <w:bookmarkEnd w:id="214"/>
      <w:r>
        <w:rPr>
          <w:rFonts w:ascii="Times New Roman" w:eastAsia="Times New Roman" w:hAnsi="Times New Roman" w:cs="Times New Roman"/>
          <w:color w:val="000000"/>
          <w:spacing w:val="0"/>
          <w:w w:val="100"/>
          <w:position w:val="0"/>
        </w:rPr>
        <w:t>、</w:t>
        <w:tab/>
      </w:r>
      <w:r>
        <w:rPr>
          <w:color w:val="000000"/>
          <w:spacing w:val="0"/>
          <w:w w:val="100"/>
          <w:position w:val="0"/>
        </w:rPr>
        <w:t>通过多次交易分步处置对子公司投资至丧失控制权的的处理方法</w:t>
      </w:r>
    </w:p>
    <w:p>
      <w:pPr>
        <w:pStyle w:val="Style13"/>
        <w:keepNext w:val="0"/>
        <w:keepLines w:val="0"/>
        <w:widowControl w:val="0"/>
        <w:shd w:val="clear" w:color="auto" w:fill="auto"/>
        <w:tabs>
          <w:tab w:pos="448" w:val="left"/>
        </w:tabs>
        <w:bidi w:val="0"/>
        <w:spacing w:before="0" w:after="0" w:line="272" w:lineRule="exact"/>
        <w:ind w:left="0" w:right="0" w:firstLine="0"/>
        <w:jc w:val="both"/>
      </w:pPr>
      <w:bookmarkStart w:id="215" w:name="bookmark215"/>
      <w:r>
        <w:rPr>
          <w:rFonts w:ascii="Times New Roman" w:eastAsia="Times New Roman" w:hAnsi="Times New Roman" w:cs="Times New Roman"/>
          <w:color w:val="000000"/>
          <w:spacing w:val="0"/>
          <w:w w:val="100"/>
          <w:position w:val="0"/>
        </w:rPr>
        <w:t>（</w:t>
      </w:r>
      <w:bookmarkEnd w:id="215"/>
      <w:r>
        <w:rPr>
          <w:rFonts w:ascii="Times New Roman" w:eastAsia="Times New Roman" w:hAnsi="Times New Roman" w:cs="Times New Roman"/>
          <w:color w:val="000000"/>
          <w:spacing w:val="0"/>
          <w:w w:val="100"/>
          <w:position w:val="0"/>
        </w:rPr>
        <w:t>1）</w:t>
        <w:tab/>
      </w:r>
      <w:r>
        <w:rPr>
          <w:color w:val="000000"/>
          <w:spacing w:val="0"/>
          <w:w w:val="100"/>
          <w:position w:val="0"/>
        </w:rPr>
        <w:t>公司通过多次交易分步处置对子公司投资至丧失控制权的，按照以下方法进行处理，除非 处置对子公司股权投资直至丧失控制权的各项交易属于一揽子交易的。</w:t>
      </w:r>
    </w:p>
    <w:p>
      <w:pPr>
        <w:pStyle w:val="Style13"/>
        <w:keepNext w:val="0"/>
        <w:keepLines w:val="0"/>
        <w:widowControl w:val="0"/>
        <w:shd w:val="clear" w:color="auto" w:fill="auto"/>
        <w:tabs>
          <w:tab w:pos="285" w:val="left"/>
        </w:tabs>
        <w:bidi w:val="0"/>
        <w:spacing w:before="0" w:after="0" w:line="272" w:lineRule="exact"/>
        <w:ind w:left="0" w:right="0" w:firstLine="0"/>
        <w:jc w:val="both"/>
      </w:pPr>
      <w:bookmarkStart w:id="216" w:name="bookmark216"/>
      <w:r>
        <w:rPr>
          <w:rFonts w:ascii="Times New Roman" w:eastAsia="Times New Roman" w:hAnsi="Times New Roman" w:cs="Times New Roman"/>
          <w:color w:val="000000"/>
          <w:spacing w:val="0"/>
          <w:w w:val="100"/>
          <w:position w:val="0"/>
        </w:rPr>
        <w:t>1</w:t>
      </w:r>
      <w:bookmarkEnd w:id="216"/>
      <w:r>
        <w:rPr>
          <w:rFonts w:ascii="Times New Roman" w:eastAsia="Times New Roman" w:hAnsi="Times New Roman" w:cs="Times New Roman"/>
          <w:color w:val="000000"/>
          <w:spacing w:val="0"/>
          <w:w w:val="100"/>
          <w:position w:val="0"/>
        </w:rPr>
        <w:t>）</w:t>
        <w:tab/>
      </w:r>
      <w:r>
        <w:rPr>
          <w:color w:val="000000"/>
          <w:spacing w:val="0"/>
          <w:w w:val="100"/>
          <w:position w:val="0"/>
        </w:rPr>
        <w:t>丧失对子公司控制权之前处置对其部分投资的处理方法</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公司处置对子公司的投资，但尚未丧失对该子公司控制权的，区分个别财务报表和合并财 务报表进行相关处理：在个别财务报表中，结转与所处置的股权相对应的长期股权投资的账面 价值，处置所得价款与结转的长期股权投资账面价值之间的差额，确认为处置损益。在合并财 务报表中，将处置价款与处置投资对应的享有该子公司净资产份额的差额调整资本公积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 价</w:t>
      </w:r>
      <w:r>
        <w:rPr>
          <w:rFonts w:ascii="Times New Roman" w:eastAsia="Times New Roman" w:hAnsi="Times New Roman" w:cs="Times New Roman"/>
          <w:color w:val="000000"/>
          <w:spacing w:val="0"/>
          <w:w w:val="100"/>
          <w:position w:val="0"/>
        </w:rPr>
        <w:t>）</w:t>
      </w:r>
      <w:r>
        <w:rPr>
          <w:color w:val="000000"/>
          <w:spacing w:val="0"/>
          <w:w w:val="100"/>
          <w:position w:val="0"/>
        </w:rPr>
        <w:t>，资本溢价不足冲减的，冲减留存收益。</w:t>
      </w:r>
    </w:p>
    <w:p>
      <w:pPr>
        <w:pStyle w:val="Style13"/>
        <w:keepNext w:val="0"/>
        <w:keepLines w:val="0"/>
        <w:widowControl w:val="0"/>
        <w:shd w:val="clear" w:color="auto" w:fill="auto"/>
        <w:tabs>
          <w:tab w:pos="304" w:val="left"/>
        </w:tabs>
        <w:bidi w:val="0"/>
        <w:spacing w:before="0" w:after="0" w:line="272" w:lineRule="exact"/>
        <w:ind w:left="0" w:right="0" w:firstLine="0"/>
        <w:jc w:val="both"/>
      </w:pPr>
      <w:bookmarkStart w:id="217" w:name="bookmark217"/>
      <w:r>
        <w:rPr>
          <w:rFonts w:ascii="Times New Roman" w:eastAsia="Times New Roman" w:hAnsi="Times New Roman" w:cs="Times New Roman"/>
          <w:color w:val="000000"/>
          <w:spacing w:val="0"/>
          <w:w w:val="100"/>
          <w:position w:val="0"/>
        </w:rPr>
        <w:t>2</w:t>
      </w:r>
      <w:bookmarkEnd w:id="217"/>
      <w:r>
        <w:rPr>
          <w:rFonts w:ascii="Times New Roman" w:eastAsia="Times New Roman" w:hAnsi="Times New Roman" w:cs="Times New Roman"/>
          <w:color w:val="000000"/>
          <w:spacing w:val="0"/>
          <w:w w:val="100"/>
          <w:position w:val="0"/>
        </w:rPr>
        <w:t>）</w:t>
        <w:tab/>
      </w:r>
      <w:r>
        <w:rPr>
          <w:color w:val="000000"/>
          <w:spacing w:val="0"/>
          <w:w w:val="100"/>
          <w:position w:val="0"/>
        </w:rPr>
        <w:t>处置部分股权丧失了对原子公司控制权的，区分个别财务报表和合并财务报表进行相关处 理：</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在个别财务报表中，结转与所处置的股权相对应的长期股权投资的账面价值，处置所得价 款与结转的长期股权投资账面价值之间的差额，确认为处置损益。同时，对于剩余股权，按其 账面价值确认为长期股权投资或其他相关金融资产。处置后的剩余股权能够对原有子公司实施 共同控制或重大影响的，按有关成本法转为权益法的相关规定进行会计处理。</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在合并财务报表中，对于剩余股权，按照其在丧失控制权日的公允价值进行重新计量。处 置股权取得的对价与剩余股权公允价值之和，减去按原持股比例计算应享有原有子公司自购买 日开始持续计算的净资产的份额之间的差额，计入丧失控制权当期的投资收益</w:t>
      </w:r>
      <w:r>
        <w:rPr>
          <w:rFonts w:ascii="Times New Roman" w:eastAsia="Times New Roman" w:hAnsi="Times New Roman" w:cs="Times New Roman"/>
          <w:color w:val="000000"/>
          <w:spacing w:val="0"/>
          <w:w w:val="100"/>
          <w:position w:val="0"/>
        </w:rPr>
        <w:t>（</w:t>
      </w:r>
      <w:r>
        <w:rPr>
          <w:color w:val="000000"/>
          <w:spacing w:val="0"/>
          <w:w w:val="100"/>
          <w:position w:val="0"/>
        </w:rPr>
        <w:t>如果存在相关的 商誉，还应扣除商誉</w:t>
      </w:r>
      <w:r>
        <w:rPr>
          <w:rFonts w:ascii="Times New Roman" w:eastAsia="Times New Roman" w:hAnsi="Times New Roman" w:cs="Times New Roman"/>
          <w:color w:val="000000"/>
          <w:spacing w:val="0"/>
          <w:w w:val="100"/>
          <w:position w:val="0"/>
        </w:rPr>
        <w:t>）</w:t>
      </w:r>
      <w:r>
        <w:rPr>
          <w:color w:val="000000"/>
          <w:spacing w:val="0"/>
          <w:w w:val="100"/>
          <w:position w:val="0"/>
        </w:rPr>
        <w:t>。与原有子公司股权投资相关的其他综合收益，应当在丧失控制权时转为 当期投资收益。</w:t>
      </w:r>
    </w:p>
    <w:p>
      <w:pPr>
        <w:pStyle w:val="Style13"/>
        <w:keepNext w:val="0"/>
        <w:keepLines w:val="0"/>
        <w:widowControl w:val="0"/>
        <w:shd w:val="clear" w:color="auto" w:fill="auto"/>
        <w:tabs>
          <w:tab w:pos="448" w:val="left"/>
        </w:tabs>
        <w:bidi w:val="0"/>
        <w:spacing w:before="0" w:after="0" w:line="272" w:lineRule="exact"/>
        <w:ind w:left="0" w:right="0" w:firstLine="0"/>
        <w:jc w:val="both"/>
      </w:pPr>
      <w:bookmarkStart w:id="218" w:name="bookmark218"/>
      <w:r>
        <w:rPr>
          <w:rFonts w:ascii="Times New Roman" w:eastAsia="Times New Roman" w:hAnsi="Times New Roman" w:cs="Times New Roman"/>
          <w:color w:val="000000"/>
          <w:spacing w:val="0"/>
          <w:w w:val="100"/>
          <w:position w:val="0"/>
        </w:rPr>
        <w:t>（</w:t>
      </w:r>
      <w:bookmarkEnd w:id="218"/>
      <w:r>
        <w:rPr>
          <w:rFonts w:ascii="Times New Roman" w:eastAsia="Times New Roman" w:hAnsi="Times New Roman" w:cs="Times New Roman"/>
          <w:color w:val="000000"/>
          <w:spacing w:val="0"/>
          <w:w w:val="100"/>
          <w:position w:val="0"/>
        </w:rPr>
        <w:t>2）</w:t>
        <w:tab/>
      </w:r>
      <w:r>
        <w:rPr>
          <w:color w:val="000000"/>
          <w:spacing w:val="0"/>
          <w:w w:val="100"/>
          <w:position w:val="0"/>
        </w:rPr>
        <w:t>公司通过多次交易分步处置对子公司投资至丧失控制权的各项交易属于一揽子交易的，在 个别财务报表的处理与不属于一揽子交易的的处理方法一致。在合并财务报表中，将各项交易 作为一项处置子公司并丧失控制权的交易进行会计处理，但是，在丧失控制权之前每一次处置 价款与处置投资对应的享有该子公司净资产份额的差额，在合并财务报表中应当确认为其他综 合收益，在丧失控制权时一并转入丧失控制权当期的损益。</w:t>
      </w:r>
    </w:p>
    <w:p>
      <w:pPr>
        <w:pStyle w:val="Style13"/>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处置对子公司股权投资的各项交易的条款、条件以及经济影响符合以下一种或多种情况， 通常应将多次交易事项作为一揽子交易进行会计处理：</w:t>
      </w:r>
      <w:r>
        <w:rPr>
          <w:rFonts w:ascii="Times New Roman" w:eastAsia="Times New Roman" w:hAnsi="Times New Roman" w:cs="Times New Roman"/>
          <w:color w:val="000000"/>
          <w:spacing w:val="0"/>
          <w:w w:val="100"/>
          <w:position w:val="0"/>
        </w:rPr>
        <w:t>1）</w:t>
      </w:r>
      <w:r>
        <w:rPr>
          <w:color w:val="000000"/>
          <w:spacing w:val="0"/>
          <w:w w:val="100"/>
          <w:position w:val="0"/>
        </w:rPr>
        <w:t>这些交易是同时或者在考虑了彼此影 响的情况下订立的；</w:t>
      </w:r>
      <w:r>
        <w:rPr>
          <w:rFonts w:ascii="Times New Roman" w:eastAsia="Times New Roman" w:hAnsi="Times New Roman" w:cs="Times New Roman"/>
          <w:color w:val="000000"/>
          <w:spacing w:val="0"/>
          <w:w w:val="100"/>
          <w:position w:val="0"/>
        </w:rPr>
        <w:t>2）</w:t>
      </w:r>
      <w:r>
        <w:rPr>
          <w:color w:val="000000"/>
          <w:spacing w:val="0"/>
          <w:w w:val="100"/>
          <w:position w:val="0"/>
        </w:rPr>
        <w:t>这些交易整体才能达成一项完整的商业结果；</w:t>
      </w:r>
      <w:r>
        <w:rPr>
          <w:rFonts w:ascii="Times New Roman" w:eastAsia="Times New Roman" w:hAnsi="Times New Roman" w:cs="Times New Roman"/>
          <w:color w:val="000000"/>
          <w:spacing w:val="0"/>
          <w:w w:val="100"/>
          <w:position w:val="0"/>
        </w:rPr>
        <w:t>3）</w:t>
      </w:r>
      <w:r>
        <w:rPr>
          <w:color w:val="000000"/>
          <w:spacing w:val="0"/>
          <w:w w:val="100"/>
          <w:position w:val="0"/>
        </w:rPr>
        <w:t xml:space="preserve">一项交易的发生取决于 </w:t>
      </w:r>
      <w:r>
        <w:rPr>
          <w:color w:val="000000"/>
          <w:spacing w:val="0"/>
          <w:w w:val="100"/>
          <w:position w:val="0"/>
        </w:rPr>
        <w:t>其他至少一项交易的发生；</w:t>
      </w:r>
      <w:r>
        <w:rPr>
          <w:rFonts w:ascii="Times New Roman" w:eastAsia="Times New Roman" w:hAnsi="Times New Roman" w:cs="Times New Roman"/>
          <w:color w:val="000000"/>
          <w:spacing w:val="0"/>
          <w:w w:val="100"/>
          <w:position w:val="0"/>
        </w:rPr>
        <w:t>4）</w:t>
      </w:r>
      <w:r>
        <w:rPr>
          <w:color w:val="000000"/>
          <w:spacing w:val="0"/>
          <w:w w:val="100"/>
          <w:position w:val="0"/>
        </w:rPr>
        <w:t>一项交易单独看是不经济的，但是和其他交易一并考虑时是经济 的。</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投资性房地产：</w:t>
      </w:r>
    </w:p>
    <w:p>
      <w:pPr>
        <w:pStyle w:val="Style13"/>
        <w:keepNext w:val="0"/>
        <w:keepLines w:val="0"/>
        <w:widowControl w:val="0"/>
        <w:shd w:val="clear" w:color="auto" w:fill="auto"/>
        <w:tabs>
          <w:tab w:pos="368" w:val="left"/>
        </w:tabs>
        <w:bidi w:val="0"/>
        <w:spacing w:before="0" w:after="0" w:line="275" w:lineRule="exact"/>
        <w:ind w:left="0" w:right="0" w:firstLine="0"/>
        <w:jc w:val="both"/>
      </w:pPr>
      <w:bookmarkStart w:id="219" w:name="bookmark219"/>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投资性房地产包括已出租的土地使用权、持有并准备增值后转让的土地使用权和已出租的建 筑物。</w:t>
      </w:r>
    </w:p>
    <w:p>
      <w:pPr>
        <w:pStyle w:val="Style13"/>
        <w:keepNext w:val="0"/>
        <w:keepLines w:val="0"/>
        <w:widowControl w:val="0"/>
        <w:shd w:val="clear" w:color="auto" w:fill="auto"/>
        <w:bidi w:val="0"/>
        <w:spacing w:before="0" w:after="260" w:line="275" w:lineRule="exact"/>
        <w:ind w:left="0" w:right="0" w:firstLine="0"/>
        <w:jc w:val="both"/>
      </w:pPr>
      <w:bookmarkStart w:id="220" w:name="bookmark220"/>
      <w:r>
        <w:rPr>
          <w:rFonts w:ascii="Times New Roman" w:eastAsia="Times New Roman" w:hAnsi="Times New Roman" w:cs="Times New Roman"/>
          <w:color w:val="000000"/>
          <w:spacing w:val="0"/>
          <w:w w:val="100"/>
          <w:position w:val="0"/>
        </w:rPr>
        <w:t>2</w:t>
      </w:r>
      <w:bookmarkEnd w:id="220"/>
      <w:r>
        <w:rPr>
          <w:color w:val="000000"/>
          <w:spacing w:val="0"/>
          <w:w w:val="100"/>
          <w:position w:val="0"/>
        </w:rPr>
        <w:t>、 投资性房地产按照成本进行初始计量，采用成本模式进行后续计量，并采用与固定资产和无 形资产相同的方法计提折旧或进行摊销。资产负债表日，有迹象表明投资性房地产发生减值的, 按照账面价值高于可收回金额的差额计提相应的减值准备。</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固定资产：</w:t>
      </w:r>
    </w:p>
    <w:p>
      <w:pPr>
        <w:pStyle w:val="Style13"/>
        <w:keepNext w:val="0"/>
        <w:keepLines w:val="0"/>
        <w:widowControl w:val="0"/>
        <w:shd w:val="clear" w:color="auto" w:fill="auto"/>
        <w:bidi w:val="0"/>
        <w:spacing w:before="0" w:after="0" w:line="274" w:lineRule="exact"/>
        <w:ind w:left="0" w:right="0" w:firstLine="0"/>
        <w:jc w:val="both"/>
      </w:pPr>
      <w:bookmarkStart w:id="221" w:name="bookmark221"/>
      <w:r>
        <w:rPr>
          <w:rFonts w:ascii="Times New Roman" w:eastAsia="Times New Roman" w:hAnsi="Times New Roman" w:cs="Times New Roman"/>
          <w:color w:val="000000"/>
          <w:spacing w:val="0"/>
          <w:w w:val="100"/>
          <w:position w:val="0"/>
        </w:rPr>
        <w:t>1</w:t>
      </w:r>
      <w:bookmarkEnd w:id="221"/>
      <w:r>
        <w:rPr>
          <w:color w:val="000000"/>
          <w:spacing w:val="0"/>
          <w:w w:val="100"/>
          <w:position w:val="0"/>
        </w:rPr>
        <w:t>、固定资产确认条件、计价和折旧方法：</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固定资产是指为生产商品、提供劳务、出租或经营管理而持有的，使用年限超过一年，单 位价值较高的有形资产。</w:t>
      </w:r>
    </w:p>
    <w:p>
      <w:pPr>
        <w:pStyle w:val="Style13"/>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 限平均法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各类固定资产的折旧方法:</w:t>
      </w:r>
    </w:p>
    <w:tbl>
      <w:tblPr>
        <w:tblOverlap w:val="never"/>
        <w:jc w:val="left"/>
        <w:tblLayout w:type="fixed"/>
      </w:tblPr>
      <w:tblGrid>
        <w:gridCol w:w="1906"/>
        <w:gridCol w:w="2563"/>
        <w:gridCol w:w="1930"/>
        <w:gridCol w:w="228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20"/>
                <w:szCs w:val="20"/>
              </w:rPr>
              <w:t>残值率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20"/>
                <w:szCs w:val="20"/>
              </w:rPr>
              <w:t>年折旧率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2.375-6.33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6.33-19.00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19.00-31.67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19.00-31.67</w:t>
            </w:r>
          </w:p>
        </w:tc>
      </w:tr>
    </w:tbl>
    <w:p>
      <w:pPr>
        <w:widowControl w:val="0"/>
        <w:spacing w:after="259" w:line="1" w:lineRule="exact"/>
      </w:pPr>
    </w:p>
    <w:p>
      <w:pPr>
        <w:pStyle w:val="Style13"/>
        <w:keepNext w:val="0"/>
        <w:keepLines w:val="0"/>
        <w:widowControl w:val="0"/>
        <w:shd w:val="clear" w:color="auto" w:fill="auto"/>
        <w:tabs>
          <w:tab w:pos="552" w:val="left"/>
        </w:tabs>
        <w:bidi w:val="0"/>
        <w:spacing w:before="0" w:after="260" w:line="274" w:lineRule="exact"/>
        <w:ind w:left="0" w:right="0" w:firstLine="0"/>
        <w:jc w:val="left"/>
      </w:pPr>
      <w:bookmarkStart w:id="222" w:name="bookmark222"/>
      <w:r>
        <w:rPr>
          <w:rFonts w:ascii="Times New Roman" w:eastAsia="Times New Roman" w:hAnsi="Times New Roman" w:cs="Times New Roman"/>
          <w:color w:val="000000"/>
          <w:spacing w:val="0"/>
          <w:w w:val="100"/>
          <w:position w:val="0"/>
          <w:shd w:val="clear" w:color="auto" w:fill="FFFFFF"/>
        </w:rPr>
        <w:t>3</w:t>
      </w:r>
      <w:bookmarkEnd w:id="222"/>
      <w:r>
        <w:rPr>
          <w:color w:val="000000"/>
          <w:spacing w:val="0"/>
          <w:w w:val="100"/>
          <w:position w:val="0"/>
          <w:shd w:val="clear" w:color="auto" w:fill="FFFFFF"/>
        </w:rPr>
        <w:t>、</w:t>
      </w:r>
      <w:r>
        <w:rPr>
          <w:color w:val="000000"/>
          <w:spacing w:val="0"/>
          <w:w w:val="100"/>
          <w:position w:val="0"/>
        </w:rPr>
        <w:tab/>
        <w:t>固定资产的减值测试方法、减值准备计提方法 资产负债表日，有迹象表明固定资产发生减值的，按照账面价值高于可收回金额的差额计 提相应的减值准备。</w:t>
      </w:r>
    </w:p>
    <w:p>
      <w:pPr>
        <w:pStyle w:val="Style1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在建工程：</w:t>
      </w:r>
    </w:p>
    <w:p>
      <w:pPr>
        <w:pStyle w:val="Style13"/>
        <w:keepNext w:val="0"/>
        <w:keepLines w:val="0"/>
        <w:widowControl w:val="0"/>
        <w:numPr>
          <w:ilvl w:val="0"/>
          <w:numId w:val="23"/>
        </w:numPr>
        <w:shd w:val="clear" w:color="auto" w:fill="auto"/>
        <w:tabs>
          <w:tab w:pos="330" w:val="left"/>
        </w:tabs>
        <w:bidi w:val="0"/>
        <w:spacing w:before="0" w:after="0" w:line="275" w:lineRule="exact"/>
        <w:ind w:left="0" w:right="0" w:firstLine="0"/>
        <w:jc w:val="both"/>
      </w:pPr>
      <w:bookmarkStart w:id="223" w:name="bookmark223"/>
      <w:bookmarkEnd w:id="223"/>
      <w:r>
        <w:rPr>
          <w:color w:val="000000"/>
          <w:spacing w:val="0"/>
          <w:w w:val="100"/>
          <w:position w:val="0"/>
        </w:rPr>
        <w:t>在建工程同时满足经济利益很可能流入、成本能够可靠计量则予以确认。在建工程按建造该 项资产达到预定可使用状态前所发生的实际成本计量。</w:t>
      </w:r>
    </w:p>
    <w:p>
      <w:pPr>
        <w:pStyle w:val="Style13"/>
        <w:keepNext w:val="0"/>
        <w:keepLines w:val="0"/>
        <w:widowControl w:val="0"/>
        <w:numPr>
          <w:ilvl w:val="0"/>
          <w:numId w:val="23"/>
        </w:numPr>
        <w:shd w:val="clear" w:color="auto" w:fill="auto"/>
        <w:tabs>
          <w:tab w:pos="334" w:val="left"/>
        </w:tabs>
        <w:bidi w:val="0"/>
        <w:spacing w:before="0" w:after="0" w:line="275" w:lineRule="exact"/>
        <w:ind w:left="0" w:right="0" w:firstLine="0"/>
        <w:jc w:val="both"/>
      </w:pPr>
      <w:bookmarkStart w:id="224" w:name="bookmark224"/>
      <w:bookmarkEnd w:id="224"/>
      <w:r>
        <w:rPr>
          <w:color w:val="000000"/>
          <w:spacing w:val="0"/>
          <w:w w:val="100"/>
          <w:position w:val="0"/>
        </w:rPr>
        <w:t>在建工程达到预定可使用状态时，按工程实际成本转入固定资产。已达到预定可使用状态但 尚未办理竣工决算的，先按估计价值转入固定资产，待办理竣工决算后再按实际成本调整原暂 估价值，但不再调整原已计提的折旧。</w:t>
      </w:r>
    </w:p>
    <w:p>
      <w:pPr>
        <w:pStyle w:val="Style13"/>
        <w:keepNext w:val="0"/>
        <w:keepLines w:val="0"/>
        <w:widowControl w:val="0"/>
        <w:numPr>
          <w:ilvl w:val="0"/>
          <w:numId w:val="23"/>
        </w:numPr>
        <w:shd w:val="clear" w:color="auto" w:fill="auto"/>
        <w:tabs>
          <w:tab w:pos="334" w:val="left"/>
        </w:tabs>
        <w:bidi w:val="0"/>
        <w:spacing w:before="0" w:after="260" w:line="293" w:lineRule="exact"/>
        <w:ind w:left="0" w:right="0" w:firstLine="0"/>
        <w:jc w:val="both"/>
      </w:pPr>
      <w:bookmarkStart w:id="225" w:name="bookmark225"/>
      <w:bookmarkEnd w:id="225"/>
      <w:r>
        <w:rPr>
          <w:color w:val="000000"/>
          <w:spacing w:val="0"/>
          <w:w w:val="100"/>
          <w:position w:val="0"/>
        </w:rPr>
        <w:t>资产负债表日，有迹象表明在建工程发生减值的，按照账面价值高于可收回金额的差额计提 相应的减值准备。</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3"/>
        <w:keepNext w:val="0"/>
        <w:keepLines w:val="0"/>
        <w:widowControl w:val="0"/>
        <w:numPr>
          <w:ilvl w:val="0"/>
          <w:numId w:val="25"/>
        </w:numPr>
        <w:shd w:val="clear" w:color="auto" w:fill="auto"/>
        <w:bidi w:val="0"/>
        <w:spacing w:before="0" w:after="0" w:line="272" w:lineRule="exact"/>
        <w:ind w:left="0" w:right="0" w:firstLine="0"/>
        <w:jc w:val="both"/>
      </w:pPr>
      <w:bookmarkStart w:id="226" w:name="bookmark226"/>
      <w:bookmarkEnd w:id="226"/>
      <w:r>
        <w:rPr>
          <w:color w:val="000000"/>
          <w:spacing w:val="0"/>
          <w:w w:val="100"/>
          <w:position w:val="0"/>
        </w:rPr>
        <w:t>借款费用资本化的确认原则</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公司发生的借款费用，可直接归属于符合资本化条件的资产的购建或者生产的，予以资本 化，计入相关资产成本；其他借款费用，在发生时确认为费用，计入当期损益。</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.借款费用资本化期间</w:t>
      </w:r>
    </w:p>
    <w:p>
      <w:pPr>
        <w:pStyle w:val="Style13"/>
        <w:keepNext w:val="0"/>
        <w:keepLines w:val="0"/>
        <w:widowControl w:val="0"/>
        <w:shd w:val="clear" w:color="auto" w:fill="auto"/>
        <w:tabs>
          <w:tab w:pos="426" w:val="left"/>
        </w:tabs>
        <w:bidi w:val="0"/>
        <w:spacing w:before="0" w:after="0" w:line="272" w:lineRule="exact"/>
        <w:ind w:left="0" w:right="0" w:firstLine="0"/>
        <w:jc w:val="both"/>
      </w:pPr>
      <w:bookmarkStart w:id="227" w:name="bookmark227"/>
      <w:r>
        <w:rPr>
          <w:rFonts w:ascii="Times New Roman" w:eastAsia="Times New Roman" w:hAnsi="Times New Roman" w:cs="Times New Roman"/>
          <w:color w:val="000000"/>
          <w:spacing w:val="0"/>
          <w:w w:val="100"/>
          <w:position w:val="0"/>
        </w:rPr>
        <w:t>（</w:t>
      </w:r>
      <w:bookmarkEnd w:id="227"/>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 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3"/>
        <w:keepNext w:val="0"/>
        <w:keepLines w:val="0"/>
        <w:widowControl w:val="0"/>
        <w:shd w:val="clear" w:color="auto" w:fill="auto"/>
        <w:tabs>
          <w:tab w:pos="426" w:val="left"/>
        </w:tabs>
        <w:bidi w:val="0"/>
        <w:spacing w:before="0" w:after="0" w:line="272" w:lineRule="exact"/>
        <w:ind w:left="0" w:right="0" w:firstLine="0"/>
        <w:jc w:val="both"/>
      </w:pPr>
      <w:bookmarkStart w:id="228" w:name="bookmark228"/>
      <w:r>
        <w:rPr>
          <w:rFonts w:ascii="Times New Roman" w:eastAsia="Times New Roman" w:hAnsi="Times New Roman" w:cs="Times New Roman"/>
          <w:color w:val="000000"/>
          <w:spacing w:val="0"/>
          <w:w w:val="100"/>
          <w:position w:val="0"/>
        </w:rPr>
        <w:t>（</w:t>
      </w:r>
      <w:bookmarkEnd w:id="228"/>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个月，暂停借款费用的资本化；中断期间发生的借款费用确认为当期费用，直至资产的购建或 </w:t>
      </w:r>
      <w:r>
        <w:rPr>
          <w:color w:val="000000"/>
          <w:spacing w:val="0"/>
          <w:w w:val="100"/>
          <w:position w:val="0"/>
        </w:rPr>
        <w:t>者生产活动重新开始。</w:t>
      </w:r>
    </w:p>
    <w:p>
      <w:pPr>
        <w:pStyle w:val="Style13"/>
        <w:keepNext w:val="0"/>
        <w:keepLines w:val="0"/>
        <w:widowControl w:val="0"/>
        <w:shd w:val="clear" w:color="auto" w:fill="auto"/>
        <w:bidi w:val="0"/>
        <w:spacing w:before="0" w:after="0" w:line="274" w:lineRule="exact"/>
        <w:ind w:left="0" w:right="0" w:firstLine="0"/>
        <w:jc w:val="both"/>
      </w:pPr>
      <w:bookmarkStart w:id="229" w:name="bookmark229"/>
      <w:r>
        <w:rPr>
          <w:rFonts w:ascii="Times New Roman" w:eastAsia="Times New Roman" w:hAnsi="Times New Roman" w:cs="Times New Roman"/>
          <w:color w:val="000000"/>
          <w:spacing w:val="0"/>
          <w:w w:val="100"/>
          <w:position w:val="0"/>
        </w:rPr>
        <w:t>（</w:t>
      </w:r>
      <w:bookmarkEnd w:id="229"/>
      <w:r>
        <w:rPr>
          <w:rFonts w:ascii="Times New Roman" w:eastAsia="Times New Roman" w:hAnsi="Times New Roman" w:cs="Times New Roman"/>
          <w:color w:val="000000"/>
          <w:spacing w:val="0"/>
          <w:w w:val="100"/>
          <w:position w:val="0"/>
        </w:rPr>
        <w:t>3）</w:t>
      </w:r>
      <w:r>
        <w:rPr>
          <w:color w:val="000000"/>
          <w:spacing w:val="0"/>
          <w:w w:val="100"/>
          <w:position w:val="0"/>
        </w:rPr>
        <w:t>当所购建或者生产符合资本化条件的资产达到预定可使用或可销售状态时，借款费用停止 资本化。</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.借款费用资本化金额</w:t>
      </w:r>
    </w:p>
    <w:p>
      <w:pPr>
        <w:pStyle w:val="Style13"/>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为购建或者生产符合资本化条件的资产而借入专门借款的，以专门借款当期实际发生的利 息费用</w:t>
      </w:r>
      <w:r>
        <w:rPr>
          <w:rFonts w:ascii="Times New Roman" w:eastAsia="Times New Roman" w:hAnsi="Times New Roman" w:cs="Times New Roman"/>
          <w:color w:val="000000"/>
          <w:spacing w:val="0"/>
          <w:w w:val="100"/>
          <w:position w:val="0"/>
        </w:rPr>
        <w:t>（</w:t>
      </w:r>
      <w:r>
        <w:rPr>
          <w:color w:val="000000"/>
          <w:spacing w:val="0"/>
          <w:w w:val="100"/>
          <w:position w:val="0"/>
        </w:rPr>
        <w:t>包括按照实际利率法确定的折价或溢价的摊销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 取得的利息收入或进行暂时性投资取得的投资收益后的金额，确定应予资本化的利息金额；为 购建或者生产符合资本化条件的资产占用了一般借款的，根据累计资产支出超过专门借款的资 产支出加权平均数乘以占用一般借款的资本化率，计算确定一般借款应予资本化的利息金额。</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无形资产：</w:t>
      </w:r>
    </w:p>
    <w:p>
      <w:pPr>
        <w:pStyle w:val="Style13"/>
        <w:keepNext w:val="0"/>
        <w:keepLines w:val="0"/>
        <w:widowControl w:val="0"/>
        <w:numPr>
          <w:ilvl w:val="0"/>
          <w:numId w:val="27"/>
        </w:numPr>
        <w:shd w:val="clear" w:color="auto" w:fill="auto"/>
        <w:tabs>
          <w:tab w:pos="324" w:val="left"/>
        </w:tabs>
        <w:bidi w:val="0"/>
        <w:spacing w:before="0" w:after="0" w:line="274" w:lineRule="exact"/>
        <w:ind w:left="0" w:right="0" w:firstLine="0"/>
        <w:jc w:val="both"/>
      </w:pPr>
      <w:bookmarkStart w:id="230" w:name="bookmark230"/>
      <w:bookmarkEnd w:id="230"/>
      <w:r>
        <w:rPr>
          <w:color w:val="000000"/>
          <w:spacing w:val="0"/>
          <w:w w:val="100"/>
          <w:position w:val="0"/>
        </w:rPr>
        <w:t>无形资产包括土地使用权、专利权、非专利技术及运营工具</w:t>
      </w:r>
      <w:r>
        <w:rPr>
          <w:rFonts w:ascii="Times New Roman" w:eastAsia="Times New Roman" w:hAnsi="Times New Roman" w:cs="Times New Roman"/>
          <w:color w:val="000000"/>
          <w:spacing w:val="0"/>
          <w:w w:val="100"/>
          <w:position w:val="0"/>
        </w:rPr>
        <w:t>（</w:t>
      </w:r>
      <w:r>
        <w:rPr>
          <w:color w:val="000000"/>
          <w:spacing w:val="0"/>
          <w:w w:val="100"/>
          <w:position w:val="0"/>
        </w:rPr>
        <w:t>包括平台软件、游戏软件及域名 所有权等与营运相关的资产</w:t>
      </w:r>
      <w:r>
        <w:rPr>
          <w:rFonts w:ascii="Times New Roman" w:eastAsia="Times New Roman" w:hAnsi="Times New Roman" w:cs="Times New Roman"/>
          <w:color w:val="000000"/>
          <w:spacing w:val="0"/>
          <w:w w:val="100"/>
          <w:position w:val="0"/>
        </w:rPr>
        <w:t>）</w:t>
      </w:r>
      <w:r>
        <w:rPr>
          <w:color w:val="000000"/>
          <w:spacing w:val="0"/>
          <w:w w:val="100"/>
          <w:position w:val="0"/>
        </w:rPr>
        <w:t>等，按成本进行初始计量。</w:t>
      </w:r>
    </w:p>
    <w:p>
      <w:pPr>
        <w:pStyle w:val="Style13"/>
        <w:keepNext w:val="0"/>
        <w:keepLines w:val="0"/>
        <w:widowControl w:val="0"/>
        <w:numPr>
          <w:ilvl w:val="0"/>
          <w:numId w:val="27"/>
        </w:numPr>
        <w:shd w:val="clear" w:color="auto" w:fill="auto"/>
        <w:tabs>
          <w:tab w:pos="329" w:val="left"/>
        </w:tabs>
        <w:bidi w:val="0"/>
        <w:spacing w:before="0" w:after="0" w:line="274" w:lineRule="exact"/>
        <w:ind w:left="0" w:right="0" w:firstLine="0"/>
        <w:jc w:val="both"/>
      </w:pPr>
      <w:bookmarkStart w:id="231" w:name="bookmark231"/>
      <w:bookmarkEnd w:id="231"/>
      <w:r>
        <w:rPr>
          <w:color w:val="000000"/>
          <w:spacing w:val="0"/>
          <w:w w:val="100"/>
          <w:position w:val="0"/>
        </w:rPr>
        <w:t>使用寿命有限的无形资产，在使用寿命内按照与该项无形资产有关的经济利益的预期实现方 式系统合理地摊销，无法可靠确定预期实现方式的，采用直线法摊销。具体年限如下：</w:t>
      </w:r>
    </w:p>
    <w:p>
      <w:pPr>
        <w:pStyle w:val="Style13"/>
        <w:keepNext w:val="0"/>
        <w:keepLines w:val="0"/>
        <w:widowControl w:val="0"/>
        <w:shd w:val="clear" w:color="auto" w:fill="auto"/>
        <w:tabs>
          <w:tab w:pos="1747" w:val="left"/>
        </w:tabs>
        <w:bidi w:val="0"/>
        <w:spacing w:before="0" w:after="0" w:line="274" w:lineRule="exact"/>
        <w:ind w:left="0" w:right="0" w:firstLine="0"/>
        <w:jc w:val="both"/>
      </w:pPr>
      <w:r>
        <w:rPr>
          <w:color w:val="000000"/>
          <w:spacing w:val="0"/>
          <w:w w:val="100"/>
          <w:position w:val="0"/>
        </w:rPr>
        <w:t>项目</w:t>
        <w:tab/>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p>
      <w:pPr>
        <w:pStyle w:val="Style65"/>
        <w:keepNext w:val="0"/>
        <w:keepLines w:val="0"/>
        <w:widowControl w:val="0"/>
        <w:shd w:val="clear" w:color="auto" w:fill="auto"/>
        <w:tabs>
          <w:tab w:pos="2205" w:val="left"/>
        </w:tabs>
        <w:bidi w:val="0"/>
        <w:spacing w:before="0" w:after="0"/>
        <w:ind w:left="0" w:right="0" w:firstLine="0"/>
        <w:jc w:val="both"/>
      </w:pPr>
      <w:r>
        <w:fldChar w:fldCharType="begin"/>
        <w:instrText xml:space="preserve"> TOC \o "1-5" \h \z </w:instrText>
        <w:fldChar w:fldCharType="separate"/>
      </w:r>
      <w:r>
        <w:rPr>
          <w:color w:val="000000"/>
          <w:spacing w:val="0"/>
          <w:w w:val="100"/>
          <w:position w:val="0"/>
        </w:rPr>
        <w:t>土地使用权</w:t>
        <w:tab/>
      </w:r>
      <w:r>
        <w:rPr>
          <w:rFonts w:ascii="Times New Roman" w:eastAsia="Times New Roman" w:hAnsi="Times New Roman" w:cs="Times New Roman"/>
          <w:color w:val="000000"/>
          <w:spacing w:val="0"/>
          <w:w w:val="100"/>
          <w:position w:val="0"/>
        </w:rPr>
        <w:t>30-50</w:t>
      </w:r>
    </w:p>
    <w:p>
      <w:pPr>
        <w:pStyle w:val="Style65"/>
        <w:keepNext w:val="0"/>
        <w:keepLines w:val="0"/>
        <w:widowControl w:val="0"/>
        <w:shd w:val="clear" w:color="auto" w:fill="auto"/>
        <w:tabs>
          <w:tab w:pos="2205" w:val="left"/>
        </w:tabs>
        <w:bidi w:val="0"/>
        <w:spacing w:before="0" w:after="0"/>
        <w:ind w:left="0" w:right="0" w:firstLine="0"/>
        <w:jc w:val="both"/>
      </w:pPr>
      <w:r>
        <w:rPr>
          <w:color w:val="000000"/>
          <w:spacing w:val="0"/>
          <w:w w:val="100"/>
          <w:position w:val="0"/>
        </w:rPr>
        <w:t>运营工具</w:t>
        <w:tab/>
      </w:r>
      <w:r>
        <w:rPr>
          <w:rFonts w:ascii="Times New Roman" w:eastAsia="Times New Roman" w:hAnsi="Times New Roman" w:cs="Times New Roman"/>
          <w:color w:val="000000"/>
          <w:spacing w:val="0"/>
          <w:w w:val="100"/>
          <w:position w:val="0"/>
        </w:rPr>
        <w:t>2-10</w:t>
      </w:r>
    </w:p>
    <w:p>
      <w:pPr>
        <w:pStyle w:val="Style65"/>
        <w:keepNext w:val="0"/>
        <w:keepLines w:val="0"/>
        <w:widowControl w:val="0"/>
        <w:shd w:val="clear" w:color="auto" w:fill="auto"/>
        <w:tabs>
          <w:tab w:pos="2205" w:val="left"/>
        </w:tabs>
        <w:bidi w:val="0"/>
        <w:spacing w:before="0" w:after="0"/>
        <w:ind w:left="0" w:right="0" w:firstLine="0"/>
        <w:jc w:val="both"/>
      </w:pPr>
      <w:r>
        <w:rPr>
          <w:color w:val="000000"/>
          <w:spacing w:val="0"/>
          <w:w w:val="100"/>
          <w:position w:val="0"/>
        </w:rPr>
        <w:t>管理软件</w:t>
        <w:tab/>
      </w:r>
      <w:r>
        <w:rPr>
          <w:rFonts w:ascii="Times New Roman" w:eastAsia="Times New Roman" w:hAnsi="Times New Roman" w:cs="Times New Roman"/>
          <w:color w:val="000000"/>
          <w:spacing w:val="0"/>
          <w:w w:val="100"/>
          <w:position w:val="0"/>
        </w:rPr>
        <w:t>2-5</w:t>
      </w:r>
      <w:r>
        <w:fldChar w:fldCharType="end"/>
      </w:r>
    </w:p>
    <w:p>
      <w:pPr>
        <w:pStyle w:val="Style13"/>
        <w:keepNext w:val="0"/>
        <w:keepLines w:val="0"/>
        <w:widowControl w:val="0"/>
        <w:numPr>
          <w:ilvl w:val="0"/>
          <w:numId w:val="27"/>
        </w:numPr>
        <w:shd w:val="clear" w:color="auto" w:fill="auto"/>
        <w:tabs>
          <w:tab w:pos="353" w:val="left"/>
        </w:tabs>
        <w:bidi w:val="0"/>
        <w:spacing w:before="0" w:after="0" w:line="274" w:lineRule="exact"/>
        <w:ind w:left="0" w:right="0" w:firstLine="0"/>
        <w:jc w:val="both"/>
      </w:pPr>
      <w:bookmarkStart w:id="232" w:name="bookmark232"/>
      <w:bookmarkEnd w:id="232"/>
      <w:r>
        <w:rPr>
          <w:color w:val="000000"/>
          <w:spacing w:val="0"/>
          <w:w w:val="100"/>
          <w:position w:val="0"/>
        </w:rPr>
        <w:t>使用寿命确定的无形资产，在资产负债表日有迹象表明发生减值的，按照账面价值高于可收 回金额的差额计提相应的减值准备；使用寿命不确定的无形资产和尚未达到可使用状态的无形 资产，无论是否存在减值迹象，每年均进行减值测试。</w:t>
      </w:r>
    </w:p>
    <w:p>
      <w:pPr>
        <w:pStyle w:val="Style13"/>
        <w:keepNext w:val="0"/>
        <w:keepLines w:val="0"/>
        <w:widowControl w:val="0"/>
        <w:numPr>
          <w:ilvl w:val="0"/>
          <w:numId w:val="27"/>
        </w:numPr>
        <w:shd w:val="clear" w:color="auto" w:fill="auto"/>
        <w:tabs>
          <w:tab w:pos="353" w:val="left"/>
        </w:tabs>
        <w:bidi w:val="0"/>
        <w:spacing w:before="0" w:after="280" w:line="274" w:lineRule="exact"/>
        <w:ind w:left="0" w:right="0" w:firstLine="0"/>
        <w:jc w:val="both"/>
      </w:pPr>
      <w:bookmarkStart w:id="233" w:name="bookmark233"/>
      <w:bookmarkEnd w:id="233"/>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 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 的方式，包括能够证明运用该无形资产生产的产品存在市场或无形资产自身存在市场，无形资 产将在内部使用的，能证明其有用性；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 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 能够可靠地计量。</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长期待摊费用：</w:t>
      </w:r>
    </w:p>
    <w:p>
      <w:pPr>
        <w:pStyle w:val="Style13"/>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长期待摊费用按实际发生额入账，在受益期或规定的期限内分期平均摊销。如果长期待摊 的费用项目不能使以后会计期间受益则将尚未摊销的该项目的摊余价值全部转入当期损益。</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预计负债：</w:t>
      </w:r>
    </w:p>
    <w:p>
      <w:pPr>
        <w:pStyle w:val="Style13"/>
        <w:keepNext w:val="0"/>
        <w:keepLines w:val="0"/>
        <w:widowControl w:val="0"/>
        <w:numPr>
          <w:ilvl w:val="0"/>
          <w:numId w:val="29"/>
        </w:numPr>
        <w:shd w:val="clear" w:color="auto" w:fill="auto"/>
        <w:tabs>
          <w:tab w:pos="315" w:val="left"/>
        </w:tabs>
        <w:bidi w:val="0"/>
        <w:spacing w:before="0" w:after="0" w:line="275" w:lineRule="exact"/>
        <w:ind w:left="0" w:right="0" w:firstLine="0"/>
        <w:jc w:val="both"/>
      </w:pPr>
      <w:bookmarkStart w:id="234" w:name="bookmark234"/>
      <w:bookmarkEnd w:id="234"/>
      <w:r>
        <w:rPr>
          <w:color w:val="000000"/>
          <w:spacing w:val="0"/>
          <w:w w:val="100"/>
          <w:position w:val="0"/>
        </w:rPr>
        <w:t>因对外提供担保、诉讼事项、产品质量保证、亏损合同等或有事项形成的义务成为公司承担 的现时义务，履行该义务很可能导致经济利益流出公司，且该义务的金额能够可靠的计量时， 公司将该项义务确认为预计负债。</w:t>
      </w:r>
    </w:p>
    <w:p>
      <w:pPr>
        <w:pStyle w:val="Style13"/>
        <w:keepNext w:val="0"/>
        <w:keepLines w:val="0"/>
        <w:widowControl w:val="0"/>
        <w:numPr>
          <w:ilvl w:val="0"/>
          <w:numId w:val="29"/>
        </w:numPr>
        <w:shd w:val="clear" w:color="auto" w:fill="auto"/>
        <w:tabs>
          <w:tab w:pos="329" w:val="left"/>
        </w:tabs>
        <w:bidi w:val="0"/>
        <w:spacing w:before="0" w:after="280" w:line="275" w:lineRule="exact"/>
        <w:ind w:left="0" w:right="0" w:firstLine="0"/>
        <w:jc w:val="both"/>
      </w:pPr>
      <w:bookmarkStart w:id="235" w:name="bookmark235"/>
      <w:bookmarkEnd w:id="235"/>
      <w:r>
        <w:rPr>
          <w:color w:val="000000"/>
          <w:spacing w:val="0"/>
          <w:w w:val="100"/>
          <w:position w:val="0"/>
        </w:rPr>
        <w:t>公司按照履行相关现时义务所需支出的最佳估计数对预计负债进行初始计量，并在资产负债 表日对预计负债的账面价值进行复核。</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收入：</w:t>
      </w:r>
    </w:p>
    <w:p>
      <w:pPr>
        <w:pStyle w:val="Style13"/>
        <w:keepNext w:val="0"/>
        <w:keepLines w:val="0"/>
        <w:widowControl w:val="0"/>
        <w:numPr>
          <w:ilvl w:val="0"/>
          <w:numId w:val="31"/>
        </w:numPr>
        <w:shd w:val="clear" w:color="auto" w:fill="auto"/>
        <w:bidi w:val="0"/>
        <w:spacing w:before="0" w:after="0"/>
        <w:ind w:left="0" w:right="0" w:firstLine="0"/>
        <w:jc w:val="both"/>
      </w:pPr>
      <w:bookmarkStart w:id="236" w:name="bookmark236"/>
      <w:bookmarkEnd w:id="236"/>
      <w:r>
        <w:rPr>
          <w:color w:val="000000"/>
          <w:spacing w:val="0"/>
          <w:w w:val="100"/>
          <w:position w:val="0"/>
        </w:rPr>
        <w:t>收入确认原则</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销售商品</w:t>
      </w:r>
    </w:p>
    <w:p>
      <w:pPr>
        <w:pStyle w:val="Style13"/>
        <w:keepNext w:val="0"/>
        <w:keepLines w:val="0"/>
        <w:widowControl w:val="0"/>
        <w:shd w:val="clear" w:color="auto" w:fill="auto"/>
        <w:bidi w:val="0"/>
        <w:spacing w:before="0" w:after="0" w:line="272" w:lineRule="exact"/>
        <w:ind w:left="0" w:right="0" w:firstLine="34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将商品所有权上的主要风险和报酬转移 给购货方；</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 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 生或将发生的成本能够可靠地计量。</w:t>
      </w:r>
    </w:p>
    <w:p>
      <w:pPr>
        <w:pStyle w:val="Style13"/>
        <w:keepNext w:val="0"/>
        <w:keepLines w:val="0"/>
        <w:widowControl w:val="0"/>
        <w:shd w:val="clear" w:color="auto" w:fill="auto"/>
        <w:tabs>
          <w:tab w:pos="392" w:val="left"/>
        </w:tabs>
        <w:bidi w:val="0"/>
        <w:spacing w:before="0" w:after="0" w:line="272" w:lineRule="exact"/>
        <w:ind w:left="0" w:right="0" w:firstLine="0"/>
        <w:jc w:val="both"/>
      </w:pPr>
      <w:bookmarkStart w:id="237" w:name="bookmark237"/>
      <w:r>
        <w:rPr>
          <w:rFonts w:ascii="Times New Roman" w:eastAsia="Times New Roman" w:hAnsi="Times New Roman" w:cs="Times New Roman"/>
          <w:color w:val="000000"/>
          <w:spacing w:val="0"/>
          <w:w w:val="100"/>
          <w:position w:val="0"/>
        </w:rPr>
        <w:t>（</w:t>
      </w:r>
      <w:bookmarkEnd w:id="237"/>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提供劳务交易的结果在资产负债表日能够可靠估计的</w:t>
      </w:r>
      <w:r>
        <w:rPr>
          <w:rFonts w:ascii="Times New Roman" w:eastAsia="Times New Roman" w:hAnsi="Times New Roman" w:cs="Times New Roman"/>
          <w:color w:val="000000"/>
          <w:spacing w:val="0"/>
          <w:w w:val="100"/>
          <w:position w:val="0"/>
        </w:rPr>
        <w:t>（</w:t>
      </w:r>
      <w:r>
        <w:rPr>
          <w:color w:val="000000"/>
          <w:spacing w:val="0"/>
          <w:w w:val="100"/>
          <w:position w:val="0"/>
        </w:rPr>
        <w:t>同时满足收入的金额能够可靠地计 量、相关经济利益很可能流入、交易的完工进度能够可靠地确定、交易中已发生和将发生的成 本能够可靠地计量</w:t>
      </w:r>
      <w:r>
        <w:rPr>
          <w:rFonts w:ascii="Times New Roman" w:eastAsia="Times New Roman" w:hAnsi="Times New Roman" w:cs="Times New Roman"/>
          <w:color w:val="000000"/>
          <w:spacing w:val="0"/>
          <w:w w:val="100"/>
          <w:position w:val="0"/>
        </w:rPr>
        <w:t>）</w:t>
      </w:r>
      <w:r>
        <w:rPr>
          <w:color w:val="000000"/>
          <w:spacing w:val="0"/>
          <w:w w:val="100"/>
          <w:position w:val="0"/>
        </w:rPr>
        <w:t>，采用完工百分比法确认提供劳务的收入，并按已经发生的成本占估计总成 本的比例确定提供劳务交易的完工进度。提供劳务交易的结果在资产负债表日不能够可靠估计 的，若已经发生的劳务成本预计能够得到补偿，按已经发生的劳务成本金额确认提供劳务收入, 并按相同金额结转劳务成本；若已经发生的劳务成本预计不能够得到补偿，将已经发生的劳务 成本计入当期损益，不确认劳务收入。</w:t>
      </w:r>
    </w:p>
    <w:p>
      <w:pPr>
        <w:pStyle w:val="Style13"/>
        <w:keepNext w:val="0"/>
        <w:keepLines w:val="0"/>
        <w:widowControl w:val="0"/>
        <w:shd w:val="clear" w:color="auto" w:fill="auto"/>
        <w:tabs>
          <w:tab w:pos="392" w:val="left"/>
        </w:tabs>
        <w:bidi w:val="0"/>
        <w:spacing w:before="0" w:after="0" w:line="272" w:lineRule="exact"/>
        <w:ind w:left="0" w:right="0" w:firstLine="0"/>
        <w:jc w:val="left"/>
      </w:pPr>
      <w:bookmarkStart w:id="238" w:name="bookmark238"/>
      <w:r>
        <w:rPr>
          <w:rFonts w:ascii="Times New Roman" w:eastAsia="Times New Roman" w:hAnsi="Times New Roman" w:cs="Times New Roman"/>
          <w:color w:val="000000"/>
          <w:spacing w:val="0"/>
          <w:w w:val="100"/>
          <w:position w:val="0"/>
        </w:rPr>
        <w:t>（</w:t>
      </w:r>
      <w:bookmarkEnd w:id="238"/>
      <w:r>
        <w:rPr>
          <w:rFonts w:ascii="Times New Roman" w:eastAsia="Times New Roman" w:hAnsi="Times New Roman" w:cs="Times New Roman"/>
          <w:color w:val="000000"/>
          <w:spacing w:val="0"/>
          <w:w w:val="100"/>
          <w:position w:val="0"/>
        </w:rPr>
        <w:t>3）</w:t>
        <w:tab/>
      </w:r>
      <w:r>
        <w:rPr>
          <w:color w:val="000000"/>
          <w:spacing w:val="0"/>
          <w:w w:val="100"/>
          <w:position w:val="0"/>
        </w:rPr>
        <w:t>让渡资产使用权</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让渡资产使用权在同时满足相关的经济利益很可能流入、收入金额能够可靠计量时，确认 让渡资产使用权的收入。利息收入按照他人使用本公司货币资金的时间和实际利率计算确定； 使用费收入按有关合同或协议约定的收费时间和方法计算确定。</w:t>
      </w:r>
    </w:p>
    <w:p>
      <w:pPr>
        <w:pStyle w:val="Style13"/>
        <w:keepNext w:val="0"/>
        <w:keepLines w:val="0"/>
        <w:widowControl w:val="0"/>
        <w:numPr>
          <w:ilvl w:val="0"/>
          <w:numId w:val="33"/>
        </w:numPr>
        <w:shd w:val="clear" w:color="auto" w:fill="auto"/>
        <w:bidi w:val="0"/>
        <w:spacing w:before="0" w:after="0" w:line="272" w:lineRule="exact"/>
        <w:ind w:left="0" w:right="0" w:firstLine="0"/>
        <w:jc w:val="left"/>
      </w:pPr>
      <w:bookmarkStart w:id="239" w:name="bookmark239"/>
      <w:bookmarkEnd w:id="239"/>
      <w:r>
        <w:rPr>
          <w:color w:val="000000"/>
          <w:spacing w:val="0"/>
          <w:w w:val="100"/>
          <w:position w:val="0"/>
        </w:rPr>
        <w:t>收入确认的具体方法</w:t>
      </w:r>
    </w:p>
    <w:p>
      <w:pPr>
        <w:pStyle w:val="Style13"/>
        <w:keepNext w:val="0"/>
        <w:keepLines w:val="0"/>
        <w:widowControl w:val="0"/>
        <w:shd w:val="clear" w:color="auto" w:fill="auto"/>
        <w:tabs>
          <w:tab w:pos="392" w:val="left"/>
        </w:tabs>
        <w:bidi w:val="0"/>
        <w:spacing w:before="0" w:after="0" w:line="272" w:lineRule="exact"/>
        <w:ind w:left="0" w:right="0" w:firstLine="0"/>
        <w:jc w:val="left"/>
      </w:pPr>
      <w:bookmarkStart w:id="240" w:name="bookmark240"/>
      <w:r>
        <w:rPr>
          <w:rFonts w:ascii="Times New Roman" w:eastAsia="Times New Roman" w:hAnsi="Times New Roman" w:cs="Times New Roman"/>
          <w:color w:val="000000"/>
          <w:spacing w:val="0"/>
          <w:w w:val="100"/>
          <w:position w:val="0"/>
        </w:rPr>
        <w:t>（</w:t>
      </w:r>
      <w:bookmarkEnd w:id="240"/>
      <w:r>
        <w:rPr>
          <w:rFonts w:ascii="Times New Roman" w:eastAsia="Times New Roman" w:hAnsi="Times New Roman" w:cs="Times New Roman"/>
          <w:color w:val="000000"/>
          <w:spacing w:val="0"/>
          <w:w w:val="100"/>
          <w:position w:val="0"/>
        </w:rPr>
        <w:t>1）</w:t>
        <w:tab/>
      </w:r>
      <w:r>
        <w:rPr>
          <w:color w:val="000000"/>
          <w:spacing w:val="0"/>
          <w:w w:val="100"/>
          <w:position w:val="0"/>
        </w:rPr>
        <w:t>报刊发行收入</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报刊发行收入在同时满足下列条件时予以确认：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报刊已实际投递；</w:t>
      </w:r>
      <w:r>
        <w:rPr>
          <w:rFonts w:ascii="Times New Roman" w:eastAsia="Times New Roman" w:hAnsi="Times New Roman" w:cs="Times New Roman"/>
          <w:color w:val="000000"/>
          <w:spacing w:val="0"/>
          <w:w w:val="100"/>
          <w:position w:val="0"/>
        </w:rPr>
        <w:t>2）</w:t>
      </w:r>
      <w:r>
        <w:rPr>
          <w:color w:val="000000"/>
          <w:spacing w:val="0"/>
          <w:w w:val="100"/>
          <w:position w:val="0"/>
        </w:rPr>
        <w:t>收入的金额能够 可靠地计量；</w:t>
      </w:r>
      <w:r>
        <w:rPr>
          <w:rFonts w:ascii="Times New Roman" w:eastAsia="Times New Roman" w:hAnsi="Times New Roman" w:cs="Times New Roman"/>
          <w:color w:val="000000"/>
          <w:spacing w:val="0"/>
          <w:w w:val="100"/>
          <w:position w:val="0"/>
        </w:rPr>
        <w:t>3）</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相关的已发生或将发生的成本能够可靠地计 量。</w:t>
      </w:r>
    </w:p>
    <w:p>
      <w:pPr>
        <w:pStyle w:val="Style13"/>
        <w:keepNext w:val="0"/>
        <w:keepLines w:val="0"/>
        <w:widowControl w:val="0"/>
        <w:shd w:val="clear" w:color="auto" w:fill="auto"/>
        <w:tabs>
          <w:tab w:pos="392" w:val="left"/>
        </w:tabs>
        <w:bidi w:val="0"/>
        <w:spacing w:before="0" w:after="0" w:line="272" w:lineRule="exact"/>
        <w:ind w:left="0" w:right="0" w:firstLine="0"/>
        <w:jc w:val="left"/>
      </w:pPr>
      <w:bookmarkStart w:id="241" w:name="bookmark241"/>
      <w:r>
        <w:rPr>
          <w:rFonts w:ascii="Times New Roman" w:eastAsia="Times New Roman" w:hAnsi="Times New Roman" w:cs="Times New Roman"/>
          <w:color w:val="000000"/>
          <w:spacing w:val="0"/>
          <w:w w:val="100"/>
          <w:position w:val="0"/>
        </w:rPr>
        <w:t>（</w:t>
      </w:r>
      <w:bookmarkEnd w:id="241"/>
      <w:r>
        <w:rPr>
          <w:rFonts w:ascii="Times New Roman" w:eastAsia="Times New Roman" w:hAnsi="Times New Roman" w:cs="Times New Roman"/>
          <w:color w:val="000000"/>
          <w:spacing w:val="0"/>
          <w:w w:val="100"/>
          <w:position w:val="0"/>
        </w:rPr>
        <w:t>2）</w:t>
        <w:tab/>
      </w:r>
      <w:r>
        <w:rPr>
          <w:color w:val="000000"/>
          <w:spacing w:val="0"/>
          <w:w w:val="100"/>
          <w:position w:val="0"/>
        </w:rPr>
        <w:t>广告及网络推广服务收入</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广告及网络推广服务收入在同时满足下列条件时予以确认：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广告或商业行为开始出现于 公众面前；</w:t>
      </w:r>
      <w:r>
        <w:rPr>
          <w:rFonts w:ascii="Times New Roman" w:eastAsia="Times New Roman" w:hAnsi="Times New Roman" w:cs="Times New Roman"/>
          <w:color w:val="000000"/>
          <w:spacing w:val="0"/>
          <w:w w:val="100"/>
          <w:position w:val="0"/>
        </w:rPr>
        <w:t>2）</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3）</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 或将发生的成本能够可靠地计量。</w:t>
      </w:r>
    </w:p>
    <w:p>
      <w:pPr>
        <w:pStyle w:val="Style13"/>
        <w:keepNext w:val="0"/>
        <w:keepLines w:val="0"/>
        <w:widowControl w:val="0"/>
        <w:shd w:val="clear" w:color="auto" w:fill="auto"/>
        <w:tabs>
          <w:tab w:pos="392" w:val="left"/>
        </w:tabs>
        <w:bidi w:val="0"/>
        <w:spacing w:before="0" w:after="0" w:line="272" w:lineRule="exact"/>
        <w:ind w:left="0" w:right="0" w:firstLine="0"/>
        <w:jc w:val="both"/>
      </w:pPr>
      <w:bookmarkStart w:id="242" w:name="bookmark242"/>
      <w:r>
        <w:rPr>
          <w:rFonts w:ascii="Times New Roman" w:eastAsia="Times New Roman" w:hAnsi="Times New Roman" w:cs="Times New Roman"/>
          <w:color w:val="000000"/>
          <w:spacing w:val="0"/>
          <w:w w:val="100"/>
          <w:position w:val="0"/>
        </w:rPr>
        <w:t>（</w:t>
      </w:r>
      <w:bookmarkEnd w:id="242"/>
      <w:r>
        <w:rPr>
          <w:rFonts w:ascii="Times New Roman" w:eastAsia="Times New Roman" w:hAnsi="Times New Roman" w:cs="Times New Roman"/>
          <w:color w:val="000000"/>
          <w:spacing w:val="0"/>
          <w:w w:val="100"/>
          <w:position w:val="0"/>
        </w:rPr>
        <w:t>3）</w:t>
        <w:tab/>
      </w:r>
      <w:r>
        <w:rPr>
          <w:color w:val="000000"/>
          <w:spacing w:val="0"/>
          <w:w w:val="100"/>
          <w:position w:val="0"/>
        </w:rPr>
        <w:t>印刷收入</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印刷收入在同时满足下列条件时予以确认：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产品完工交付订货单位；</w:t>
      </w:r>
      <w:r>
        <w:rPr>
          <w:rFonts w:ascii="Times New Roman" w:eastAsia="Times New Roman" w:hAnsi="Times New Roman" w:cs="Times New Roman"/>
          <w:color w:val="000000"/>
          <w:spacing w:val="0"/>
          <w:w w:val="100"/>
          <w:position w:val="0"/>
        </w:rPr>
        <w:t>2）</w:t>
      </w:r>
      <w:r>
        <w:rPr>
          <w:color w:val="000000"/>
          <w:spacing w:val="0"/>
          <w:w w:val="100"/>
          <w:position w:val="0"/>
        </w:rPr>
        <w:t>收入的金额能 够可靠地计量；</w:t>
      </w:r>
      <w:r>
        <w:rPr>
          <w:rFonts w:ascii="Times New Roman" w:eastAsia="Times New Roman" w:hAnsi="Times New Roman" w:cs="Times New Roman"/>
          <w:color w:val="000000"/>
          <w:spacing w:val="0"/>
          <w:w w:val="100"/>
          <w:position w:val="0"/>
        </w:rPr>
        <w:t>3）</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相关的已发生或将发生的成本能够可靠地 计量。</w:t>
      </w:r>
    </w:p>
    <w:p>
      <w:pPr>
        <w:pStyle w:val="Style13"/>
        <w:keepNext w:val="0"/>
        <w:keepLines w:val="0"/>
        <w:widowControl w:val="0"/>
        <w:shd w:val="clear" w:color="auto" w:fill="auto"/>
        <w:tabs>
          <w:tab w:pos="392" w:val="left"/>
        </w:tabs>
        <w:bidi w:val="0"/>
        <w:spacing w:before="0" w:after="0" w:line="272" w:lineRule="exact"/>
        <w:ind w:left="0" w:right="0" w:firstLine="0"/>
        <w:jc w:val="left"/>
      </w:pPr>
      <w:bookmarkStart w:id="243" w:name="bookmark243"/>
      <w:r>
        <w:rPr>
          <w:rFonts w:ascii="Times New Roman" w:eastAsia="Times New Roman" w:hAnsi="Times New Roman" w:cs="Times New Roman"/>
          <w:color w:val="000000"/>
          <w:spacing w:val="0"/>
          <w:w w:val="100"/>
          <w:position w:val="0"/>
        </w:rPr>
        <w:t>（</w:t>
      </w:r>
      <w:bookmarkEnd w:id="243"/>
      <w:r>
        <w:rPr>
          <w:rFonts w:ascii="Times New Roman" w:eastAsia="Times New Roman" w:hAnsi="Times New Roman" w:cs="Times New Roman"/>
          <w:color w:val="000000"/>
          <w:spacing w:val="0"/>
          <w:w w:val="100"/>
          <w:position w:val="0"/>
        </w:rPr>
        <w:t>4）</w:t>
        <w:tab/>
      </w:r>
      <w:r>
        <w:rPr>
          <w:color w:val="000000"/>
          <w:spacing w:val="0"/>
          <w:w w:val="100"/>
          <w:position w:val="0"/>
        </w:rPr>
        <w:t>无线增值服务收入</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无线增值服务收入在同时满足下列条件时予以确认：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无线增值服务已实际提供；</w:t>
      </w:r>
      <w:r>
        <w:rPr>
          <w:rFonts w:ascii="Times New Roman" w:eastAsia="Times New Roman" w:hAnsi="Times New Roman" w:cs="Times New Roman"/>
          <w:color w:val="000000"/>
          <w:spacing w:val="0"/>
          <w:w w:val="100"/>
          <w:position w:val="0"/>
        </w:rPr>
        <w:t>2）</w:t>
      </w:r>
      <w:r>
        <w:rPr>
          <w:color w:val="000000"/>
          <w:spacing w:val="0"/>
          <w:w w:val="100"/>
          <w:position w:val="0"/>
        </w:rPr>
        <w:t>收 入的金额能够可靠地计量；</w:t>
      </w:r>
      <w:r>
        <w:rPr>
          <w:rFonts w:ascii="Times New Roman" w:eastAsia="Times New Roman" w:hAnsi="Times New Roman" w:cs="Times New Roman"/>
          <w:color w:val="000000"/>
          <w:spacing w:val="0"/>
          <w:w w:val="100"/>
          <w:position w:val="0"/>
        </w:rPr>
        <w:t>3）</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相关的已发生或将发生的成本 能够可靠地计量。</w:t>
      </w:r>
    </w:p>
    <w:p>
      <w:pPr>
        <w:pStyle w:val="Style13"/>
        <w:keepNext w:val="0"/>
        <w:keepLines w:val="0"/>
        <w:widowControl w:val="0"/>
        <w:shd w:val="clear" w:color="auto" w:fill="auto"/>
        <w:tabs>
          <w:tab w:pos="392" w:val="left"/>
        </w:tabs>
        <w:bidi w:val="0"/>
        <w:spacing w:before="0" w:after="0" w:line="272" w:lineRule="exact"/>
        <w:ind w:left="0" w:right="0" w:firstLine="0"/>
        <w:jc w:val="left"/>
      </w:pPr>
      <w:bookmarkStart w:id="244" w:name="bookmark244"/>
      <w:r>
        <w:rPr>
          <w:rFonts w:ascii="Times New Roman" w:eastAsia="Times New Roman" w:hAnsi="Times New Roman" w:cs="Times New Roman"/>
          <w:color w:val="000000"/>
          <w:spacing w:val="0"/>
          <w:w w:val="100"/>
          <w:position w:val="0"/>
        </w:rPr>
        <w:t>（</w:t>
      </w:r>
      <w:bookmarkEnd w:id="244"/>
      <w:r>
        <w:rPr>
          <w:rFonts w:ascii="Times New Roman" w:eastAsia="Times New Roman" w:hAnsi="Times New Roman" w:cs="Times New Roman"/>
          <w:color w:val="000000"/>
          <w:spacing w:val="0"/>
          <w:w w:val="100"/>
          <w:position w:val="0"/>
        </w:rPr>
        <w:t>5）</w:t>
        <w:tab/>
      </w:r>
      <w:r>
        <w:rPr>
          <w:color w:val="000000"/>
          <w:spacing w:val="0"/>
          <w:w w:val="100"/>
          <w:position w:val="0"/>
        </w:rPr>
        <w:t>在线游戏运营收入</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公司通过网络游戏运营取得游戏收入，游戏玩家以购买游戏点卡充值或直接购买游戏币的 方式在公司运营的网络游戏中进行消费</w:t>
      </w:r>
      <w:r>
        <w:rPr>
          <w:rFonts w:ascii="Times New Roman" w:eastAsia="Times New Roman" w:hAnsi="Times New Roman" w:cs="Times New Roman"/>
          <w:color w:val="000000"/>
          <w:spacing w:val="0"/>
          <w:w w:val="100"/>
          <w:position w:val="0"/>
        </w:rPr>
        <w:t>（</w:t>
      </w:r>
      <w:r>
        <w:rPr>
          <w:color w:val="000000"/>
          <w:spacing w:val="0"/>
          <w:w w:val="100"/>
          <w:position w:val="0"/>
        </w:rPr>
        <w:t>包括购买虚拟游戏装备或在线游戏</w:t>
      </w:r>
      <w:r>
        <w:rPr>
          <w:rFonts w:ascii="Times New Roman" w:eastAsia="Times New Roman" w:hAnsi="Times New Roman" w:cs="Times New Roman"/>
          <w:color w:val="000000"/>
          <w:spacing w:val="0"/>
          <w:w w:val="100"/>
          <w:position w:val="0"/>
        </w:rPr>
        <w:t>）</w:t>
      </w:r>
      <w:r>
        <w:rPr>
          <w:color w:val="000000"/>
          <w:spacing w:val="0"/>
          <w:w w:val="100"/>
          <w:position w:val="0"/>
        </w:rPr>
        <w:t>。公司收到游戏点 卡充值款和游戏币购买款时，确认</w:t>
      </w:r>
      <w:r>
        <w:rPr>
          <w:rFonts w:ascii="Times New Roman" w:eastAsia="Times New Roman" w:hAnsi="Times New Roman" w:cs="Times New Roman"/>
          <w:color w:val="000000"/>
          <w:spacing w:val="0"/>
          <w:w w:val="100"/>
          <w:position w:val="0"/>
        </w:rPr>
        <w:t>"</w:t>
      </w:r>
      <w:r>
        <w:rPr>
          <w:color w:val="000000"/>
          <w:spacing w:val="0"/>
          <w:w w:val="100"/>
          <w:position w:val="0"/>
        </w:rPr>
        <w:t>递延收入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待游戏玩家将充值账户里的点券或游戏币实际 消耗于公司运营的网络游戏时，公司根据实际消耗结算确认收入。</w:t>
      </w:r>
    </w:p>
    <w:p>
      <w:pPr>
        <w:pStyle w:val="Style13"/>
        <w:keepNext w:val="0"/>
        <w:keepLines w:val="0"/>
        <w:widowControl w:val="0"/>
        <w:shd w:val="clear" w:color="auto" w:fill="auto"/>
        <w:tabs>
          <w:tab w:pos="392" w:val="left"/>
        </w:tabs>
        <w:bidi w:val="0"/>
        <w:spacing w:before="0" w:after="0" w:line="272" w:lineRule="exact"/>
        <w:ind w:left="0" w:right="0" w:firstLine="0"/>
        <w:jc w:val="left"/>
      </w:pPr>
      <w:bookmarkStart w:id="245" w:name="bookmark245"/>
      <w:r>
        <w:rPr>
          <w:rFonts w:ascii="Times New Roman" w:eastAsia="Times New Roman" w:hAnsi="Times New Roman" w:cs="Times New Roman"/>
          <w:color w:val="000000"/>
          <w:spacing w:val="0"/>
          <w:w w:val="100"/>
          <w:position w:val="0"/>
        </w:rPr>
        <w:t>（</w:t>
      </w:r>
      <w:bookmarkEnd w:id="245"/>
      <w:r>
        <w:rPr>
          <w:rFonts w:ascii="Times New Roman" w:eastAsia="Times New Roman" w:hAnsi="Times New Roman" w:cs="Times New Roman"/>
          <w:color w:val="000000"/>
          <w:spacing w:val="0"/>
          <w:w w:val="100"/>
          <w:position w:val="0"/>
        </w:rPr>
        <w:t>6）</w:t>
        <w:tab/>
      </w:r>
      <w:r>
        <w:rPr>
          <w:color w:val="000000"/>
          <w:spacing w:val="0"/>
          <w:w w:val="100"/>
          <w:position w:val="0"/>
        </w:rPr>
        <w:t>销售商品和游戏衍生产品</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销售商品和游戏衍生产品收入在同时满足下列条件时予以确认：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将商品和游戏衍生产品 所有权上的主要风险和报酬转移给购货方；</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 权，也不再对已售出的商品和游戏衍生产品实施有效控制；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 xml:space="preserve">4） </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13"/>
        <w:keepNext w:val="0"/>
        <w:keepLines w:val="0"/>
        <w:widowControl w:val="0"/>
        <w:shd w:val="clear" w:color="auto" w:fill="auto"/>
        <w:tabs>
          <w:tab w:pos="392" w:val="left"/>
        </w:tabs>
        <w:bidi w:val="0"/>
        <w:spacing w:before="0" w:after="0" w:line="272" w:lineRule="exact"/>
        <w:ind w:left="0" w:right="0" w:firstLine="0"/>
        <w:jc w:val="left"/>
      </w:pPr>
      <w:bookmarkStart w:id="246" w:name="bookmark246"/>
      <w:r>
        <w:rPr>
          <w:rFonts w:ascii="Times New Roman" w:eastAsia="Times New Roman" w:hAnsi="Times New Roman" w:cs="Times New Roman"/>
          <w:color w:val="000000"/>
          <w:spacing w:val="0"/>
          <w:w w:val="100"/>
          <w:position w:val="0"/>
        </w:rPr>
        <w:t>（</w:t>
      </w:r>
      <w:bookmarkEnd w:id="246"/>
      <w:r>
        <w:rPr>
          <w:rFonts w:ascii="Times New Roman" w:eastAsia="Times New Roman" w:hAnsi="Times New Roman" w:cs="Times New Roman"/>
          <w:color w:val="000000"/>
          <w:spacing w:val="0"/>
          <w:w w:val="100"/>
          <w:position w:val="0"/>
        </w:rPr>
        <w:t>7）</w:t>
        <w:tab/>
      </w:r>
      <w:r>
        <w:rPr>
          <w:color w:val="000000"/>
          <w:spacing w:val="0"/>
          <w:w w:val="100"/>
          <w:position w:val="0"/>
        </w:rPr>
        <w:t>平台运营收入</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公司通过互联网平台为游戏提供商提供游戏载入平台，从而为游戏玩家提供游戏服务取得 平台运营收入。游戏玩家以购买游戏点卡充值或直接购买游戏币的方式在公司游戏平台进行消 费</w:t>
      </w:r>
      <w:r>
        <w:rPr>
          <w:rFonts w:ascii="Times New Roman" w:eastAsia="Times New Roman" w:hAnsi="Times New Roman" w:cs="Times New Roman"/>
          <w:color w:val="000000"/>
          <w:spacing w:val="0"/>
          <w:w w:val="100"/>
          <w:position w:val="0"/>
        </w:rPr>
        <w:t>（</w:t>
      </w:r>
      <w:r>
        <w:rPr>
          <w:color w:val="000000"/>
          <w:spacing w:val="0"/>
          <w:w w:val="100"/>
          <w:position w:val="0"/>
        </w:rPr>
        <w:t>包括购买虚拟游戏装备、特殊游戏功能模块或在线游戏</w:t>
      </w:r>
      <w:r>
        <w:rPr>
          <w:rFonts w:ascii="Times New Roman" w:eastAsia="Times New Roman" w:hAnsi="Times New Roman" w:cs="Times New Roman"/>
          <w:color w:val="000000"/>
          <w:spacing w:val="0"/>
          <w:w w:val="100"/>
          <w:position w:val="0"/>
        </w:rPr>
        <w:t>）</w:t>
      </w:r>
      <w:r>
        <w:rPr>
          <w:color w:val="000000"/>
          <w:spacing w:val="0"/>
          <w:w w:val="100"/>
          <w:position w:val="0"/>
        </w:rPr>
        <w:t>，待游戏玩家将充值账户里的点券 或游戏币实际消耗于公司游戏平台时，公司根据实际消耗结算平台运营收入。</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在平台运营收入的金额能够可靠地计量；相关的经济利益很可能流入；相关的已发生或将 发生的成本能够可靠地计量时，确认平台运营收入的实现。</w:t>
      </w:r>
    </w:p>
    <w:p>
      <w:pPr>
        <w:pStyle w:val="Style13"/>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政府补助：</w:t>
      </w:r>
    </w:p>
    <w:p>
      <w:pPr>
        <w:pStyle w:val="Style13"/>
        <w:keepNext w:val="0"/>
        <w:keepLines w:val="0"/>
        <w:widowControl w:val="0"/>
        <w:numPr>
          <w:ilvl w:val="0"/>
          <w:numId w:val="35"/>
        </w:numPr>
        <w:shd w:val="clear" w:color="auto" w:fill="auto"/>
        <w:tabs>
          <w:tab w:pos="328" w:val="left"/>
        </w:tabs>
        <w:bidi w:val="0"/>
        <w:spacing w:before="0" w:after="0" w:line="277" w:lineRule="exact"/>
        <w:ind w:left="0" w:right="0" w:firstLine="0"/>
        <w:jc w:val="left"/>
      </w:pPr>
      <w:bookmarkStart w:id="247" w:name="bookmark247"/>
      <w:bookmarkEnd w:id="247"/>
      <w:r>
        <w:rPr>
          <w:color w:val="000000"/>
          <w:spacing w:val="0"/>
          <w:w w:val="100"/>
          <w:position w:val="0"/>
        </w:rPr>
        <w:t>政府补助包括与资产相关的政府补助和与收益相关的政府补助。公司取得的、用于购建或以 其他方式形成长期资产的政府补助划分为与资产相关的政府补助，除与资产相关的政府补助之 外的政府补助划分为与收益相关的政府补助。</w:t>
      </w:r>
    </w:p>
    <w:p>
      <w:pPr>
        <w:pStyle w:val="Style13"/>
        <w:keepNext w:val="0"/>
        <w:keepLines w:val="0"/>
        <w:widowControl w:val="0"/>
        <w:numPr>
          <w:ilvl w:val="0"/>
          <w:numId w:val="35"/>
        </w:numPr>
        <w:shd w:val="clear" w:color="auto" w:fill="auto"/>
        <w:tabs>
          <w:tab w:pos="332" w:val="left"/>
        </w:tabs>
        <w:bidi w:val="0"/>
        <w:spacing w:before="0" w:after="0" w:line="277" w:lineRule="exact"/>
        <w:ind w:left="0" w:right="0" w:firstLine="0"/>
        <w:jc w:val="left"/>
      </w:pPr>
      <w:bookmarkStart w:id="248" w:name="bookmark248"/>
      <w:bookmarkEnd w:id="248"/>
      <w:r>
        <w:rPr>
          <w:color w:val="000000"/>
          <w:spacing w:val="0"/>
          <w:w w:val="100"/>
          <w:position w:val="0"/>
        </w:rPr>
        <w:t>对期末有证据表明公司能够符合财政扶持政策规定的相关条件且预计能够收到财政扶持资 金的，按应收金额确认政府补助。除此之外，政府补助均在实际收到时确认。</w:t>
      </w:r>
    </w:p>
    <w:p>
      <w:pPr>
        <w:pStyle w:val="Style13"/>
        <w:keepNext w:val="0"/>
        <w:keepLines w:val="0"/>
        <w:widowControl w:val="0"/>
        <w:numPr>
          <w:ilvl w:val="0"/>
          <w:numId w:val="35"/>
        </w:numPr>
        <w:shd w:val="clear" w:color="auto" w:fill="auto"/>
        <w:tabs>
          <w:tab w:pos="332" w:val="left"/>
        </w:tabs>
        <w:bidi w:val="0"/>
        <w:spacing w:before="0" w:after="0" w:line="277" w:lineRule="exact"/>
        <w:ind w:left="0" w:right="0" w:firstLine="0"/>
        <w:jc w:val="left"/>
      </w:pPr>
      <w:bookmarkStart w:id="249" w:name="bookmark249"/>
      <w:bookmarkEnd w:id="249"/>
      <w:r>
        <w:rPr>
          <w:color w:val="000000"/>
          <w:spacing w:val="0"/>
          <w:w w:val="100"/>
          <w:position w:val="0"/>
        </w:rPr>
        <w:t>政府补助为货币性资产的，按照收到或应收的金额计量；政府补助为非货币性资产的，按照 公允价值计量，公允价值不能可靠取得的，按照名义金额计量。</w:t>
      </w:r>
    </w:p>
    <w:p>
      <w:pPr>
        <w:pStyle w:val="Style13"/>
        <w:keepNext w:val="0"/>
        <w:keepLines w:val="0"/>
        <w:widowControl w:val="0"/>
        <w:numPr>
          <w:ilvl w:val="0"/>
          <w:numId w:val="35"/>
        </w:numPr>
        <w:shd w:val="clear" w:color="auto" w:fill="auto"/>
        <w:tabs>
          <w:tab w:pos="332" w:val="left"/>
        </w:tabs>
        <w:bidi w:val="0"/>
        <w:spacing w:before="0" w:after="260" w:line="277" w:lineRule="exact"/>
        <w:ind w:left="0" w:right="0" w:firstLine="0"/>
        <w:jc w:val="left"/>
      </w:pPr>
      <w:bookmarkStart w:id="250" w:name="bookmark250"/>
      <w:bookmarkEnd w:id="250"/>
      <w:r>
        <w:rPr>
          <w:color w:val="000000"/>
          <w:spacing w:val="0"/>
          <w:w w:val="100"/>
          <w:position w:val="0"/>
        </w:rPr>
        <w:t>与资产相关的政府补助，确认为递延收益，在相关资产使用寿命内平均分配，计入当期损益。 与收益相关的政府补助，用于补偿以后期间的相关费用或损失的，确认为递延收益，在确认相 关费用的期间，计入当期损益；用于补偿已发生的相关费用或损失的，直接计入当期损益。</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numPr>
          <w:ilvl w:val="0"/>
          <w:numId w:val="37"/>
        </w:numPr>
        <w:shd w:val="clear" w:color="auto" w:fill="auto"/>
        <w:tabs>
          <w:tab w:pos="328" w:val="left"/>
        </w:tabs>
        <w:bidi w:val="0"/>
        <w:spacing w:before="0" w:after="0" w:line="275" w:lineRule="exact"/>
        <w:ind w:left="0" w:right="0" w:firstLine="0"/>
        <w:jc w:val="left"/>
      </w:pPr>
      <w:bookmarkStart w:id="251" w:name="bookmark251"/>
      <w:bookmarkEnd w:id="251"/>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 规定可以确定其计税基础的，该计税基础与其账面数之间的差额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 该负债期间的适用税率计算确认递延所得税资产或递延所得税负债。</w:t>
      </w:r>
    </w:p>
    <w:p>
      <w:pPr>
        <w:pStyle w:val="Style13"/>
        <w:keepNext w:val="0"/>
        <w:keepLines w:val="0"/>
        <w:widowControl w:val="0"/>
        <w:numPr>
          <w:ilvl w:val="0"/>
          <w:numId w:val="37"/>
        </w:numPr>
        <w:shd w:val="clear" w:color="auto" w:fill="auto"/>
        <w:tabs>
          <w:tab w:pos="332" w:val="left"/>
        </w:tabs>
        <w:bidi w:val="0"/>
        <w:spacing w:before="0" w:after="0" w:line="275" w:lineRule="exact"/>
        <w:ind w:left="0" w:right="0" w:firstLine="0"/>
        <w:jc w:val="left"/>
      </w:pPr>
      <w:bookmarkStart w:id="252" w:name="bookmark252"/>
      <w:bookmarkEnd w:id="252"/>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 的，确认以前会计期间未确认的递延所得税资产。</w:t>
      </w:r>
    </w:p>
    <w:p>
      <w:pPr>
        <w:pStyle w:val="Style13"/>
        <w:keepNext w:val="0"/>
        <w:keepLines w:val="0"/>
        <w:widowControl w:val="0"/>
        <w:numPr>
          <w:ilvl w:val="0"/>
          <w:numId w:val="37"/>
        </w:numPr>
        <w:shd w:val="clear" w:color="auto" w:fill="auto"/>
        <w:tabs>
          <w:tab w:pos="332" w:val="left"/>
        </w:tabs>
        <w:bidi w:val="0"/>
        <w:spacing w:before="0" w:after="0" w:line="275" w:lineRule="exact"/>
        <w:ind w:left="0" w:right="0" w:firstLine="0"/>
        <w:jc w:val="left"/>
      </w:pPr>
      <w:bookmarkStart w:id="253" w:name="bookmark253"/>
      <w:bookmarkEnd w:id="253"/>
      <w:r>
        <w:rPr>
          <w:color w:val="000000"/>
          <w:spacing w:val="0"/>
          <w:w w:val="100"/>
          <w:position w:val="0"/>
        </w:rPr>
        <w:t>资产负债表日，对递延所得税资产的账面价值进行复核，如果未来期间很可能无法获得足够 的应纳税所得额用以抵扣递延所得税资产的利益，则减记递延所得税资产的账面价值。在很可 能获得足够的应纳税所得额时，转回减记的金额。</w:t>
      </w:r>
    </w:p>
    <w:p>
      <w:pPr>
        <w:pStyle w:val="Style13"/>
        <w:keepNext w:val="0"/>
        <w:keepLines w:val="0"/>
        <w:widowControl w:val="0"/>
        <w:numPr>
          <w:ilvl w:val="0"/>
          <w:numId w:val="37"/>
        </w:numPr>
        <w:shd w:val="clear" w:color="auto" w:fill="auto"/>
        <w:tabs>
          <w:tab w:pos="332" w:val="left"/>
        </w:tabs>
        <w:bidi w:val="0"/>
        <w:spacing w:before="0" w:after="260" w:line="275" w:lineRule="exact"/>
        <w:ind w:left="0" w:right="0" w:firstLine="0"/>
        <w:jc w:val="left"/>
      </w:pPr>
      <w:bookmarkStart w:id="254" w:name="bookmark254"/>
      <w:bookmarkEnd w:id="254"/>
      <w:r>
        <w:rPr>
          <w:color w:val="000000"/>
          <w:spacing w:val="0"/>
          <w:w w:val="100"/>
          <w:position w:val="0"/>
        </w:rPr>
        <w:t>公司当期所得税和递延所得税作为所得税费用或收益计入当期损益，但不包括下列情况产生 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3"/>
        <w:keepNext w:val="0"/>
        <w:keepLines w:val="0"/>
        <w:widowControl w:val="0"/>
        <w:shd w:val="clear" w:color="auto" w:fill="auto"/>
        <w:bidi w:val="0"/>
        <w:spacing w:before="0" w:after="0" w:line="2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经营租赁、融资租赁：</w:t>
      </w:r>
    </w:p>
    <w:p>
      <w:pPr>
        <w:pStyle w:val="Style13"/>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公司为承租人时，在租赁期内各个期间按照直线法将租金计入相关资产成本或确认为当期 损益，发生的初始直接费用，直接计入当期损益。或有租金在实际发生时计入当期损益。</w:t>
      </w:r>
    </w:p>
    <w:p>
      <w:pPr>
        <w:pStyle w:val="Style13"/>
        <w:keepNext w:val="0"/>
        <w:keepLines w:val="0"/>
        <w:widowControl w:val="0"/>
        <w:shd w:val="clear" w:color="auto" w:fill="auto"/>
        <w:bidi w:val="0"/>
        <w:spacing w:before="0" w:after="260" w:line="270" w:lineRule="exact"/>
        <w:ind w:left="0" w:right="0" w:firstLine="440"/>
        <w:jc w:val="both"/>
      </w:pPr>
      <w:r>
        <w:rPr>
          <w:color w:val="000000"/>
          <w:spacing w:val="0"/>
          <w:w w:val="100"/>
          <w:position w:val="0"/>
        </w:rPr>
        <w:t>公司为出租人时，在租赁期内各个期间按照直线法将租金确认为当期损益，发生的初始直 接费用，除金额较大的予以资本化并分期计入损益外，均直接计入当期损益。或有租金在实际 发生时计入当期损益。</w:t>
      </w:r>
    </w:p>
    <w:p>
      <w:pPr>
        <w:pStyle w:val="Style13"/>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主要会计政策、会计估计的变更</w:t>
      </w:r>
    </w:p>
    <w:p>
      <w:pPr>
        <w:pStyle w:val="Style13"/>
        <w:keepNext w:val="0"/>
        <w:keepLines w:val="0"/>
        <w:widowControl w:val="0"/>
        <w:shd w:val="clear" w:color="auto" w:fill="auto"/>
        <w:tabs>
          <w:tab w:pos="490" w:val="left"/>
        </w:tabs>
        <w:bidi w:val="0"/>
        <w:spacing w:before="0" w:after="260" w:line="259" w:lineRule="exact"/>
        <w:ind w:left="440" w:right="0" w:hanging="440"/>
        <w:jc w:val="left"/>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会计政策变更 无</w:t>
      </w:r>
    </w:p>
    <w:p>
      <w:pPr>
        <w:pStyle w:val="Style13"/>
        <w:keepNext w:val="0"/>
        <w:keepLines w:val="0"/>
        <w:widowControl w:val="0"/>
        <w:shd w:val="clear" w:color="auto" w:fill="auto"/>
        <w:tabs>
          <w:tab w:pos="490" w:val="left"/>
        </w:tabs>
        <w:bidi w:val="0"/>
        <w:spacing w:before="0" w:after="260" w:line="264" w:lineRule="exact"/>
        <w:ind w:left="440" w:right="0" w:hanging="440"/>
        <w:jc w:val="left"/>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会计估计变更 无</w:t>
      </w:r>
    </w:p>
    <w:p>
      <w:pPr>
        <w:pStyle w:val="Style13"/>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前期会计差错更正</w:t>
      </w:r>
    </w:p>
    <w:p>
      <w:pPr>
        <w:pStyle w:val="Style13"/>
        <w:keepNext w:val="0"/>
        <w:keepLines w:val="0"/>
        <w:widowControl w:val="0"/>
        <w:shd w:val="clear" w:color="auto" w:fill="auto"/>
        <w:tabs>
          <w:tab w:pos="490" w:val="left"/>
        </w:tabs>
        <w:bidi w:val="0"/>
        <w:spacing w:before="0" w:after="260" w:line="259" w:lineRule="exact"/>
        <w:ind w:left="440" w:right="0" w:hanging="440"/>
        <w:jc w:val="left"/>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追溯重述法 无</w:t>
      </w:r>
    </w:p>
    <w:p>
      <w:pPr>
        <w:pStyle w:val="Style13"/>
        <w:keepNext w:val="0"/>
        <w:keepLines w:val="0"/>
        <w:widowControl w:val="0"/>
        <w:shd w:val="clear" w:color="auto" w:fill="auto"/>
        <w:tabs>
          <w:tab w:pos="490" w:val="left"/>
        </w:tabs>
        <w:bidi w:val="0"/>
        <w:spacing w:before="0" w:after="260" w:line="274" w:lineRule="exact"/>
        <w:ind w:left="440" w:right="0" w:hanging="440"/>
        <w:jc w:val="left"/>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未来适用法 无</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五、税项：</w:t>
      </w:r>
    </w:p>
    <w:p>
      <w:pPr>
        <w:pStyle w:val="Style13"/>
        <w:keepNext w:val="0"/>
        <w:keepLines w:val="0"/>
        <w:widowControl w:val="0"/>
        <w:shd w:val="clear" w:color="auto" w:fill="auto"/>
        <w:bidi w:val="0"/>
        <w:spacing w:before="0" w:after="26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left"/>
        <w:tblLayout w:type="fixed"/>
      </w:tblPr>
      <w:tblGrid>
        <w:gridCol w:w="3110"/>
        <w:gridCol w:w="3101"/>
        <w:gridCol w:w="246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详见本合并财务报表附注税项 之说明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详见本合并财务报表附注税项 之说明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从价计征的，按房产原值一次减 除</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 租计征的，按租金收入的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 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应纳税广告营业额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广告收入适用</w:t>
      </w:r>
      <w:r>
        <w:rPr>
          <w:rFonts w:ascii="Times New Roman" w:eastAsia="Times New Roman" w:hAnsi="Times New Roman" w:cs="Times New Roman"/>
          <w:color w:val="000000"/>
          <w:spacing w:val="0"/>
          <w:w w:val="100"/>
          <w:position w:val="0"/>
        </w:rPr>
        <w:t>6%</w:t>
      </w:r>
      <w:r>
        <w:rPr>
          <w:color w:val="000000"/>
          <w:spacing w:val="0"/>
          <w:w w:val="100"/>
          <w:position w:val="0"/>
        </w:rPr>
        <w:t>的增值税税率；报刊发行收入适用</w:t>
      </w:r>
      <w:r>
        <w:rPr>
          <w:rFonts w:ascii="Times New Roman" w:eastAsia="Times New Roman" w:hAnsi="Times New Roman" w:cs="Times New Roman"/>
          <w:color w:val="000000"/>
          <w:spacing w:val="0"/>
          <w:w w:val="100"/>
          <w:position w:val="0"/>
        </w:rPr>
        <w:t>13%</w:t>
      </w:r>
      <w:r>
        <w:rPr>
          <w:color w:val="000000"/>
          <w:spacing w:val="0"/>
          <w:w w:val="100"/>
          <w:position w:val="0"/>
        </w:rPr>
        <w:t>的增值税税率；接受出版单位 委托，自行购买纸张，印刷有统一刊号</w:t>
      </w:r>
      <w:r>
        <w:rPr>
          <w:rFonts w:ascii="Times New Roman" w:eastAsia="Times New Roman" w:hAnsi="Times New Roman" w:cs="Times New Roman"/>
          <w:color w:val="000000"/>
          <w:spacing w:val="0"/>
          <w:w w:val="100"/>
          <w:position w:val="0"/>
        </w:rPr>
        <w:t>(CN)</w:t>
      </w:r>
      <w:r>
        <w:rPr>
          <w:color w:val="000000"/>
          <w:spacing w:val="0"/>
          <w:w w:val="100"/>
          <w:position w:val="0"/>
        </w:rPr>
        <w:t>以及采用国际标准书号编序的图书、报纸和杂志的 印刷收入适用</w:t>
      </w:r>
      <w:r>
        <w:rPr>
          <w:rFonts w:ascii="Times New Roman" w:eastAsia="Times New Roman" w:hAnsi="Times New Roman" w:cs="Times New Roman"/>
          <w:color w:val="000000"/>
          <w:spacing w:val="0"/>
          <w:w w:val="100"/>
          <w:position w:val="0"/>
        </w:rPr>
        <w:t>13%</w:t>
      </w:r>
      <w:r>
        <w:rPr>
          <w:color w:val="000000"/>
          <w:spacing w:val="0"/>
          <w:w w:val="100"/>
          <w:position w:val="0"/>
        </w:rPr>
        <w:t>的增值税税率；其他印刷收入和销售商品等增值税应税收入适用</w:t>
      </w:r>
      <w:r>
        <w:rPr>
          <w:rFonts w:ascii="Times New Roman" w:eastAsia="Times New Roman" w:hAnsi="Times New Roman" w:cs="Times New Roman"/>
          <w:color w:val="000000"/>
          <w:spacing w:val="0"/>
          <w:w w:val="100"/>
          <w:position w:val="0"/>
        </w:rPr>
        <w:t>17%</w:t>
      </w:r>
      <w:r>
        <w:rPr>
          <w:color w:val="000000"/>
          <w:spacing w:val="0"/>
          <w:w w:val="100"/>
          <w:position w:val="0"/>
        </w:rPr>
        <w:t>的增值 税税率。</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子公司浙江新互动网络电视有限公司、宁波在线视业广告有限公司、杭州聚格文化艺术策 划有限公司、浙江浙商天下旅游有限公司、杭州边锋软件技术有限公司、上饶市云网科技有限 公司、苏州尚游网络科技有限公司、北京卓尚时空网络科技有限公司、淮安世博数码科技有限 公司为增值税小规模纳税人，采用简易征收办法，适用</w:t>
      </w:r>
      <w:r>
        <w:rPr>
          <w:rFonts w:ascii="Times New Roman" w:eastAsia="Times New Roman" w:hAnsi="Times New Roman" w:cs="Times New Roman"/>
          <w:color w:val="000000"/>
          <w:spacing w:val="0"/>
          <w:w w:val="100"/>
          <w:position w:val="0"/>
        </w:rPr>
        <w:t>3%</w:t>
      </w:r>
      <w:r>
        <w:rPr>
          <w:color w:val="000000"/>
          <w:spacing w:val="0"/>
          <w:w w:val="100"/>
          <w:position w:val="0"/>
        </w:rPr>
        <w:t>的增值税征收率。</w:t>
      </w:r>
    </w:p>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无线增值业务收入和在线游戏运营收入等适用</w:t>
      </w:r>
      <w:r>
        <w:rPr>
          <w:rFonts w:ascii="Times New Roman" w:eastAsia="Times New Roman" w:hAnsi="Times New Roman" w:cs="Times New Roman"/>
          <w:color w:val="000000"/>
          <w:spacing w:val="0"/>
          <w:w w:val="100"/>
          <w:position w:val="0"/>
        </w:rPr>
        <w:t>3%</w:t>
      </w:r>
      <w:r>
        <w:rPr>
          <w:color w:val="000000"/>
          <w:spacing w:val="0"/>
          <w:w w:val="100"/>
          <w:position w:val="0"/>
        </w:rPr>
        <w:t>的营业税税率；租金收入等其他营业 税应税收入适用</w:t>
      </w:r>
      <w:r>
        <w:rPr>
          <w:rFonts w:ascii="Times New Roman" w:eastAsia="Times New Roman" w:hAnsi="Times New Roman" w:cs="Times New Roman"/>
          <w:color w:val="000000"/>
          <w:spacing w:val="0"/>
          <w:w w:val="100"/>
          <w:position w:val="0"/>
        </w:rPr>
        <w:t>5%</w:t>
      </w:r>
      <w:r>
        <w:rPr>
          <w:color w:val="000000"/>
          <w:spacing w:val="0"/>
          <w:w w:val="100"/>
          <w:position w:val="0"/>
        </w:rPr>
        <w:t>的营业税税率。</w:t>
      </w:r>
    </w:p>
    <w:p>
      <w:pPr>
        <w:pStyle w:val="Style13"/>
        <w:keepNext w:val="0"/>
        <w:keepLines w:val="0"/>
        <w:widowControl w:val="0"/>
        <w:shd w:val="clear" w:color="auto" w:fill="auto"/>
        <w:bidi w:val="0"/>
        <w:spacing w:before="0" w:after="24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公司及子公司金华钱报文化传播有限公司、宁波钱报文化传播有限公司、杭州钱报今日 下沙文化传播有限公司、杭州纽狮整合文化传媒有限公司、浙江美术传媒拍卖有限公司、乐清 市新闻印务有限公司、海宁市演出有限公司、浙江省东阳光大拍卖有限公司、宁波在线视业广 告有限公司、杭州聚格文化艺术策划有限公司、浙江浙商天下旅游有限公司、桐乡市今日桐乡 文化传媒有限公司、杭州边锋软件技术有限公司、上饶市云网科技有限公司、苏州尚游网络科 技有限公司、北京游卡桌游文化发展有限公司、北京卓尚时空网络科技有限公司、上海锋趣网 络科技有限公司、淮安世博数码科技有限公司、杭州启梦文化创意有限公司、杭州锋奇光动贸 易有限公司、杭州摩比科技有限公司和台州浙报文化印务有限公司按</w:t>
      </w:r>
      <w:r>
        <w:rPr>
          <w:rFonts w:ascii="Times New Roman" w:eastAsia="Times New Roman" w:hAnsi="Times New Roman" w:cs="Times New Roman"/>
          <w:color w:val="000000"/>
          <w:spacing w:val="0"/>
          <w:w w:val="100"/>
          <w:position w:val="0"/>
        </w:rPr>
        <w:t>25%</w:t>
      </w:r>
      <w:r>
        <w:rPr>
          <w:color w:val="000000"/>
          <w:spacing w:val="0"/>
          <w:w w:val="100"/>
          <w:position w:val="0"/>
        </w:rPr>
        <w:t>的税率计缴企业所得 税；子公司杭州边锋网络技术有限公司、苏州金游数码科技有限责任公司和上海浩方在线信息 技术有限公司按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的税率计缴企业所得税；其他子公司全额减免</w:t>
      </w:r>
      <w:r>
        <w:rPr>
          <w:rFonts w:ascii="Times New Roman" w:eastAsia="Times New Roman" w:hAnsi="Times New Roman" w:cs="Times New Roman"/>
          <w:color w:val="000000"/>
          <w:spacing w:val="0"/>
          <w:w w:val="100"/>
          <w:position w:val="0"/>
        </w:rPr>
        <w:t>2013</w:t>
      </w:r>
      <w:r>
        <w:rPr>
          <w:color w:val="000000"/>
          <w:spacing w:val="0"/>
          <w:w w:val="100"/>
          <w:position w:val="0"/>
        </w:rPr>
        <w:t>年度企业所得税。</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税收优惠及批文</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增值税</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87</w:t>
      </w:r>
      <w:r>
        <w:rPr>
          <w:color w:val="000000"/>
          <w:spacing w:val="0"/>
          <w:w w:val="100"/>
          <w:position w:val="0"/>
        </w:rPr>
        <w:t>号文，中国共产党和各民主党派的各级组织的 机关报纸和机关期刊自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日在出版环节实行增值税</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先征后退的政策，经杭州市下城区财政局、乐清市国家税务局、瑞安市国税局批准，子公司浙 江日报新闻发展有限公司、乐清日报有限公司、瑞安日报有限公司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年度可享受上述优惠政 策；专为老年人出版发行的报纸和期刊自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日在出版环节 实行增值税</w:t>
      </w:r>
      <w:r>
        <w:rPr>
          <w:rFonts w:ascii="Times New Roman" w:eastAsia="Times New Roman" w:hAnsi="Times New Roman" w:cs="Times New Roman"/>
          <w:color w:val="000000"/>
          <w:spacing w:val="0"/>
          <w:w w:val="100"/>
          <w:position w:val="0"/>
        </w:rPr>
        <w:t>100%</w:t>
      </w:r>
      <w:r>
        <w:rPr>
          <w:color w:val="000000"/>
          <w:spacing w:val="0"/>
          <w:w w:val="100"/>
          <w:position w:val="0"/>
        </w:rPr>
        <w:t>先征后退的政策，经杭州市下城区财政局批准，子公司浙江老年报报业有限公 司</w:t>
      </w:r>
      <w:r>
        <w:rPr>
          <w:rFonts w:ascii="Times New Roman" w:eastAsia="Times New Roman" w:hAnsi="Times New Roman" w:cs="Times New Roman"/>
          <w:color w:val="000000"/>
          <w:spacing w:val="0"/>
          <w:w w:val="100"/>
          <w:position w:val="0"/>
        </w:rPr>
        <w:t>2013</w:t>
      </w:r>
      <w:r>
        <w:rPr>
          <w:color w:val="000000"/>
          <w:spacing w:val="0"/>
          <w:w w:val="100"/>
          <w:position w:val="0"/>
        </w:rPr>
        <w:t>年度可享受上述优惠政策；一般图书、期刊、音像制品和电子出版物自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日在出版环节实行增值税</w:t>
      </w:r>
      <w:r>
        <w:rPr>
          <w:rFonts w:ascii="Times New Roman" w:eastAsia="Times New Roman" w:hAnsi="Times New Roman" w:cs="Times New Roman"/>
          <w:color w:val="000000"/>
          <w:spacing w:val="0"/>
          <w:w w:val="100"/>
          <w:position w:val="0"/>
        </w:rPr>
        <w:t>50%</w:t>
      </w:r>
      <w:r>
        <w:rPr>
          <w:color w:val="000000"/>
          <w:spacing w:val="0"/>
          <w:w w:val="100"/>
          <w:position w:val="0"/>
        </w:rPr>
        <w:t>先征后退的政策，经杭州市下城区财政局 批准，子公司浙江浙商传媒有限公司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年度可享受上述优惠政策。</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34</w:t>
      </w:r>
      <w:r>
        <w:rPr>
          <w:color w:val="000000"/>
          <w:spacing w:val="0"/>
          <w:w w:val="100"/>
          <w:position w:val="0"/>
        </w:rPr>
        <w:t xml:space="preserve">号文，党报、党刊将其发行、印刷业务及相应 </w:t>
      </w:r>
      <w:r>
        <w:rPr>
          <w:color w:val="000000"/>
          <w:spacing w:val="0"/>
          <w:w w:val="100"/>
          <w:position w:val="0"/>
        </w:rPr>
        <w:t>的经营性资产剥离组建的文化企业，自注册之日起所取得的党报、党刊发行收入和印刷收入免 征增值税的优惠政策。经浙江省东阳市国家税务局、浙江省海宁市国家税务局、浙江省温岭市 国家税务局批准，子公司东阳日报有限公司、海宁日报有限公司和温岭日报有限公司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 报刊发行收入和印刷收入可享受上述优惠政策。</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.企业所得税</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34</w:t>
      </w:r>
      <w:r>
        <w:rPr>
          <w:color w:val="000000"/>
          <w:spacing w:val="0"/>
          <w:w w:val="100"/>
          <w:position w:val="0"/>
        </w:rPr>
        <w:t>号与浙江省财政厅、浙江省国家税务总局、浙 江省地方税务局、中共浙江省宣传部浙财税政字〔</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号和浙宣〔</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号文的有关规 定，文化体制改革试点中经营性文化事业单位转制为企业的，自转制之日起至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日免征企业所得税。子公司浙江日报新闻发展有限公司、钱江报系有限公司、浙江今日早报有 限公司、浙江省钱江报刊发行有限公司、浙江钱广传媒有限公司、浙江钱报有礼电子商务有限 公司、浙江在线新闻网站有限公司、浙江新互动网络电视有限公司、浙江《美术报》有限公司、 浙江老年报报业有限公司、浙江法制报报业有限公司、瑞安日报有限公司、浙江浙商传媒有限 公司、乐清日报有限公司、海宁日报有限公司、绍兴县报有限公司、诸暨日报有限公司、上虞 日报有限公司、东阳日报有限公司、永康日报有限公司、温岭日报有限公司、东方星空创业投 资有限公司、浙江日报报业集团印务有限公司、温州浙报文化印务有限公司、宁波三江印务有 限公司和浙江信和报业印务有限公司均可享受上述优惠政策，减免</w:t>
      </w:r>
      <w:r>
        <w:rPr>
          <w:rFonts w:ascii="Times New Roman" w:eastAsia="Times New Roman" w:hAnsi="Times New Roman" w:cs="Times New Roman"/>
          <w:color w:val="000000"/>
          <w:spacing w:val="0"/>
          <w:w w:val="100"/>
          <w:position w:val="0"/>
        </w:rPr>
        <w:t>2013</w:t>
      </w:r>
      <w:r>
        <w:rPr>
          <w:color w:val="000000"/>
          <w:spacing w:val="0"/>
          <w:w w:val="100"/>
          <w:position w:val="0"/>
        </w:rPr>
        <w:t>年度企业所得税，减免 幅度为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根据浙江省科学技术厅、浙江省财政厅、浙江省国家税务局及浙江省地方税务局《关于杭 州新源电子研究所等</w:t>
      </w:r>
      <w:r>
        <w:rPr>
          <w:rFonts w:ascii="Times New Roman" w:eastAsia="Times New Roman" w:hAnsi="Times New Roman" w:cs="Times New Roman"/>
          <w:color w:val="000000"/>
          <w:spacing w:val="0"/>
          <w:w w:val="100"/>
          <w:position w:val="0"/>
        </w:rPr>
        <w:t>1125</w:t>
      </w:r>
      <w:r>
        <w:rPr>
          <w:color w:val="000000"/>
          <w:spacing w:val="0"/>
          <w:w w:val="100"/>
          <w:position w:val="0"/>
        </w:rPr>
        <w:t>家企业通过高新技术企业复审的通知》</w:t>
      </w:r>
      <w:r>
        <w:rPr>
          <w:color w:val="000000"/>
          <w:spacing w:val="0"/>
          <w:w w:val="100"/>
          <w:position w:val="0"/>
        </w:rPr>
        <w:t>（</w:t>
      </w:r>
      <w:r>
        <w:rPr>
          <w:color w:val="000000"/>
          <w:spacing w:val="0"/>
          <w:w w:val="100"/>
          <w:position w:val="0"/>
        </w:rPr>
        <w:t>浙科发高〔</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263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子公司杭州边锋网络技术有限公司于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年通过高新技术企业复审，认定有效期为</w:t>
      </w:r>
      <w:r>
        <w:rPr>
          <w:rFonts w:ascii="Times New Roman" w:eastAsia="Times New Roman" w:hAnsi="Times New Roman" w:cs="Times New Roman"/>
          <w:color w:val="000000"/>
          <w:spacing w:val="0"/>
          <w:w w:val="100"/>
          <w:position w:val="0"/>
        </w:rPr>
        <w:t xml:space="preserve">2011-2013 </w:t>
      </w:r>
      <w:r>
        <w:rPr>
          <w:color w:val="000000"/>
          <w:spacing w:val="0"/>
          <w:w w:val="100"/>
          <w:position w:val="0"/>
        </w:rPr>
        <w:t>年度，</w:t>
      </w:r>
      <w:r>
        <w:rPr>
          <w:rFonts w:ascii="Times New Roman" w:eastAsia="Times New Roman" w:hAnsi="Times New Roman" w:cs="Times New Roman"/>
          <w:color w:val="000000"/>
          <w:spacing w:val="0"/>
          <w:w w:val="100"/>
          <w:position w:val="0"/>
        </w:rPr>
        <w:t>2013</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根据江苏省科学技术厅、江苏省财政厅、江苏省国家税务局及江苏省地方税务局《关于认 定江苏省</w:t>
      </w:r>
      <w:r>
        <w:rPr>
          <w:rFonts w:ascii="Times New Roman" w:eastAsia="Times New Roman" w:hAnsi="Times New Roman" w:cs="Times New Roman"/>
          <w:color w:val="000000"/>
          <w:spacing w:val="0"/>
          <w:w w:val="100"/>
          <w:position w:val="0"/>
        </w:rPr>
        <w:t>2013</w:t>
      </w:r>
      <w:r>
        <w:rPr>
          <w:color w:val="000000"/>
          <w:spacing w:val="0"/>
          <w:w w:val="100"/>
          <w:position w:val="0"/>
        </w:rPr>
        <w:t>年度第一批高新技术企业的通知》</w:t>
      </w:r>
      <w:r>
        <w:rPr>
          <w:color w:val="000000"/>
          <w:spacing w:val="0"/>
          <w:w w:val="100"/>
          <w:position w:val="0"/>
        </w:rPr>
        <w:t>（</w:t>
      </w:r>
      <w:r>
        <w:rPr>
          <w:color w:val="000000"/>
          <w:spacing w:val="0"/>
          <w:w w:val="100"/>
          <w:position w:val="0"/>
        </w:rPr>
        <w:t>苏高企协〔</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，子公司苏州金游数 码科技有限责任公司于</w:t>
      </w:r>
      <w:r>
        <w:rPr>
          <w:rFonts w:ascii="Times New Roman" w:eastAsia="Times New Roman" w:hAnsi="Times New Roman" w:cs="Times New Roman"/>
          <w:color w:val="000000"/>
          <w:spacing w:val="0"/>
          <w:w w:val="100"/>
          <w:position w:val="0"/>
        </w:rPr>
        <w:t>2013</w:t>
      </w:r>
      <w:r>
        <w:rPr>
          <w:color w:val="000000"/>
          <w:spacing w:val="0"/>
          <w:w w:val="100"/>
          <w:position w:val="0"/>
        </w:rPr>
        <w:t>年通过高新技术企业复审，认定有效期为</w:t>
      </w:r>
      <w:r>
        <w:rPr>
          <w:rFonts w:ascii="Times New Roman" w:eastAsia="Times New Roman" w:hAnsi="Times New Roman" w:cs="Times New Roman"/>
          <w:color w:val="000000"/>
          <w:spacing w:val="0"/>
          <w:w w:val="100"/>
          <w:position w:val="0"/>
        </w:rPr>
        <w:t>2013-2015</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3"/>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经上海市高新技术企业认定办公室认定，子公司上海浩方在线信息技术有限公司</w:t>
      </w:r>
      <w:r>
        <w:rPr>
          <w:rFonts w:ascii="Times New Roman" w:eastAsia="Times New Roman" w:hAnsi="Times New Roman" w:cs="Times New Roman"/>
          <w:color w:val="000000"/>
          <w:spacing w:val="0"/>
          <w:w w:val="100"/>
          <w:position w:val="0"/>
        </w:rPr>
        <w:t>2011</w:t>
      </w:r>
      <w:r>
        <w:rPr>
          <w:color w:val="000000"/>
          <w:spacing w:val="0"/>
          <w:w w:val="100"/>
          <w:position w:val="0"/>
        </w:rPr>
        <w:t>年通 过高新技术企业复审，并于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日取得上海市科学技术委员会、上海市财政局、上 海市国家税务局、上海市地方税务局联合颁发的编号为</w:t>
      </w:r>
      <w:r>
        <w:rPr>
          <w:rFonts w:ascii="Times New Roman" w:eastAsia="Times New Roman" w:hAnsi="Times New Roman" w:cs="Times New Roman"/>
          <w:color w:val="000000"/>
          <w:spacing w:val="0"/>
          <w:w w:val="100"/>
          <w:position w:val="0"/>
        </w:rPr>
        <w:t>GF201131000819</w:t>
      </w:r>
      <w:r>
        <w:rPr>
          <w:color w:val="000000"/>
          <w:spacing w:val="0"/>
          <w:w w:val="100"/>
          <w:position w:val="0"/>
        </w:rPr>
        <w:t>的《高新技术企业证 书》，认定有效期为</w:t>
      </w:r>
      <w:r>
        <w:rPr>
          <w:rFonts w:ascii="Times New Roman" w:eastAsia="Times New Roman" w:hAnsi="Times New Roman" w:cs="Times New Roman"/>
          <w:color w:val="000000"/>
          <w:spacing w:val="0"/>
          <w:w w:val="100"/>
          <w:position w:val="0"/>
        </w:rPr>
        <w:t>2011-2013</w:t>
      </w:r>
      <w:r>
        <w:rPr>
          <w:color w:val="000000"/>
          <w:spacing w:val="0"/>
          <w:w w:val="100"/>
          <w:position w:val="0"/>
        </w:rPr>
        <w:t>年度，</w:t>
      </w:r>
      <w:r>
        <w:rPr>
          <w:rFonts w:ascii="Times New Roman" w:eastAsia="Times New Roman" w:hAnsi="Times New Roman" w:cs="Times New Roman"/>
          <w:color w:val="000000"/>
          <w:spacing w:val="0"/>
          <w:w w:val="100"/>
          <w:position w:val="0"/>
        </w:rPr>
        <w:t>2013</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六、企业合并及合并财务报表</w:t>
      </w: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子公司情况</w:t>
      </w:r>
    </w:p>
    <w:p>
      <w:pPr>
        <w:pStyle w:val="Style13"/>
        <w:keepNext w:val="0"/>
        <w:keepLines w:val="0"/>
        <w:widowControl w:val="0"/>
        <w:shd w:val="clear" w:color="auto" w:fill="auto"/>
        <w:tabs>
          <w:tab w:pos="480" w:val="left"/>
        </w:tabs>
        <w:bidi w:val="0"/>
        <w:spacing w:before="0" w:after="0"/>
        <w:ind w:left="0" w:right="0" w:firstLine="0"/>
        <w:jc w:val="left"/>
        <w:sectPr>
          <w:headerReference w:type="default" r:id="rId25"/>
          <w:footerReference w:type="default" r:id="rId26"/>
          <w:footnotePr>
            <w:pos w:val="pageBottom"/>
            <w:numFmt w:val="decimal"/>
            <w:numRestart w:val="continuous"/>
          </w:footnotePr>
          <w:pgSz w:w="12240" w:h="15840"/>
          <w:pgMar w:top="1402" w:right="1182" w:bottom="1440" w:left="173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w:t>
      </w:r>
      <w:r>
        <w:rPr>
          <w:color w:val="000000"/>
          <w:spacing w:val="0"/>
          <w:w w:val="100"/>
          <w:position w:val="0"/>
        </w:rPr>
        <w:t>、</w:t>
        <w:tab/>
        <w:t>通过设立或投资等方式取得的子公司</w:t>
      </w:r>
    </w:p>
    <w:p>
      <w:pPr>
        <w:pStyle w:val="Style13"/>
        <w:keepNext w:val="0"/>
        <w:keepLines w:val="0"/>
        <w:widowControl w:val="0"/>
        <w:shd w:val="clear" w:color="auto" w:fill="auto"/>
        <w:bidi w:val="0"/>
        <w:spacing w:before="260" w:after="0" w:line="240" w:lineRule="auto"/>
        <w:ind w:left="0" w:right="3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08"/>
        <w:gridCol w:w="763"/>
        <w:gridCol w:w="1061"/>
        <w:gridCol w:w="878"/>
        <w:gridCol w:w="845"/>
        <w:gridCol w:w="1099"/>
        <w:gridCol w:w="845"/>
        <w:gridCol w:w="970"/>
        <w:gridCol w:w="605"/>
        <w:gridCol w:w="816"/>
        <w:gridCol w:w="749"/>
        <w:gridCol w:w="850"/>
        <w:gridCol w:w="1147"/>
        <w:gridCol w:w="1930"/>
      </w:tblGrid>
      <w:tr>
        <w:trPr>
          <w:trHeight w:val="14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子公司全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子公司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业务性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注册资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期末实 际出资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实质上构 成对子公 司净投资 的其他项 目余额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180" w:right="0" w:firstLine="0"/>
              <w:jc w:val="left"/>
              <w:rPr>
                <w:sz w:val="17"/>
                <w:szCs w:val="17"/>
              </w:rPr>
            </w:pPr>
            <w:r>
              <w:rPr>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少数股东权 益中用于冲 减少数股东 损益的金额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从母公司所有者权益 冲减子公司少数股东 分担的本期亏损超过 少数股东在该子公司 期初所有者权益中所 享有份额后的余额</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杭州钱报 今日下沙 文化传播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广告制作、 设计、代 理，会务会 展服务等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杭州纽狮 整合文化 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文化交流 活动策划、 设计、制 作、代理、 发布国内 广告等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桐乡市今 日桐乡文 化传媒有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浙江嘉兴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广告制作、 设计、代 理，会务会 展服务等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宁波在线 视业广告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浙江宁波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广告服务、 会议服务、 会展服务、 品信息咨 询等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杭州聚格 文化艺术 策划有限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设计、制 作、代理、 发布国内 广告、室内 装饰设计 及施工等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浙江浙商 天下旅游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控股子 公司的 控股子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国内旅游 业务、入境 旅游业务、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8"/>
        <w:gridCol w:w="763"/>
        <w:gridCol w:w="1070"/>
        <w:gridCol w:w="869"/>
        <w:gridCol w:w="845"/>
        <w:gridCol w:w="1099"/>
        <w:gridCol w:w="845"/>
        <w:gridCol w:w="970"/>
        <w:gridCol w:w="605"/>
        <w:gridCol w:w="816"/>
        <w:gridCol w:w="749"/>
        <w:gridCol w:w="850"/>
        <w:gridCol w:w="1147"/>
        <w:gridCol w:w="1930"/>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会展服务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台州浙报 文化印务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浙江台州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出版物、包 装装潢、其 他印刷品 印制等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杭州启梦 文化创意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文化创意 策划、批发 零售计算 机软件等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杭州锋奇 光动贸易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批发、零售 玩具文化 办公用品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杭州摩比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技术开发、 计算机软 硬件销售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w:t>
            </w:r>
          </w:p>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:子公司钱江报系有限</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公司分别持有杭州</w:t>
            </w: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钱报今日下沙文化传播有限公司、杭州</w:t>
            </w:r>
          </w:p>
        </w:tc>
        <w:tc>
          <w:tcPr>
            <w:gridSpan w:val="5"/>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纽狮整合文化传媒有限公司和桐乡市今日桐乡文化传媒</w:t>
            </w:r>
          </w:p>
        </w:tc>
      </w:tr>
    </w:tbl>
    <w:p>
      <w:pPr>
        <w:pStyle w:val="Style13"/>
        <w:keepNext w:val="0"/>
        <w:keepLines w:val="0"/>
        <w:widowControl w:val="0"/>
        <w:shd w:val="clear" w:color="auto" w:fill="auto"/>
        <w:bidi w:val="0"/>
        <w:spacing w:before="0" w:after="0" w:line="269" w:lineRule="exact"/>
        <w:ind w:left="0" w:right="0" w:firstLine="300"/>
        <w:jc w:val="left"/>
      </w:pPr>
      <w:r>
        <w:rPr>
          <w:color w:val="000000"/>
          <w:spacing w:val="0"/>
          <w:w w:val="100"/>
          <w:position w:val="0"/>
        </w:rPr>
        <w:t>有限公司</w:t>
      </w:r>
      <w:r>
        <w:rPr>
          <w:rFonts w:ascii="Times New Roman" w:eastAsia="Times New Roman" w:hAnsi="Times New Roman" w:cs="Times New Roman"/>
          <w:color w:val="000000"/>
          <w:spacing w:val="0"/>
          <w:w w:val="100"/>
          <w:position w:val="0"/>
        </w:rPr>
        <w:t>60%</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和</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13"/>
        <w:keepNext w:val="0"/>
        <w:keepLines w:val="0"/>
        <w:widowControl w:val="0"/>
        <w:shd w:val="clear" w:color="auto" w:fill="auto"/>
        <w:bidi w:val="0"/>
        <w:spacing w:before="0" w:after="0" w:line="269"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子公司浙江在线新闻网站有限公司分别持有宁波在线视业广告有限公司和杭州聚格文化艺术策划有限公司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13"/>
        <w:keepNext w:val="0"/>
        <w:keepLines w:val="0"/>
        <w:widowControl w:val="0"/>
        <w:shd w:val="clear" w:color="auto" w:fill="auto"/>
        <w:bidi w:val="0"/>
        <w:spacing w:before="0" w:after="0" w:line="269"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子公司浙江浙商传媒有限公司持有浙江浙商天下旅游有限公司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13"/>
        <w:keepNext w:val="0"/>
        <w:keepLines w:val="0"/>
        <w:widowControl w:val="0"/>
        <w:shd w:val="clear" w:color="auto" w:fill="auto"/>
        <w:bidi w:val="0"/>
        <w:spacing w:before="0" w:after="0" w:line="269" w:lineRule="exact"/>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子公司浙江日报报业集团印务有限公司和温岭日报有限公司合计持有台州浙报文化印务有限公司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13"/>
        <w:keepNext w:val="0"/>
        <w:keepLines w:val="0"/>
        <w:widowControl w:val="0"/>
        <w:shd w:val="clear" w:color="auto" w:fill="auto"/>
        <w:bidi w:val="0"/>
        <w:spacing w:before="0" w:after="260" w:line="269" w:lineRule="exact"/>
        <w:ind w:left="3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子公司杭州边锋网络技术有限公司分别持有杭州启梦文化创意有限公司、杭州锋奇光动贸易有限公司和杭州摩比科技有限公司</w:t>
      </w:r>
      <w:r>
        <w:rPr>
          <w:rFonts w:ascii="Times New Roman" w:eastAsia="Times New Roman" w:hAnsi="Times New Roman" w:cs="Times New Roman"/>
          <w:color w:val="000000"/>
          <w:spacing w:val="0"/>
          <w:w w:val="100"/>
          <w:position w:val="0"/>
        </w:rPr>
        <w:t>67%</w:t>
      </w:r>
      <w:r>
        <w:rPr>
          <w:color w:val="000000"/>
          <w:spacing w:val="0"/>
          <w:w w:val="100"/>
          <w:position w:val="0"/>
        </w:rPr>
        <w:t xml:space="preserve">、 </w:t>
      </w:r>
      <w:r>
        <w:rPr>
          <w:rFonts w:ascii="Times New Roman" w:eastAsia="Times New Roman" w:hAnsi="Times New Roman" w:cs="Times New Roman"/>
          <w:color w:val="000000"/>
          <w:spacing w:val="0"/>
          <w:w w:val="100"/>
          <w:position w:val="0"/>
        </w:rPr>
        <w:t>85%</w:t>
      </w:r>
      <w:r>
        <w:rPr>
          <w:color w:val="000000"/>
          <w:spacing w:val="0"/>
          <w:w w:val="100"/>
          <w:position w:val="0"/>
        </w:rPr>
        <w:t>和</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13"/>
        <w:keepNext w:val="0"/>
        <w:keepLines w:val="0"/>
        <w:widowControl w:val="0"/>
        <w:shd w:val="clear" w:color="auto" w:fill="auto"/>
        <w:tabs>
          <w:tab w:pos="823" w:val="left"/>
        </w:tabs>
        <w:bidi w:val="0"/>
        <w:spacing w:before="0" w:after="0" w:line="240" w:lineRule="auto"/>
        <w:ind w:left="300" w:right="0" w:firstLine="0"/>
        <w:jc w:val="left"/>
      </w:pPr>
      <w:bookmarkStart w:id="259" w:name="bookmark259"/>
      <w:r>
        <w:rPr>
          <w:rFonts w:ascii="Times New Roman" w:eastAsia="Times New Roman" w:hAnsi="Times New Roman" w:cs="Times New Roman"/>
          <w:color w:val="000000"/>
          <w:spacing w:val="0"/>
          <w:w w:val="100"/>
          <w:position w:val="0"/>
        </w:rPr>
        <w:t>2</w:t>
      </w:r>
      <w:bookmarkEnd w:id="259"/>
      <w:r>
        <w:rPr>
          <w:color w:val="000000"/>
          <w:spacing w:val="0"/>
          <w:w w:val="100"/>
          <w:position w:val="0"/>
        </w:rPr>
        <w:t>、</w:t>
        <w:tab/>
        <w:t>同一控制下企业合并取得的子公司</w:t>
      </w:r>
    </w:p>
    <w:p>
      <w:pPr>
        <w:pStyle w:val="Style1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16"/>
        <w:gridCol w:w="806"/>
        <w:gridCol w:w="797"/>
        <w:gridCol w:w="802"/>
        <w:gridCol w:w="950"/>
        <w:gridCol w:w="883"/>
        <w:gridCol w:w="936"/>
        <w:gridCol w:w="974"/>
        <w:gridCol w:w="557"/>
        <w:gridCol w:w="557"/>
        <w:gridCol w:w="912"/>
        <w:gridCol w:w="936"/>
        <w:gridCol w:w="1262"/>
        <w:gridCol w:w="2357"/>
      </w:tblGrid>
      <w:tr>
        <w:trPr>
          <w:trHeight w:val="139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子公司 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子公司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业务性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经营范 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期末实际 出资额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实质上构 成对子公 司净投资 的其他项 目余额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持 股 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是否合 并报表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180" w:right="0" w:firstLine="0"/>
              <w:jc w:val="left"/>
              <w:rPr>
                <w:sz w:val="17"/>
                <w:szCs w:val="17"/>
              </w:rPr>
            </w:pPr>
            <w:r>
              <w:rPr>
                <w:color w:val="000000"/>
                <w:spacing w:val="0"/>
                <w:w w:val="100"/>
                <w:position w:val="0"/>
                <w:sz w:val="17"/>
                <w:szCs w:val="17"/>
              </w:rPr>
              <w:t>少数股东权 益中用于冲 减少数股东 损益的金额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从母公司所有者权益冲减 子公司少数股东分担的本 期亏损超过少数股东在该 子公司期初所有者权益中 所享有份额后的余额</w:t>
            </w: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东方星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文化产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34,184.97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6"/>
        <w:gridCol w:w="806"/>
        <w:gridCol w:w="797"/>
        <w:gridCol w:w="802"/>
        <w:gridCol w:w="950"/>
        <w:gridCol w:w="883"/>
        <w:gridCol w:w="936"/>
        <w:gridCol w:w="974"/>
        <w:gridCol w:w="557"/>
        <w:gridCol w:w="557"/>
        <w:gridCol w:w="912"/>
        <w:gridCol w:w="936"/>
        <w:gridCol w:w="1262"/>
        <w:gridCol w:w="2357"/>
      </w:tblGrid>
      <w:tr>
        <w:trPr>
          <w:trHeight w:val="119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空创业 投资有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业投资、 投资管 理及投 资咨询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浙江新 互动网 络电视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控股子 公司的 控股子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设计、制 作、代理 国内各 类广告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浙江法 制报报 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控股子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浙江杭 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出版发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7"/>
                <w:szCs w:val="17"/>
              </w:rPr>
              <w:t>注</w:t>
            </w:r>
          </w:p>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 xml:space="preserve">国内版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除港澳 台</w:t>
            </w:r>
            <w:r>
              <w:rPr>
                <w:color w:val="000000"/>
                <w:spacing w:val="0"/>
                <w:w w:val="100"/>
                <w:position w:val="0"/>
                <w:sz w:val="18"/>
                <w:szCs w:val="18"/>
              </w:rPr>
              <w:t>）</w:t>
            </w:r>
            <w:r>
              <w:rPr>
                <w:color w:val="000000"/>
                <w:spacing w:val="0"/>
                <w:w w:val="100"/>
                <w:position w:val="0"/>
                <w:sz w:val="17"/>
                <w:szCs w:val="17"/>
              </w:rPr>
              <w:t>图书 报刊批 发零售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74" w:lineRule="exact"/>
        <w:ind w:left="3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本期公司及其他出资者以未分配利润向其增资</w:t>
      </w:r>
      <w:r>
        <w:rPr>
          <w:rFonts w:ascii="Times New Roman" w:eastAsia="Times New Roman" w:hAnsi="Times New Roman" w:cs="Times New Roman"/>
          <w:color w:val="000000"/>
          <w:spacing w:val="0"/>
          <w:w w:val="100"/>
          <w:position w:val="0"/>
        </w:rPr>
        <w:t>400.00</w:t>
      </w:r>
      <w:r>
        <w:rPr>
          <w:color w:val="000000"/>
          <w:spacing w:val="0"/>
          <w:w w:val="100"/>
          <w:position w:val="0"/>
        </w:rPr>
        <w:t>万元，增资后该公司注册资本变更为</w:t>
      </w:r>
      <w:r>
        <w:rPr>
          <w:rFonts w:ascii="Times New Roman" w:eastAsia="Times New Roman" w:hAnsi="Times New Roman" w:cs="Times New Roman"/>
          <w:color w:val="000000"/>
          <w:spacing w:val="0"/>
          <w:w w:val="100"/>
          <w:position w:val="0"/>
        </w:rPr>
        <w:t>500.00</w:t>
      </w:r>
      <w:r>
        <w:rPr>
          <w:color w:val="000000"/>
          <w:spacing w:val="0"/>
          <w:w w:val="100"/>
          <w:position w:val="0"/>
        </w:rPr>
        <w:t>万元。上述增资业经天健会计师事务 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审验，并由其出具《验资报告》</w:t>
      </w:r>
      <w:r>
        <w:rPr>
          <w:color w:val="000000"/>
          <w:spacing w:val="0"/>
          <w:w w:val="100"/>
          <w:position w:val="0"/>
        </w:rPr>
        <w:t>（</w:t>
      </w:r>
      <w:r>
        <w:rPr>
          <w:color w:val="000000"/>
          <w:spacing w:val="0"/>
          <w:w w:val="100"/>
          <w:position w:val="0"/>
        </w:rPr>
        <w:t>天健验〔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310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日办妥相关工商变更登记手续。</w:t>
      </w:r>
    </w:p>
    <w:p>
      <w:pPr>
        <w:pStyle w:val="Style13"/>
        <w:keepNext w:val="0"/>
        <w:keepLines w:val="0"/>
        <w:widowControl w:val="0"/>
        <w:shd w:val="clear" w:color="auto" w:fill="auto"/>
        <w:bidi w:val="0"/>
        <w:spacing w:before="0" w:after="260" w:line="274" w:lineRule="exact"/>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子公司浙江在线新闻网站有限公司持有浙江新互动网络电视有线公司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13"/>
        <w:keepNext w:val="0"/>
        <w:keepLines w:val="0"/>
        <w:widowControl w:val="0"/>
        <w:shd w:val="clear" w:color="auto" w:fill="auto"/>
        <w:tabs>
          <w:tab w:pos="873" w:val="left"/>
        </w:tabs>
        <w:bidi w:val="0"/>
        <w:spacing w:before="0" w:after="0" w:line="240" w:lineRule="auto"/>
        <w:ind w:left="0" w:right="0" w:firstLine="340"/>
        <w:jc w:val="left"/>
      </w:pPr>
      <w:bookmarkStart w:id="260" w:name="bookmark260"/>
      <w:r>
        <w:rPr>
          <w:rFonts w:ascii="Times New Roman" w:eastAsia="Times New Roman" w:hAnsi="Times New Roman" w:cs="Times New Roman"/>
          <w:color w:val="000000"/>
          <w:spacing w:val="0"/>
          <w:w w:val="100"/>
          <w:position w:val="0"/>
          <w:shd w:val="clear" w:color="auto" w:fill="FFFFFF"/>
        </w:rPr>
        <w:t>3</w:t>
      </w:r>
      <w:bookmarkEnd w:id="260"/>
      <w:r>
        <w:rPr>
          <w:color w:val="000000"/>
          <w:spacing w:val="0"/>
          <w:w w:val="100"/>
          <w:position w:val="0"/>
          <w:shd w:val="clear" w:color="auto" w:fill="FFFFFF"/>
        </w:rPr>
        <w:t>、</w:t>
      </w:r>
      <w:r>
        <w:rPr>
          <w:color w:val="000000"/>
          <w:spacing w:val="0"/>
          <w:w w:val="100"/>
          <w:position w:val="0"/>
        </w:rPr>
        <w:tab/>
        <w:t>非同一控制下企业合并取得的子公司</w:t>
      </w:r>
    </w:p>
    <w:p>
      <w:pPr>
        <w:pStyle w:val="Style1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40"/>
        <w:gridCol w:w="672"/>
        <w:gridCol w:w="730"/>
        <w:gridCol w:w="725"/>
        <w:gridCol w:w="1046"/>
        <w:gridCol w:w="811"/>
        <w:gridCol w:w="1027"/>
        <w:gridCol w:w="1214"/>
        <w:gridCol w:w="1234"/>
        <w:gridCol w:w="864"/>
        <w:gridCol w:w="730"/>
        <w:gridCol w:w="845"/>
        <w:gridCol w:w="1056"/>
        <w:gridCol w:w="1848"/>
      </w:tblGrid>
      <w:tr>
        <w:trPr>
          <w:trHeight w:val="14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子公司 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子公 司类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180" w:right="0" w:firstLine="0"/>
              <w:jc w:val="left"/>
              <w:rPr>
                <w:sz w:val="17"/>
                <w:szCs w:val="17"/>
              </w:rPr>
            </w:pPr>
            <w:r>
              <w:rPr>
                <w:color w:val="000000"/>
                <w:spacing w:val="0"/>
                <w:w w:val="100"/>
                <w:position w:val="0"/>
                <w:sz w:val="17"/>
                <w:szCs w:val="17"/>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经营范 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期末实际 出资额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实质上构成 对子公司净 投资的其他 项目余额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 xml:space="preserve">持股比例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7"/>
                <w:szCs w:val="17"/>
              </w:rPr>
              <w:t>表决权 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160" w:right="0" w:firstLine="0"/>
              <w:jc w:val="left"/>
              <w:rPr>
                <w:sz w:val="17"/>
                <w:szCs w:val="17"/>
              </w:rPr>
            </w:pPr>
            <w:r>
              <w:rPr>
                <w:color w:val="000000"/>
                <w:spacing w:val="0"/>
                <w:w w:val="100"/>
                <w:position w:val="0"/>
                <w:sz w:val="17"/>
                <w:szCs w:val="17"/>
              </w:rPr>
              <w:t>少数股东 权益中用 于冲减少 数股东损 益的金额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从母公司所有者权益 冲减子公司少数股东 分担的本期亏损超过 少数股东在该子公司 期初所有者权益中所 享有份额后的余额</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浙江日 报新闻 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国内版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 澳台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图书报 刊销售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47,389.57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钱江报 系有限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全资 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出版 发行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 xml:space="preserve">国内版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129,720.50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672"/>
        <w:gridCol w:w="730"/>
        <w:gridCol w:w="725"/>
        <w:gridCol w:w="1046"/>
        <w:gridCol w:w="811"/>
        <w:gridCol w:w="1027"/>
        <w:gridCol w:w="1214"/>
        <w:gridCol w:w="1234"/>
        <w:gridCol w:w="864"/>
        <w:gridCol w:w="730"/>
        <w:gridCol w:w="845"/>
        <w:gridCol w:w="1056"/>
        <w:gridCol w:w="1848"/>
      </w:tblGrid>
      <w:tr>
        <w:trPr>
          <w:trHeight w:val="9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澳台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图书报 刊批发 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浙江今 日早报 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 xml:space="preserve">国内版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 澳台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图书报 刊批发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浙江省 钱江报 刊发行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国内版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 澳台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图书报 刊批发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金华钱 报文化 传播有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浙江 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设计、 制作、 代理国 内各类 广告等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宁波钱 报文化 传播有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浙江 宁波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服务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国内各 类广告 的设 计、制 作、代 理等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浙江钱 广传媒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代理各 类广 告，企 业形象 设计等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浙江钱 报有礼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控股 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注</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承办会 展，网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672"/>
        <w:gridCol w:w="730"/>
        <w:gridCol w:w="725"/>
        <w:gridCol w:w="1046"/>
        <w:gridCol w:w="811"/>
        <w:gridCol w:w="1027"/>
        <w:gridCol w:w="1214"/>
        <w:gridCol w:w="1234"/>
        <w:gridCol w:w="864"/>
        <w:gridCol w:w="730"/>
        <w:gridCol w:w="845"/>
        <w:gridCol w:w="1056"/>
        <w:gridCol w:w="1848"/>
      </w:tblGrid>
      <w:tr>
        <w:trPr>
          <w:trHeight w:val="165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电子商 务有限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 浙江在 线商务 网络有 限公司</w:t>
            </w:r>
            <w:r>
              <w:rPr>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司的 控股 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页设计 制作等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浙江在 线新闻 网站有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信息 传播 服务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5,482.10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增值电 信业 务；广 播电视 节目制 作经营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 《美术 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国内版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 澳台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图书报 刊批发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浙江美 术传媒 拍卖有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拍卖国 家允许 拍卖的 物品、 财产权 利等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浙江老 年报报 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全资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出版 发行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国内版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 澳台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图书报 刊批发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浙江浙 商传媒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exact"/>
              <w:ind w:left="0" w:right="0" w:firstLine="0"/>
              <w:jc w:val="both"/>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报刊批 发、零 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乐清日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1,363.89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广告设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6,421.30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672"/>
        <w:gridCol w:w="730"/>
        <w:gridCol w:w="725"/>
        <w:gridCol w:w="1046"/>
        <w:gridCol w:w="811"/>
        <w:gridCol w:w="1027"/>
        <w:gridCol w:w="1214"/>
        <w:gridCol w:w="1234"/>
        <w:gridCol w:w="864"/>
        <w:gridCol w:w="730"/>
        <w:gridCol w:w="845"/>
        <w:gridCol w:w="1056"/>
        <w:gridCol w:w="1848"/>
      </w:tblGrid>
      <w:tr>
        <w:trPr>
          <w:trHeight w:val="9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报有限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发行</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计、制 作、代 理、发 布等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乐清市 新闻印 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浙江 乐清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印刷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出版 物、其 他印刷 品印制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瑞安日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出版 发行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1,068.00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广告设 计、制 作、代 理、发 布等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海宁日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注</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设计、 制作、 发布国 内各类 广告等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2,364.07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海宁市 演出有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经营演 出及经 纪业务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绍兴县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浙江 绍兴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广告设 计、制 作、代 理、发 布等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诸暨日 报有限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控股 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诸暨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出版 发行 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广告设 计、制 作、发 布、代 理等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4,494.34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672"/>
        <w:gridCol w:w="730"/>
        <w:gridCol w:w="725"/>
        <w:gridCol w:w="1046"/>
        <w:gridCol w:w="811"/>
        <w:gridCol w:w="1027"/>
        <w:gridCol w:w="1214"/>
        <w:gridCol w:w="1234"/>
        <w:gridCol w:w="864"/>
        <w:gridCol w:w="730"/>
        <w:gridCol w:w="845"/>
        <w:gridCol w:w="1056"/>
        <w:gridCol w:w="1848"/>
      </w:tblGrid>
      <w:tr>
        <w:trPr>
          <w:trHeight w:val="11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上虞日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浙江 上虞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广告设 计、制 作、代 理、发 布等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东阳日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浙江 东阳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1,985.00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广告设 计、制 作、代 理、发 布等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4,216.41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浙江省 东阳市 光大拍 卖有限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浙江 东阳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贸易 经纪 与代 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商品资 产拍卖 服务、 商品寄 售服务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永康日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出版 发行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2,055.23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广告设 计、制 作、代 理、发 布等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7,110.49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温岭日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35" w:lineRule="exact"/>
              <w:ind w:left="0" w:right="0" w:firstLine="0"/>
              <w:jc w:val="both"/>
              <w:rPr>
                <w:sz w:val="17"/>
                <w:szCs w:val="17"/>
              </w:rPr>
            </w:pPr>
            <w:r>
              <w:rPr>
                <w:color w:val="000000"/>
                <w:spacing w:val="0"/>
                <w:w w:val="100"/>
                <w:position w:val="0"/>
                <w:sz w:val="17"/>
                <w:szCs w:val="17"/>
              </w:rPr>
              <w:t>出版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设计、 制作印 刷品广 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浙江日 报报业 集团印 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印刷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出版 物、包 装装 潢、其 他印刷 品印制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温州浙 报文化 印务有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控股 子公 司的 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浙江 温州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印刷 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出版 物、包 装装 潢、其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672"/>
        <w:gridCol w:w="730"/>
        <w:gridCol w:w="725"/>
        <w:gridCol w:w="1046"/>
        <w:gridCol w:w="811"/>
        <w:gridCol w:w="1027"/>
        <w:gridCol w:w="1214"/>
        <w:gridCol w:w="1234"/>
        <w:gridCol w:w="864"/>
        <w:gridCol w:w="730"/>
        <w:gridCol w:w="845"/>
        <w:gridCol w:w="1056"/>
        <w:gridCol w:w="1848"/>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他印刷 品印制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宁波三 江印务 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33"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浙江 宁波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印刷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出版 物、包 装装 潢、其 他印刷 品印制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浙江信 和报业 印务有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32"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浙江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印刷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出版 物、包 装装 潢、其 他印刷 品印制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45.00[</w:t>
            </w:r>
            <w:r>
              <w:rPr>
                <w:color w:val="000000"/>
                <w:spacing w:val="0"/>
                <w:w w:val="100"/>
                <w:position w:val="0"/>
                <w:sz w:val="17"/>
                <w:szCs w:val="17"/>
              </w:rPr>
              <w:t>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杭州边 锋网络 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浙江 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软件 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网络及 系统集 成和软 件的开 发，网 络游戏 开发等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杭州边 锋软件 技术有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浙江 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软件 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电子计 算机的 技术咨 询、技 术服务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上饶市 云网科 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江西 上饶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软件 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计算机 软件设 计、开 发，网 络设计 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672"/>
        <w:gridCol w:w="730"/>
        <w:gridCol w:w="725"/>
        <w:gridCol w:w="1046"/>
        <w:gridCol w:w="811"/>
        <w:gridCol w:w="1027"/>
        <w:gridCol w:w="1214"/>
        <w:gridCol w:w="1234"/>
        <w:gridCol w:w="864"/>
        <w:gridCol w:w="730"/>
        <w:gridCol w:w="845"/>
        <w:gridCol w:w="1056"/>
        <w:gridCol w:w="1848"/>
      </w:tblGrid>
      <w:tr>
        <w:trPr>
          <w:trHeight w:val="16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苏州金 游数码 科技有 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33"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软件 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信息服 务业 务，网 络系统 集成开 发、维 护等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苏州尚 游网络 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32"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软件 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网络及 系统集 成和软 件的开 发，网 络游戏 开发等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北京游 卡桌游 文化发 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服务 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组织文 化艺术 交流活 动，电 脑图文 设计、 制作， 艺术创 作等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北京卓 尚时空 网络科 技有限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33"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服务 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技术开 发服 务，经 济信息 咨询，</w:t>
            </w:r>
          </w:p>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销售玩 具等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上海锋 趣网络 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 子公 司的 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软件 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网络科 技技术 开发， 设计制 作各类 广告等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682"/>
        <w:gridCol w:w="730"/>
        <w:gridCol w:w="725"/>
        <w:gridCol w:w="1046"/>
        <w:gridCol w:w="811"/>
        <w:gridCol w:w="1027"/>
        <w:gridCol w:w="1214"/>
        <w:gridCol w:w="1234"/>
        <w:gridCol w:w="864"/>
        <w:gridCol w:w="730"/>
        <w:gridCol w:w="845"/>
        <w:gridCol w:w="1056"/>
        <w:gridCol w:w="1848"/>
      </w:tblGrid>
      <w:tr>
        <w:trPr>
          <w:trHeight w:val="21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淮安世 博数码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控股 子公 司的 控股 子公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淮安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设计、 制作、 代理发 布国内 各类广 告</w:t>
            </w:r>
            <w:r>
              <w:rPr>
                <w:color w:val="000000"/>
                <w:spacing w:val="0"/>
                <w:w w:val="100"/>
                <w:position w:val="0"/>
                <w:sz w:val="18"/>
                <w:szCs w:val="18"/>
              </w:rPr>
              <w:t>，</w:t>
            </w:r>
            <w:r>
              <w:rPr>
                <w:color w:val="000000"/>
                <w:spacing w:val="0"/>
                <w:w w:val="100"/>
                <w:position w:val="0"/>
                <w:sz w:val="17"/>
                <w:szCs w:val="17"/>
              </w:rPr>
              <w:t>电子 计算机 技术服 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上海浩 方在线 信息技 术有限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全资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通讯、 计算机 软、硬 件及网 络系统 的技术 开发等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29,216.31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74" w:lineRule="exact"/>
        <w:ind w:left="32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本期子公司钱江报系有限公司向该公司增资</w:t>
      </w:r>
      <w:r>
        <w:rPr>
          <w:rFonts w:ascii="Times New Roman" w:eastAsia="Times New Roman" w:hAnsi="Times New Roman" w:cs="Times New Roman"/>
          <w:color w:val="000000"/>
          <w:spacing w:val="0"/>
          <w:w w:val="100"/>
          <w:position w:val="0"/>
        </w:rPr>
        <w:t>900.00</w:t>
      </w:r>
      <w:r>
        <w:rPr>
          <w:color w:val="000000"/>
          <w:spacing w:val="0"/>
          <w:w w:val="100"/>
          <w:position w:val="0"/>
        </w:rPr>
        <w:t>万元，增资后该公司注册资本变更为</w:t>
      </w:r>
      <w:r>
        <w:rPr>
          <w:rFonts w:ascii="Times New Roman" w:eastAsia="Times New Roman" w:hAnsi="Times New Roman" w:cs="Times New Roman"/>
          <w:color w:val="000000"/>
          <w:spacing w:val="0"/>
          <w:w w:val="100"/>
          <w:position w:val="0"/>
        </w:rPr>
        <w:t>1,000.00</w:t>
      </w:r>
      <w:r>
        <w:rPr>
          <w:color w:val="000000"/>
          <w:spacing w:val="0"/>
          <w:w w:val="100"/>
          <w:position w:val="0"/>
        </w:rPr>
        <w:t>万元。上述增资业经天健会计师事务 所（特殊普通合伙）审验，并由其出具《验资报告》天健验〔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日办妥相关工商变更登记手续。</w:t>
      </w:r>
    </w:p>
    <w:p>
      <w:pPr>
        <w:pStyle w:val="Style13"/>
        <w:keepNext w:val="0"/>
        <w:keepLines w:val="0"/>
        <w:widowControl w:val="0"/>
        <w:shd w:val="clear" w:color="auto" w:fill="auto"/>
        <w:bidi w:val="0"/>
        <w:spacing w:before="0" w:after="0" w:line="283" w:lineRule="exact"/>
        <w:ind w:left="3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本期公司及其他出资者以未分配利润向其增资</w:t>
      </w:r>
      <w:r>
        <w:rPr>
          <w:rFonts w:ascii="Times New Roman" w:eastAsia="Times New Roman" w:hAnsi="Times New Roman" w:cs="Times New Roman"/>
          <w:color w:val="000000"/>
          <w:spacing w:val="0"/>
          <w:w w:val="100"/>
          <w:position w:val="0"/>
        </w:rPr>
        <w:t>500.00</w:t>
      </w:r>
      <w:r>
        <w:rPr>
          <w:color w:val="000000"/>
          <w:spacing w:val="0"/>
          <w:w w:val="100"/>
          <w:position w:val="0"/>
        </w:rPr>
        <w:t>万元，增资后该公司注册资本变更为</w:t>
      </w:r>
      <w:r>
        <w:rPr>
          <w:rFonts w:ascii="Times New Roman" w:eastAsia="Times New Roman" w:hAnsi="Times New Roman" w:cs="Times New Roman"/>
          <w:color w:val="000000"/>
          <w:spacing w:val="0"/>
          <w:w w:val="100"/>
          <w:position w:val="0"/>
        </w:rPr>
        <w:t>1,000.00</w:t>
      </w:r>
      <w:r>
        <w:rPr>
          <w:color w:val="000000"/>
          <w:spacing w:val="0"/>
          <w:w w:val="100"/>
          <w:position w:val="0"/>
        </w:rPr>
        <w:t>万元。上述增资业经海宁正明会计 师事务所有限责任公司审验，并由其出具《验资报告》</w:t>
      </w:r>
      <w:r>
        <w:rPr>
          <w:color w:val="000000"/>
          <w:spacing w:val="0"/>
          <w:w w:val="100"/>
          <w:position w:val="0"/>
        </w:rPr>
        <w:t>（</w:t>
      </w:r>
      <w:r>
        <w:rPr>
          <w:color w:val="000000"/>
          <w:spacing w:val="0"/>
          <w:w w:val="100"/>
          <w:position w:val="0"/>
        </w:rPr>
        <w:t>海正所验〔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日办妥相关工商变更登记手续。</w:t>
      </w:r>
    </w:p>
    <w:p>
      <w:pPr>
        <w:pStyle w:val="Style13"/>
        <w:keepNext w:val="0"/>
        <w:keepLines w:val="0"/>
        <w:widowControl w:val="0"/>
        <w:shd w:val="clear" w:color="auto" w:fill="auto"/>
        <w:bidi w:val="0"/>
        <w:spacing w:before="0" w:after="0" w:line="278" w:lineRule="exact"/>
        <w:ind w:left="340" w:right="0" w:firstLine="0"/>
        <w:jc w:val="left"/>
        <w:sectPr>
          <w:headerReference w:type="default" r:id="rId27"/>
          <w:footerReference w:type="default" r:id="rId28"/>
          <w:footnotePr>
            <w:pos w:val="pageBottom"/>
            <w:numFmt w:val="decimal"/>
            <w:numRestart w:val="continuous"/>
          </w:footnotePr>
          <w:pgSz w:w="15840" w:h="12240" w:orient="landscape"/>
          <w:pgMar w:top="1800" w:right="1099" w:bottom="1800" w:left="109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本期子公司浙江日报报业集团印务有限公司以</w:t>
      </w:r>
      <w:r>
        <w:rPr>
          <w:rFonts w:ascii="Times New Roman" w:eastAsia="Times New Roman" w:hAnsi="Times New Roman" w:cs="Times New Roman"/>
          <w:color w:val="000000"/>
          <w:spacing w:val="0"/>
          <w:w w:val="100"/>
          <w:position w:val="0"/>
        </w:rPr>
        <w:t>170.00</w:t>
      </w:r>
      <w:r>
        <w:rPr>
          <w:color w:val="000000"/>
          <w:spacing w:val="0"/>
          <w:w w:val="100"/>
          <w:position w:val="0"/>
        </w:rPr>
        <w:t>万元受让钱志勇所持该公司</w:t>
      </w:r>
      <w:r>
        <w:rPr>
          <w:rFonts w:ascii="Times New Roman" w:eastAsia="Times New Roman" w:hAnsi="Times New Roman" w:cs="Times New Roman"/>
          <w:color w:val="000000"/>
          <w:spacing w:val="0"/>
          <w:w w:val="100"/>
          <w:position w:val="0"/>
        </w:rPr>
        <w:t>5%</w:t>
      </w:r>
      <w:r>
        <w:rPr>
          <w:color w:val="000000"/>
          <w:spacing w:val="0"/>
          <w:w w:val="100"/>
          <w:position w:val="0"/>
        </w:rPr>
        <w:t>的股权，股权转让后，浙江日报报业集团印务有 限公司持有该公司</w:t>
      </w:r>
      <w:r>
        <w:rPr>
          <w:rFonts w:ascii="Times New Roman" w:eastAsia="Times New Roman" w:hAnsi="Times New Roman" w:cs="Times New Roman"/>
          <w:color w:val="000000"/>
          <w:spacing w:val="0"/>
          <w:w w:val="100"/>
          <w:position w:val="0"/>
        </w:rPr>
        <w:t>45%</w:t>
      </w:r>
      <w:r>
        <w:rPr>
          <w:color w:val="000000"/>
          <w:spacing w:val="0"/>
          <w:w w:val="100"/>
          <w:position w:val="0"/>
        </w:rPr>
        <w:t>的股权，该公司已于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日办妥相关工商变更手续。</w:t>
      </w:r>
    </w:p>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合并范围发生变更的说明</w:t>
      </w:r>
    </w:p>
    <w:p>
      <w:pPr>
        <w:pStyle w:val="Style13"/>
        <w:keepNext w:val="0"/>
        <w:keepLines w:val="0"/>
        <w:widowControl w:val="0"/>
        <w:numPr>
          <w:ilvl w:val="0"/>
          <w:numId w:val="39"/>
        </w:numPr>
        <w:shd w:val="clear" w:color="auto" w:fill="auto"/>
        <w:bidi w:val="0"/>
        <w:spacing w:before="0" w:after="0" w:line="273" w:lineRule="exact"/>
        <w:ind w:left="0" w:right="0" w:firstLine="0"/>
        <w:jc w:val="both"/>
      </w:pPr>
      <w:bookmarkStart w:id="261" w:name="bookmark261"/>
      <w:bookmarkEnd w:id="261"/>
      <w:r>
        <w:rPr>
          <w:color w:val="000000"/>
          <w:spacing w:val="0"/>
          <w:w w:val="100"/>
          <w:position w:val="0"/>
        </w:rPr>
        <w:t>报告期新纳入合并财务报表范围的子公司</w:t>
      </w:r>
    </w:p>
    <w:p>
      <w:pPr>
        <w:pStyle w:val="Style13"/>
        <w:keepNext w:val="0"/>
        <w:keepLines w:val="0"/>
        <w:widowControl w:val="0"/>
        <w:shd w:val="clear" w:color="auto" w:fill="auto"/>
        <w:tabs>
          <w:tab w:pos="366" w:val="left"/>
        </w:tabs>
        <w:bidi w:val="0"/>
        <w:spacing w:before="0" w:after="0" w:line="273" w:lineRule="exact"/>
        <w:ind w:left="0" w:right="0" w:firstLine="0"/>
        <w:jc w:val="both"/>
      </w:pPr>
      <w:bookmarkStart w:id="262" w:name="bookmark262"/>
      <w:r>
        <w:rPr>
          <w:rFonts w:ascii="Times New Roman" w:eastAsia="Times New Roman" w:hAnsi="Times New Roman" w:cs="Times New Roman"/>
          <w:color w:val="000000"/>
          <w:spacing w:val="0"/>
          <w:w w:val="100"/>
          <w:position w:val="0"/>
        </w:rPr>
        <w:t>（</w:t>
      </w:r>
      <w:bookmarkEnd w:id="262"/>
      <w:r>
        <w:rPr>
          <w:rFonts w:ascii="Times New Roman" w:eastAsia="Times New Roman" w:hAnsi="Times New Roman" w:cs="Times New Roman"/>
          <w:color w:val="000000"/>
          <w:spacing w:val="0"/>
          <w:w w:val="100"/>
          <w:position w:val="0"/>
        </w:rPr>
        <w:t>1）</w:t>
        <w:tab/>
      </w:r>
      <w:r>
        <w:rPr>
          <w:color w:val="000000"/>
          <w:spacing w:val="0"/>
          <w:w w:val="100"/>
          <w:position w:val="0"/>
        </w:rPr>
        <w:t>因直接设立或投资等方式而增加子公司的情况说明</w:t>
      </w:r>
    </w:p>
    <w:p>
      <w:pPr>
        <w:pStyle w:val="Style13"/>
        <w:keepNext w:val="0"/>
        <w:keepLines w:val="0"/>
        <w:widowControl w:val="0"/>
        <w:shd w:val="clear" w:color="auto" w:fill="auto"/>
        <w:tabs>
          <w:tab w:pos="301" w:val="left"/>
        </w:tabs>
        <w:bidi w:val="0"/>
        <w:spacing w:before="0" w:after="0" w:line="273" w:lineRule="exact"/>
        <w:ind w:left="0" w:right="0" w:firstLine="0"/>
        <w:jc w:val="both"/>
      </w:pPr>
      <w:bookmarkStart w:id="263" w:name="bookmark263"/>
      <w:r>
        <w:rPr>
          <w:rFonts w:ascii="Times New Roman" w:eastAsia="Times New Roman" w:hAnsi="Times New Roman" w:cs="Times New Roman"/>
          <w:color w:val="000000"/>
          <w:spacing w:val="0"/>
          <w:w w:val="100"/>
          <w:position w:val="0"/>
        </w:rPr>
        <w:t>1</w:t>
      </w:r>
      <w:bookmarkEnd w:id="263"/>
      <w:r>
        <w:rPr>
          <w:rFonts w:ascii="Times New Roman" w:eastAsia="Times New Roman" w:hAnsi="Times New Roman" w:cs="Times New Roman"/>
          <w:color w:val="000000"/>
          <w:spacing w:val="0"/>
          <w:w w:val="100"/>
          <w:position w:val="0"/>
        </w:rPr>
        <w:t>）</w:t>
        <w:tab/>
      </w:r>
      <w:r>
        <w:rPr>
          <w:color w:val="000000"/>
          <w:spacing w:val="0"/>
          <w:w w:val="100"/>
          <w:position w:val="0"/>
        </w:rPr>
        <w:t>本期子公司钱江报系有限公司与桐乡市广播电视台共同出资设立桐乡市今日桐乡文化传媒 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330483000132606</w:t>
      </w:r>
      <w:r>
        <w:rPr>
          <w:color w:val="000000"/>
          <w:spacing w:val="0"/>
          <w:w w:val="100"/>
          <w:position w:val="0"/>
        </w:rPr>
        <w:t>的</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《企业法人营业执照》。该公司注册资本</w:t>
      </w:r>
      <w:r>
        <w:rPr>
          <w:rFonts w:ascii="Times New Roman" w:eastAsia="Times New Roman" w:hAnsi="Times New Roman" w:cs="Times New Roman"/>
          <w:color w:val="000000"/>
          <w:spacing w:val="0"/>
          <w:w w:val="100"/>
          <w:position w:val="0"/>
        </w:rPr>
        <w:t>500.00</w:t>
      </w:r>
      <w:r>
        <w:rPr>
          <w:color w:val="000000"/>
          <w:spacing w:val="0"/>
          <w:w w:val="100"/>
          <w:position w:val="0"/>
        </w:rPr>
        <w:t>万元，钱江报系有限公司出资</w:t>
      </w:r>
      <w:r>
        <w:rPr>
          <w:rFonts w:ascii="Times New Roman" w:eastAsia="Times New Roman" w:hAnsi="Times New Roman" w:cs="Times New Roman"/>
          <w:color w:val="000000"/>
          <w:spacing w:val="0"/>
          <w:w w:val="100"/>
          <w:position w:val="0"/>
        </w:rPr>
        <w:t>255.00</w:t>
      </w:r>
      <w:r>
        <w:rPr>
          <w:color w:val="000000"/>
          <w:spacing w:val="0"/>
          <w:w w:val="100"/>
          <w:position w:val="0"/>
        </w:rPr>
        <w:t>万元，占 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，本公司通过钱江报系有限公司拥有对其的实质控制权，故自该公司成立之 日起，将其纳入合并财务报表范围。</w:t>
      </w:r>
    </w:p>
    <w:p>
      <w:pPr>
        <w:pStyle w:val="Style13"/>
        <w:keepNext w:val="0"/>
        <w:keepLines w:val="0"/>
        <w:widowControl w:val="0"/>
        <w:shd w:val="clear" w:color="auto" w:fill="auto"/>
        <w:tabs>
          <w:tab w:pos="303" w:val="left"/>
        </w:tabs>
        <w:bidi w:val="0"/>
        <w:spacing w:before="0" w:after="0" w:line="273" w:lineRule="exact"/>
        <w:ind w:left="0" w:right="0" w:firstLine="0"/>
        <w:jc w:val="both"/>
      </w:pPr>
      <w:bookmarkStart w:id="264" w:name="bookmark264"/>
      <w:r>
        <w:rPr>
          <w:rFonts w:ascii="Times New Roman" w:eastAsia="Times New Roman" w:hAnsi="Times New Roman" w:cs="Times New Roman"/>
          <w:color w:val="000000"/>
          <w:spacing w:val="0"/>
          <w:w w:val="100"/>
          <w:position w:val="0"/>
        </w:rPr>
        <w:t>2</w:t>
      </w:r>
      <w:bookmarkEnd w:id="264"/>
      <w:r>
        <w:rPr>
          <w:rFonts w:ascii="Times New Roman" w:eastAsia="Times New Roman" w:hAnsi="Times New Roman" w:cs="Times New Roman"/>
          <w:color w:val="000000"/>
          <w:spacing w:val="0"/>
          <w:w w:val="100"/>
          <w:position w:val="0"/>
        </w:rPr>
        <w:t>）</w:t>
        <w:tab/>
      </w:r>
      <w:r>
        <w:rPr>
          <w:color w:val="000000"/>
          <w:spacing w:val="0"/>
          <w:w w:val="100"/>
          <w:position w:val="0"/>
        </w:rPr>
        <w:t>本期子公司浙江在线新闻网站有限公司与宁波海曙恒通文化传播有限公司共同出资设立宁 波在线视业广告有限公司，于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日办妥工商设立登记手续，并取得注册号为 </w:t>
      </w:r>
      <w:r>
        <w:rPr>
          <w:rFonts w:ascii="Times New Roman" w:eastAsia="Times New Roman" w:hAnsi="Times New Roman" w:cs="Times New Roman"/>
          <w:color w:val="000000"/>
          <w:spacing w:val="0"/>
          <w:w w:val="100"/>
          <w:position w:val="0"/>
        </w:rPr>
        <w:t>330203000169165</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万元，浙江在线新闻网站有 限公司出资</w:t>
      </w:r>
      <w:r>
        <w:rPr>
          <w:rFonts w:ascii="Times New Roman" w:eastAsia="Times New Roman" w:hAnsi="Times New Roman" w:cs="Times New Roman"/>
          <w:color w:val="000000"/>
          <w:spacing w:val="0"/>
          <w:w w:val="100"/>
          <w:position w:val="0"/>
        </w:rPr>
        <w:t>102.00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，本公司通过浙江在线新闻网站有限公司拥有对 其的实质控制权，故自该公司成立之日起，将其纳入合并财务报表范围。</w:t>
      </w:r>
    </w:p>
    <w:p>
      <w:pPr>
        <w:pStyle w:val="Style13"/>
        <w:keepNext w:val="0"/>
        <w:keepLines w:val="0"/>
        <w:widowControl w:val="0"/>
        <w:shd w:val="clear" w:color="auto" w:fill="auto"/>
        <w:tabs>
          <w:tab w:pos="303" w:val="left"/>
        </w:tabs>
        <w:bidi w:val="0"/>
        <w:spacing w:before="0" w:after="0" w:line="273" w:lineRule="exact"/>
        <w:ind w:left="0" w:right="0" w:firstLine="0"/>
        <w:jc w:val="both"/>
      </w:pPr>
      <w:bookmarkStart w:id="265" w:name="bookmark265"/>
      <w:r>
        <w:rPr>
          <w:rFonts w:ascii="Times New Roman" w:eastAsia="Times New Roman" w:hAnsi="Times New Roman" w:cs="Times New Roman"/>
          <w:color w:val="000000"/>
          <w:spacing w:val="0"/>
          <w:w w:val="100"/>
          <w:position w:val="0"/>
        </w:rPr>
        <w:t>3</w:t>
      </w:r>
      <w:bookmarkEnd w:id="265"/>
      <w:r>
        <w:rPr>
          <w:rFonts w:ascii="Times New Roman" w:eastAsia="Times New Roman" w:hAnsi="Times New Roman" w:cs="Times New Roman"/>
          <w:color w:val="000000"/>
          <w:spacing w:val="0"/>
          <w:w w:val="100"/>
          <w:position w:val="0"/>
        </w:rPr>
        <w:t>）</w:t>
        <w:tab/>
      </w:r>
      <w:r>
        <w:rPr>
          <w:color w:val="000000"/>
          <w:spacing w:val="0"/>
          <w:w w:val="100"/>
          <w:position w:val="0"/>
        </w:rPr>
        <w:t>本期子公司浙江在线新闻网站有限公司与杭州吉宏物资有限公司共同出资设立杭州聚格文 化艺术策划有限公司，于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日办妥工商设立登记手续，并取得注册号为 </w:t>
      </w:r>
      <w:r>
        <w:rPr>
          <w:rFonts w:ascii="Times New Roman" w:eastAsia="Times New Roman" w:hAnsi="Times New Roman" w:cs="Times New Roman"/>
          <w:color w:val="000000"/>
          <w:spacing w:val="0"/>
          <w:w w:val="100"/>
          <w:position w:val="0"/>
        </w:rPr>
        <w:t>330103000186014</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500.00</w:t>
      </w:r>
      <w:r>
        <w:rPr>
          <w:color w:val="000000"/>
          <w:spacing w:val="0"/>
          <w:w w:val="100"/>
          <w:position w:val="0"/>
        </w:rPr>
        <w:t>万元，浙江在线新闻网站有 限公司出资</w:t>
      </w:r>
      <w:r>
        <w:rPr>
          <w:rFonts w:ascii="Times New Roman" w:eastAsia="Times New Roman" w:hAnsi="Times New Roman" w:cs="Times New Roman"/>
          <w:color w:val="000000"/>
          <w:spacing w:val="0"/>
          <w:w w:val="100"/>
          <w:position w:val="0"/>
        </w:rPr>
        <w:t>255.00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，本公司通过浙江在线新闻网站有限公司拥有对 其的实质控制权，故自该公司成立之日起，将其纳入合并财务报表范围。</w:t>
      </w:r>
    </w:p>
    <w:p>
      <w:pPr>
        <w:pStyle w:val="Style13"/>
        <w:keepNext w:val="0"/>
        <w:keepLines w:val="0"/>
        <w:widowControl w:val="0"/>
        <w:shd w:val="clear" w:color="auto" w:fill="auto"/>
        <w:tabs>
          <w:tab w:pos="303" w:val="left"/>
        </w:tabs>
        <w:bidi w:val="0"/>
        <w:spacing w:before="0" w:after="0" w:line="273" w:lineRule="exact"/>
        <w:ind w:left="0" w:right="0" w:firstLine="0"/>
        <w:jc w:val="both"/>
      </w:pPr>
      <w:bookmarkStart w:id="266" w:name="bookmark266"/>
      <w:r>
        <w:rPr>
          <w:rFonts w:ascii="Times New Roman" w:eastAsia="Times New Roman" w:hAnsi="Times New Roman" w:cs="Times New Roman"/>
          <w:color w:val="000000"/>
          <w:spacing w:val="0"/>
          <w:w w:val="100"/>
          <w:position w:val="0"/>
        </w:rPr>
        <w:t>4</w:t>
      </w:r>
      <w:bookmarkEnd w:id="266"/>
      <w:r>
        <w:rPr>
          <w:rFonts w:ascii="Times New Roman" w:eastAsia="Times New Roman" w:hAnsi="Times New Roman" w:cs="Times New Roman"/>
          <w:color w:val="000000"/>
          <w:spacing w:val="0"/>
          <w:w w:val="100"/>
          <w:position w:val="0"/>
        </w:rPr>
        <w:t>）</w:t>
        <w:tab/>
      </w:r>
      <w:r>
        <w:rPr>
          <w:color w:val="000000"/>
          <w:spacing w:val="0"/>
          <w:w w:val="100"/>
          <w:position w:val="0"/>
        </w:rPr>
        <w:t>本期子公司浙江浙商传媒有限公司与浙江省中青国际旅游有限公司共同出资设立浙江浙商 天下旅游有限公司，于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日办妥工商设立登记手续，并取得注册号为 </w:t>
      </w:r>
      <w:r>
        <w:rPr>
          <w:rFonts w:ascii="Times New Roman" w:eastAsia="Times New Roman" w:hAnsi="Times New Roman" w:cs="Times New Roman"/>
          <w:color w:val="000000"/>
          <w:spacing w:val="0"/>
          <w:w w:val="100"/>
          <w:position w:val="0"/>
        </w:rPr>
        <w:t>330198000048621</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万元，浙江浙商传媒有限公 司出资</w:t>
      </w:r>
      <w:r>
        <w:rPr>
          <w:rFonts w:ascii="Times New Roman" w:eastAsia="Times New Roman" w:hAnsi="Times New Roman" w:cs="Times New Roman"/>
          <w:color w:val="000000"/>
          <w:spacing w:val="0"/>
          <w:w w:val="100"/>
          <w:position w:val="0"/>
        </w:rPr>
        <w:t>153.00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，本公司通过浙江浙商传媒有限公司拥有对其的实质 控制权，故自该公司成立之日起，将其纳入合并财务报表范围。</w:t>
      </w:r>
    </w:p>
    <w:p>
      <w:pPr>
        <w:pStyle w:val="Style13"/>
        <w:keepNext w:val="0"/>
        <w:keepLines w:val="0"/>
        <w:widowControl w:val="0"/>
        <w:shd w:val="clear" w:color="auto" w:fill="auto"/>
        <w:tabs>
          <w:tab w:pos="303" w:val="left"/>
        </w:tabs>
        <w:bidi w:val="0"/>
        <w:spacing w:before="0" w:after="0" w:line="273" w:lineRule="exact"/>
        <w:ind w:left="0" w:right="0" w:firstLine="0"/>
        <w:jc w:val="both"/>
      </w:pPr>
      <w:bookmarkStart w:id="267" w:name="bookmark267"/>
      <w:r>
        <w:rPr>
          <w:rFonts w:ascii="Times New Roman" w:eastAsia="Times New Roman" w:hAnsi="Times New Roman" w:cs="Times New Roman"/>
          <w:color w:val="000000"/>
          <w:spacing w:val="0"/>
          <w:w w:val="100"/>
          <w:position w:val="0"/>
        </w:rPr>
        <w:t>5</w:t>
      </w:r>
      <w:bookmarkEnd w:id="267"/>
      <w:r>
        <w:rPr>
          <w:rFonts w:ascii="Times New Roman" w:eastAsia="Times New Roman" w:hAnsi="Times New Roman" w:cs="Times New Roman"/>
          <w:color w:val="000000"/>
          <w:spacing w:val="0"/>
          <w:w w:val="100"/>
          <w:position w:val="0"/>
        </w:rPr>
        <w:t>）</w:t>
        <w:tab/>
      </w:r>
      <w:r>
        <w:rPr>
          <w:color w:val="000000"/>
          <w:spacing w:val="0"/>
          <w:w w:val="100"/>
          <w:position w:val="0"/>
        </w:rPr>
        <w:t>本期子公司浙江日报报业集团印务有限公司与温岭日报有限公司共同出资设立台州浙报文 化印务有限公司，于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 xml:space="preserve">330182000101428 </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万元，浙江日报报业集团印务有限公司出资 </w:t>
      </w:r>
      <w:r>
        <w:rPr>
          <w:rFonts w:ascii="Times New Roman" w:eastAsia="Times New Roman" w:hAnsi="Times New Roman" w:cs="Times New Roman"/>
          <w:color w:val="000000"/>
          <w:spacing w:val="0"/>
          <w:w w:val="100"/>
          <w:position w:val="0"/>
        </w:rPr>
        <w:t>700.00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70%</w:t>
      </w:r>
      <w:r>
        <w:rPr>
          <w:color w:val="000000"/>
          <w:spacing w:val="0"/>
          <w:w w:val="100"/>
          <w:position w:val="0"/>
        </w:rPr>
        <w:t>，温岭日报有限公司出资</w:t>
      </w:r>
      <w:r>
        <w:rPr>
          <w:rFonts w:ascii="Times New Roman" w:eastAsia="Times New Roman" w:hAnsi="Times New Roman" w:cs="Times New Roman"/>
          <w:color w:val="000000"/>
          <w:spacing w:val="0"/>
          <w:w w:val="100"/>
          <w:position w:val="0"/>
        </w:rPr>
        <w:t>300.00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30%</w:t>
      </w:r>
      <w:r>
        <w:rPr>
          <w:color w:val="000000"/>
          <w:spacing w:val="0"/>
          <w:w w:val="100"/>
          <w:position w:val="0"/>
        </w:rPr>
        <w:t>， 本公司通过浙江日报报业集团印务有限公司和温岭日报有限公司拥有对其的实质控制权，故自 该公司成立之日起，将其纳入合并财务报表范围。</w:t>
      </w:r>
    </w:p>
    <w:p>
      <w:pPr>
        <w:pStyle w:val="Style13"/>
        <w:keepNext w:val="0"/>
        <w:keepLines w:val="0"/>
        <w:widowControl w:val="0"/>
        <w:shd w:val="clear" w:color="auto" w:fill="auto"/>
        <w:tabs>
          <w:tab w:pos="303" w:val="left"/>
        </w:tabs>
        <w:bidi w:val="0"/>
        <w:spacing w:before="0" w:after="0" w:line="273" w:lineRule="exact"/>
        <w:ind w:left="0" w:right="0" w:firstLine="0"/>
        <w:jc w:val="both"/>
      </w:pPr>
      <w:bookmarkStart w:id="268" w:name="bookmark268"/>
      <w:r>
        <w:rPr>
          <w:rFonts w:ascii="Times New Roman" w:eastAsia="Times New Roman" w:hAnsi="Times New Roman" w:cs="Times New Roman"/>
          <w:color w:val="000000"/>
          <w:spacing w:val="0"/>
          <w:w w:val="100"/>
          <w:position w:val="0"/>
        </w:rPr>
        <w:t>6</w:t>
      </w:r>
      <w:bookmarkEnd w:id="268"/>
      <w:r>
        <w:rPr>
          <w:rFonts w:ascii="Times New Roman" w:eastAsia="Times New Roman" w:hAnsi="Times New Roman" w:cs="Times New Roman"/>
          <w:color w:val="000000"/>
          <w:spacing w:val="0"/>
          <w:w w:val="100"/>
          <w:position w:val="0"/>
        </w:rPr>
        <w:t>）</w:t>
        <w:tab/>
      </w:r>
      <w:r>
        <w:rPr>
          <w:color w:val="000000"/>
          <w:spacing w:val="0"/>
          <w:w w:val="100"/>
          <w:position w:val="0"/>
        </w:rPr>
        <w:t>本期子公司杭州边锋网络技术有限公司与自然人陆国平共同出资设立杭州启梦文化创意有 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330106000287224</w:t>
      </w:r>
      <w:r>
        <w:rPr>
          <w:color w:val="000000"/>
          <w:spacing w:val="0"/>
          <w:w w:val="100"/>
          <w:position w:val="0"/>
        </w:rPr>
        <w:t>的《企 业法人营业执照》。该公司注册资本</w:t>
      </w:r>
      <w:r>
        <w:rPr>
          <w:rFonts w:ascii="Times New Roman" w:eastAsia="Times New Roman" w:hAnsi="Times New Roman" w:cs="Times New Roman"/>
          <w:color w:val="000000"/>
          <w:spacing w:val="0"/>
          <w:w w:val="100"/>
          <w:position w:val="0"/>
        </w:rPr>
        <w:t>40.00</w:t>
      </w:r>
      <w:r>
        <w:rPr>
          <w:color w:val="000000"/>
          <w:spacing w:val="0"/>
          <w:w w:val="100"/>
          <w:position w:val="0"/>
        </w:rPr>
        <w:t>万元，杭州边锋网络技术有限公司出资</w:t>
      </w:r>
      <w:r>
        <w:rPr>
          <w:rFonts w:ascii="Times New Roman" w:eastAsia="Times New Roman" w:hAnsi="Times New Roman" w:cs="Times New Roman"/>
          <w:color w:val="000000"/>
          <w:spacing w:val="0"/>
          <w:w w:val="100"/>
          <w:position w:val="0"/>
        </w:rPr>
        <w:t>26.80</w:t>
      </w:r>
      <w:r>
        <w:rPr>
          <w:color w:val="000000"/>
          <w:spacing w:val="0"/>
          <w:w w:val="100"/>
          <w:position w:val="0"/>
        </w:rPr>
        <w:t>万元， 占其注册资本的</w:t>
      </w:r>
      <w:r>
        <w:rPr>
          <w:rFonts w:ascii="Times New Roman" w:eastAsia="Times New Roman" w:hAnsi="Times New Roman" w:cs="Times New Roman"/>
          <w:color w:val="000000"/>
          <w:spacing w:val="0"/>
          <w:w w:val="100"/>
          <w:position w:val="0"/>
        </w:rPr>
        <w:t>67%</w:t>
      </w:r>
      <w:r>
        <w:rPr>
          <w:color w:val="000000"/>
          <w:spacing w:val="0"/>
          <w:w w:val="100"/>
          <w:position w:val="0"/>
        </w:rPr>
        <w:t>，本公司通过杭州边锋网络技术有限公司拥有对其的实质控制权，故自该 公司成立之日起，将其纳入合并财务报表范围。</w:t>
      </w:r>
    </w:p>
    <w:p>
      <w:pPr>
        <w:pStyle w:val="Style13"/>
        <w:keepNext w:val="0"/>
        <w:keepLines w:val="0"/>
        <w:widowControl w:val="0"/>
        <w:shd w:val="clear" w:color="auto" w:fill="auto"/>
        <w:tabs>
          <w:tab w:pos="303" w:val="left"/>
        </w:tabs>
        <w:bidi w:val="0"/>
        <w:spacing w:before="0" w:after="0" w:line="273" w:lineRule="exact"/>
        <w:ind w:left="0" w:right="0" w:firstLine="0"/>
        <w:jc w:val="both"/>
      </w:pPr>
      <w:bookmarkStart w:id="269" w:name="bookmark269"/>
      <w:r>
        <w:rPr>
          <w:rFonts w:ascii="Times New Roman" w:eastAsia="Times New Roman" w:hAnsi="Times New Roman" w:cs="Times New Roman"/>
          <w:color w:val="000000"/>
          <w:spacing w:val="0"/>
          <w:w w:val="100"/>
          <w:position w:val="0"/>
        </w:rPr>
        <w:t>7</w:t>
      </w:r>
      <w:bookmarkEnd w:id="269"/>
      <w:r>
        <w:rPr>
          <w:rFonts w:ascii="Times New Roman" w:eastAsia="Times New Roman" w:hAnsi="Times New Roman" w:cs="Times New Roman"/>
          <w:color w:val="000000"/>
          <w:spacing w:val="0"/>
          <w:w w:val="100"/>
          <w:position w:val="0"/>
        </w:rPr>
        <w:t>）</w:t>
        <w:tab/>
      </w:r>
      <w:r>
        <w:rPr>
          <w:color w:val="000000"/>
          <w:spacing w:val="0"/>
          <w:w w:val="100"/>
          <w:position w:val="0"/>
        </w:rPr>
        <w:t>本期子公司杭州边锋网络技术有限公司与自然人应晓天共同出资设立杭州锋奇光动贸易有 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330106000288643</w:t>
      </w:r>
      <w:r>
        <w:rPr>
          <w:color w:val="000000"/>
          <w:spacing w:val="0"/>
          <w:w w:val="100"/>
          <w:position w:val="0"/>
        </w:rPr>
        <w:t>的《企 业法人营业执照》。该公司注册资本</w:t>
      </w:r>
      <w:r>
        <w:rPr>
          <w:rFonts w:ascii="Times New Roman" w:eastAsia="Times New Roman" w:hAnsi="Times New Roman" w:cs="Times New Roman"/>
          <w:color w:val="000000"/>
          <w:spacing w:val="0"/>
          <w:w w:val="100"/>
          <w:position w:val="0"/>
        </w:rPr>
        <w:t>400.00</w:t>
      </w:r>
      <w:r>
        <w:rPr>
          <w:color w:val="000000"/>
          <w:spacing w:val="0"/>
          <w:w w:val="100"/>
          <w:position w:val="0"/>
        </w:rPr>
        <w:t>万元，杭州边锋网络技术有限公司</w:t>
      </w:r>
      <w:r>
        <w:rPr>
          <w:rFonts w:ascii="Times New Roman" w:eastAsia="Times New Roman" w:hAnsi="Times New Roman" w:cs="Times New Roman"/>
          <w:color w:val="000000"/>
          <w:spacing w:val="0"/>
          <w:w w:val="100"/>
          <w:position w:val="0"/>
        </w:rPr>
        <w:t>340.00</w:t>
      </w:r>
      <w:r>
        <w:rPr>
          <w:color w:val="000000"/>
          <w:spacing w:val="0"/>
          <w:w w:val="100"/>
          <w:position w:val="0"/>
        </w:rPr>
        <w:t>万元，占 其注册资本的</w:t>
      </w:r>
      <w:r>
        <w:rPr>
          <w:rFonts w:ascii="Times New Roman" w:eastAsia="Times New Roman" w:hAnsi="Times New Roman" w:cs="Times New Roman"/>
          <w:color w:val="000000"/>
          <w:spacing w:val="0"/>
          <w:w w:val="100"/>
          <w:position w:val="0"/>
        </w:rPr>
        <w:t>85%</w:t>
      </w:r>
      <w:r>
        <w:rPr>
          <w:color w:val="000000"/>
          <w:spacing w:val="0"/>
          <w:w w:val="100"/>
          <w:position w:val="0"/>
        </w:rPr>
        <w:t>，本公司通过杭州边锋网络技术有限公司拥有对其的实质控制权，故自该公 司成立之日起，将其纳入合并财务报表范围。</w:t>
      </w:r>
    </w:p>
    <w:p>
      <w:pPr>
        <w:pStyle w:val="Style13"/>
        <w:keepNext w:val="0"/>
        <w:keepLines w:val="0"/>
        <w:widowControl w:val="0"/>
        <w:shd w:val="clear" w:color="auto" w:fill="auto"/>
        <w:tabs>
          <w:tab w:pos="308" w:val="left"/>
        </w:tabs>
        <w:bidi w:val="0"/>
        <w:spacing w:before="0" w:after="240" w:line="273" w:lineRule="exact"/>
        <w:ind w:left="0" w:right="0" w:firstLine="0"/>
        <w:jc w:val="both"/>
      </w:pPr>
      <w:bookmarkStart w:id="270" w:name="bookmark270"/>
      <w:r>
        <w:rPr>
          <w:rFonts w:ascii="Times New Roman" w:eastAsia="Times New Roman" w:hAnsi="Times New Roman" w:cs="Times New Roman"/>
          <w:color w:val="000000"/>
          <w:spacing w:val="0"/>
          <w:w w:val="100"/>
          <w:position w:val="0"/>
        </w:rPr>
        <w:t>8</w:t>
      </w:r>
      <w:bookmarkEnd w:id="270"/>
      <w:r>
        <w:rPr>
          <w:rFonts w:ascii="Times New Roman" w:eastAsia="Times New Roman" w:hAnsi="Times New Roman" w:cs="Times New Roman"/>
          <w:color w:val="000000"/>
          <w:spacing w:val="0"/>
          <w:w w:val="100"/>
          <w:position w:val="0"/>
        </w:rPr>
        <w:t>）</w:t>
        <w:tab/>
      </w:r>
      <w:r>
        <w:rPr>
          <w:color w:val="000000"/>
          <w:spacing w:val="0"/>
          <w:w w:val="100"/>
          <w:position w:val="0"/>
        </w:rPr>
        <w:t>本期子公司杭州边锋网络技术有限公司与自然人陈泽、刘峰共同出资设立杭州摩比科技有限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日办妥工商设立登记手续，并取得注册号为</w:t>
      </w:r>
      <w:r>
        <w:rPr>
          <w:rFonts w:ascii="Times New Roman" w:eastAsia="Times New Roman" w:hAnsi="Times New Roman" w:cs="Times New Roman"/>
          <w:color w:val="000000"/>
          <w:spacing w:val="0"/>
          <w:w w:val="100"/>
          <w:position w:val="0"/>
        </w:rPr>
        <w:t>330108000136637</w:t>
      </w:r>
      <w:r>
        <w:rPr>
          <w:color w:val="000000"/>
          <w:spacing w:val="0"/>
          <w:w w:val="100"/>
          <w:position w:val="0"/>
        </w:rPr>
        <w:t>的《企 业法人营业执照》。该公司注册资本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万元，杭州边锋网络技术有限公司认缴出资</w:t>
      </w:r>
      <w:r>
        <w:rPr>
          <w:rFonts w:ascii="Times New Roman" w:eastAsia="Times New Roman" w:hAnsi="Times New Roman" w:cs="Times New Roman"/>
          <w:color w:val="000000"/>
          <w:spacing w:val="0"/>
          <w:w w:val="100"/>
          <w:position w:val="0"/>
        </w:rPr>
        <w:t xml:space="preserve">153.00 </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w:t>
      </w:r>
      <w:r>
        <w:rPr>
          <w:color w:val="000000"/>
          <w:spacing w:val="0"/>
          <w:w w:val="100"/>
          <w:position w:val="0"/>
        </w:rPr>
        <w:t>。本公司通过杭州边锋网络技术有限公司拥有对其的实质控制权， 故自该公司成立之日起，将其纳入合并财务报表范围。截至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日，杭州边锋网络 技术有限公司实际出资额</w:t>
      </w:r>
      <w:r>
        <w:rPr>
          <w:rFonts w:ascii="Times New Roman" w:eastAsia="Times New Roman" w:hAnsi="Times New Roman" w:cs="Times New Roman"/>
          <w:color w:val="000000"/>
          <w:spacing w:val="0"/>
          <w:w w:val="100"/>
          <w:position w:val="0"/>
        </w:rPr>
        <w:t>102</w:t>
      </w:r>
      <w:r>
        <w:rPr>
          <w:color w:val="000000"/>
          <w:spacing w:val="0"/>
          <w:w w:val="100"/>
          <w:position w:val="0"/>
        </w:rPr>
        <w:t>万元。</w:t>
      </w:r>
    </w:p>
    <w:p>
      <w:pPr>
        <w:pStyle w:val="Style13"/>
        <w:keepNext w:val="0"/>
        <w:keepLines w:val="0"/>
        <w:widowControl w:val="0"/>
        <w:shd w:val="clear" w:color="auto" w:fill="auto"/>
        <w:tabs>
          <w:tab w:pos="366" w:val="left"/>
        </w:tabs>
        <w:bidi w:val="0"/>
        <w:spacing w:before="0" w:after="0" w:line="273" w:lineRule="exact"/>
        <w:ind w:left="0" w:right="0" w:firstLine="0"/>
        <w:jc w:val="both"/>
      </w:pPr>
      <w:bookmarkStart w:id="271" w:name="bookmark271"/>
      <w:r>
        <w:rPr>
          <w:rFonts w:ascii="Times New Roman" w:eastAsia="Times New Roman" w:hAnsi="Times New Roman" w:cs="Times New Roman"/>
          <w:color w:val="000000"/>
          <w:spacing w:val="0"/>
          <w:w w:val="100"/>
          <w:position w:val="0"/>
        </w:rPr>
        <w:t>（</w:t>
      </w:r>
      <w:bookmarkEnd w:id="271"/>
      <w:r>
        <w:rPr>
          <w:rFonts w:ascii="Times New Roman" w:eastAsia="Times New Roman" w:hAnsi="Times New Roman" w:cs="Times New Roman"/>
          <w:color w:val="000000"/>
          <w:spacing w:val="0"/>
          <w:w w:val="100"/>
          <w:position w:val="0"/>
        </w:rPr>
        <w:t>2）</w:t>
        <w:tab/>
      </w:r>
      <w:r>
        <w:rPr>
          <w:color w:val="000000"/>
          <w:spacing w:val="0"/>
          <w:w w:val="100"/>
          <w:position w:val="0"/>
        </w:rPr>
        <w:t>因同一控制下企业合并而增加子公司的情况说明</w:t>
      </w:r>
    </w:p>
    <w:p>
      <w:pPr>
        <w:pStyle w:val="Style13"/>
        <w:keepNext w:val="0"/>
        <w:keepLines w:val="0"/>
        <w:widowControl w:val="0"/>
        <w:numPr>
          <w:ilvl w:val="0"/>
          <w:numId w:val="41"/>
        </w:numPr>
        <w:shd w:val="clear" w:color="auto" w:fill="auto"/>
        <w:tabs>
          <w:tab w:pos="298" w:val="left"/>
        </w:tabs>
        <w:bidi w:val="0"/>
        <w:spacing w:before="0" w:after="0" w:line="273" w:lineRule="exact"/>
        <w:ind w:left="0" w:right="0" w:firstLine="0"/>
        <w:jc w:val="left"/>
      </w:pPr>
      <w:bookmarkStart w:id="272" w:name="bookmark272"/>
      <w:bookmarkEnd w:id="272"/>
      <w:r>
        <w:rPr>
          <w:color w:val="000000"/>
          <w:spacing w:val="0"/>
          <w:w w:val="100"/>
          <w:position w:val="0"/>
        </w:rPr>
        <w:t>根据公司第六届董事会第十七次会议决议，并经浙江省财政厅浙财文资〔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号文批准, 本公司与浙报传媒控股集团有限公司签订《股权转让合同》，本公司以</w:t>
      </w:r>
      <w:r>
        <w:rPr>
          <w:rFonts w:ascii="Times New Roman" w:eastAsia="Times New Roman" w:hAnsi="Times New Roman" w:cs="Times New Roman"/>
          <w:color w:val="000000"/>
          <w:spacing w:val="0"/>
          <w:w w:val="100"/>
          <w:position w:val="0"/>
        </w:rPr>
        <w:t>3,339.63</w:t>
      </w:r>
      <w:r>
        <w:rPr>
          <w:color w:val="000000"/>
          <w:spacing w:val="0"/>
          <w:w w:val="100"/>
          <w:position w:val="0"/>
        </w:rPr>
        <w:t>万元的价格受让 浙报传媒控股集团有限公司持有的浙江法制报报业有限公司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股权。上述股权转让后，本公 司持有浙江法制报报业有限公司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股权。浙江法制报报业有限公司已于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日办 妥工商变更登记手续，本公司已于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月支付股权转让款</w:t>
      </w:r>
      <w:r>
        <w:rPr>
          <w:rFonts w:ascii="Times New Roman" w:eastAsia="Times New Roman" w:hAnsi="Times New Roman" w:cs="Times New Roman"/>
          <w:color w:val="000000"/>
          <w:spacing w:val="0"/>
          <w:w w:val="100"/>
          <w:position w:val="0"/>
        </w:rPr>
        <w:t>3,339.63</w:t>
      </w:r>
      <w:r>
        <w:rPr>
          <w:color w:val="000000"/>
          <w:spacing w:val="0"/>
          <w:w w:val="100"/>
          <w:position w:val="0"/>
        </w:rPr>
        <w:t>万元，故自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月起将其纳入合并财务报表范围，并相应调整了合并财务报表的比较数据。由于本公司和浙江 法制报报业有限公司同受浙江日报报业集团最终控制且该项控制非暂时的，故该项合并为同一 控制下企业合并，相应调整了合并财务报表的比较数据。</w:t>
      </w:r>
    </w:p>
    <w:p>
      <w:pPr>
        <w:pStyle w:val="Style13"/>
        <w:keepNext w:val="0"/>
        <w:keepLines w:val="0"/>
        <w:widowControl w:val="0"/>
        <w:numPr>
          <w:ilvl w:val="0"/>
          <w:numId w:val="41"/>
        </w:numPr>
        <w:shd w:val="clear" w:color="auto" w:fill="auto"/>
        <w:tabs>
          <w:tab w:pos="303" w:val="left"/>
        </w:tabs>
        <w:bidi w:val="0"/>
        <w:spacing w:before="0" w:after="0" w:line="273" w:lineRule="exact"/>
        <w:ind w:left="0" w:right="0" w:firstLine="0"/>
        <w:jc w:val="left"/>
      </w:pPr>
      <w:bookmarkStart w:id="273" w:name="bookmark273"/>
      <w:bookmarkEnd w:id="273"/>
      <w:r>
        <w:rPr>
          <w:color w:val="000000"/>
          <w:spacing w:val="0"/>
          <w:w w:val="100"/>
          <w:position w:val="0"/>
        </w:rPr>
        <w:t>根据公司第六届董事会第十九次会议决议，并经浙江省财政厅浙财文资〔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号文批准, 本公司与实际控制人浙江日报报业集团签订《资产转让及人员转移协议》，本公司以</w:t>
      </w:r>
      <w:r>
        <w:rPr>
          <w:rFonts w:ascii="Times New Roman" w:eastAsia="Times New Roman" w:hAnsi="Times New Roman" w:cs="Times New Roman"/>
          <w:color w:val="000000"/>
          <w:spacing w:val="0"/>
          <w:w w:val="100"/>
          <w:position w:val="0"/>
        </w:rPr>
        <w:t>277.47</w:t>
      </w:r>
      <w:r>
        <w:rPr>
          <w:color w:val="000000"/>
          <w:spacing w:val="0"/>
          <w:w w:val="100"/>
          <w:position w:val="0"/>
        </w:rPr>
        <w:t>万 元的价格购买浙江日报报业集团下属美术报采编业务及相关资产、负债。双方于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日办理了美术报采编业务相关资产的财产交接手续，故自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日起将美术报采 编业务视同整个业务单元纳入合并财务报表范围。由于本公司与该项美术报采编业务同受浙江 日报报业集团最终控制且该项控制非暂时的，故该项美术报采编业务及相关资产、负债的收购 构成同一控制下业务合并，相应调整了合并财务报表的比较数据。</w:t>
      </w:r>
    </w:p>
    <w:p>
      <w:pPr>
        <w:pStyle w:val="Style13"/>
        <w:keepNext w:val="0"/>
        <w:keepLines w:val="0"/>
        <w:widowControl w:val="0"/>
        <w:numPr>
          <w:ilvl w:val="0"/>
          <w:numId w:val="41"/>
        </w:numPr>
        <w:shd w:val="clear" w:color="auto" w:fill="auto"/>
        <w:tabs>
          <w:tab w:pos="303" w:val="left"/>
        </w:tabs>
        <w:bidi w:val="0"/>
        <w:spacing w:before="0" w:after="240" w:line="273" w:lineRule="exact"/>
        <w:ind w:left="0" w:right="0" w:firstLine="0"/>
        <w:jc w:val="left"/>
      </w:pPr>
      <w:bookmarkStart w:id="274" w:name="bookmark274"/>
      <w:bookmarkEnd w:id="274"/>
      <w:r>
        <w:rPr>
          <w:color w:val="000000"/>
          <w:spacing w:val="0"/>
          <w:w w:val="100"/>
          <w:position w:val="0"/>
        </w:rPr>
        <w:t>根据公司第六届董事会第十九次会议决议，并经浙江省财政厅浙财文资〔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号文批准, 本公司与实际控制人浙江日报报业集团签订《资产转让及人员转移协议》，本公司以</w:t>
      </w:r>
      <w:r>
        <w:rPr>
          <w:rFonts w:ascii="Times New Roman" w:eastAsia="Times New Roman" w:hAnsi="Times New Roman" w:cs="Times New Roman"/>
          <w:color w:val="000000"/>
          <w:spacing w:val="0"/>
          <w:w w:val="100"/>
          <w:position w:val="0"/>
        </w:rPr>
        <w:t>9.01</w:t>
      </w:r>
      <w:r>
        <w:rPr>
          <w:color w:val="000000"/>
          <w:spacing w:val="0"/>
          <w:w w:val="100"/>
          <w:position w:val="0"/>
        </w:rPr>
        <w:t>万元 的价格购买浙江日报报业集团下属浙江老年报采编业务及相关资产、负债。双方于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日办理了浙江老年报采编业务相关资产的财产交接手续，故自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日起将浙 江老年报采编业务视同整个业务单元纳入合并财务报表范围。由于本公司与该项浙江老年报采 编业务同受浙江日报报业集团最终控制且该项控制非暂时的，故该项浙江老年报采编业务及相 关资产、负债的收购构成同一控制下业务合并，相应调整了合并财务报表的比较数据。</w:t>
      </w:r>
    </w:p>
    <w:p>
      <w:pPr>
        <w:pStyle w:val="Style13"/>
        <w:keepNext w:val="0"/>
        <w:keepLines w:val="0"/>
        <w:widowControl w:val="0"/>
        <w:numPr>
          <w:ilvl w:val="0"/>
          <w:numId w:val="43"/>
        </w:numPr>
        <w:shd w:val="clear" w:color="auto" w:fill="auto"/>
        <w:bidi w:val="0"/>
        <w:spacing w:before="0" w:after="0" w:line="273" w:lineRule="exact"/>
        <w:ind w:left="0" w:right="0" w:firstLine="0"/>
        <w:jc w:val="both"/>
      </w:pPr>
      <w:bookmarkStart w:id="275" w:name="bookmark275"/>
      <w:bookmarkEnd w:id="275"/>
      <w:r>
        <w:rPr>
          <w:color w:val="000000"/>
          <w:spacing w:val="0"/>
          <w:w w:val="100"/>
          <w:position w:val="0"/>
        </w:rPr>
        <w:t>因非同一控制下企业合并而增加子公司的情况说明</w:t>
      </w:r>
    </w:p>
    <w:p>
      <w:pPr>
        <w:pStyle w:val="Style13"/>
        <w:keepNext w:val="0"/>
        <w:keepLines w:val="0"/>
        <w:widowControl w:val="0"/>
        <w:numPr>
          <w:ilvl w:val="0"/>
          <w:numId w:val="45"/>
        </w:numPr>
        <w:shd w:val="clear" w:color="auto" w:fill="auto"/>
        <w:tabs>
          <w:tab w:pos="284" w:val="left"/>
          <w:tab w:pos="6797" w:val="left"/>
        </w:tabs>
        <w:bidi w:val="0"/>
        <w:spacing w:before="0" w:after="0" w:line="273" w:lineRule="exact"/>
        <w:ind w:left="0" w:right="0" w:firstLine="0"/>
        <w:jc w:val="both"/>
      </w:pPr>
      <w:bookmarkStart w:id="276" w:name="bookmark276"/>
      <w:bookmarkEnd w:id="276"/>
      <w:r>
        <w:rPr>
          <w:color w:val="000000"/>
          <w:spacing w:val="0"/>
          <w:w w:val="100"/>
          <w:position w:val="0"/>
        </w:rPr>
        <w:t>根据第六届董事会第七次会议决议，并经浙江省财政厅浙财教〔</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104</w:t>
      </w:r>
      <w:r>
        <w:rPr>
          <w:color w:val="000000"/>
          <w:spacing w:val="0"/>
          <w:w w:val="100"/>
          <w:position w:val="0"/>
        </w:rPr>
        <w:t>号文批准，本公</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司与自然人王冬旭、陈明峰于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日签订《股权转让协议》，本公司以</w:t>
      </w:r>
      <w:r>
        <w:rPr>
          <w:rFonts w:ascii="Times New Roman" w:eastAsia="Times New Roman" w:hAnsi="Times New Roman" w:cs="Times New Roman"/>
          <w:color w:val="000000"/>
          <w:spacing w:val="0"/>
          <w:w w:val="100"/>
          <w:position w:val="0"/>
        </w:rPr>
        <w:t>290,778.47</w:t>
      </w:r>
      <w:r>
        <w:rPr>
          <w:color w:val="000000"/>
          <w:spacing w:val="0"/>
          <w:w w:val="100"/>
          <w:position w:val="0"/>
        </w:rPr>
        <w:t>万 元受让自然人王冬旭、陈明峰持有的杭州边锋网络技术有限公司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的股权。杭州边锋网络技 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日办妥工商变更登记手续，本公司于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日支付股权 转让款</w:t>
      </w:r>
      <w:r>
        <w:rPr>
          <w:rFonts w:ascii="Times New Roman" w:eastAsia="Times New Roman" w:hAnsi="Times New Roman" w:cs="Times New Roman"/>
          <w:color w:val="000000"/>
          <w:spacing w:val="0"/>
          <w:w w:val="100"/>
          <w:position w:val="0"/>
        </w:rPr>
        <w:t>227,178.47</w:t>
      </w:r>
      <w:r>
        <w:rPr>
          <w:color w:val="000000"/>
          <w:spacing w:val="0"/>
          <w:w w:val="100"/>
          <w:position w:val="0"/>
        </w:rPr>
        <w:t>万元，故自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月起将杭州边锋网络技术有限公司及其子公司杭州边锋 软件技术有限公司、上饶市云网科技有限公司、苏州金游数码科技有限责任公司、苏州尚游网 络科技有限公司、北京游卡桌游文化发展有限公司、北京卓尚时空网络科技有限公司、上海锋 趣网络科技有限公司和淮安世博数码科技有限公司纳入合并财务报表范围。</w:t>
      </w:r>
    </w:p>
    <w:p>
      <w:pPr>
        <w:pStyle w:val="Style13"/>
        <w:keepNext w:val="0"/>
        <w:keepLines w:val="0"/>
        <w:widowControl w:val="0"/>
        <w:numPr>
          <w:ilvl w:val="0"/>
          <w:numId w:val="45"/>
        </w:numPr>
        <w:shd w:val="clear" w:color="auto" w:fill="auto"/>
        <w:tabs>
          <w:tab w:pos="303" w:val="left"/>
          <w:tab w:pos="6797" w:val="left"/>
        </w:tabs>
        <w:bidi w:val="0"/>
        <w:spacing w:before="0" w:after="0" w:line="273" w:lineRule="exact"/>
        <w:ind w:left="0" w:right="0" w:firstLine="0"/>
        <w:jc w:val="both"/>
      </w:pPr>
      <w:bookmarkStart w:id="277" w:name="bookmark277"/>
      <w:bookmarkEnd w:id="277"/>
      <w:r>
        <w:rPr>
          <w:color w:val="000000"/>
          <w:spacing w:val="0"/>
          <w:w w:val="100"/>
          <w:position w:val="0"/>
        </w:rPr>
        <w:t>根据第六届董事会第七次会议决议，并经浙江省财政厅浙财教〔</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104</w:t>
      </w:r>
      <w:r>
        <w:rPr>
          <w:color w:val="000000"/>
          <w:spacing w:val="0"/>
          <w:w w:val="100"/>
          <w:position w:val="0"/>
        </w:rPr>
        <w:t>号文批准，本公</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司与自然人王冬旭、张蓥锋于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i/>
          <w:iCs/>
          <w:color w:val="000000"/>
          <w:spacing w:val="0"/>
          <w:w w:val="100"/>
          <w:position w:val="0"/>
        </w:rPr>
        <w:t>9</w:t>
      </w:r>
      <w:r>
        <w:rPr>
          <w:color w:val="000000"/>
          <w:spacing w:val="0"/>
          <w:w w:val="100"/>
          <w:position w:val="0"/>
        </w:rPr>
        <w:t>日签订《股权转让协议》，本公司以</w:t>
      </w:r>
      <w:r>
        <w:rPr>
          <w:rFonts w:ascii="Times New Roman" w:eastAsia="Times New Roman" w:hAnsi="Times New Roman" w:cs="Times New Roman"/>
          <w:color w:val="000000"/>
          <w:spacing w:val="0"/>
          <w:w w:val="100"/>
          <w:position w:val="0"/>
        </w:rPr>
        <w:t>29,216.31</w:t>
      </w:r>
      <w:r>
        <w:rPr>
          <w:color w:val="000000"/>
          <w:spacing w:val="0"/>
          <w:w w:val="100"/>
          <w:position w:val="0"/>
        </w:rPr>
        <w:t>万元 受让自然人王冬旭、张蓥锋持有的上海浩方在线信息技术有限公司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的股权。上海浩方在线 信息技术有限公司于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日办妥工商变更登记手续，本公司于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日支 付股权转让款</w:t>
      </w:r>
      <w:r>
        <w:rPr>
          <w:rFonts w:ascii="Times New Roman" w:eastAsia="Times New Roman" w:hAnsi="Times New Roman" w:cs="Times New Roman"/>
          <w:color w:val="000000"/>
          <w:spacing w:val="0"/>
          <w:w w:val="100"/>
          <w:position w:val="0"/>
        </w:rPr>
        <w:t>22,816.31</w:t>
      </w:r>
      <w:r>
        <w:rPr>
          <w:color w:val="000000"/>
          <w:spacing w:val="0"/>
          <w:w w:val="100"/>
          <w:position w:val="0"/>
        </w:rPr>
        <w:t>万元，故自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月起将其纳入合并财务报表范围。</w:t>
      </w:r>
    </w:p>
    <w:p>
      <w:pPr>
        <w:pStyle w:val="Style13"/>
        <w:keepNext w:val="0"/>
        <w:keepLines w:val="0"/>
        <w:widowControl w:val="0"/>
        <w:numPr>
          <w:ilvl w:val="0"/>
          <w:numId w:val="39"/>
        </w:numPr>
        <w:shd w:val="clear" w:color="auto" w:fill="auto"/>
        <w:tabs>
          <w:tab w:pos="279" w:val="left"/>
        </w:tabs>
        <w:bidi w:val="0"/>
        <w:spacing w:before="0" w:after="0" w:line="278" w:lineRule="exact"/>
        <w:ind w:left="0" w:right="0" w:firstLine="0"/>
        <w:jc w:val="both"/>
      </w:pPr>
      <w:bookmarkStart w:id="278" w:name="bookmark278"/>
      <w:bookmarkEnd w:id="278"/>
      <w:r>
        <w:rPr>
          <w:color w:val="000000"/>
          <w:spacing w:val="0"/>
          <w:w w:val="100"/>
          <w:position w:val="0"/>
        </w:rPr>
        <w:t>报告期不再纳入合并财务报表范围的子公司</w:t>
      </w:r>
    </w:p>
    <w:p>
      <w:pPr>
        <w:pStyle w:val="Style13"/>
        <w:keepNext w:val="0"/>
        <w:keepLines w:val="0"/>
        <w:widowControl w:val="0"/>
        <w:shd w:val="clear" w:color="auto" w:fill="auto"/>
        <w:bidi w:val="0"/>
        <w:spacing w:before="0" w:after="240" w:line="278" w:lineRule="exact"/>
        <w:ind w:left="0" w:right="0" w:firstLine="440"/>
        <w:jc w:val="both"/>
      </w:pPr>
      <w:r>
        <w:rPr>
          <w:color w:val="000000"/>
          <w:spacing w:val="0"/>
          <w:w w:val="100"/>
          <w:position w:val="0"/>
        </w:rPr>
        <w:t>子公司瑞安市桔子航空服务有限公司于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日办妥工商注销手续，因此自注销 之日起不再纳入公司财务报表合并范围。</w:t>
      </w:r>
    </w:p>
    <w:p>
      <w:pPr>
        <w:pStyle w:val="Style13"/>
        <w:keepNext w:val="0"/>
        <w:keepLines w:val="0"/>
        <w:widowControl w:val="0"/>
        <w:numPr>
          <w:ilvl w:val="0"/>
          <w:numId w:val="39"/>
        </w:numPr>
        <w:shd w:val="clear" w:color="auto" w:fill="auto"/>
        <w:tabs>
          <w:tab w:pos="279" w:val="left"/>
        </w:tabs>
        <w:bidi w:val="0"/>
        <w:spacing w:before="0" w:after="0" w:line="264" w:lineRule="exact"/>
        <w:ind w:left="0" w:right="0" w:firstLine="0"/>
        <w:jc w:val="both"/>
      </w:pPr>
      <w:bookmarkStart w:id="279" w:name="bookmark279"/>
      <w:bookmarkEnd w:id="279"/>
      <w:r>
        <w:rPr>
          <w:color w:val="000000"/>
          <w:spacing w:val="0"/>
          <w:w w:val="100"/>
          <w:position w:val="0"/>
        </w:rPr>
        <w:t>特殊情况说明</w:t>
      </w:r>
    </w:p>
    <w:p>
      <w:pPr>
        <w:pStyle w:val="Style13"/>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拥有其半数或半数以下表决权的子公司，纳入合并财务报表范围的原因说明</w:t>
      </w:r>
    </w:p>
    <w:p>
      <w:pPr>
        <w:pStyle w:val="Style13"/>
        <w:keepNext w:val="0"/>
        <w:keepLines w:val="0"/>
        <w:widowControl w:val="0"/>
        <w:numPr>
          <w:ilvl w:val="0"/>
          <w:numId w:val="47"/>
        </w:numPr>
        <w:shd w:val="clear" w:color="auto" w:fill="auto"/>
        <w:tabs>
          <w:tab w:pos="294" w:val="left"/>
        </w:tabs>
        <w:bidi w:val="0"/>
        <w:spacing w:before="0" w:after="0" w:line="264" w:lineRule="exact"/>
        <w:ind w:left="0" w:right="0" w:firstLine="0"/>
        <w:jc w:val="both"/>
      </w:pPr>
      <w:bookmarkStart w:id="280" w:name="bookmark280"/>
      <w:bookmarkEnd w:id="280"/>
      <w:r>
        <w:rPr>
          <w:color w:val="000000"/>
          <w:spacing w:val="0"/>
          <w:w w:val="100"/>
          <w:position w:val="0"/>
        </w:rPr>
        <w:t>本公司对浙江浙商传媒有限公司的财务和经营政策能够实施控制，故将其纳入合并财务报表 范围。</w:t>
      </w:r>
    </w:p>
    <w:p>
      <w:pPr>
        <w:pStyle w:val="Style13"/>
        <w:keepNext w:val="0"/>
        <w:keepLines w:val="0"/>
        <w:widowControl w:val="0"/>
        <w:numPr>
          <w:ilvl w:val="0"/>
          <w:numId w:val="47"/>
        </w:numPr>
        <w:shd w:val="clear" w:color="auto" w:fill="auto"/>
        <w:tabs>
          <w:tab w:pos="303" w:val="left"/>
        </w:tabs>
        <w:bidi w:val="0"/>
        <w:spacing w:before="0" w:after="0" w:line="264" w:lineRule="exact"/>
        <w:ind w:left="0" w:right="0" w:firstLine="0"/>
        <w:jc w:val="both"/>
      </w:pPr>
      <w:bookmarkStart w:id="281" w:name="bookmark281"/>
      <w:bookmarkEnd w:id="281"/>
      <w:r>
        <w:rPr>
          <w:color w:val="000000"/>
          <w:spacing w:val="0"/>
          <w:w w:val="100"/>
          <w:position w:val="0"/>
        </w:rPr>
        <w:t xml:space="preserve">本公司对浙江信和报业印务有限公司的财务和经营政策能够实施控制，故将其纳入合并财务 </w:t>
      </w:r>
      <w:r>
        <w:rPr>
          <w:color w:val="000000"/>
          <w:spacing w:val="0"/>
          <w:w w:val="100"/>
          <w:position w:val="0"/>
        </w:rPr>
        <w:t>报表范围。</w:t>
      </w:r>
    </w:p>
    <w:p>
      <w:pPr>
        <w:pStyle w:val="Style13"/>
        <w:keepNext w:val="0"/>
        <w:keepLines w:val="0"/>
        <w:widowControl w:val="0"/>
        <w:shd w:val="clear" w:color="auto" w:fill="auto"/>
        <w:bidi w:val="0"/>
        <w:spacing w:before="0" w:after="0" w:line="273" w:lineRule="exact"/>
        <w:ind w:left="0" w:right="0" w:firstLine="0"/>
        <w:jc w:val="left"/>
      </w:pPr>
      <w:bookmarkStart w:id="282" w:name="bookmark282"/>
      <w:r>
        <w:rPr>
          <w:rFonts w:ascii="Times New Roman" w:eastAsia="Times New Roman" w:hAnsi="Times New Roman" w:cs="Times New Roman"/>
          <w:color w:val="000000"/>
          <w:spacing w:val="0"/>
          <w:w w:val="100"/>
          <w:position w:val="0"/>
        </w:rPr>
        <w:t>3</w:t>
      </w:r>
      <w:bookmarkEnd w:id="282"/>
      <w:r>
        <w:rPr>
          <w:rFonts w:ascii="Times New Roman" w:eastAsia="Times New Roman" w:hAnsi="Times New Roman" w:cs="Times New Roman"/>
          <w:color w:val="000000"/>
          <w:spacing w:val="0"/>
          <w:w w:val="100"/>
          <w:position w:val="0"/>
        </w:rPr>
        <w:t>）</w:t>
      </w:r>
      <w:r>
        <w:rPr>
          <w:color w:val="000000"/>
          <w:spacing w:val="0"/>
          <w:w w:val="100"/>
          <w:position w:val="0"/>
        </w:rPr>
        <w:t>本公司对东方星空创业投资有限公司的财务和经营政策能够实施控制，故将其纳入合并财务 报表范围。</w:t>
      </w:r>
    </w:p>
    <w:p>
      <w:pPr>
        <w:pStyle w:val="Style13"/>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拥有半数以上表决权但未能对其形成控制的，未形成控制的原因说明</w:t>
      </w:r>
    </w:p>
    <w:p>
      <w:pPr>
        <w:pStyle w:val="Style13"/>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 xml:space="preserve">根据子公司浙江在线新闻网站有限公司与浙江天鑫广告有限公司、浙江共同销售服务有限 公司签订的《浙江网讯影视文化发展有限公司股权转让协议》，浙江在线新闻网站有限公司于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月以</w:t>
      </w:r>
      <w:r>
        <w:rPr>
          <w:rFonts w:ascii="Times New Roman" w:eastAsia="Times New Roman" w:hAnsi="Times New Roman" w:cs="Times New Roman"/>
          <w:color w:val="000000"/>
          <w:spacing w:val="0"/>
          <w:w w:val="100"/>
          <w:position w:val="0"/>
        </w:rPr>
        <w:t>2</w:t>
      </w:r>
      <w:r>
        <w:rPr>
          <w:color w:val="000000"/>
          <w:spacing w:val="0"/>
          <w:w w:val="100"/>
          <w:position w:val="0"/>
        </w:rPr>
        <w:t>元的价格受让浙江天鑫广告有限公司和浙江共同销售服务有限公司持有的浙 江网讯影视文化发展有限公司合计</w:t>
      </w:r>
      <w:r>
        <w:rPr>
          <w:rFonts w:ascii="Times New Roman" w:eastAsia="Times New Roman" w:hAnsi="Times New Roman" w:cs="Times New Roman"/>
          <w:color w:val="000000"/>
          <w:spacing w:val="0"/>
          <w:w w:val="100"/>
          <w:position w:val="0"/>
        </w:rPr>
        <w:t>51%</w:t>
      </w:r>
      <w:r>
        <w:rPr>
          <w:color w:val="000000"/>
          <w:spacing w:val="0"/>
          <w:w w:val="100"/>
          <w:position w:val="0"/>
        </w:rPr>
        <w:t>的股权。根据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月双方达成的补充协定，截至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日，浙江在线新闻网站有限公司对浙江网讯影视文化发展有限公司无实质控制 权和重大影响，故本期不纳入合并财务报表范围。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本期新纳入合并范围的主体和本期不再纳入合并范围的主体</w:t>
      </w:r>
    </w:p>
    <w:p>
      <w:pPr>
        <w:pStyle w:val="Style19"/>
        <w:keepNext w:val="0"/>
        <w:keepLines w:val="0"/>
        <w:widowControl w:val="0"/>
        <w:shd w:val="clear" w:color="auto" w:fill="auto"/>
        <w:tabs>
          <w:tab w:pos="46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本期新纳入合并范围的子公司、特殊目的主体、通过受托经营或承租等方式形成控制权的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经营实体</w:t>
      </w:r>
    </w:p>
    <w:tbl>
      <w:tblPr>
        <w:tblOverlap w:val="never"/>
        <w:jc w:val="left"/>
        <w:tblLayout w:type="fixed"/>
      </w:tblPr>
      <w:tblGrid>
        <w:gridCol w:w="3562"/>
        <w:gridCol w:w="1766"/>
        <w:gridCol w:w="1699"/>
        <w:gridCol w:w="1651"/>
      </w:tblGrid>
      <w:tr>
        <w:trPr>
          <w:trHeight w:val="269"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桐乡市今日桐乡文化传媒有限公司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5,000,701.48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宁波在线视业广告有限公司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1,389,098.08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-610,901.92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杭州聚格文化艺术策划有限公司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5,000,267.70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浙江浙商天下旅游有限公司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3,012,778.00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12,778.00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台州浙报文化印务有限公司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8,938,080.00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-1,061,920.00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浙江法制报报业有限公司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10,154,864.77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4,834,030.45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544,656,286.84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173,388,929.86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杭州边锋软件技术有限公司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3,190,376.86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27,719.52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上饶市云网科技有限公司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-3,814,074.22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-699,437.28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苏州金游数码科技有限责任公司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55,269,591.53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39,258,276.90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苏州尚游网络科技有限公司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3,656,190.82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-820,941.76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北京游卡桌游文化发展有限公司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4,756,027.58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-5,860,335.41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北京卓尚时空网络科技有限公司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55,990.57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-732,062.72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上海锋趣网络科技有限公司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-7,894,243.09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-1,757,136.18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淮安世博数码科技有限公司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489,054.18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-349,533.57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杭州启梦文化创意有限公司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-53,696.39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-453,696.39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杭州锋奇光动贸易有限公司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4,220,503.79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220,503.79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杭州摩比科技有限公司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上海浩方在线信息技术有限公司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54,230,148.72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17,807,436.51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bl>
    <w:p>
      <w:pPr>
        <w:widowControl w:val="0"/>
        <w:spacing w:after="479" w:line="1" w:lineRule="exact"/>
      </w:pPr>
    </w:p>
    <w:p>
      <w:pPr>
        <w:pStyle w:val="Style13"/>
        <w:keepNext w:val="0"/>
        <w:keepLines w:val="0"/>
        <w:widowControl w:val="0"/>
        <w:shd w:val="clear" w:color="auto" w:fill="auto"/>
        <w:tabs>
          <w:tab w:pos="47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本期不再纳入合并范围的子公司、特殊目的主体、通过受托经营或承租等方式形成控制权</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的经营实体</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3298"/>
        <w:gridCol w:w="3010"/>
        <w:gridCol w:w="237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期初至处置日净利润</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瑞安市桔子航空服务有限公司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321,529.52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21,080.54</w:t>
            </w:r>
          </w:p>
        </w:tc>
      </w:tr>
    </w:tbl>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本期发生的同一控制下企业合并</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006"/>
        <w:gridCol w:w="1421"/>
        <w:gridCol w:w="1238"/>
        <w:gridCol w:w="1550"/>
        <w:gridCol w:w="1550"/>
        <w:gridCol w:w="1555"/>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属于同一控 制下企业合 并的判断依 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同一控制 的实际控 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合并本期期初 至合并日的收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合并本期至合 并日的净利润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合并本期至合 并日的经营活 动现金流</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浙江法制报报业有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同一实际控 制人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浙江日报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报业集团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31,360,837.53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5,059,122.89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19,708,042.77</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美术报采编业务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同一实际控 制人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浙江日报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报业集团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10,748,111.35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2,801,853.39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11,743.52</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浙江老年报采编业 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同一实际控 制人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浙江日报 报业集团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4,153,941.50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-536,454.19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548,042.83</w:t>
            </w:r>
          </w:p>
        </w:tc>
      </w:tr>
    </w:tbl>
    <w:p>
      <w:pPr>
        <w:widowControl w:val="0"/>
        <w:spacing w:after="259"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本期发生的非同一控制下企业合并 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82"/>
        <w:gridCol w:w="3067"/>
        <w:gridCol w:w="317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19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2,536,517,343.02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企业合并成本为 </w:t>
            </w:r>
            <w:r>
              <w:rPr>
                <w:rFonts w:ascii="Times New Roman" w:eastAsia="Times New Roman" w:hAnsi="Times New Roman" w:cs="Times New Roman"/>
                <w:color w:val="000000"/>
                <w:spacing w:val="0"/>
                <w:w w:val="100"/>
                <w:position w:val="0"/>
              </w:rPr>
              <w:t>2,907,784,700.00</w:t>
            </w:r>
            <w:r>
              <w:rPr>
                <w:color w:val="000000"/>
                <w:spacing w:val="0"/>
                <w:w w:val="100"/>
                <w:position w:val="0"/>
              </w:rPr>
              <w:t>元，取得投资时 应享有杭州边锋网络技术有限公 司归属于母公司的可辨认净资产 公允价值份额为</w:t>
            </w:r>
            <w:r>
              <w:rPr>
                <w:rFonts w:ascii="Times New Roman" w:eastAsia="Times New Roman" w:hAnsi="Times New Roman" w:cs="Times New Roman"/>
                <w:color w:val="000000"/>
                <w:spacing w:val="0"/>
                <w:w w:val="100"/>
                <w:position w:val="0"/>
              </w:rPr>
              <w:t xml:space="preserve">371,267,356.98 </w:t>
            </w:r>
            <w:r>
              <w:rPr>
                <w:color w:val="000000"/>
                <w:spacing w:val="0"/>
                <w:w w:val="100"/>
                <w:position w:val="0"/>
              </w:rPr>
              <w:t>元，差额</w:t>
            </w:r>
            <w:r>
              <w:rPr>
                <w:rFonts w:ascii="Times New Roman" w:eastAsia="Times New Roman" w:hAnsi="Times New Roman" w:cs="Times New Roman"/>
                <w:color w:val="000000"/>
                <w:spacing w:val="0"/>
                <w:w w:val="100"/>
                <w:position w:val="0"/>
              </w:rPr>
              <w:t>2,536,517,343.02</w:t>
            </w:r>
            <w:r>
              <w:rPr>
                <w:color w:val="000000"/>
                <w:spacing w:val="0"/>
                <w:w w:val="100"/>
                <w:position w:val="0"/>
              </w:rPr>
              <w:t>元确认 为商誉。</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上海浩方在线信息技术有限公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255,740,387.79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1512" w:val="left"/>
              </w:tabs>
              <w:bidi w:val="0"/>
              <w:spacing w:before="0" w:after="0" w:line="272" w:lineRule="exact"/>
              <w:ind w:left="0" w:right="0" w:firstLine="0"/>
              <w:jc w:val="both"/>
            </w:pPr>
            <w:r>
              <w:rPr>
                <w:color w:val="000000"/>
                <w:spacing w:val="0"/>
                <w:w w:val="100"/>
                <w:position w:val="0"/>
              </w:rPr>
              <w:t>企业合并成本为</w:t>
            </w:r>
            <w:r>
              <w:rPr>
                <w:rFonts w:ascii="Times New Roman" w:eastAsia="Times New Roman" w:hAnsi="Times New Roman" w:cs="Times New Roman"/>
                <w:color w:val="000000"/>
                <w:spacing w:val="0"/>
                <w:w w:val="100"/>
                <w:position w:val="0"/>
              </w:rPr>
              <w:t xml:space="preserve">292,163,100.00 </w:t>
            </w:r>
            <w:r>
              <w:rPr>
                <w:color w:val="000000"/>
                <w:spacing w:val="0"/>
                <w:w w:val="100"/>
                <w:position w:val="0"/>
              </w:rPr>
              <w:t xml:space="preserve">元，取得投资时应享有上海浩方 在线信息技术有限公司可辨认净 资产公允价值份额为 </w:t>
            </w:r>
            <w:r>
              <w:rPr>
                <w:rFonts w:ascii="Times New Roman" w:eastAsia="Times New Roman" w:hAnsi="Times New Roman" w:cs="Times New Roman"/>
                <w:color w:val="000000"/>
                <w:spacing w:val="0"/>
                <w:w w:val="100"/>
                <w:position w:val="0"/>
              </w:rPr>
              <w:t>36,422,712.21</w:t>
              <w:tab/>
            </w:r>
            <w:r>
              <w:rPr>
                <w:color w:val="000000"/>
                <w:spacing w:val="0"/>
                <w:w w:val="100"/>
                <w:position w:val="0"/>
              </w:rPr>
              <w:t>元，差额</w:t>
            </w:r>
          </w:p>
          <w:p>
            <w:pPr>
              <w:pStyle w:val="Style21"/>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255,740,387.79</w:t>
            </w:r>
            <w:r>
              <w:rPr>
                <w:color w:val="000000"/>
                <w:spacing w:val="0"/>
                <w:w w:val="100"/>
                <w:position w:val="0"/>
              </w:rPr>
              <w:t>元确认为商誉。</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七、合并财务报表项目注释</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42"/>
        <w:gridCol w:w="2837"/>
        <w:gridCol w:w="3043"/>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162,677.76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140,244.91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162,677.76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140,244.91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1,541,944,664.30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427,075,262.32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1,541,944,664.30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427,075,262.32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1,542,307,342.06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427,215,507.23</w:t>
            </w:r>
          </w:p>
        </w:tc>
      </w:tr>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期末银行存款中包括公司及子公司拟）</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寺有至到期的定期存款金额</w:t>
            </w:r>
            <w:r>
              <w:rPr>
                <w:rFonts w:ascii="Times New Roman" w:eastAsia="Times New Roman" w:hAnsi="Times New Roman" w:cs="Times New Roman"/>
                <w:color w:val="000000"/>
                <w:spacing w:val="0"/>
                <w:w w:val="100"/>
                <w:position w:val="0"/>
              </w:rPr>
              <w:t>79,662.72</w:t>
            </w:r>
            <w:r>
              <w:rPr>
                <w:color w:val="000000"/>
                <w:spacing w:val="0"/>
                <w:w w:val="100"/>
                <w:position w:val="0"/>
              </w:rPr>
              <w:t>万元；期末其他货币</w:t>
            </w:r>
          </w:p>
        </w:tc>
      </w:tr>
    </w:tbl>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资金均系保证金。</w:t>
      </w:r>
    </w:p>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应收票据：</w:t>
      </w:r>
    </w:p>
    <w:p>
      <w:pPr>
        <w:pStyle w:val="Style13"/>
        <w:keepNext w:val="0"/>
        <w:keepLines w:val="0"/>
        <w:widowControl w:val="0"/>
        <w:shd w:val="clear" w:color="auto" w:fill="auto"/>
        <w:tabs>
          <w:tab w:pos="514" w:val="left"/>
        </w:tabs>
        <w:bidi w:val="0"/>
        <w:spacing w:before="0" w:after="140" w:line="240" w:lineRule="auto"/>
        <w:ind w:left="0" w:right="0" w:firstLine="0"/>
        <w:jc w:val="both"/>
      </w:pPr>
      <w:bookmarkStart w:id="283" w:name="bookmark283"/>
      <w:r>
        <w:rPr>
          <w:rFonts w:ascii="Times New Roman" w:eastAsia="Times New Roman" w:hAnsi="Times New Roman" w:cs="Times New Roman"/>
          <w:color w:val="000000"/>
          <w:spacing w:val="0"/>
          <w:w w:val="100"/>
          <w:position w:val="0"/>
          <w:shd w:val="clear" w:color="auto" w:fill="FFFFFF"/>
        </w:rPr>
        <w:t>1</w:t>
      </w:r>
      <w:bookmarkEnd w:id="283"/>
      <w:r>
        <w:rPr>
          <w:color w:val="000000"/>
          <w:spacing w:val="0"/>
          <w:w w:val="100"/>
          <w:position w:val="0"/>
          <w:shd w:val="clear" w:color="auto" w:fill="FFFFFF"/>
        </w:rPr>
        <w:t>、</w:t>
      </w:r>
      <w:r>
        <w:rPr>
          <w:color w:val="000000"/>
          <w:spacing w:val="0"/>
          <w:w w:val="100"/>
          <w:position w:val="0"/>
        </w:rPr>
        <w:tab/>
        <w:t>应收票据分类</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11,428,878.60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5,500,000.00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11,428,878.60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5,500,000.00</w:t>
            </w:r>
          </w:p>
        </w:tc>
      </w:tr>
    </w:tbl>
    <w:p>
      <w:pPr>
        <w:widowControl w:val="0"/>
        <w:spacing w:after="199" w:line="1" w:lineRule="exact"/>
      </w:pPr>
    </w:p>
    <w:p>
      <w:pPr>
        <w:pStyle w:val="Style19"/>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、因出票人无力履约而将票据转为应收账款的票据，以及期末公司已经背书给他方但尚未到 期的票据情况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2"/>
        <w:gridCol w:w="1867"/>
        <w:gridCol w:w="1862"/>
        <w:gridCol w:w="1858"/>
        <w:gridCol w:w="187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公司已经背书给其他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也方但尚未到期的票据</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据</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浙江省临安市金 洲纸业有限公司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浙江省临安市金 洲纸业有限公司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华旺新材料有限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华旺新材料有限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华旺新材料有限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应收账款</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754"/>
        <w:gridCol w:w="1531"/>
        <w:gridCol w:w="686"/>
        <w:gridCol w:w="1426"/>
        <w:gridCol w:w="586"/>
        <w:gridCol w:w="1526"/>
        <w:gridCol w:w="797"/>
        <w:gridCol w:w="1421"/>
        <w:gridCol w:w="59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账龄 分析 法组 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309,487,666.67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20,635,599.59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196,703,509.29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12,224,509.54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组合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309,487,666.67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20,635,599.59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196,703,509.29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12,224,509.54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w:t>
            </w:r>
          </w:p>
        </w:tc>
      </w:tr>
      <w:tr>
        <w:trPr>
          <w:trHeight w:val="24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单项 金额 虽不 重大 但单 项计 提坏 账准 备的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4,019,006.90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54"/>
        <w:gridCol w:w="1531"/>
        <w:gridCol w:w="686"/>
        <w:gridCol w:w="1426"/>
        <w:gridCol w:w="586"/>
        <w:gridCol w:w="1526"/>
        <w:gridCol w:w="797"/>
        <w:gridCol w:w="1421"/>
        <w:gridCol w:w="595"/>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313,506,673.57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20,635,599.59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196,703,509.29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12,224,509.54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526"/>
        <w:gridCol w:w="1253"/>
        <w:gridCol w:w="1426"/>
        <w:gridCol w:w="1526"/>
        <w:gridCol w:w="984"/>
        <w:gridCol w:w="143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272,840,869.15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13,642,043.43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176,161,268.40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8,808,063.43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23,305,820.03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2,330,582.00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14,676,008.59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1,467,600.86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8,516,258.89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1,703,251.78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4,212,087.00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842,417.40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3,447,307.00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1,723,653.50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883,333.30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441,666.65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706,713.60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565,370.88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530,254.00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424,203.20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670,698.00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670,698.00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240,558.00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240,558.00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309,487,666.67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20,635,599.59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196,703,509.29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12,224,509.54</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期末单项金额虽不重大但单项计提坏账准备的应收账款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直充渠道款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4,019,006.90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经单独测试未发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现存在减值迹象</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4,019,006.90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bookmarkStart w:id="284" w:name="bookmark284"/>
      <w:r>
        <w:rPr>
          <w:rFonts w:ascii="Times New Roman" w:eastAsia="Times New Roman" w:hAnsi="Times New Roman" w:cs="Times New Roman"/>
          <w:color w:val="000000"/>
          <w:spacing w:val="0"/>
          <w:w w:val="100"/>
          <w:position w:val="0"/>
        </w:rPr>
        <w:t>2</w:t>
      </w:r>
      <w:bookmarkEnd w:id="284"/>
      <w:r>
        <w:rPr>
          <w:color w:val="000000"/>
          <w:spacing w:val="0"/>
          <w:w w:val="100"/>
          <w:position w:val="0"/>
        </w:rPr>
        <w:t>、</w:t>
        <w:tab/>
        <w:t>本报告期实际核销的应收账款情况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是否因关联交易 产生</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北京八方互动广 告有限公司等单 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广告款、报刊款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3,708,586.00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3,708,586.00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tab/>
        <w:t>应收账款金额前五名单位情况</w:t>
      </w:r>
    </w:p>
    <w:p>
      <w:pPr>
        <w:pStyle w:val="Style19"/>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28,487,424.01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9.09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7,947,808.39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2.54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7,361,709.89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7,224,603.81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2.30</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5,224,950.26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1.67</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56,246,496.36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应收关联方账款情况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占应收账款总额的比例 (%)</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浙江腾越网络科技有限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0.01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0.01</w:t>
            </w:r>
          </w:p>
        </w:tc>
      </w:tr>
    </w:tbl>
    <w:p>
      <w:pPr>
        <w:widowControl w:val="0"/>
        <w:spacing w:after="259" w:line="1" w:lineRule="exact"/>
      </w:pPr>
    </w:p>
    <w:p>
      <w:pPr>
        <w:pStyle w:val="Style13"/>
        <w:keepNext w:val="0"/>
        <w:keepLines w:val="0"/>
        <w:widowControl w:val="0"/>
        <w:numPr>
          <w:ilvl w:val="0"/>
          <w:numId w:val="49"/>
        </w:numPr>
        <w:shd w:val="clear" w:color="auto" w:fill="auto"/>
        <w:bidi w:val="0"/>
        <w:spacing w:before="0" w:after="0" w:line="240" w:lineRule="auto"/>
        <w:ind w:left="0" w:right="0" w:firstLine="0"/>
        <w:jc w:val="left"/>
      </w:pPr>
      <w:bookmarkStart w:id="285" w:name="bookmark285"/>
      <w:bookmarkEnd w:id="285"/>
      <w:r>
        <w:rPr>
          <w:color w:val="000000"/>
          <w:spacing w:val="0"/>
          <w:w w:val="100"/>
          <w:position w:val="0"/>
        </w:rPr>
        <w:t>其他应收款：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65"/>
        <w:gridCol w:w="1426"/>
        <w:gridCol w:w="686"/>
        <w:gridCol w:w="1320"/>
        <w:gridCol w:w="792"/>
        <w:gridCol w:w="1426"/>
        <w:gridCol w:w="797"/>
        <w:gridCol w:w="1315"/>
        <w:gridCol w:w="59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期末</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数</w:t>
            </w:r>
          </w:p>
        </w:tc>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2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单项金 额重大 并单项 计提坏 账准备 的其他 应收账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20,672,222.22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账龄分 析法组 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22,637,695.69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2,467,766.38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37,790,426.89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3,325,006.94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组合小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22,637,695.69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2,467,766.38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37,790,426.89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3,325,006.94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w:t>
            </w:r>
          </w:p>
        </w:tc>
      </w:tr>
      <w:tr>
        <w:trPr>
          <w:trHeight w:val="21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单项金 额虽不 重大但 单项计 提坏账 准备的 其他应 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2,165,318.68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2,165,318.68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45,475,236.59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4,633,085.06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37,790,426.89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3,325,006.94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单项金额重大并单项计提坏帐准备的其他应收账款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应收履约保证金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15,672,222.22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现存在减值迹象</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经单独测试未发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现存在减值迹象</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20,672,222.22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10"/>
        <w:gridCol w:w="1421"/>
        <w:gridCol w:w="1291"/>
        <w:gridCol w:w="1382"/>
        <w:gridCol w:w="1426"/>
        <w:gridCol w:w="1195"/>
        <w:gridCol w:w="1397"/>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18,738,015.45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936,900.76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31,608,296.63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1,580,414.83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1,809,219.42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180,921.94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1,400,450.49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140,045.05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481,145.55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96,229.11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3,847,433.92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769,486.78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686,503.92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343,251.96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63,178.21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31,589.11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61,743.71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49,394.97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337,982.33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270,385.86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861,067.64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861,067.64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533,085.31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533,085.31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22,637,695.69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2,467,766.38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37,790,426.89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3,325,006.94</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期末单项金额虽不重大但单项计提坏账准备的其他应收账款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上海方盒子贸易 有限公司等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1,423,833.54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1,423,833.54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经单独减值测试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上海盛虞网络科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556,631.25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556,631.25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经单独减值测试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预计无法收回</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北京鹊拾梅文化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184,853.89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184,853.89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经单独减值测试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预计无法收回</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2,165,318.68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2,165,318.68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46"/>
        <w:gridCol w:w="1565"/>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单位：元币利</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其他应收账款 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转回坏账准备 金额</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上海方盒子贸 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购货款冲减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经单独减值测 试预计无法收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54,044.39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54,044.39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54,044.39</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北京鹊拾梅文 化发展有限公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购货款冲减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经单独减值测 试预计无法收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1,821.33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973"/>
        <w:gridCol w:w="1742"/>
        <w:gridCol w:w="1522"/>
        <w:gridCol w:w="221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是否因关联交易产生</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款项无法收回</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8" w:hRule="exact"/>
        </w:trPr>
        <w:tc>
          <w:tcPr>
            <w:gridSpan w:val="3"/>
            <w:tcBorders>
              <w:top w:val="single" w:sz="4"/>
            </w:tcBorders>
            <w:shd w:val="clear" w:color="auto" w:fill="FFFFFF"/>
            <w:vAlign w:val="bottom"/>
          </w:tcPr>
          <w:p>
            <w:pPr>
              <w:pStyle w:val="Style21"/>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投份的股东单位情况</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1598"/>
        <w:gridCol w:w="1690"/>
        <w:gridCol w:w="1507"/>
        <w:gridCol w:w="1790"/>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浙报传媒控股集团有限公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2,070,568.35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103,528.42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2,070,568.35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103,528.42</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其他应收款金额前五名单位情况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占其他应收款总 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11,194,444.44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24.62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10.99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4,477,777.78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9.85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2,726,511.00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2,426,665.33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5.34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25,825,398.55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56.80</w:t>
            </w:r>
          </w:p>
        </w:tc>
      </w:tr>
    </w:tbl>
    <w:p>
      <w:pPr>
        <w:widowControl w:val="0"/>
        <w:spacing w:after="239" w:line="1" w:lineRule="exact"/>
      </w:pPr>
    </w:p>
    <w:p>
      <w:pPr>
        <w:pStyle w:val="Style13"/>
        <w:keepNext w:val="0"/>
        <w:keepLines w:val="0"/>
        <w:widowControl w:val="0"/>
        <w:shd w:val="clear" w:color="auto" w:fill="auto"/>
        <w:tabs>
          <w:tab w:pos="49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t>应收关联方款项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8"/>
        <w:gridCol w:w="2323"/>
        <w:gridCol w:w="2328"/>
        <w:gridCol w:w="2333"/>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占其他应收账款总额的 比例(%)</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上海方盒子贸易有限公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1,423,833.54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3.13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上海盛虞网络科技有限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556,631.25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1.22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北京鹊拾梅文化发展有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184,853.89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0.41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2,165,318.68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4.76</w:t>
            </w:r>
          </w:p>
        </w:tc>
      </w:tr>
    </w:tbl>
    <w:p>
      <w:pPr>
        <w:widowControl w:val="0"/>
        <w:spacing w:after="239" w:line="1" w:lineRule="exact"/>
      </w:pPr>
    </w:p>
    <w:p>
      <w:pPr>
        <w:pStyle w:val="Style13"/>
        <w:keepNext w:val="0"/>
        <w:keepLines w:val="0"/>
        <w:widowControl w:val="0"/>
        <w:numPr>
          <w:ilvl w:val="0"/>
          <w:numId w:val="49"/>
        </w:numPr>
        <w:shd w:val="clear" w:color="auto" w:fill="auto"/>
        <w:bidi w:val="0"/>
        <w:spacing w:before="0" w:after="40" w:line="240" w:lineRule="auto"/>
        <w:ind w:left="0" w:right="0" w:firstLine="0"/>
        <w:jc w:val="left"/>
      </w:pPr>
      <w:bookmarkStart w:id="286" w:name="bookmark286"/>
      <w:bookmarkEnd w:id="286"/>
      <w:r>
        <w:rPr>
          <w:color w:val="000000"/>
          <w:spacing w:val="0"/>
          <w:w w:val="100"/>
          <w:position w:val="0"/>
        </w:rPr>
        <w:t>预付款项：</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预付款项按账龄列示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08"/>
        <w:gridCol w:w="1877"/>
        <w:gridCol w:w="1882"/>
        <w:gridCol w:w="1973"/>
        <w:gridCol w:w="198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33,889,612.84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518,786,087.81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1,416,814.38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5,152,077.00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2,992,077.00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38,298,504.22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523,938,164.81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tab/>
        <w:t>预付款项金额前五名单位情况</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3,772,000.00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预付培训费</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2,644,205.00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预付购房款</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1,920,000.00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预付购房款</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1,580,282.00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预付发行款</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款项五</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1,402,127.00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预付购房款</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11,318,614.00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492" w:val="left"/>
        </w:tabs>
        <w:bidi w:val="0"/>
        <w:spacing w:before="0" w:after="0" w:line="240" w:lineRule="auto"/>
        <w:ind w:left="0" w:right="0" w:firstLine="0"/>
        <w:jc w:val="left"/>
      </w:pPr>
      <w:bookmarkStart w:id="287" w:name="bookmark287"/>
      <w:r>
        <w:rPr>
          <w:rFonts w:ascii="Times New Roman" w:eastAsia="Times New Roman" w:hAnsi="Times New Roman" w:cs="Times New Roman"/>
          <w:color w:val="000000"/>
          <w:spacing w:val="0"/>
          <w:w w:val="100"/>
          <w:position w:val="0"/>
        </w:rPr>
        <w:t>3</w:t>
      </w:r>
      <w:bookmarkEnd w:id="287"/>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520" w:line="240" w:lineRule="auto"/>
        <w:ind w:left="0" w:right="0" w:firstLine="22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bidi w:val="0"/>
        <w:spacing w:before="0" w:after="0" w:line="240" w:lineRule="auto"/>
        <w:ind w:left="0" w:right="0" w:firstLine="0"/>
        <w:jc w:val="left"/>
      </w:pPr>
      <w:bookmarkStart w:id="288" w:name="bookmark288"/>
      <w:r>
        <w:rPr>
          <w:rFonts w:ascii="Times New Roman" w:eastAsia="Times New Roman" w:hAnsi="Times New Roman" w:cs="Times New Roman"/>
          <w:color w:val="000000"/>
          <w:spacing w:val="0"/>
          <w:w w:val="100"/>
          <w:position w:val="0"/>
        </w:rPr>
        <w:t>（</w:t>
      </w:r>
      <w:bookmarkEnd w:id="288"/>
      <w:r>
        <w:rPr>
          <w:color w:val="000000"/>
          <w:spacing w:val="0"/>
          <w:w w:val="100"/>
          <w:position w:val="0"/>
        </w:rPr>
        <w:t>六</w:t>
      </w:r>
      <w:r>
        <w:rPr>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19"/>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1531"/>
        <w:gridCol w:w="1421"/>
        <w:gridCol w:w="1042"/>
        <w:gridCol w:w="1426"/>
        <w:gridCol w:w="1426"/>
        <w:gridCol w:w="1042"/>
        <w:gridCol w:w="143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跌价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跌价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36,117,907.32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36,117,907.32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37,326,189.26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37,326,189.26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14,502,570.44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14,502,570.44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1,485,164.48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1,485,164.48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50,620,477.76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50,620,477.76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38,811,353.74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38,811,353.74</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289" w:name="bookmark289"/>
      <w:r>
        <w:rPr>
          <w:rFonts w:ascii="Times New Roman" w:eastAsia="Times New Roman" w:hAnsi="Times New Roman" w:cs="Times New Roman"/>
          <w:color w:val="000000"/>
          <w:spacing w:val="0"/>
          <w:w w:val="100"/>
          <w:position w:val="0"/>
        </w:rPr>
        <w:t>（</w:t>
      </w:r>
      <w:bookmarkEnd w:id="289"/>
      <w:r>
        <w:rPr>
          <w:color w:val="000000"/>
          <w:spacing w:val="0"/>
          <w:w w:val="100"/>
          <w:position w:val="0"/>
        </w:rPr>
        <w:t>七</w:t>
      </w:r>
      <w:r>
        <w:rPr>
          <w:color w:val="000000"/>
          <w:spacing w:val="0"/>
          <w:w w:val="100"/>
          <w:position w:val="0"/>
        </w:rPr>
        <w:t>）</w:t>
      </w:r>
      <w:r>
        <w:rPr>
          <w:color w:val="000000"/>
          <w:spacing w:val="0"/>
          <w:w w:val="100"/>
          <w:position w:val="0"/>
        </w:rPr>
        <w:t>其他流动资产：</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23"/>
        <w:gridCol w:w="3197"/>
        <w:gridCol w:w="320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131,154,854.00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132,264,360.32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5,359,923.10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1,102,451.08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1,148,659.52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376,450.28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预缴文化事业建设费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207,906.95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161,335.83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预缴地方教育附加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107,557.21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5,211.68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138,475,690.13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133,413,019.84</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290" w:name="bookmark290"/>
      <w:r>
        <w:rPr>
          <w:rFonts w:ascii="Times New Roman" w:eastAsia="Times New Roman" w:hAnsi="Times New Roman" w:cs="Times New Roman"/>
          <w:color w:val="000000"/>
          <w:spacing w:val="0"/>
          <w:w w:val="100"/>
          <w:position w:val="0"/>
        </w:rPr>
        <w:t>（</w:t>
      </w:r>
      <w:bookmarkEnd w:id="290"/>
      <w:r>
        <w:rPr>
          <w:color w:val="000000"/>
          <w:spacing w:val="0"/>
          <w:w w:val="100"/>
          <w:position w:val="0"/>
        </w:rPr>
        <w:t>八</w:t>
      </w:r>
      <w:r>
        <w:rPr>
          <w:color w:val="000000"/>
          <w:spacing w:val="0"/>
          <w:w w:val="100"/>
          <w:position w:val="0"/>
        </w:rPr>
        <w:t>）</w:t>
      </w:r>
      <w:r>
        <w:rPr>
          <w:color w:val="000000"/>
          <w:spacing w:val="0"/>
          <w:w w:val="100"/>
          <w:position w:val="0"/>
        </w:rPr>
        <w:t>可供出售金融资产：</w:t>
      </w:r>
    </w:p>
    <w:p>
      <w:pPr>
        <w:pStyle w:val="Style13"/>
        <w:keepNext w:val="0"/>
        <w:keepLines w:val="0"/>
        <w:widowControl w:val="0"/>
        <w:shd w:val="clear" w:color="auto" w:fill="auto"/>
        <w:tabs>
          <w:tab w:pos="49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091"/>
        <w:gridCol w:w="312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74,997,000.00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75,972,600.00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74,997,000.00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75,972,600.00</w:t>
            </w:r>
          </w:p>
        </w:tc>
      </w:tr>
    </w:tbl>
    <w:p>
      <w:pPr>
        <w:pStyle w:val="Style19"/>
        <w:keepNext w:val="0"/>
        <w:keepLines w:val="0"/>
        <w:widowControl w:val="0"/>
        <w:shd w:val="clear" w:color="auto" w:fill="auto"/>
        <w:bidi w:val="0"/>
        <w:spacing w:before="0" w:after="0" w:line="259" w:lineRule="exact"/>
        <w:ind w:left="0" w:right="0" w:firstLine="0"/>
        <w:jc w:val="distribute"/>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子公司东方星空创业投资有限公司原持有杭州宋城旅游发展股份有限公司无限售条件流 通股</w:t>
      </w:r>
      <w:r>
        <w:rPr>
          <w:rFonts w:ascii="Times New Roman" w:eastAsia="Times New Roman" w:hAnsi="Times New Roman" w:cs="Times New Roman"/>
          <w:color w:val="000000"/>
          <w:spacing w:val="0"/>
          <w:w w:val="100"/>
          <w:position w:val="0"/>
        </w:rPr>
        <w:t>594</w:t>
      </w:r>
      <w:r>
        <w:rPr>
          <w:color w:val="000000"/>
          <w:spacing w:val="0"/>
          <w:w w:val="100"/>
          <w:position w:val="0"/>
        </w:rPr>
        <w:t>万股，持股比例为</w:t>
      </w:r>
      <w:r>
        <w:rPr>
          <w:rFonts w:ascii="Times New Roman" w:eastAsia="Times New Roman" w:hAnsi="Times New Roman" w:cs="Times New Roman"/>
          <w:color w:val="000000"/>
          <w:spacing w:val="0"/>
          <w:w w:val="100"/>
          <w:position w:val="0"/>
        </w:rPr>
        <w:t>1.07%</w:t>
      </w:r>
      <w:r>
        <w:rPr>
          <w:color w:val="000000"/>
          <w:spacing w:val="0"/>
          <w:w w:val="100"/>
          <w:position w:val="0"/>
        </w:rPr>
        <w:t>。</w:t>
      </w:r>
    </w:p>
    <w:p>
      <w:pPr>
        <w:pStyle w:val="Style13"/>
        <w:keepNext w:val="0"/>
        <w:keepLines w:val="0"/>
        <w:widowControl w:val="0"/>
        <w:shd w:val="clear" w:color="auto" w:fill="auto"/>
        <w:bidi w:val="0"/>
        <w:spacing w:before="0" w:after="0" w:line="264" w:lineRule="exact"/>
        <w:ind w:left="0" w:right="0" w:firstLine="440"/>
        <w:jc w:val="left"/>
      </w:pPr>
      <w:r>
        <w:rPr>
          <w:color w:val="000000"/>
          <w:spacing w:val="0"/>
          <w:w w:val="100"/>
          <w:position w:val="0"/>
        </w:rPr>
        <w:t>根据东方星空创业投资有限公司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月董事会决议，本期减持杭州宋城旅游发展股份 有限公司流通股</w:t>
      </w:r>
      <w:r>
        <w:rPr>
          <w:rFonts w:ascii="Times New Roman" w:eastAsia="Times New Roman" w:hAnsi="Times New Roman" w:cs="Times New Roman"/>
          <w:color w:val="000000"/>
          <w:spacing w:val="0"/>
          <w:w w:val="100"/>
          <w:position w:val="0"/>
        </w:rPr>
        <w:t>204</w:t>
      </w:r>
      <w:r>
        <w:rPr>
          <w:color w:val="000000"/>
          <w:spacing w:val="0"/>
          <w:w w:val="100"/>
          <w:position w:val="0"/>
        </w:rPr>
        <w:t>万股，取得处置收益</w:t>
      </w:r>
      <w:r>
        <w:rPr>
          <w:rFonts w:ascii="Times New Roman" w:eastAsia="Times New Roman" w:hAnsi="Times New Roman" w:cs="Times New Roman"/>
          <w:color w:val="000000"/>
          <w:spacing w:val="0"/>
          <w:w w:val="100"/>
          <w:position w:val="0"/>
        </w:rPr>
        <w:t>25,317,038.24</w:t>
      </w:r>
      <w:r>
        <w:rPr>
          <w:color w:val="000000"/>
          <w:spacing w:val="0"/>
          <w:w w:val="100"/>
          <w:position w:val="0"/>
        </w:rPr>
        <w:t>元。上述处置减少公允价值变动</w:t>
        <w:br w:type="page"/>
      </w:r>
      <w:r>
        <w:rPr>
          <w:rFonts w:ascii="Times New Roman" w:eastAsia="Times New Roman" w:hAnsi="Times New Roman" w:cs="Times New Roman"/>
          <w:color w:val="000000"/>
          <w:spacing w:val="0"/>
          <w:w w:val="100"/>
          <w:position w:val="0"/>
        </w:rPr>
        <w:t>25,579,545.44</w:t>
      </w:r>
      <w:r>
        <w:rPr>
          <w:color w:val="000000"/>
          <w:spacing w:val="0"/>
          <w:w w:val="100"/>
          <w:position w:val="0"/>
        </w:rPr>
        <w:t>元,相应减少原公允价值变动扣减递延所得税负债后计入资本公积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的金额 </w:t>
      </w:r>
      <w:r>
        <w:rPr>
          <w:rFonts w:ascii="Times New Roman" w:eastAsia="Times New Roman" w:hAnsi="Times New Roman" w:cs="Times New Roman"/>
          <w:color w:val="000000"/>
          <w:spacing w:val="0"/>
          <w:w w:val="100"/>
          <w:position w:val="0"/>
        </w:rPr>
        <w:t xml:space="preserve">19,184,659.08 </w:t>
      </w:r>
      <w:r>
        <w:rPr>
          <w:color w:val="000000"/>
          <w:spacing w:val="0"/>
          <w:w w:val="100"/>
          <w:position w:val="0"/>
        </w:rPr>
        <w:t>元。</w:t>
      </w:r>
    </w:p>
    <w:p>
      <w:pPr>
        <w:pStyle w:val="Style13"/>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日，东方星空创业投资有限公司持有杭州宋城旅游发展股份有限公司 无限售条件流通股</w:t>
      </w:r>
      <w:r>
        <w:rPr>
          <w:rFonts w:ascii="Times New Roman" w:eastAsia="Times New Roman" w:hAnsi="Times New Roman" w:cs="Times New Roman"/>
          <w:color w:val="000000"/>
          <w:spacing w:val="0"/>
          <w:w w:val="100"/>
          <w:position w:val="0"/>
        </w:rPr>
        <w:t>390</w:t>
      </w:r>
      <w:r>
        <w:rPr>
          <w:color w:val="000000"/>
          <w:spacing w:val="0"/>
          <w:w w:val="100"/>
          <w:position w:val="0"/>
        </w:rPr>
        <w:t>万股，持股比例为</w:t>
      </w:r>
      <w:r>
        <w:rPr>
          <w:rFonts w:ascii="Times New Roman" w:eastAsia="Times New Roman" w:hAnsi="Times New Roman" w:cs="Times New Roman"/>
          <w:color w:val="000000"/>
          <w:spacing w:val="0"/>
          <w:w w:val="100"/>
          <w:position w:val="0"/>
        </w:rPr>
        <w:t>0.70%</w:t>
      </w:r>
      <w:r>
        <w:rPr>
          <w:color w:val="000000"/>
          <w:spacing w:val="0"/>
          <w:w w:val="100"/>
          <w:position w:val="0"/>
        </w:rPr>
        <w:t>，账面应确认可供出售金融资产</w:t>
      </w:r>
      <w:r>
        <w:rPr>
          <w:rFonts w:ascii="Times New Roman" w:eastAsia="Times New Roman" w:hAnsi="Times New Roman" w:cs="Times New Roman"/>
          <w:color w:val="000000"/>
          <w:spacing w:val="0"/>
          <w:w w:val="100"/>
          <w:position w:val="0"/>
        </w:rPr>
        <w:t xml:space="preserve">74,997,000.00 </w:t>
      </w:r>
      <w:r>
        <w:rPr>
          <w:color w:val="000000"/>
          <w:spacing w:val="0"/>
          <w:w w:val="100"/>
          <w:position w:val="0"/>
        </w:rPr>
        <w:t>元，其中公允价值变动</w:t>
      </w:r>
      <w:r>
        <w:rPr>
          <w:rFonts w:ascii="Times New Roman" w:eastAsia="Times New Roman" w:hAnsi="Times New Roman" w:cs="Times New Roman"/>
          <w:color w:val="000000"/>
          <w:spacing w:val="0"/>
          <w:w w:val="100"/>
          <w:position w:val="0"/>
        </w:rPr>
        <w:t>54,658,289.01</w:t>
      </w:r>
      <w:r>
        <w:rPr>
          <w:color w:val="000000"/>
          <w:spacing w:val="0"/>
          <w:w w:val="100"/>
          <w:position w:val="0"/>
        </w:rPr>
        <w:t>元，扣减递延所得税负债后计入资本公积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 xml:space="preserve">） </w:t>
      </w:r>
      <w:r>
        <w:rPr>
          <w:color w:val="000000"/>
          <w:spacing w:val="0"/>
          <w:w w:val="100"/>
          <w:position w:val="0"/>
        </w:rPr>
        <w:t>的金额为</w:t>
      </w:r>
      <w:r>
        <w:rPr>
          <w:rFonts w:ascii="Times New Roman" w:eastAsia="Times New Roman" w:hAnsi="Times New Roman" w:cs="Times New Roman"/>
          <w:color w:val="000000"/>
          <w:spacing w:val="0"/>
          <w:w w:val="100"/>
          <w:position w:val="0"/>
        </w:rPr>
        <w:t>40,993,716.76</w:t>
      </w:r>
      <w:r>
        <w:rPr>
          <w:color w:val="000000"/>
          <w:spacing w:val="0"/>
          <w:w w:val="100"/>
          <w:position w:val="0"/>
        </w:rPr>
        <w:t>元。</w:t>
      </w:r>
    </w:p>
    <w:p>
      <w:pPr>
        <w:pStyle w:val="Style13"/>
        <w:keepNext w:val="0"/>
        <w:keepLines w:val="0"/>
        <w:widowControl w:val="0"/>
        <w:shd w:val="clear" w:color="auto" w:fill="auto"/>
        <w:tabs>
          <w:tab w:pos="490" w:val="left"/>
        </w:tabs>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截至报告期末可供出售金融资产的成本（摊余成本）、公允价值、累计计入其他综合收益</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的公允价值变动金额，以及已计提减值金额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5"/>
        <w:gridCol w:w="2314"/>
        <w:gridCol w:w="2141"/>
        <w:gridCol w:w="150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74,997,000.00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74,997,000.00</w:t>
            </w:r>
          </w:p>
        </w:tc>
      </w:tr>
    </w:tbl>
    <w:p>
      <w:pPr>
        <w:widowControl w:val="0"/>
        <w:spacing w:after="239"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对合营企业投资和联营企业投资</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单位：万元 币种：人民币</w:t>
      </w:r>
    </w:p>
    <w:tbl>
      <w:tblPr>
        <w:tblOverlap w:val="never"/>
        <w:jc w:val="center"/>
        <w:tblLayout w:type="fixed"/>
      </w:tblPr>
      <w:tblGrid>
        <w:gridCol w:w="1080"/>
        <w:gridCol w:w="1075"/>
        <w:gridCol w:w="1070"/>
        <w:gridCol w:w="1162"/>
        <w:gridCol w:w="1162"/>
        <w:gridCol w:w="1162"/>
        <w:gridCol w:w="1157"/>
        <w:gridCol w:w="1454"/>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本企业持 股比例</w:t>
            </w:r>
          </w:p>
          <w:p>
            <w:pPr>
              <w:pStyle w:val="Style21"/>
              <w:keepNext w:val="0"/>
              <w:keepLines w:val="0"/>
              <w:widowControl w:val="0"/>
              <w:shd w:val="clear" w:color="auto" w:fill="auto"/>
              <w:bidi w:val="0"/>
              <w:spacing w:before="0" w:after="0" w:line="286"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本企业在 被投资单 位表决权 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期末资产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期末负债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期末净资 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本期营业 收入总额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本期净利润</w:t>
            </w:r>
          </w:p>
        </w:tc>
      </w:tr>
      <w:tr>
        <w:trPr>
          <w:trHeight w:val="293"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98"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光大浙新 投资管理 </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-356.53</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浙江物联 电子商务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3,630.57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-208.33</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杭州钱报 高汇科技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浙江在线 无线网络 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-119.59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浙江腾越 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2,343.25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780.49</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浙江在线 联合传媒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杭州星路 投资管理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华数传媒 控股股份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508,453.25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327,095.06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181,358.19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180,118.48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25,391.70</w:t>
            </w:r>
          </w:p>
        </w:tc>
      </w:tr>
    </w:tbl>
    <w:p>
      <w:pPr>
        <w:spacing w:lineRule="exact" w:line="1"/>
        <w:rPr>
          <w:sz w:val="2"/>
          <w:szCs w:val="2"/>
        </w:rPr>
      </w:pPr>
      <w:r>
        <w:br w:type="page"/>
      </w:r>
    </w:p>
    <w:tbl>
      <w:tblPr>
        <w:tblOverlap w:val="never"/>
        <w:jc w:val="center"/>
        <w:tblLayout w:type="fixed"/>
      </w:tblPr>
      <w:tblGrid>
        <w:gridCol w:w="1080"/>
        <w:gridCol w:w="1075"/>
        <w:gridCol w:w="1070"/>
        <w:gridCol w:w="1166"/>
        <w:gridCol w:w="1157"/>
        <w:gridCol w:w="1162"/>
        <w:gridCol w:w="1152"/>
        <w:gridCol w:w="1459"/>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杭州新线 投资合伙 企业</w:t>
            </w:r>
            <w:r>
              <w:rPr>
                <w:color w:val="000000"/>
                <w:spacing w:val="0"/>
                <w:w w:val="100"/>
                <w:position w:val="0"/>
              </w:rPr>
              <w:t>（</w:t>
            </w:r>
            <w:r>
              <w:rPr>
                <w:color w:val="000000"/>
                <w:spacing w:val="0"/>
                <w:w w:val="100"/>
                <w:position w:val="0"/>
              </w:rPr>
              <w:t>有 限合伙</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-37.15</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北京华奥 星空科技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4,597.13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-1,102.45</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大连经典 网络发展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-38.68</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上海方盒 子贸易有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-40.94</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宁波网联 网络有限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78.14</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湖北三国 鼎盛网络 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-12.27</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上海赢游 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上海盛虞 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杭州当贝 网络科技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北京鹊拾 梅文化发 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-30.07</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浙江盛网 华视科技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-64.27</w:t>
            </w:r>
          </w:p>
        </w:tc>
      </w:tr>
      <w:tr>
        <w:trPr>
          <w:trHeight w:val="288" w:hRule="exact"/>
        </w:trPr>
        <w:tc>
          <w:tcPr>
            <w:gridSpan w:val="4"/>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子公司东方星空创业投资有限公司持有华</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柱数传媒控股股份有限公司</w:t>
            </w:r>
            <w:r>
              <w:rPr>
                <w:rFonts w:ascii="Times New Roman" w:eastAsia="Times New Roman" w:hAnsi="Times New Roman" w:cs="Times New Roman"/>
                <w:color w:val="000000"/>
                <w:spacing w:val="0"/>
                <w:w w:val="100"/>
                <w:position w:val="0"/>
              </w:rPr>
              <w:t>4.9772%</w:t>
            </w:r>
            <w:r>
              <w:rPr>
                <w:color w:val="000000"/>
                <w:spacing w:val="0"/>
                <w:w w:val="100"/>
                <w:position w:val="0"/>
              </w:rPr>
              <w:t>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股权，在</w:t>
            </w:r>
          </w:p>
        </w:tc>
      </w:tr>
    </w:tbl>
    <w:p>
      <w:pPr>
        <w:pStyle w:val="Style13"/>
        <w:keepNext w:val="0"/>
        <w:keepLines w:val="0"/>
        <w:widowControl w:val="0"/>
        <w:shd w:val="clear" w:color="auto" w:fill="auto"/>
        <w:bidi w:val="0"/>
        <w:spacing w:before="0" w:after="0" w:line="283" w:lineRule="exact"/>
        <w:ind w:left="0" w:right="0" w:firstLine="0"/>
        <w:jc w:val="left"/>
      </w:pPr>
      <w:r>
        <w:rPr>
          <w:color w:val="000000"/>
          <w:spacing w:val="0"/>
          <w:w w:val="100"/>
          <w:position w:val="0"/>
        </w:rPr>
        <w:t>该公司董事会中派有代表，并享有相应的实质性参与决策权，通过该代表参与其经营政策的制 定，达到对其施加重大影响，故采用权益法核算。</w:t>
      </w:r>
    </w:p>
    <w:p>
      <w:pPr>
        <w:pStyle w:val="Style13"/>
        <w:keepNext w:val="0"/>
        <w:keepLines w:val="0"/>
        <w:widowControl w:val="0"/>
        <w:shd w:val="clear" w:color="auto" w:fill="auto"/>
        <w:bidi w:val="0"/>
        <w:spacing w:before="0" w:after="280" w:line="28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:子公司东方星空创业投资有限公司持有杭州新线投资合伙企业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rFonts w:ascii="Times New Roman" w:eastAsia="Times New Roman" w:hAnsi="Times New Roman" w:cs="Times New Roman"/>
          <w:color w:val="000000"/>
          <w:spacing w:val="0"/>
          <w:w w:val="100"/>
          <w:position w:val="0"/>
        </w:rPr>
        <w:t>54.55%</w:t>
      </w:r>
      <w:r>
        <w:rPr>
          <w:color w:val="000000"/>
          <w:spacing w:val="0"/>
          <w:w w:val="100"/>
          <w:position w:val="0"/>
        </w:rPr>
        <w:t>的股 权，由于东方星空创业投资有限公司系其有限合伙人，在该公司投资决策委员会中派有代表， 能通过在其生产经营决策制定过程中的发言权实施重大影响，故采用权益法核算。</w:t>
      </w:r>
    </w:p>
    <w:p>
      <w:pPr>
        <w:pStyle w:val="Style13"/>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长期股权投资</w:t>
      </w:r>
      <w:r>
        <w:rPr>
          <w:color w:val="000000"/>
          <w:spacing w:val="0"/>
          <w:w w:val="100"/>
          <w:position w:val="0"/>
        </w:rPr>
        <w:t>：</w:t>
      </w:r>
    </w:p>
    <w:p>
      <w:pPr>
        <w:pStyle w:val="Style13"/>
        <w:keepNext w:val="0"/>
        <w:keepLines w:val="0"/>
        <w:widowControl w:val="0"/>
        <w:shd w:val="clear" w:color="auto" w:fill="auto"/>
        <w:tabs>
          <w:tab w:pos="485" w:val="left"/>
        </w:tabs>
        <w:bidi w:val="0"/>
        <w:spacing w:before="0" w:after="0" w:line="295" w:lineRule="auto"/>
        <w:ind w:left="0" w:right="0" w:firstLine="0"/>
        <w:jc w:val="left"/>
        <w:sectPr>
          <w:headerReference w:type="default" r:id="rId29"/>
          <w:footerReference w:type="default" r:id="rId30"/>
          <w:footnotePr>
            <w:pos w:val="pageBottom"/>
            <w:numFmt w:val="decimal"/>
            <w:numRestart w:val="continuous"/>
          </w:footnotePr>
          <w:pgSz w:w="12240" w:h="15840"/>
          <w:pgMar w:top="1416" w:right="1182" w:bottom="1541" w:left="173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长期股权投资情况</w:t>
      </w:r>
    </w:p>
    <w:p>
      <w:pPr>
        <w:pStyle w:val="Style19"/>
        <w:keepNext w:val="0"/>
        <w:keepLines w:val="0"/>
        <w:widowControl w:val="0"/>
        <w:shd w:val="clear" w:color="auto" w:fill="auto"/>
        <w:bidi w:val="0"/>
        <w:spacing w:before="0" w:after="0" w:line="240" w:lineRule="auto"/>
        <w:ind w:left="754" w:right="0" w:firstLine="0"/>
        <w:jc w:val="left"/>
      </w:pPr>
      <w:r>
        <w:rPr>
          <w:color w:val="000000"/>
          <w:spacing w:val="0"/>
          <w:w w:val="100"/>
          <w:position w:val="0"/>
        </w:rPr>
        <w:t>按成本法核算: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1426"/>
        <w:gridCol w:w="1584"/>
        <w:gridCol w:w="1666"/>
        <w:gridCol w:w="1584"/>
        <w:gridCol w:w="1584"/>
        <w:gridCol w:w="1781"/>
        <w:gridCol w:w="1118"/>
        <w:gridCol w:w="1334"/>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本期计提减值准 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在被投资 单位持股 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在被投资单 位表决权比 例（%）</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北京报联北广广告有限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浙江在线高速广告有限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北京随视传媒科技股份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13.1064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杭州华银教育多媒体科 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杭州天极峰数字娱乐有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杭州安恒信息技术有限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浙江网讯影视文化发展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影视拍摄投资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12]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浙江华数广电网络股份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48,227,345.67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48,227,345.67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48,227,345.67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北京千分点信息科技有 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淮安博世电子商务有限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杭州启悦文化创意有限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w:t>
            </w:r>
          </w:p>
        </w:tc>
      </w:tr>
      <w:tr>
        <w:trPr>
          <w:trHeight w:val="57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浙江老年报小棉袄惠老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服务中心</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33.33</w:t>
            </w:r>
          </w:p>
        </w:tc>
      </w:tr>
    </w:tbl>
    <w:p>
      <w:pPr>
        <w:widowControl w:val="0"/>
        <w:spacing w:after="899" w:line="1" w:lineRule="exact"/>
      </w:pPr>
    </w:p>
    <w:p>
      <w:pPr>
        <w:pStyle w:val="Style36"/>
        <w:keepNext w:val="0"/>
        <w:keepLines w:val="0"/>
        <w:widowControl w:val="0"/>
        <w:shd w:val="clear" w:color="auto" w:fill="auto"/>
        <w:bidi w:val="0"/>
        <w:spacing w:before="0" w:after="0" w:line="240" w:lineRule="auto"/>
        <w:ind w:left="0" w:right="0" w:firstLine="0"/>
        <w:jc w:val="center"/>
        <w:sectPr>
          <w:headerReference w:type="default" r:id="rId31"/>
          <w:footerReference w:type="default" r:id="rId32"/>
          <w:footnotePr>
            <w:pos w:val="pageBottom"/>
            <w:numFmt w:val="decimal"/>
            <w:numRestart w:val="continuous"/>
          </w:footnotePr>
          <w:pgSz w:w="15840" w:h="12240" w:orient="landscape"/>
          <w:pgMar w:top="1810" w:right="672" w:bottom="912" w:left="672" w:header="0" w:footer="484" w:gutter="0"/>
          <w:cols w:space="720"/>
          <w:noEndnote/>
          <w:rtlGutter w:val="0"/>
          <w:docGrid w:linePitch="360"/>
        </w:sectPr>
      </w:pPr>
      <w:r>
        <w:rPr>
          <w:color w:val="000000"/>
          <w:spacing w:val="0"/>
          <w:w w:val="100"/>
          <w:position w:val="0"/>
        </w:rPr>
        <w:t>125</w:t>
      </w:r>
    </w:p>
    <w:p>
      <w:pPr>
        <w:pStyle w:val="Style19"/>
        <w:keepNext w:val="0"/>
        <w:keepLines w:val="0"/>
        <w:widowControl w:val="0"/>
        <w:shd w:val="clear" w:color="auto" w:fill="auto"/>
        <w:bidi w:val="0"/>
        <w:spacing w:before="0" w:after="0" w:line="240" w:lineRule="auto"/>
        <w:ind w:left="878" w:right="0" w:firstLine="0"/>
        <w:jc w:val="left"/>
      </w:pPr>
      <w:r>
        <w:rPr>
          <w:color w:val="000000"/>
          <w:spacing w:val="0"/>
          <w:w w:val="100"/>
          <w:position w:val="0"/>
        </w:rPr>
        <w:t>按权益法核算: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78"/>
        <w:gridCol w:w="1531"/>
        <w:gridCol w:w="1531"/>
        <w:gridCol w:w="1421"/>
        <w:gridCol w:w="1531"/>
        <w:gridCol w:w="1320"/>
        <w:gridCol w:w="509"/>
        <w:gridCol w:w="845"/>
        <w:gridCol w:w="859"/>
      </w:tblGrid>
      <w:tr>
        <w:trPr>
          <w:trHeight w:val="22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 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在被投 资单位 表决权 比例 （%）</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光大浙 新投资 管理 </w:t>
            </w:r>
            <w:r>
              <w:rPr>
                <w:rFonts w:ascii="Times New Roman" w:eastAsia="Times New Roman" w:hAnsi="Times New Roman" w:cs="Times New Roman"/>
                <w:color w:val="000000"/>
                <w:spacing w:val="0"/>
                <w:w w:val="100"/>
                <w:position w:val="0"/>
              </w:rPr>
              <w:t>（</w:t>
            </w:r>
            <w:r>
              <w:rPr>
                <w:color w:val="000000"/>
                <w:spacing w:val="0"/>
                <w:w w:val="100"/>
                <w:position w:val="0"/>
              </w:rPr>
              <w:t>上海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1,347,160.93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2,468,799.83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1,081,340.06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3,550,139.89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26.32</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浙江物 联电子 商务有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杭州钱 报高汇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103,886.70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-103,886.70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 线无线 网络传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107,932.11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-107,932.11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浙江腾 越网络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4,996,942.66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3,824,391.11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8,821,333.77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浙江在 线联合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1,377,864.89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16,256.97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1,394,121.86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杭州星 路投资 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1,222,493.10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4,733.53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1,227,226.63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华数传 媒控股 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251,830,666.13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254,725,808.71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44,939,342.33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299,665,151.04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3,001,843.04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11,802,414.25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14,804,257.29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54.55</w:t>
            </w:r>
          </w:p>
        </w:tc>
      </w:tr>
    </w:tbl>
    <w:p>
      <w:pPr>
        <w:spacing w:lineRule="exact" w:line="1"/>
        <w:rPr>
          <w:sz w:val="2"/>
          <w:szCs w:val="2"/>
        </w:rPr>
      </w:pPr>
      <w:r>
        <w:br w:type="page"/>
      </w:r>
    </w:p>
    <w:tbl>
      <w:tblPr>
        <w:tblOverlap w:val="never"/>
        <w:jc w:val="center"/>
        <w:tblLayout w:type="fixed"/>
      </w:tblPr>
      <w:tblGrid>
        <w:gridCol w:w="878"/>
        <w:gridCol w:w="1531"/>
        <w:gridCol w:w="1531"/>
        <w:gridCol w:w="1421"/>
        <w:gridCol w:w="1531"/>
        <w:gridCol w:w="1320"/>
        <w:gridCol w:w="509"/>
        <w:gridCol w:w="845"/>
        <w:gridCol w:w="859"/>
      </w:tblGrid>
      <w:tr>
        <w:trPr>
          <w:trHeight w:val="10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66" w:lineRule="exact"/>
              <w:ind w:left="0" w:right="0" w:firstLine="0"/>
              <w:jc w:val="both"/>
            </w:pPr>
            <w:r>
              <w:rPr>
                <w:color w:val="000000"/>
                <w:spacing w:val="0"/>
                <w:w w:val="100"/>
                <w:position w:val="0"/>
              </w:rPr>
              <w:t>线投资 合伙企 业</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大连经 典网络 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9,163,906.70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9,163,906.70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7,358,445.63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上海方 盒子贸 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1,415,271.15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1,415,271.15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1,415,271.15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宁波网 联网络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3,080,736.22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3,080,736.22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1,058,406.90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湖北三 国鼎盛 网络传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873,897.59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34.97</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上海赢 游网络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上海盛 虞网络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67" w:lineRule="exact"/>
              <w:ind w:left="0" w:right="0" w:firstLine="0"/>
              <w:jc w:val="both"/>
            </w:pPr>
            <w:r>
              <w:rPr>
                <w:color w:val="000000"/>
                <w:spacing w:val="0"/>
                <w:w w:val="100"/>
                <w:position w:val="0"/>
              </w:rPr>
              <w:t>北京华 奥星空 科技有 限公司</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33,061,377.00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32,399,682.52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32,399,682.52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36.00</w:t>
            </w: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66" w:lineRule="exact"/>
              <w:ind w:left="0" w:right="0" w:firstLine="0"/>
              <w:jc w:val="both"/>
            </w:pPr>
            <w:r>
              <w:rPr>
                <w:color w:val="000000"/>
                <w:spacing w:val="0"/>
                <w:w w:val="100"/>
                <w:position w:val="0"/>
              </w:rPr>
              <w:t>杭州当 贝网络 科技有 限公司</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425,891.99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425,891.99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北京鹊 拾梅文 化有限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r>
      <w:tr>
        <w:trPr>
          <w:trHeight w:val="111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浙江盛 网华视 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4,208,335.97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4,081,525.04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4,081,525.04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r>
    </w:tbl>
    <w:p>
      <w:pPr>
        <w:pStyle w:val="Style13"/>
        <w:keepNext w:val="0"/>
        <w:keepLines w:val="0"/>
        <w:widowControl w:val="0"/>
        <w:shd w:val="clear" w:color="auto" w:fill="auto"/>
        <w:bidi w:val="0"/>
        <w:spacing w:before="0" w:after="0" w:line="274"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期初子公司钱江报系有限公司对浙江物联电子商务有限公司的长期股权投资账面价值已 减记至零，鉴于浙江物联电子商务有限公司本期未实现盈利，且钱江报系有限公司不对该公司 负有承担额外损失的义务，故期末对其长期股权投资账面价值仍减记至零。</w:t>
      </w:r>
    </w:p>
    <w:p>
      <w:pPr>
        <w:pStyle w:val="Style13"/>
        <w:keepNext w:val="0"/>
        <w:keepLines w:val="0"/>
        <w:widowControl w:val="0"/>
        <w:shd w:val="clear" w:color="auto" w:fill="auto"/>
        <w:bidi w:val="0"/>
        <w:spacing w:before="0" w:after="0" w:line="281"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日，杭州钱报高汇科技有限公司账面净资产已为负数，鉴于子公 司钱江报系有限公司不对该公司负有承担额外损失的义务，故已将对其长期股权投资账面价值 减记至零。</w:t>
      </w:r>
    </w:p>
    <w:p>
      <w:pPr>
        <w:pStyle w:val="Style13"/>
        <w:keepNext w:val="0"/>
        <w:keepLines w:val="0"/>
        <w:widowControl w:val="0"/>
        <w:shd w:val="clear" w:color="auto" w:fill="auto"/>
        <w:bidi w:val="0"/>
        <w:spacing w:before="0" w:after="0" w:line="283"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日，浙江在线无线网络传媒有限公司账面净资产已为负数，鉴于 子公司浙江在线新闻网站有限公司不对该公司负有承担额外损失的义务，故已将对其长期股权 投资账面价值减记至零。</w:t>
      </w:r>
    </w:p>
    <w:p>
      <w:pPr>
        <w:pStyle w:val="Style13"/>
        <w:keepNext w:val="0"/>
        <w:keepLines w:val="0"/>
        <w:widowControl w:val="0"/>
        <w:shd w:val="clear" w:color="auto" w:fill="auto"/>
        <w:bidi w:val="0"/>
        <w:spacing w:before="0" w:after="0" w:line="288"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该等公司均系子公司杭州边锋网络技术有限公司联营企业，自本期纳入合并时对其的长 期股权投资账面价值已减记至零。</w:t>
      </w:r>
    </w:p>
    <w:p>
      <w:pPr>
        <w:pStyle w:val="Style13"/>
        <w:keepNext w:val="0"/>
        <w:keepLines w:val="0"/>
        <w:widowControl w:val="0"/>
        <w:shd w:val="clear" w:color="auto" w:fill="auto"/>
        <w:bidi w:val="0"/>
        <w:spacing w:before="0" w:after="0" w:line="275"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杭州新线投资合伙企业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各股东原认缴出资为</w:t>
      </w:r>
      <w:r>
        <w:rPr>
          <w:rFonts w:ascii="Times New Roman" w:eastAsia="Times New Roman" w:hAnsi="Times New Roman" w:cs="Times New Roman"/>
          <w:color w:val="000000"/>
          <w:spacing w:val="0"/>
          <w:w w:val="100"/>
          <w:position w:val="0"/>
        </w:rPr>
        <w:t>10,000.00</w:t>
      </w:r>
      <w:r>
        <w:rPr>
          <w:color w:val="000000"/>
          <w:spacing w:val="0"/>
          <w:w w:val="100"/>
          <w:position w:val="0"/>
        </w:rPr>
        <w:t>万元，本期部分股东退 伙后，合伙企业出资变更为</w:t>
      </w:r>
      <w:r>
        <w:rPr>
          <w:rFonts w:ascii="Times New Roman" w:eastAsia="Times New Roman" w:hAnsi="Times New Roman" w:cs="Times New Roman"/>
          <w:color w:val="000000"/>
          <w:spacing w:val="0"/>
          <w:w w:val="100"/>
          <w:position w:val="0"/>
        </w:rPr>
        <w:t>2,750.00</w:t>
      </w:r>
      <w:r>
        <w:rPr>
          <w:color w:val="000000"/>
          <w:spacing w:val="0"/>
          <w:w w:val="100"/>
          <w:position w:val="0"/>
        </w:rPr>
        <w:t xml:space="preserve">万元，其中子公司东方星空创业投资有限公司认缴出资 </w:t>
      </w:r>
      <w:r>
        <w:rPr>
          <w:rFonts w:ascii="Times New Roman" w:eastAsia="Times New Roman" w:hAnsi="Times New Roman" w:cs="Times New Roman"/>
          <w:color w:val="000000"/>
          <w:spacing w:val="0"/>
          <w:w w:val="100"/>
          <w:position w:val="0"/>
        </w:rPr>
        <w:t>1,500.00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本期出资</w:t>
      </w:r>
      <w:r>
        <w:rPr>
          <w:rFonts w:ascii="Times New Roman" w:eastAsia="Times New Roman" w:hAnsi="Times New Roman" w:cs="Times New Roman"/>
          <w:color w:val="000000"/>
          <w:spacing w:val="0"/>
          <w:w w:val="100"/>
          <w:position w:val="0"/>
        </w:rPr>
        <w:t>1,200.00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，占合伙企业出资比例</w:t>
      </w:r>
      <w:r>
        <w:rPr>
          <w:rFonts w:ascii="Times New Roman" w:eastAsia="Times New Roman" w:hAnsi="Times New Roman" w:cs="Times New Roman"/>
          <w:color w:val="000000"/>
          <w:spacing w:val="0"/>
          <w:w w:val="100"/>
          <w:position w:val="0"/>
        </w:rPr>
        <w:t>54.55%</w:t>
      </w:r>
      <w:r>
        <w:rPr>
          <w:color w:val="000000"/>
          <w:spacing w:val="0"/>
          <w:w w:val="100"/>
          <w:position w:val="0"/>
        </w:rPr>
        <w:t>；杭州星路投资管理有限 公司认缴出资</w:t>
      </w:r>
      <w:r>
        <w:rPr>
          <w:rFonts w:ascii="Times New Roman" w:eastAsia="Times New Roman" w:hAnsi="Times New Roman" w:cs="Times New Roman"/>
          <w:color w:val="000000"/>
          <w:spacing w:val="0"/>
          <w:w w:val="100"/>
          <w:position w:val="0"/>
        </w:rPr>
        <w:t>250.00</w:t>
      </w:r>
      <w:r>
        <w:rPr>
          <w:color w:val="000000"/>
          <w:spacing w:val="0"/>
          <w:w w:val="100"/>
          <w:position w:val="0"/>
        </w:rPr>
        <w:t>万元，占合伙企业出资比例</w:t>
      </w:r>
      <w:r>
        <w:rPr>
          <w:rFonts w:ascii="Times New Roman" w:eastAsia="Times New Roman" w:hAnsi="Times New Roman" w:cs="Times New Roman"/>
          <w:color w:val="000000"/>
          <w:spacing w:val="0"/>
          <w:w w:val="100"/>
          <w:position w:val="0"/>
        </w:rPr>
        <w:t>9.09%</w:t>
      </w:r>
      <w:r>
        <w:rPr>
          <w:color w:val="000000"/>
          <w:spacing w:val="0"/>
          <w:w w:val="100"/>
          <w:position w:val="0"/>
        </w:rPr>
        <w:t>；许尔明认缴出资</w:t>
      </w:r>
      <w:r>
        <w:rPr>
          <w:rFonts w:ascii="Times New Roman" w:eastAsia="Times New Roman" w:hAnsi="Times New Roman" w:cs="Times New Roman"/>
          <w:color w:val="000000"/>
          <w:spacing w:val="0"/>
          <w:w w:val="100"/>
          <w:position w:val="0"/>
        </w:rPr>
        <w:t>1,000.00</w:t>
      </w:r>
      <w:r>
        <w:rPr>
          <w:color w:val="000000"/>
          <w:spacing w:val="0"/>
          <w:w w:val="100"/>
          <w:position w:val="0"/>
        </w:rPr>
        <w:t>万元，占合 伙企业出资比例</w:t>
      </w:r>
      <w:r>
        <w:rPr>
          <w:rFonts w:ascii="Times New Roman" w:eastAsia="Times New Roman" w:hAnsi="Times New Roman" w:cs="Times New Roman"/>
          <w:color w:val="000000"/>
          <w:spacing w:val="0"/>
          <w:w w:val="100"/>
          <w:position w:val="0"/>
        </w:rPr>
        <w:t>36.36%</w:t>
      </w:r>
      <w:r>
        <w:rPr>
          <w:color w:val="000000"/>
          <w:spacing w:val="0"/>
          <w:w w:val="100"/>
          <w:position w:val="0"/>
        </w:rPr>
        <w:t>。杭州新线投资合伙企业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日办妥工商变更 登记手续。</w:t>
      </w:r>
    </w:p>
    <w:p>
      <w:pPr>
        <w:pStyle w:val="Style13"/>
        <w:keepNext w:val="0"/>
        <w:keepLines w:val="0"/>
        <w:widowControl w:val="0"/>
        <w:shd w:val="clear" w:color="auto" w:fill="auto"/>
        <w:bidi w:val="0"/>
        <w:spacing w:before="0" w:after="0" w:line="279"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根据本公司与北京华奥星空科技发展有限公司及中华全国体育总会等于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月签 订的《关于北京华奥星空科技发展有限公司之增资扩股协议》，本公司以人民币</w:t>
      </w:r>
      <w:r>
        <w:rPr>
          <w:rFonts w:ascii="Times New Roman" w:eastAsia="Times New Roman" w:hAnsi="Times New Roman" w:cs="Times New Roman"/>
          <w:color w:val="000000"/>
          <w:spacing w:val="0"/>
          <w:w w:val="100"/>
          <w:position w:val="0"/>
        </w:rPr>
        <w:t xml:space="preserve">49,407,295.00 </w:t>
      </w:r>
      <w:r>
        <w:rPr>
          <w:color w:val="000000"/>
          <w:spacing w:val="0"/>
          <w:w w:val="100"/>
          <w:position w:val="0"/>
        </w:rPr>
        <w:t>元分二期向北京华奥星空科技发展有限公司增资，增资完成后，｛匕京华奥星空科技发展有限公 司注册资本增加至</w:t>
      </w:r>
      <w:r>
        <w:rPr>
          <w:rFonts w:ascii="Times New Roman" w:eastAsia="Times New Roman" w:hAnsi="Times New Roman" w:cs="Times New Roman"/>
          <w:color w:val="000000"/>
          <w:spacing w:val="0"/>
          <w:w w:val="100"/>
          <w:position w:val="0"/>
        </w:rPr>
        <w:t>72,250,000.00</w:t>
      </w:r>
      <w:r>
        <w:rPr>
          <w:color w:val="000000"/>
          <w:spacing w:val="0"/>
          <w:w w:val="100"/>
          <w:position w:val="0"/>
        </w:rPr>
        <w:t>元，本公司出资</w:t>
      </w:r>
      <w:r>
        <w:rPr>
          <w:rFonts w:ascii="Times New Roman" w:eastAsia="Times New Roman" w:hAnsi="Times New Roman" w:cs="Times New Roman"/>
          <w:color w:val="000000"/>
          <w:spacing w:val="0"/>
          <w:w w:val="100"/>
          <w:position w:val="0"/>
        </w:rPr>
        <w:t>26,010,000.00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36.00%</w:t>
      </w:r>
      <w:r>
        <w:rPr>
          <w:color w:val="000000"/>
          <w:spacing w:val="0"/>
          <w:w w:val="100"/>
          <w:position w:val="0"/>
        </w:rPr>
        <w:t>。根 据协议约定，本公司自缴付第一次增资款之日起即享有北京华奥星空科技发展有限公司</w:t>
      </w:r>
      <w:r>
        <w:rPr>
          <w:rFonts w:ascii="Times New Roman" w:eastAsia="Times New Roman" w:hAnsi="Times New Roman" w:cs="Times New Roman"/>
          <w:color w:val="000000"/>
          <w:spacing w:val="0"/>
          <w:w w:val="100"/>
          <w:position w:val="0"/>
        </w:rPr>
        <w:t xml:space="preserve">36.00% </w:t>
      </w:r>
      <w:r>
        <w:rPr>
          <w:color w:val="000000"/>
          <w:spacing w:val="0"/>
          <w:w w:val="100"/>
          <w:position w:val="0"/>
        </w:rPr>
        <w:t>的股东权利。截至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日，本公司已支付首次增资款</w:t>
      </w:r>
      <w:r>
        <w:rPr>
          <w:rFonts w:ascii="Times New Roman" w:eastAsia="Times New Roman" w:hAnsi="Times New Roman" w:cs="Times New Roman"/>
          <w:color w:val="000000"/>
          <w:spacing w:val="0"/>
          <w:w w:val="100"/>
          <w:position w:val="0"/>
        </w:rPr>
        <w:t>33,061,377.00</w:t>
      </w:r>
      <w:r>
        <w:rPr>
          <w:color w:val="000000"/>
          <w:spacing w:val="0"/>
          <w:w w:val="100"/>
          <w:position w:val="0"/>
        </w:rPr>
        <w:t>元，上述增资 业经北京恒介会计师事务所</w:t>
      </w:r>
      <w:r>
        <w:rPr>
          <w:rFonts w:ascii="Times New Roman" w:eastAsia="Times New Roman" w:hAnsi="Times New Roman" w:cs="Times New Roman"/>
          <w:color w:val="000000"/>
          <w:spacing w:val="0"/>
          <w:w w:val="100"/>
          <w:position w:val="0"/>
        </w:rPr>
        <w:t>（</w:t>
      </w:r>
      <w:r>
        <w:rPr>
          <w:color w:val="000000"/>
          <w:spacing w:val="0"/>
          <w:w w:val="100"/>
          <w:position w:val="0"/>
        </w:rPr>
        <w:t>普通合伙</w:t>
      </w:r>
      <w:r>
        <w:rPr>
          <w:rFonts w:ascii="Times New Roman" w:eastAsia="Times New Roman" w:hAnsi="Times New Roman" w:cs="Times New Roman"/>
          <w:color w:val="000000"/>
          <w:spacing w:val="0"/>
          <w:w w:val="100"/>
          <w:position w:val="0"/>
        </w:rPr>
        <w:t>）</w:t>
      </w:r>
      <w:r>
        <w:rPr>
          <w:color w:val="000000"/>
          <w:spacing w:val="0"/>
          <w:w w:val="100"/>
          <w:position w:val="0"/>
        </w:rPr>
        <w:t>审验，并由其出具《验资报告》</w:t>
      </w:r>
      <w:r>
        <w:rPr>
          <w:color w:val="000000"/>
          <w:spacing w:val="0"/>
          <w:w w:val="100"/>
          <w:position w:val="0"/>
        </w:rPr>
        <w:t>（</w:t>
      </w:r>
      <w:r>
        <w:rPr>
          <w:color w:val="000000"/>
          <w:spacing w:val="0"/>
          <w:w w:val="100"/>
          <w:position w:val="0"/>
        </w:rPr>
        <w:t>京恒验字〔</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）第</w:t>
      </w:r>
      <w:r>
        <w:rPr>
          <w:rFonts w:ascii="Times New Roman" w:eastAsia="Times New Roman" w:hAnsi="Times New Roman" w:cs="Times New Roman"/>
          <w:color w:val="000000"/>
          <w:spacing w:val="0"/>
          <w:w w:val="100"/>
          <w:position w:val="0"/>
        </w:rPr>
        <w:t xml:space="preserve">0006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72"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本期子公司上海锋趣网络科技有限公司与自然人金凌琳、王伟、张坤勇和余锋共同出资 组建杭州当贝网络科技有限公司。注册资本为</w:t>
      </w:r>
      <w:r>
        <w:rPr>
          <w:rFonts w:ascii="Times New Roman" w:eastAsia="Times New Roman" w:hAnsi="Times New Roman" w:cs="Times New Roman"/>
          <w:color w:val="000000"/>
          <w:spacing w:val="0"/>
          <w:w w:val="100"/>
          <w:position w:val="0"/>
        </w:rPr>
        <w:t>110.00</w:t>
      </w:r>
      <w:r>
        <w:rPr>
          <w:color w:val="000000"/>
          <w:spacing w:val="0"/>
          <w:w w:val="100"/>
          <w:position w:val="0"/>
        </w:rPr>
        <w:t>万元，其中，子公司上海锋趣网络科技有 限公司认缴出资</w:t>
      </w:r>
      <w:r>
        <w:rPr>
          <w:rFonts w:ascii="Times New Roman" w:eastAsia="Times New Roman" w:hAnsi="Times New Roman" w:cs="Times New Roman"/>
          <w:color w:val="000000"/>
          <w:spacing w:val="0"/>
          <w:w w:val="100"/>
          <w:position w:val="0"/>
        </w:rPr>
        <w:t>44.00</w:t>
      </w:r>
      <w:r>
        <w:rPr>
          <w:color w:val="000000"/>
          <w:spacing w:val="0"/>
          <w:w w:val="100"/>
          <w:position w:val="0"/>
        </w:rPr>
        <w:t>万元。上海锋趣网络科技有限公司已于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日支付首次出资 额</w:t>
      </w:r>
      <w:r>
        <w:rPr>
          <w:rFonts w:ascii="Times New Roman" w:eastAsia="Times New Roman" w:hAnsi="Times New Roman" w:cs="Times New Roman"/>
          <w:color w:val="000000"/>
          <w:spacing w:val="0"/>
          <w:w w:val="100"/>
          <w:position w:val="0"/>
        </w:rPr>
        <w:t>43.00</w:t>
      </w:r>
      <w:r>
        <w:rPr>
          <w:color w:val="000000"/>
          <w:spacing w:val="0"/>
          <w:w w:val="100"/>
          <w:position w:val="0"/>
        </w:rPr>
        <w:t>万元，上述出资业经浙江敬业会计师事务所有限公司审验，并由其出具《验资报告》</w:t>
      </w:r>
      <w:r>
        <w:rPr>
          <w:color w:val="000000"/>
          <w:spacing w:val="0"/>
          <w:w w:val="100"/>
          <w:position w:val="0"/>
        </w:rPr>
        <w:t>（</w:t>
      </w:r>
      <w:r>
        <w:rPr>
          <w:color w:val="000000"/>
          <w:spacing w:val="0"/>
          <w:w w:val="100"/>
          <w:position w:val="0"/>
        </w:rPr>
        <w:t>浙 敬会验字〔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662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。杭州当贝网络科技有限公司于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日办妥工商设立 登记手续。</w:t>
      </w:r>
    </w:p>
    <w:p>
      <w:pPr>
        <w:pStyle w:val="Style13"/>
        <w:keepNext w:val="0"/>
        <w:keepLines w:val="0"/>
        <w:widowControl w:val="0"/>
        <w:shd w:val="clear" w:color="auto" w:fill="auto"/>
        <w:bidi w:val="0"/>
        <w:spacing w:before="0" w:after="0" w:line="272"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r>
      <w:r>
        <w:rPr>
          <w:color w:val="000000"/>
          <w:spacing w:val="0"/>
          <w:w w:val="100"/>
          <w:position w:val="0"/>
        </w:rPr>
        <w:t>根据子公司东方星空创业投资有限公司与浙江华数广电网络股份有限公司及其股东华数 数字电视传媒集团有限公司等于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月签订的《增资协议》，东方星空创业投资有限公司 以人民币</w:t>
      </w:r>
      <w:r>
        <w:rPr>
          <w:rFonts w:ascii="Times New Roman" w:eastAsia="Times New Roman" w:hAnsi="Times New Roman" w:cs="Times New Roman"/>
          <w:color w:val="000000"/>
          <w:spacing w:val="0"/>
          <w:w w:val="100"/>
          <w:position w:val="0"/>
        </w:rPr>
        <w:t>48,227,345.67</w:t>
      </w:r>
      <w:r>
        <w:rPr>
          <w:color w:val="000000"/>
          <w:spacing w:val="0"/>
          <w:w w:val="100"/>
          <w:position w:val="0"/>
        </w:rPr>
        <w:t>元向浙江华数广电网络股份有限公司增资</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11,111,111.00</w:t>
      </w:r>
      <w:r>
        <w:rPr>
          <w:color w:val="000000"/>
          <w:spacing w:val="0"/>
          <w:w w:val="100"/>
          <w:position w:val="0"/>
        </w:rPr>
        <w:t>元计入实 收资本，</w:t>
      </w:r>
      <w:r>
        <w:rPr>
          <w:rFonts w:ascii="Times New Roman" w:eastAsia="Times New Roman" w:hAnsi="Times New Roman" w:cs="Times New Roman"/>
          <w:color w:val="000000"/>
          <w:spacing w:val="0"/>
          <w:w w:val="100"/>
          <w:position w:val="0"/>
        </w:rPr>
        <w:t>37,116,234.67</w:t>
      </w:r>
      <w:r>
        <w:rPr>
          <w:color w:val="000000"/>
          <w:spacing w:val="0"/>
          <w:w w:val="100"/>
          <w:position w:val="0"/>
        </w:rPr>
        <w:t>元作为溢价计入资本公积</w:t>
      </w:r>
      <w:r>
        <w:rPr>
          <w:rFonts w:ascii="Times New Roman" w:eastAsia="Times New Roman" w:hAnsi="Times New Roman" w:cs="Times New Roman"/>
          <w:color w:val="000000"/>
          <w:spacing w:val="0"/>
          <w:w w:val="100"/>
          <w:position w:val="0"/>
        </w:rPr>
        <w:t>）</w:t>
      </w:r>
      <w:r>
        <w:rPr>
          <w:color w:val="000000"/>
          <w:spacing w:val="0"/>
          <w:w w:val="100"/>
          <w:position w:val="0"/>
        </w:rPr>
        <w:t>。增资后，浙江华数广电网络股份有限公司注 册资本变更为</w:t>
      </w:r>
      <w:r>
        <w:rPr>
          <w:rFonts w:ascii="Times New Roman" w:eastAsia="Times New Roman" w:hAnsi="Times New Roman" w:cs="Times New Roman"/>
          <w:color w:val="000000"/>
          <w:spacing w:val="0"/>
          <w:w w:val="100"/>
          <w:position w:val="0"/>
        </w:rPr>
        <w:t>222,222,222.00</w:t>
      </w:r>
      <w:r>
        <w:rPr>
          <w:color w:val="000000"/>
          <w:spacing w:val="0"/>
          <w:w w:val="100"/>
          <w:position w:val="0"/>
        </w:rPr>
        <w:t>元，子公司东方星空创业投资有限公司持有该公司</w:t>
      </w:r>
      <w:r>
        <w:rPr>
          <w:rFonts w:ascii="Times New Roman" w:eastAsia="Times New Roman" w:hAnsi="Times New Roman" w:cs="Times New Roman"/>
          <w:color w:val="000000"/>
          <w:spacing w:val="0"/>
          <w:w w:val="100"/>
          <w:position w:val="0"/>
        </w:rPr>
        <w:t>5%</w:t>
      </w:r>
      <w:r>
        <w:rPr>
          <w:color w:val="000000"/>
          <w:spacing w:val="0"/>
          <w:w w:val="100"/>
          <w:position w:val="0"/>
        </w:rPr>
        <w:t>的股权，上 述出资业经浙江天平会计师事务所有限责任公司审验，并由其出具《验资报告》</w:t>
      </w:r>
      <w:r>
        <w:rPr>
          <w:color w:val="000000"/>
          <w:spacing w:val="0"/>
          <w:w w:val="100"/>
          <w:position w:val="0"/>
        </w:rPr>
        <w:t>（</w:t>
      </w:r>
      <w:r>
        <w:rPr>
          <w:color w:val="000000"/>
          <w:spacing w:val="0"/>
          <w:w w:val="100"/>
          <w:position w:val="0"/>
        </w:rPr>
        <w:t>天平验〔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0085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0" w:line="272" w:lineRule="exact"/>
        <w:ind w:left="34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月，浙江华数广电网络股份有限公司再次增资，东方星空创业投资有限公司对其出 资比例下降至</w:t>
      </w:r>
      <w:r>
        <w:rPr>
          <w:rFonts w:ascii="Times New Roman" w:eastAsia="Times New Roman" w:hAnsi="Times New Roman" w:cs="Times New Roman"/>
          <w:color w:val="000000"/>
          <w:spacing w:val="0"/>
          <w:w w:val="100"/>
          <w:position w:val="0"/>
        </w:rPr>
        <w:t>2.55%</w:t>
      </w:r>
      <w:r>
        <w:rPr>
          <w:color w:val="000000"/>
          <w:spacing w:val="0"/>
          <w:w w:val="100"/>
          <w:position w:val="0"/>
        </w:rPr>
        <w:t>，浙江华数广电网络股份有限公司已于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日办妥工商变更登 记手续。</w:t>
      </w:r>
    </w:p>
    <w:p>
      <w:pPr>
        <w:pStyle w:val="Style13"/>
        <w:keepNext w:val="0"/>
        <w:keepLines w:val="0"/>
        <w:widowControl w:val="0"/>
        <w:shd w:val="clear" w:color="auto" w:fill="auto"/>
        <w:bidi w:val="0"/>
        <w:spacing w:before="0" w:after="0" w:line="272"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r>
      <w:r>
        <w:rPr>
          <w:color w:val="000000"/>
          <w:spacing w:val="0"/>
          <w:w w:val="100"/>
          <w:position w:val="0"/>
        </w:rPr>
        <w:t>根据子公司东方星空创业投资有限公司与北京千分点信息科技有限公司及其股东于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月签订的《股权投资协议书》，东方星空创业投资有限公司以人民币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折美 元</w:t>
      </w:r>
      <w:r>
        <w:rPr>
          <w:rFonts w:ascii="Times New Roman" w:eastAsia="Times New Roman" w:hAnsi="Times New Roman" w:cs="Times New Roman"/>
          <w:color w:val="000000"/>
          <w:spacing w:val="0"/>
          <w:w w:val="100"/>
          <w:position w:val="0"/>
        </w:rPr>
        <w:t>4,819,277.11</w:t>
      </w:r>
      <w:r>
        <w:rPr>
          <w:color w:val="000000"/>
          <w:spacing w:val="0"/>
          <w:w w:val="100"/>
          <w:position w:val="0"/>
        </w:rPr>
        <w:t>元</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638,611.00</w:t>
      </w:r>
      <w:r>
        <w:rPr>
          <w:color w:val="000000"/>
          <w:spacing w:val="0"/>
          <w:w w:val="100"/>
          <w:position w:val="0"/>
        </w:rPr>
        <w:t>美元计入实收资本，其余作为溢价计入资本公积</w:t>
      </w:r>
      <w:r>
        <w:rPr>
          <w:rFonts w:ascii="Times New Roman" w:eastAsia="Times New Roman" w:hAnsi="Times New Roman" w:cs="Times New Roman"/>
          <w:color w:val="000000"/>
          <w:spacing w:val="0"/>
          <w:w w:val="100"/>
          <w:position w:val="0"/>
        </w:rPr>
        <w:t>）</w:t>
      </w:r>
      <w:r>
        <w:rPr>
          <w:color w:val="000000"/>
          <w:spacing w:val="0"/>
          <w:w w:val="100"/>
          <w:position w:val="0"/>
        </w:rPr>
        <w:t>向北京千分 点信息科技有限公司增资。经子公司东方星空创业投资有限公司与北京千分点信息科技有限公 司原股东增资后，该公司注册资本变更为</w:t>
      </w:r>
      <w:r>
        <w:rPr>
          <w:rFonts w:ascii="Times New Roman" w:eastAsia="Times New Roman" w:hAnsi="Times New Roman" w:cs="Times New Roman"/>
          <w:color w:val="000000"/>
          <w:spacing w:val="0"/>
          <w:w w:val="100"/>
          <w:position w:val="0"/>
        </w:rPr>
        <w:t>7,903,636.00</w:t>
      </w:r>
      <w:r>
        <w:rPr>
          <w:color w:val="000000"/>
          <w:spacing w:val="0"/>
          <w:w w:val="100"/>
          <w:position w:val="0"/>
        </w:rPr>
        <w:t>美元，东方星空创业投资有限公司持有 该公司</w:t>
      </w:r>
      <w:r>
        <w:rPr>
          <w:rFonts w:ascii="Times New Roman" w:eastAsia="Times New Roman" w:hAnsi="Times New Roman" w:cs="Times New Roman"/>
          <w:color w:val="000000"/>
          <w:spacing w:val="0"/>
          <w:w w:val="100"/>
          <w:position w:val="0"/>
        </w:rPr>
        <w:t>8.08%</w:t>
      </w:r>
      <w:r>
        <w:rPr>
          <w:color w:val="000000"/>
          <w:spacing w:val="0"/>
          <w:w w:val="100"/>
          <w:position w:val="0"/>
        </w:rPr>
        <w:t>的股权，上述出资业经北京诚和会计师事务所审验并由其出具《验资报告》</w:t>
      </w:r>
      <w:r>
        <w:rPr>
          <w:color w:val="000000"/>
          <w:spacing w:val="0"/>
          <w:w w:val="100"/>
          <w:position w:val="0"/>
        </w:rPr>
        <w:t>（</w:t>
      </w:r>
      <w:r>
        <w:rPr>
          <w:color w:val="000000"/>
          <w:spacing w:val="0"/>
          <w:w w:val="100"/>
          <w:position w:val="0"/>
        </w:rPr>
        <w:t xml:space="preserve">诚和 </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）验字第</w:t>
      </w:r>
      <w:r>
        <w:rPr>
          <w:rFonts w:ascii="Times New Roman" w:eastAsia="Times New Roman" w:hAnsi="Times New Roman" w:cs="Times New Roman"/>
          <w:color w:val="000000"/>
          <w:spacing w:val="0"/>
          <w:w w:val="100"/>
          <w:position w:val="0"/>
        </w:rPr>
        <w:t>022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。北京千分点信息科技有限公司已于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日办妥工商变更登 记手续。</w:t>
      </w:r>
    </w:p>
    <w:p>
      <w:pPr>
        <w:pStyle w:val="Style13"/>
        <w:keepNext w:val="0"/>
        <w:keepLines w:val="0"/>
        <w:widowControl w:val="0"/>
        <w:shd w:val="clear" w:color="auto" w:fill="auto"/>
        <w:bidi w:val="0"/>
        <w:spacing w:before="0" w:after="0" w:line="275"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根据子公司杭州边锋网络技术有限公司与自然人应晓天等于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月签订的《股权 转让协议》，杭州边锋网络技术有限公司以</w:t>
      </w:r>
      <w:r>
        <w:rPr>
          <w:rFonts w:ascii="Times New Roman" w:eastAsia="Times New Roman" w:hAnsi="Times New Roman" w:cs="Times New Roman"/>
          <w:color w:val="000000"/>
          <w:spacing w:val="0"/>
          <w:w w:val="100"/>
          <w:position w:val="0"/>
        </w:rPr>
        <w:t>1</w:t>
      </w:r>
      <w:r>
        <w:rPr>
          <w:color w:val="000000"/>
          <w:spacing w:val="0"/>
          <w:w w:val="100"/>
          <w:position w:val="0"/>
        </w:rPr>
        <w:t>元受让杭州启悦文化创意有限公司</w:t>
      </w:r>
      <w:r>
        <w:rPr>
          <w:rFonts w:ascii="Times New Roman" w:eastAsia="Times New Roman" w:hAnsi="Times New Roman" w:cs="Times New Roman"/>
          <w:color w:val="000000"/>
          <w:spacing w:val="0"/>
          <w:w w:val="100"/>
          <w:position w:val="0"/>
        </w:rPr>
        <w:t>10%</w:t>
      </w:r>
      <w:r>
        <w:rPr>
          <w:color w:val="000000"/>
          <w:spacing w:val="0"/>
          <w:w w:val="100"/>
          <w:position w:val="0"/>
        </w:rPr>
        <w:t>的股权。杭 州启悦文化创意有限公司已于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日办妥工商变更登记手续。</w:t>
      </w:r>
    </w:p>
    <w:p>
      <w:pPr>
        <w:pStyle w:val="Style13"/>
        <w:keepNext w:val="0"/>
        <w:keepLines w:val="0"/>
        <w:widowControl w:val="0"/>
        <w:shd w:val="clear" w:color="auto" w:fill="auto"/>
        <w:bidi w:val="0"/>
        <w:spacing w:before="0" w:after="0" w:line="275"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w:t>
      </w:r>
      <w:r>
        <w:rPr>
          <w:color w:val="000000"/>
          <w:spacing w:val="0"/>
          <w:w w:val="100"/>
          <w:position w:val="0"/>
        </w:rPr>
        <w:t>根据子公司浙江老年报报业有限公司与杭州市下城区祖芝阁食品经营部与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日签订的《关于</w:t>
      </w:r>
      <w:r>
        <w:rPr>
          <w:rFonts w:ascii="Times New Roman" w:eastAsia="Times New Roman" w:hAnsi="Times New Roman" w:cs="Times New Roman"/>
          <w:color w:val="000000"/>
          <w:spacing w:val="0"/>
          <w:w w:val="100"/>
          <w:position w:val="0"/>
        </w:rPr>
        <w:t>"</w:t>
      </w:r>
      <w:r>
        <w:rPr>
          <w:color w:val="000000"/>
          <w:spacing w:val="0"/>
          <w:w w:val="100"/>
          <w:position w:val="0"/>
        </w:rPr>
        <w:t>下城区浙江老年报小棉袄惠老服务中心</w:t>
      </w:r>
      <w:r>
        <w:rPr>
          <w:rFonts w:ascii="Times New Roman" w:eastAsia="Times New Roman" w:hAnsi="Times New Roman" w:cs="Times New Roman"/>
          <w:color w:val="000000"/>
          <w:spacing w:val="0"/>
          <w:w w:val="100"/>
          <w:position w:val="0"/>
        </w:rPr>
        <w:t>"</w:t>
      </w:r>
      <w:r>
        <w:rPr>
          <w:color w:val="000000"/>
          <w:spacing w:val="0"/>
          <w:w w:val="100"/>
          <w:position w:val="0"/>
        </w:rPr>
        <w:t>出资者协议》，子公司浙江老年报报 业有限公司和杭州市下城区祖芝阁食品经营部共同出资设立下城区浙江老年报小棉袄惠老服务 中心</w:t>
      </w:r>
      <w:r>
        <w:rPr>
          <w:rFonts w:ascii="Times New Roman" w:eastAsia="Times New Roman" w:hAnsi="Times New Roman" w:cs="Times New Roman"/>
          <w:color w:val="000000"/>
          <w:spacing w:val="0"/>
          <w:w w:val="100"/>
          <w:position w:val="0"/>
        </w:rPr>
        <w:t>（</w:t>
      </w:r>
      <w:r>
        <w:rPr>
          <w:color w:val="000000"/>
          <w:spacing w:val="0"/>
          <w:w w:val="100"/>
          <w:position w:val="0"/>
        </w:rPr>
        <w:t>民办非企业单位</w:t>
      </w:r>
      <w:r>
        <w:rPr>
          <w:rFonts w:ascii="Times New Roman" w:eastAsia="Times New Roman" w:hAnsi="Times New Roman" w:cs="Times New Roman"/>
          <w:color w:val="000000"/>
          <w:spacing w:val="0"/>
          <w:w w:val="100"/>
          <w:position w:val="0"/>
        </w:rPr>
        <w:t>）</w:t>
      </w:r>
      <w:r>
        <w:rPr>
          <w:color w:val="000000"/>
          <w:spacing w:val="0"/>
          <w:w w:val="100"/>
          <w:position w:val="0"/>
        </w:rPr>
        <w:t>，其中子公司浙江老年报报业有限公司出资</w:t>
      </w:r>
      <w:r>
        <w:rPr>
          <w:rFonts w:ascii="Times New Roman" w:eastAsia="Times New Roman" w:hAnsi="Times New Roman" w:cs="Times New Roman"/>
          <w:color w:val="000000"/>
          <w:spacing w:val="0"/>
          <w:w w:val="100"/>
          <w:position w:val="0"/>
        </w:rPr>
        <w:t>1.00</w:t>
      </w:r>
      <w:r>
        <w:rPr>
          <w:color w:val="000000"/>
          <w:spacing w:val="0"/>
          <w:w w:val="100"/>
          <w:position w:val="0"/>
        </w:rPr>
        <w:t>万元，杭州市下城区祖 芝阁食品经营部出资</w:t>
      </w:r>
      <w:r>
        <w:rPr>
          <w:rFonts w:ascii="Times New Roman" w:eastAsia="Times New Roman" w:hAnsi="Times New Roman" w:cs="Times New Roman"/>
          <w:color w:val="000000"/>
          <w:spacing w:val="0"/>
          <w:w w:val="100"/>
          <w:position w:val="0"/>
        </w:rPr>
        <w:t>2.00</w:t>
      </w:r>
      <w:r>
        <w:rPr>
          <w:color w:val="000000"/>
          <w:spacing w:val="0"/>
          <w:w w:val="100"/>
          <w:position w:val="0"/>
        </w:rPr>
        <w:t>万元。上述出资业经大华会计师事务所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审验并由其出 具《验资报告》</w:t>
      </w:r>
      <w:r>
        <w:rPr>
          <w:color w:val="000000"/>
          <w:spacing w:val="0"/>
          <w:w w:val="100"/>
          <w:position w:val="0"/>
        </w:rPr>
        <w:t>（</w:t>
      </w:r>
      <w:r>
        <w:rPr>
          <w:color w:val="000000"/>
          <w:spacing w:val="0"/>
          <w:w w:val="100"/>
          <w:position w:val="0"/>
        </w:rPr>
        <w:t>大华验字〔</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050029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after="240" w:line="275" w:lineRule="exact"/>
        <w:ind w:left="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w:t>
      </w:r>
      <w:r>
        <w:rPr>
          <w:color w:val="000000"/>
          <w:spacing w:val="0"/>
          <w:w w:val="100"/>
          <w:position w:val="0"/>
        </w:rPr>
        <w:t>均系子公司东方星空创业投资有限公司对影视剧的拍摄投资款，待相关影视剧收益结 算时享有相应分配权。</w:t>
      </w:r>
    </w:p>
    <w:p>
      <w:pPr>
        <w:pStyle w:val="Style13"/>
        <w:keepNext w:val="0"/>
        <w:keepLines w:val="0"/>
        <w:widowControl w:val="0"/>
        <w:shd w:val="clear" w:color="auto" w:fill="auto"/>
        <w:bidi w:val="0"/>
        <w:spacing w:before="0" w:after="0" w:line="275" w:lineRule="exact"/>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投资性房地产</w:t>
      </w:r>
      <w:r>
        <w:rPr>
          <w:color w:val="000000"/>
          <w:spacing w:val="0"/>
          <w:w w:val="100"/>
          <w:position w:val="0"/>
        </w:rPr>
        <w:t>：</w:t>
      </w:r>
    </w:p>
    <w:p>
      <w:pPr>
        <w:pStyle w:val="Style13"/>
        <w:keepNext w:val="0"/>
        <w:keepLines w:val="0"/>
        <w:widowControl w:val="0"/>
        <w:shd w:val="clear" w:color="auto" w:fill="auto"/>
        <w:tabs>
          <w:tab w:pos="825" w:val="left"/>
        </w:tabs>
        <w:bidi w:val="0"/>
        <w:spacing w:before="0" w:after="0" w:line="275" w:lineRule="exact"/>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按成本计量的投资性房地产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本期减少额</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281,675,779.48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59,210,413.23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11,530,093.35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329,356,099.36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229,612,421.49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51,602,405.19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10,606,231.87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270,608,594.81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52,063,357.99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7,608,008.04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923,861.48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58,747,504.55</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二、累计折旧和累 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30,883,349.60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14,122,755.13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1,547,080.90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43,459,023.83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27,367,892.14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12,114,218.64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1,464,878.25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38,017,232.53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3,515,457.46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2,008,536.49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82,202.65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5,441,791.30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三、投资性房地产 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250,792,429.88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45,087,658.10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9,983,012.45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285,897,075.53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202,244,529.35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39,488,186.55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9,141,353.62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232,591,362.28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48,547,900.53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5,599,471.55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841,658.83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53,305,713.25</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四、投资性房地产 减值准备累计金 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五、投资性房地产 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250,792,429.88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45,087,658.10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9,983,012.45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285,897,075.53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202,244,529.35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39,488,186.55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9,141,353.62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232,591,362.28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48,547,900.53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5,599,471.55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841,658.83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53,305,713.25</w:t>
            </w:r>
          </w:p>
        </w:tc>
      </w:tr>
    </w:tbl>
    <w:p>
      <w:pPr>
        <w:pStyle w:val="Style19"/>
        <w:keepNext w:val="0"/>
        <w:keepLines w:val="0"/>
        <w:widowControl w:val="0"/>
        <w:shd w:val="clear" w:color="auto" w:fill="auto"/>
        <w:bidi w:val="0"/>
        <w:spacing w:before="0" w:after="0" w:line="278" w:lineRule="exact"/>
        <w:ind w:left="322" w:right="0" w:firstLine="0"/>
        <w:jc w:val="left"/>
      </w:pPr>
      <w:r>
        <w:rPr>
          <w:color w:val="000000"/>
          <w:spacing w:val="0"/>
          <w:w w:val="100"/>
          <w:position w:val="0"/>
        </w:rPr>
        <w:t>本期折旧和摊销额：</w:t>
      </w:r>
      <w:r>
        <w:rPr>
          <w:rFonts w:ascii="Times New Roman" w:eastAsia="Times New Roman" w:hAnsi="Times New Roman" w:cs="Times New Roman"/>
          <w:color w:val="000000"/>
          <w:spacing w:val="0"/>
          <w:w w:val="100"/>
          <w:position w:val="0"/>
        </w:rPr>
        <w:t>8,161,561.54</w:t>
      </w:r>
      <w:r>
        <w:rPr>
          <w:color w:val="000000"/>
          <w:spacing w:val="0"/>
          <w:w w:val="100"/>
          <w:position w:val="0"/>
        </w:rPr>
        <w:t>元。</w:t>
      </w:r>
    </w:p>
    <w:p>
      <w:pPr>
        <w:pStyle w:val="Style19"/>
        <w:keepNext w:val="0"/>
        <w:keepLines w:val="0"/>
        <w:widowControl w:val="0"/>
        <w:shd w:val="clear" w:color="auto" w:fill="auto"/>
        <w:bidi w:val="0"/>
        <w:spacing w:before="0" w:after="0" w:line="278" w:lineRule="exact"/>
        <w:ind w:left="32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本期减少均系公司将用于出租的房屋改用于经营管理，相应转换记入固定资产或无形资 产。</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固定资产</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 固定资产情况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28"/>
        <w:gridCol w:w="1526"/>
        <w:gridCol w:w="2851"/>
        <w:gridCol w:w="1522"/>
        <w:gridCol w:w="1694"/>
      </w:tblGrid>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1728"/>
        <w:gridCol w:w="1526"/>
        <w:gridCol w:w="1426"/>
        <w:gridCol w:w="1426"/>
        <w:gridCol w:w="1522"/>
        <w:gridCol w:w="1694"/>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一、账面原值合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957,902,201.19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156,284,400.62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69,978,975.30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1,044,207,626.51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其中：房屋及建 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298,930,135.11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67,345,427.30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51,602,405.19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314,673,157.22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536,035,578.26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18,657,098.38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9,078,306.58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545,614,370.06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24,804,351.96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5,259,516.30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2,249,927.20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27,813,941.06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62,496,288.94</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55,087,448.82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5,972,126.33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111,611,611.43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35,635,846.92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9,934,909.82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1,076,210.00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44,494,546.74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二、累计折旧合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386,940,084.22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22,032,114.79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58,812,980.48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14,198,197.30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453,586,982.19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 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40,470,445.81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1,464,878.25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9,412,856.59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5,082,020.43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46,266,160.22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273,887,906.95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30,390,822.87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664,814.19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303,613,915.63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14,801,090.39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1,252,441.74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3,468,628.51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2,076,273.60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17,445,887.04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40,375,910.34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19,018,166.31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11,329,791.18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5,639,650.88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65,084,216.95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17,404,730.73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296,628.49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4,210,881.33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735,438.20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21,176,802.35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三、固定资产账 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570,962,116.97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590,620,644.32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 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258,459,689.30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268,406,997.00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262,147,671.31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242,000,454.43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10,003,261.57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10,368,054.02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22,120,378.60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46,527,394.48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18,231,116.19</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23,317,744.39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四、减值准备合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18,168,608.09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19,499,991.17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其中：房屋及建 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18,168,608.09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18,168,608.09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1,331,383.08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五、固定资产账 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552,793,508.88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571,120,653.15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 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258,459,689.30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268,406,997.00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243,979,063.22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223,831,846.34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10,003,261.57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10,368,054.02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22,120,378.60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45,196,011.40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18,231,116.19</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23,317,744.39</w:t>
            </w:r>
          </w:p>
        </w:tc>
      </w:tr>
    </w:tbl>
    <w:p>
      <w:pPr>
        <w:pStyle w:val="Style19"/>
        <w:keepNext w:val="0"/>
        <w:keepLines w:val="0"/>
        <w:widowControl w:val="0"/>
        <w:shd w:val="clear" w:color="auto" w:fill="auto"/>
        <w:bidi w:val="0"/>
        <w:spacing w:before="0" w:after="0" w:line="240" w:lineRule="auto"/>
        <w:ind w:left="322"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58,812,980.48</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322" w:right="0" w:firstLine="0"/>
        <w:jc w:val="left"/>
      </w:pPr>
      <w:r>
        <w:rPr>
          <w:color w:val="000000"/>
          <w:spacing w:val="0"/>
          <w:w w:val="100"/>
          <w:position w:val="0"/>
        </w:rPr>
        <w:t>本期由在建工程转入固定资产原价为：</w:t>
      </w:r>
      <w:r>
        <w:rPr>
          <w:rFonts w:ascii="Times New Roman" w:eastAsia="Times New Roman" w:hAnsi="Times New Roman" w:cs="Times New Roman"/>
          <w:color w:val="000000"/>
          <w:spacing w:val="0"/>
          <w:w w:val="100"/>
          <w:position w:val="0"/>
        </w:rPr>
        <w:t>11,981,751.31</w:t>
      </w:r>
      <w:r>
        <w:rPr>
          <w:color w:val="000000"/>
          <w:spacing w:val="0"/>
          <w:w w:val="100"/>
          <w:position w:val="0"/>
        </w:rPr>
        <w:t>元。</w:t>
      </w:r>
      <w:r>
        <w:br w:type="page"/>
      </w:r>
    </w:p>
    <w:p>
      <w:pPr>
        <w:pStyle w:val="Style13"/>
        <w:keepNext w:val="0"/>
        <w:keepLines w:val="0"/>
        <w:widowControl w:val="0"/>
        <w:shd w:val="clear" w:color="auto" w:fill="auto"/>
        <w:bidi w:val="0"/>
        <w:spacing w:before="0" w:after="26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本期因原用于经营管理的房屋改用于出租，相应将房屋及建筑物的原值</w:t>
      </w:r>
      <w:r>
        <w:rPr>
          <w:rFonts w:ascii="Times New Roman" w:eastAsia="Times New Roman" w:hAnsi="Times New Roman" w:cs="Times New Roman"/>
          <w:color w:val="000000"/>
          <w:spacing w:val="0"/>
          <w:w w:val="100"/>
          <w:position w:val="0"/>
        </w:rPr>
        <w:t>51,602,405.19</w:t>
      </w:r>
      <w:r>
        <w:rPr>
          <w:color w:val="000000"/>
          <w:spacing w:val="0"/>
          <w:w w:val="100"/>
          <w:position w:val="0"/>
        </w:rPr>
        <w:t>元 和累计折旧</w:t>
      </w:r>
      <w:r>
        <w:rPr>
          <w:rFonts w:ascii="Times New Roman" w:eastAsia="Times New Roman" w:hAnsi="Times New Roman" w:cs="Times New Roman"/>
          <w:color w:val="000000"/>
          <w:spacing w:val="0"/>
          <w:w w:val="100"/>
          <w:position w:val="0"/>
        </w:rPr>
        <w:t>5,082,020.43</w:t>
      </w:r>
      <w:r>
        <w:rPr>
          <w:color w:val="000000"/>
          <w:spacing w:val="0"/>
          <w:w w:val="100"/>
          <w:position w:val="0"/>
        </w:rPr>
        <w:t>元转换记入投资性房地产。</w:t>
      </w:r>
    </w:p>
    <w:tbl>
      <w:tblPr>
        <w:tblOverlap w:val="never"/>
        <w:jc w:val="center"/>
        <w:tblLayout w:type="fixed"/>
      </w:tblPr>
      <w:tblGrid>
        <w:gridCol w:w="3110"/>
        <w:gridCol w:w="3101"/>
        <w:gridCol w:w="3110"/>
      </w:tblGrid>
      <w:tr>
        <w:trPr>
          <w:trHeight w:val="269" w:hRule="exact"/>
        </w:trPr>
        <w:tc>
          <w:tcPr>
            <w:gridSpan w:val="3"/>
            <w:tcBorders/>
            <w:shd w:val="clear" w:color="auto" w:fill="FFFFFF"/>
            <w:vAlign w:val="top"/>
          </w:tcPr>
          <w:p>
            <w:pPr>
              <w:pStyle w:val="Style21"/>
              <w:keepNext w:val="0"/>
              <w:keepLines w:val="0"/>
              <w:widowControl w:val="0"/>
              <w:shd w:val="clear" w:color="auto" w:fill="auto"/>
              <w:tabs>
                <w:tab w:pos="52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未办妥产权证书的固定资产情况</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诸暨日报新闻出版大楼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钱江报系商品房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海宁日报办公楼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乐清印务大楼工程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在建工程：</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在建工程情况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34"/>
        <w:gridCol w:w="1315"/>
        <w:gridCol w:w="1315"/>
        <w:gridCol w:w="1406"/>
        <w:gridCol w:w="1320"/>
        <w:gridCol w:w="1315"/>
        <w:gridCol w:w="141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1,636,227.47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1,636,227.47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9,205,422.94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9,205,422.94</w:t>
            </w:r>
          </w:p>
        </w:tc>
      </w:tr>
    </w:tbl>
    <w:p>
      <w:pPr>
        <w:widowControl w:val="0"/>
        <w:spacing w:after="259" w:line="1" w:lineRule="exact"/>
      </w:pPr>
    </w:p>
    <w:p>
      <w:pPr>
        <w:pStyle w:val="Style13"/>
        <w:keepNext w:val="0"/>
        <w:keepLines w:val="0"/>
        <w:widowControl w:val="0"/>
        <w:shd w:val="clear" w:color="auto" w:fill="auto"/>
        <w:tabs>
          <w:tab w:pos="49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重大在建工程项目变动情况：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74"/>
        <w:gridCol w:w="1262"/>
        <w:gridCol w:w="1320"/>
        <w:gridCol w:w="1320"/>
        <w:gridCol w:w="1416"/>
        <w:gridCol w:w="850"/>
        <w:gridCol w:w="706"/>
        <w:gridCol w:w="480"/>
        <w:gridCol w:w="1330"/>
      </w:tblGrid>
      <w:tr>
        <w:trPr>
          <w:trHeight w:val="11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转入固定资 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工程投 入占预 算比例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工程 进度</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20" w:after="0" w:line="240" w:lineRule="auto"/>
              <w:ind w:left="0" w:right="0" w:firstLine="0"/>
              <w:jc w:val="right"/>
            </w:pPr>
            <w:r>
              <w:rPr>
                <w:color w:val="000000"/>
                <w:spacing w:val="0"/>
                <w:w w:val="100"/>
                <w:position w:val="0"/>
              </w:rPr>
              <w:t>资金来源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瑞安日 报</w:t>
            </w:r>
            <w:r>
              <w:rPr>
                <w:rFonts w:ascii="Times New Roman" w:eastAsia="Times New Roman" w:hAnsi="Times New Roman" w:cs="Times New Roman"/>
                <w:color w:val="000000"/>
                <w:spacing w:val="0"/>
                <w:w w:val="100"/>
                <w:position w:val="0"/>
              </w:rPr>
              <w:t xml:space="preserve">LED </w:t>
            </w:r>
            <w:r>
              <w:rPr>
                <w:color w:val="000000"/>
                <w:spacing w:val="0"/>
                <w:w w:val="100"/>
                <w:position w:val="0"/>
              </w:rPr>
              <w:t>屏显示 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745,600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637,264.97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253,453.00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苴</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他 来 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890,717.97</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东阳日 报印刷 车间改 造工程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745,509.50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苴</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他 来 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745,509.50</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乐清印 务大楼 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4,754,157.97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2,271,593.34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7,025,751.31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苴</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他 来 源</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东阳日 报高速 高炮工 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3,814,000.00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苴</w:t>
            </w:r>
          </w:p>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他 来 源</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14,657,500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9,205,422.94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4,412,555.84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11,981,751.31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1,636,227.47</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无形资产：</w:t>
      </w:r>
    </w:p>
    <w:p>
      <w:pPr>
        <w:pStyle w:val="Style13"/>
        <w:keepNext w:val="0"/>
        <w:keepLines w:val="0"/>
        <w:widowControl w:val="0"/>
        <w:shd w:val="clear" w:color="auto" w:fill="auto"/>
        <w:tabs>
          <w:tab w:pos="49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无形资产情况：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一、账面原值合计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60,991,826.85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105,879,061.94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7,608,008.04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159,262,880.75</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58,018,088.62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7,245,618.84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7,608,008.04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57,655,699.42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92,832,030.23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92,832,030.23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2,973,738.23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5,801,412.87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8,775,151.10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8,323,397.19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40,533,895.08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879,173.16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47,978,119.11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6,110,957.27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1,254,015.37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879,173.16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6,485,799.48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37,198,287.29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37,198,287.29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2,212,439.92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2,081,592.42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4,294,032.34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52,668,429.66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65,345,166.86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6,728,834.88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111,284,761.64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51,907,131.35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5,991,603.47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6,728,834.88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51,169,899.94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55,633,742.94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55,633,742.94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761,298.31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3,719,820.45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4,481,118.76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52,668,429.66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65,345,166.86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6,728,834.88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111,284,761.64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51,907,131.35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5,991,603.47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6,728,834.88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51,169,899.94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55,633,742.94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55,633,742.94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761,298.31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3,719,820.45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4,481,118.76</w:t>
            </w:r>
          </w:p>
        </w:tc>
      </w:tr>
    </w:tbl>
    <w:p>
      <w:pPr>
        <w:pStyle w:val="Style43"/>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7,708,492.74</w:t>
      </w:r>
      <w:r>
        <w:rPr>
          <w:rFonts w:ascii="SimSun" w:eastAsia="SimSun" w:hAnsi="SimSun" w:cs="SimSun"/>
          <w:color w:val="000000"/>
          <w:spacing w:val="0"/>
          <w:w w:val="100"/>
          <w:position w:val="0"/>
        </w:rPr>
        <w:t>元。</w:t>
      </w:r>
    </w:p>
    <w:p>
      <w:pPr>
        <w:pStyle w:val="Style13"/>
        <w:keepNext w:val="0"/>
        <w:keepLines w:val="0"/>
        <w:widowControl w:val="0"/>
        <w:shd w:val="clear" w:color="auto" w:fill="auto"/>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本期因非同一控制下企业合并杭州边锋网络技术有限公司和上海浩方在线信息技术有限 公司相应增加按公允价值确认的无形资产原值</w:t>
      </w:r>
      <w:r>
        <w:rPr>
          <w:rFonts w:ascii="Times New Roman" w:eastAsia="Times New Roman" w:hAnsi="Times New Roman" w:cs="Times New Roman"/>
          <w:color w:val="000000"/>
          <w:spacing w:val="0"/>
          <w:w w:val="100"/>
          <w:position w:val="0"/>
        </w:rPr>
        <w:t>91,758,053.63</w:t>
      </w:r>
      <w:r>
        <w:rPr>
          <w:color w:val="000000"/>
          <w:spacing w:val="0"/>
          <w:w w:val="100"/>
          <w:position w:val="0"/>
        </w:rPr>
        <w:t>元，累计摊销</w:t>
      </w:r>
      <w:r>
        <w:rPr>
          <w:rFonts w:ascii="Times New Roman" w:eastAsia="Times New Roman" w:hAnsi="Times New Roman" w:cs="Times New Roman"/>
          <w:color w:val="000000"/>
          <w:spacing w:val="0"/>
          <w:w w:val="100"/>
          <w:position w:val="0"/>
        </w:rPr>
        <w:t>32,825,402.34</w:t>
      </w:r>
      <w:r>
        <w:rPr>
          <w:color w:val="000000"/>
          <w:spacing w:val="0"/>
          <w:w w:val="100"/>
          <w:position w:val="0"/>
        </w:rPr>
        <w:t>元</w:t>
      </w:r>
    </w:p>
    <w:p>
      <w:pPr>
        <w:pStyle w:val="Style13"/>
        <w:keepNext w:val="0"/>
        <w:keepLines w:val="0"/>
        <w:widowControl w:val="0"/>
        <w:shd w:val="clear" w:color="auto" w:fill="auto"/>
        <w:bidi w:val="0"/>
        <w:spacing w:before="0" w:after="260" w:line="26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本期因原用于经营管理的房屋改用于出租，相应将土地使用权的原值</w:t>
      </w:r>
      <w:r>
        <w:rPr>
          <w:rFonts w:ascii="Times New Roman" w:eastAsia="Times New Roman" w:hAnsi="Times New Roman" w:cs="Times New Roman"/>
          <w:color w:val="000000"/>
          <w:spacing w:val="0"/>
          <w:w w:val="100"/>
          <w:position w:val="0"/>
        </w:rPr>
        <w:t>7,608,008.04</w:t>
      </w:r>
      <w:r>
        <w:rPr>
          <w:color w:val="000000"/>
          <w:spacing w:val="0"/>
          <w:w w:val="100"/>
          <w:position w:val="0"/>
        </w:rPr>
        <w:t>元和 累计摊销</w:t>
      </w:r>
      <w:r>
        <w:rPr>
          <w:rFonts w:ascii="Times New Roman" w:eastAsia="Times New Roman" w:hAnsi="Times New Roman" w:cs="Times New Roman"/>
          <w:color w:val="000000"/>
          <w:spacing w:val="0"/>
          <w:w w:val="100"/>
          <w:position w:val="0"/>
        </w:rPr>
        <w:t>879,173.16</w:t>
      </w:r>
      <w:r>
        <w:rPr>
          <w:color w:val="000000"/>
          <w:spacing w:val="0"/>
          <w:w w:val="100"/>
          <w:position w:val="0"/>
        </w:rPr>
        <w:t>元转换记入投资性房地产。</w:t>
      </w:r>
    </w:p>
    <w:p>
      <w:pPr>
        <w:pStyle w:val="Style13"/>
        <w:keepNext w:val="0"/>
        <w:keepLines w:val="0"/>
        <w:widowControl w:val="0"/>
        <w:shd w:val="clear" w:color="auto" w:fill="auto"/>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商誉</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344"/>
        <w:gridCol w:w="1685"/>
        <w:gridCol w:w="1238"/>
        <w:gridCol w:w="1685"/>
        <w:gridCol w:w="1488"/>
      </w:tblGrid>
      <w:tr>
        <w:trPr>
          <w:trHeight w:val="8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被投资单位名 称或形成商誉 的事项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期末减值准备</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74" w:lineRule="exact"/>
              <w:ind w:left="0" w:right="0" w:firstLine="0"/>
              <w:jc w:val="both"/>
            </w:pPr>
            <w:r>
              <w:rPr>
                <w:color w:val="000000"/>
                <w:spacing w:val="0"/>
                <w:w w:val="100"/>
                <w:position w:val="0"/>
              </w:rPr>
              <w:t>杭州边锋网络 技术有限公司</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2,536,517,343.02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2,536,517,343.02</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上海浩方在线 信息技术有限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255,740,387.79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255,740,387.79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69" w:lineRule="exact"/>
              <w:ind w:left="0" w:right="0" w:firstLine="0"/>
              <w:jc w:val="both"/>
            </w:pPr>
            <w:r>
              <w:rPr>
                <w:color w:val="000000"/>
                <w:spacing w:val="0"/>
                <w:w w:val="100"/>
                <w:position w:val="0"/>
              </w:rPr>
              <w:t>上饶市云网科 技有限公司</w:t>
            </w:r>
          </w:p>
          <w:p>
            <w:pPr>
              <w:pStyle w:val="Style2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17,000,000.00</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北京游卡桌游 文化发展有限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8,429,829.12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8,429,829.12</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50" w:lineRule="exact"/>
              <w:ind w:left="0" w:right="0" w:firstLine="0"/>
              <w:jc w:val="both"/>
            </w:pPr>
            <w:r>
              <w:rPr>
                <w:color w:val="000000"/>
                <w:spacing w:val="0"/>
                <w:w w:val="100"/>
                <w:position w:val="0"/>
              </w:rPr>
              <w:t>淮安世博数码 科技有限公司</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2,248,092.94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2,248,092.94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苏州金游数码 科技有限责任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1,665,100.66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1,665,100.66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93"/>
        <w:gridCol w:w="1334"/>
        <w:gridCol w:w="1694"/>
        <w:gridCol w:w="1238"/>
        <w:gridCol w:w="1685"/>
        <w:gridCol w:w="148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浙江省东阳市 光大拍卖有限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海宁市演出有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7,399.70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487,399.70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2,821,600,753.53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2,822,088,153.23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17,007,399.70</w:t>
            </w:r>
          </w:p>
        </w:tc>
      </w:tr>
    </w:tbl>
    <w:p>
      <w:pPr>
        <w:pStyle w:val="Style19"/>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本公司将收购杭州边锋网络技术有限公司所支付的成本</w:t>
      </w:r>
      <w:r>
        <w:rPr>
          <w:rFonts w:ascii="Times New Roman" w:eastAsia="Times New Roman" w:hAnsi="Times New Roman" w:cs="Times New Roman"/>
          <w:color w:val="000000"/>
          <w:spacing w:val="0"/>
          <w:w w:val="100"/>
          <w:position w:val="0"/>
        </w:rPr>
        <w:t>290,778.47</w:t>
      </w:r>
      <w:r>
        <w:rPr>
          <w:color w:val="000000"/>
          <w:spacing w:val="0"/>
          <w:w w:val="100"/>
          <w:position w:val="0"/>
        </w:rPr>
        <w:t>万元高于取得该投资 时按照持股比例计算确定的应享有被投资单位可辨认净资产公允价值份额的差额</w:t>
      </w:r>
      <w:r>
        <w:rPr>
          <w:rFonts w:ascii="Times New Roman" w:eastAsia="Times New Roman" w:hAnsi="Times New Roman" w:cs="Times New Roman"/>
          <w:color w:val="000000"/>
          <w:spacing w:val="0"/>
          <w:w w:val="100"/>
          <w:position w:val="0"/>
        </w:rPr>
        <w:t>253,651.73</w:t>
      </w:r>
      <w:r>
        <w:rPr>
          <w:color w:val="000000"/>
          <w:spacing w:val="0"/>
          <w:w w:val="100"/>
          <w:position w:val="0"/>
        </w:rPr>
        <w:t>万 元确认为商誉。</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本公司将收购上海浩方在线信息技术有限公司所支付的成本</w:t>
      </w:r>
      <w:r>
        <w:rPr>
          <w:rFonts w:ascii="Times New Roman" w:eastAsia="Times New Roman" w:hAnsi="Times New Roman" w:cs="Times New Roman"/>
          <w:color w:val="000000"/>
          <w:spacing w:val="0"/>
          <w:w w:val="100"/>
          <w:position w:val="0"/>
        </w:rPr>
        <w:t>29,216.31</w:t>
      </w:r>
      <w:r>
        <w:rPr>
          <w:color w:val="000000"/>
          <w:spacing w:val="0"/>
          <w:w w:val="100"/>
          <w:position w:val="0"/>
        </w:rPr>
        <w:t>万元高于取得该 投资时按照持股比例计算确定的应享有被投资单位可辨认净资产公允价值份额的差额</w:t>
      </w:r>
      <w:r>
        <w:rPr>
          <w:rFonts w:ascii="Times New Roman" w:eastAsia="Times New Roman" w:hAnsi="Times New Roman" w:cs="Times New Roman"/>
          <w:color w:val="000000"/>
          <w:spacing w:val="0"/>
          <w:w w:val="100"/>
          <w:position w:val="0"/>
        </w:rPr>
        <w:t xml:space="preserve">25,574.04 </w:t>
      </w:r>
      <w:r>
        <w:rPr>
          <w:color w:val="000000"/>
          <w:spacing w:val="0"/>
          <w:w w:val="100"/>
          <w:position w:val="0"/>
        </w:rPr>
        <w:t>万元确认为商誉。</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子公司杭州边锋网络技术有限公司非同一控制下企业合并取得子公司上饶市云网科技有 限公司，企业合并成本</w:t>
      </w:r>
      <w:r>
        <w:rPr>
          <w:rFonts w:ascii="Times New Roman" w:eastAsia="Times New Roman" w:hAnsi="Times New Roman" w:cs="Times New Roman"/>
          <w:color w:val="000000"/>
          <w:spacing w:val="0"/>
          <w:w w:val="100"/>
          <w:position w:val="0"/>
        </w:rPr>
        <w:t>1,800.00</w:t>
      </w:r>
      <w:r>
        <w:rPr>
          <w:color w:val="000000"/>
          <w:spacing w:val="0"/>
          <w:w w:val="100"/>
          <w:position w:val="0"/>
        </w:rPr>
        <w:t>万元高于取得该投资时按照持股比例计算确定的应享有被投资 单位可辨认净资产公允价值份额的差额</w:t>
      </w:r>
      <w:r>
        <w:rPr>
          <w:rFonts w:ascii="Times New Roman" w:eastAsia="Times New Roman" w:hAnsi="Times New Roman" w:cs="Times New Roman"/>
          <w:color w:val="000000"/>
          <w:spacing w:val="0"/>
          <w:w w:val="100"/>
          <w:position w:val="0"/>
        </w:rPr>
        <w:t>1,700.00</w:t>
      </w:r>
      <w:r>
        <w:rPr>
          <w:color w:val="000000"/>
          <w:spacing w:val="0"/>
          <w:w w:val="100"/>
          <w:position w:val="0"/>
        </w:rPr>
        <w:t>万元确认为商誉。</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子公司杭州边锋网络技术有限公司通过两次交易分步实现非同一控制下企业合并取得子 公司北京游卡桌游文化发展有限公司，比较达到企业合并时每次交易成本与交易时应享有被投 资单位可辨认净资产公允价值的份额，合计确认商誉</w:t>
      </w:r>
      <w:r>
        <w:rPr>
          <w:rFonts w:ascii="Times New Roman" w:eastAsia="Times New Roman" w:hAnsi="Times New Roman" w:cs="Times New Roman"/>
          <w:color w:val="000000"/>
          <w:spacing w:val="0"/>
          <w:w w:val="100"/>
          <w:position w:val="0"/>
        </w:rPr>
        <w:t>842.98</w:t>
      </w:r>
      <w:r>
        <w:rPr>
          <w:color w:val="000000"/>
          <w:spacing w:val="0"/>
          <w:w w:val="100"/>
          <w:position w:val="0"/>
        </w:rPr>
        <w:t>万元。</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子公司杭州边锋网络技术有限公司非同一控制下企业合并取得子公司淮安世博数码科技 有限公司，企业合并成本</w:t>
      </w:r>
      <w:r>
        <w:rPr>
          <w:rFonts w:ascii="Times New Roman" w:eastAsia="Times New Roman" w:hAnsi="Times New Roman" w:cs="Times New Roman"/>
          <w:color w:val="000000"/>
          <w:spacing w:val="0"/>
          <w:w w:val="100"/>
          <w:position w:val="0"/>
        </w:rPr>
        <w:t>589.00</w:t>
      </w:r>
      <w:r>
        <w:rPr>
          <w:color w:val="000000"/>
          <w:spacing w:val="0"/>
          <w:w w:val="100"/>
          <w:position w:val="0"/>
        </w:rPr>
        <w:t>万元高于取得该投资时按照持股比例计算确定的应享有被投资 单位可辨认净资产公允价值份额的差额</w:t>
      </w:r>
      <w:r>
        <w:rPr>
          <w:rFonts w:ascii="Times New Roman" w:eastAsia="Times New Roman" w:hAnsi="Times New Roman" w:cs="Times New Roman"/>
          <w:color w:val="000000"/>
          <w:spacing w:val="0"/>
          <w:w w:val="100"/>
          <w:position w:val="0"/>
        </w:rPr>
        <w:t>224.81</w:t>
      </w:r>
      <w:r>
        <w:rPr>
          <w:color w:val="000000"/>
          <w:spacing w:val="0"/>
          <w:w w:val="100"/>
          <w:position w:val="0"/>
        </w:rPr>
        <w:t>万元确认为商誉。</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子公司杭州边锋网络技术有限公司非同一控制下企业合并取得子公司苏州金游数码科技 有限责任公司，企业合并成本</w:t>
      </w:r>
      <w:r>
        <w:rPr>
          <w:rFonts w:ascii="Times New Roman" w:eastAsia="Times New Roman" w:hAnsi="Times New Roman" w:cs="Times New Roman"/>
          <w:color w:val="000000"/>
          <w:spacing w:val="0"/>
          <w:w w:val="100"/>
          <w:position w:val="0"/>
        </w:rPr>
        <w:t>1,190.00</w:t>
      </w:r>
      <w:r>
        <w:rPr>
          <w:color w:val="000000"/>
          <w:spacing w:val="0"/>
          <w:w w:val="100"/>
          <w:position w:val="0"/>
        </w:rPr>
        <w:t>万元高于取得该投资时按照持股比例计算确定的应享有 被投资单位可辨认净资产公允价值份额的差额</w:t>
      </w:r>
      <w:r>
        <w:rPr>
          <w:rFonts w:ascii="Times New Roman" w:eastAsia="Times New Roman" w:hAnsi="Times New Roman" w:cs="Times New Roman"/>
          <w:color w:val="000000"/>
          <w:spacing w:val="0"/>
          <w:w w:val="100"/>
          <w:position w:val="0"/>
        </w:rPr>
        <w:t>166.51</w:t>
      </w:r>
      <w:r>
        <w:rPr>
          <w:color w:val="000000"/>
          <w:spacing w:val="0"/>
          <w:w w:val="100"/>
          <w:position w:val="0"/>
        </w:rPr>
        <w:t>万元确认为商誉。</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子公司东阳日报有限公司将收购浙江省东阳市光大拍卖有限公司所支付的成本</w:t>
      </w:r>
      <w:r>
        <w:rPr>
          <w:rFonts w:ascii="Times New Roman" w:eastAsia="Times New Roman" w:hAnsi="Times New Roman" w:cs="Times New Roman"/>
          <w:color w:val="000000"/>
          <w:spacing w:val="0"/>
          <w:w w:val="100"/>
          <w:position w:val="0"/>
        </w:rPr>
        <w:t xml:space="preserve">348.00 </w:t>
      </w:r>
      <w:r>
        <w:rPr>
          <w:color w:val="000000"/>
          <w:spacing w:val="0"/>
          <w:w w:val="100"/>
          <w:position w:val="0"/>
        </w:rPr>
        <w:t>万元高于取得该投资时按照持股比例计算确定的应享有被投资单位可辨认净资产公允价值份额 的差额</w:t>
      </w:r>
      <w:r>
        <w:rPr>
          <w:rFonts w:ascii="Times New Roman" w:eastAsia="Times New Roman" w:hAnsi="Times New Roman" w:cs="Times New Roman"/>
          <w:color w:val="000000"/>
          <w:spacing w:val="0"/>
          <w:w w:val="100"/>
          <w:position w:val="0"/>
        </w:rPr>
        <w:t>48.00</w:t>
      </w:r>
      <w:r>
        <w:rPr>
          <w:color w:val="000000"/>
          <w:spacing w:val="0"/>
          <w:w w:val="100"/>
          <w:position w:val="0"/>
        </w:rPr>
        <w:t>万元确认为商誉。</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r>
      <w:r>
        <w:rPr>
          <w:color w:val="000000"/>
          <w:spacing w:val="0"/>
          <w:w w:val="100"/>
          <w:position w:val="0"/>
        </w:rPr>
        <w:t>子公司海宁日报有限公司将收购海宁市演出有限公司所支付的成本</w:t>
      </w:r>
      <w:r>
        <w:rPr>
          <w:rFonts w:ascii="Times New Roman" w:eastAsia="Times New Roman" w:hAnsi="Times New Roman" w:cs="Times New Roman"/>
          <w:color w:val="000000"/>
          <w:spacing w:val="0"/>
          <w:w w:val="100"/>
          <w:position w:val="0"/>
        </w:rPr>
        <w:t>21.20</w:t>
      </w:r>
      <w:r>
        <w:rPr>
          <w:color w:val="000000"/>
          <w:spacing w:val="0"/>
          <w:w w:val="100"/>
          <w:position w:val="0"/>
        </w:rPr>
        <w:t>万元高于取得 该投资时按照持股比例计算确定的应享有被投资单位可辨认净资产公允价值份额的差额</w:t>
      </w:r>
      <w:r>
        <w:rPr>
          <w:rFonts w:ascii="Times New Roman" w:eastAsia="Times New Roman" w:hAnsi="Times New Roman" w:cs="Times New Roman"/>
          <w:color w:val="000000"/>
          <w:spacing w:val="0"/>
          <w:w w:val="100"/>
          <w:position w:val="0"/>
        </w:rPr>
        <w:t>0.74</w:t>
      </w:r>
      <w:r>
        <w:rPr>
          <w:color w:val="000000"/>
          <w:spacing w:val="0"/>
          <w:w w:val="100"/>
          <w:position w:val="0"/>
        </w:rPr>
        <w:t>万 元确认为商誉。</w:t>
      </w:r>
    </w:p>
    <w:p>
      <w:pPr>
        <w:pStyle w:val="Style13"/>
        <w:keepNext w:val="0"/>
        <w:keepLines w:val="0"/>
        <w:widowControl w:val="0"/>
        <w:shd w:val="clear" w:color="auto" w:fill="auto"/>
        <w:bidi w:val="0"/>
        <w:spacing w:before="0" w:after="260" w:line="275" w:lineRule="exact"/>
        <w:ind w:left="0" w:right="0" w:firstLine="0"/>
        <w:jc w:val="left"/>
      </w:pPr>
      <w:r>
        <w:rPr>
          <w:color w:val="000000"/>
          <w:spacing w:val="0"/>
          <w:w w:val="100"/>
          <w:position w:val="0"/>
        </w:rPr>
        <w:t>公司已对因企业合并形成的商誉的账面价值，自购买日起按照合理的方法分摊至相关的资产组, 并对包含商誉的相关资产组进行减值测试，发现与商誉相关的资产组存在减值迹象，并已对海 宁市演出有限公司的商誉和对上饶市云网科技有限公司的商誉计提减值准备合计</w:t>
      </w:r>
      <w:r>
        <w:rPr>
          <w:rFonts w:ascii="Times New Roman" w:eastAsia="Times New Roman" w:hAnsi="Times New Roman" w:cs="Times New Roman"/>
          <w:color w:val="000000"/>
          <w:spacing w:val="0"/>
          <w:w w:val="100"/>
          <w:position w:val="0"/>
        </w:rPr>
        <w:t xml:space="preserve">17,007,399.70 </w:t>
      </w:r>
      <w:r>
        <w:rPr>
          <w:color w:val="000000"/>
          <w:spacing w:val="0"/>
          <w:w w:val="100"/>
          <w:position w:val="0"/>
        </w:rPr>
        <w:t>/元。</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长期待摊费用</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570"/>
        <w:gridCol w:w="1570"/>
        <w:gridCol w:w="1570"/>
        <w:gridCol w:w="1445"/>
        <w:gridCol w:w="1579"/>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租入固定资 产改良支出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2,241,584.10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2,662,207.31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1,607,759.16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3,296,032.25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户外广告资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源等租赁费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1,620,892.30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1,493,703.92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待摊供电支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97,778.24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68,444.96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3,960,254.64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3,143,007.31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2,245,080.82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4,858,181.13</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递延所得税资产和递延所得税负债不以抵销后的净额列示</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288"/>
        <w:gridCol w:w="320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607,578.86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53,603.70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36,357,426.91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36,965,005.77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53,603.70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计入资本公积的可供出售金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13,664,572.25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11,248,794.66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13,664,572.25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11,248,794.66</w:t>
            </w:r>
          </w:p>
        </w:tc>
      </w:tr>
    </w:tbl>
    <w:p>
      <w:pPr>
        <w:widowControl w:val="0"/>
        <w:spacing w:after="219" w:line="1" w:lineRule="exact"/>
      </w:pPr>
    </w:p>
    <w:p>
      <w:pPr>
        <w:pStyle w:val="Style19"/>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应纳税差异和可抵扣差异项目明细 单位：元 币种：人民币</w:t>
      </w:r>
    </w:p>
    <w:tbl>
      <w:tblPr>
        <w:tblOverlap w:val="never"/>
        <w:jc w:val="center"/>
        <w:tblLayout w:type="fixed"/>
      </w:tblPr>
      <w:tblGrid>
        <w:gridCol w:w="4522"/>
        <w:gridCol w:w="480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计入资本公积的可供出售金融资产公允价值变 动引起的应纳税差异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54,658,289.01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54,658,289.01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资产减值准备引起的可抵扣差异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3,542,204.20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递延收入引起的可抵扣暂时性差异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242,382,846.07</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245,925,050.27</w:t>
            </w:r>
          </w:p>
        </w:tc>
      </w:tr>
    </w:tbl>
    <w:p>
      <w:pPr>
        <w:widowControl w:val="0"/>
        <w:spacing w:after="21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资产减值准备明细</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757"/>
        <w:gridCol w:w="1747"/>
        <w:gridCol w:w="1747"/>
        <w:gridCol w:w="1090"/>
        <w:gridCol w:w="1320"/>
        <w:gridCol w:w="1661"/>
      </w:tblGrid>
      <w:tr>
        <w:trPr>
          <w:trHeight w:val="274"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c>
      </w:tr>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15,549,516.48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13,485,119.89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55,865.72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3,710,086.00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25,268,684.65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三、可供出售金 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四、持有至到期 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29,000,723.68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29,000,723.68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六、投资性房地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七、固定资产减 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18,168,608.09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1,340,060.89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8,677.81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19,499,991.17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八、工程物资减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7"/>
        <w:gridCol w:w="1747"/>
        <w:gridCol w:w="1747"/>
        <w:gridCol w:w="1090"/>
        <w:gridCol w:w="1320"/>
        <w:gridCol w:w="1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十、生产性生物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其中：成熟生产 性生物资产减值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十^一、油气资产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十二、无形资产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十三、商誉减值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7,399.70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17,007,399.70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33,725,524.27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60,825,904.46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55,865.72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3,718,763.81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90,776,799.20</w:t>
            </w:r>
          </w:p>
        </w:tc>
      </w:tr>
    </w:tbl>
    <w:p>
      <w:pPr>
        <w:pStyle w:val="Style19"/>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:本期增加中包含因合并财务报表范围变动相应转入的减值准备</w:t>
      </w:r>
      <w:r>
        <w:rPr>
          <w:rFonts w:ascii="Times New Roman" w:eastAsia="Times New Roman" w:hAnsi="Times New Roman" w:cs="Times New Roman"/>
          <w:color w:val="000000"/>
          <w:spacing w:val="0"/>
          <w:w w:val="100"/>
          <w:position w:val="0"/>
        </w:rPr>
        <w:t>35,027,196.11</w:t>
      </w:r>
      <w:r>
        <w:rPr>
          <w:color w:val="000000"/>
          <w:spacing w:val="0"/>
          <w:w w:val="100"/>
          <w:position w:val="0"/>
        </w:rPr>
        <w:t>元。</w:t>
      </w:r>
    </w:p>
    <w:p>
      <w:pPr>
        <w:widowControl w:val="0"/>
        <w:spacing w:after="239" w:line="1" w:lineRule="exact"/>
      </w:pPr>
    </w:p>
    <w:tbl>
      <w:tblPr>
        <w:tblOverlap w:val="never"/>
        <w:jc w:val="left"/>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framePr w:w="9322" w:h="2016" w:vSpace="538" w:wrap="notBeside" w:vAnchor="text" w:hAnchor="text" w:x="553"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0" w:right="0" w:firstLine="0"/>
              <w:jc w:val="left"/>
            </w:pPr>
            <w:r>
              <w:rPr>
                <w:color w:val="000000"/>
                <w:spacing w:val="0"/>
                <w:w w:val="100"/>
                <w:position w:val="0"/>
              </w:rPr>
              <w:t>预付影视拍摄款</w:t>
            </w:r>
          </w:p>
        </w:tc>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4,920,000.00</w:t>
            </w:r>
          </w:p>
        </w:tc>
        <w:tc>
          <w:tcPr>
            <w:tcBorders>
              <w:top w:val="single" w:sz="4"/>
              <w:left w:val="single" w:sz="4"/>
              <w:right w:val="single" w:sz="4"/>
            </w:tcBorders>
            <w:shd w:val="clear" w:color="auto" w:fill="FFFFFF"/>
            <w:vAlign w:val="top"/>
          </w:tcPr>
          <w:p>
            <w:pPr>
              <w:framePr w:w="9322" w:h="2016" w:vSpace="538" w:wrap="notBeside" w:vAnchor="text" w:hAnchor="text" w:x="553" w:y="539"/>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Chaos On-line</w:t>
            </w:r>
            <w:r>
              <w:rPr>
                <w:color w:val="000000"/>
                <w:spacing w:val="0"/>
                <w:w w:val="100"/>
                <w:position w:val="0"/>
              </w:rPr>
              <w:t>”</w:t>
            </w:r>
            <w:r>
              <w:rPr>
                <w:color w:val="000000"/>
                <w:spacing w:val="0"/>
                <w:w w:val="100"/>
                <w:position w:val="0"/>
              </w:rPr>
              <w:t>在线游戏运营 代理权</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6,368,384.16</w:t>
            </w:r>
          </w:p>
        </w:tc>
        <w:tc>
          <w:tcPr>
            <w:tcBorders>
              <w:top w:val="single" w:sz="4"/>
              <w:left w:val="single" w:sz="4"/>
              <w:right w:val="single" w:sz="4"/>
            </w:tcBorders>
            <w:shd w:val="clear" w:color="auto" w:fill="FFFFFF"/>
            <w:vAlign w:val="top"/>
          </w:tcPr>
          <w:p>
            <w:pPr>
              <w:framePr w:w="9322" w:h="2016" w:vSpace="538" w:wrap="notBeside" w:vAnchor="text" w:hAnchor="text" w:x="553"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bottom"/>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top"/>
          </w:tcPr>
          <w:p>
            <w:pPr>
              <w:framePr w:w="9322" w:h="2016" w:vSpace="538" w:wrap="notBeside" w:vAnchor="text" w:hAnchor="text" w:x="553" w:y="539"/>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framePr w:w="9322" w:h="2016" w:vSpace="538" w:wrap="notBeside" w:vAnchor="text" w:hAnchor="text" w:x="553"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42,388,384.16</w:t>
            </w:r>
          </w:p>
        </w:tc>
        <w:tc>
          <w:tcPr>
            <w:tcBorders>
              <w:top w:val="single" w:sz="4"/>
              <w:left w:val="single" w:sz="4"/>
              <w:bottom w:val="single" w:sz="4"/>
              <w:right w:val="single" w:sz="4"/>
            </w:tcBorders>
            <w:shd w:val="clear" w:color="auto" w:fill="FFFFFF"/>
            <w:vAlign w:val="top"/>
          </w:tcPr>
          <w:p>
            <w:pPr>
              <w:framePr w:w="9322" w:h="2016" w:vSpace="538" w:wrap="notBeside" w:vAnchor="text" w:hAnchor="text" w:x="553" w:y="539"/>
              <w:widowControl w:val="0"/>
              <w:rPr>
                <w:sz w:val="10"/>
                <w:szCs w:val="10"/>
              </w:rPr>
            </w:pPr>
          </w:p>
        </w:tc>
      </w:tr>
    </w:tbl>
    <w:p>
      <w:pPr>
        <w:pStyle w:val="Style19"/>
        <w:keepNext w:val="0"/>
        <w:keepLines w:val="0"/>
        <w:framePr w:w="2491" w:h="274" w:hSpace="552" w:wrap="notBeside" w:vAnchor="text" w:hAnchor="text" w:x="55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其他非流动资产:</w:t>
      </w:r>
    </w:p>
    <w:p>
      <w:pPr>
        <w:pStyle w:val="Style19"/>
        <w:keepNext w:val="0"/>
        <w:keepLines w:val="0"/>
        <w:framePr w:w="2237" w:h="259" w:hSpace="552" w:wrap="notBeside" w:vAnchor="text" w:hAnchor="text" w:x="6995"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240" w:line="2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月格兰普信息技术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有限公司与</w:t>
      </w:r>
      <w:r>
        <w:rPr>
          <w:rFonts w:ascii="Times New Roman" w:eastAsia="Times New Roman" w:hAnsi="Times New Roman" w:cs="Times New Roman"/>
          <w:color w:val="000000"/>
          <w:spacing w:val="0"/>
          <w:w w:val="100"/>
          <w:position w:val="0"/>
        </w:rPr>
        <w:t>SESISOFT CO., LTD.</w:t>
      </w:r>
      <w:r>
        <w:rPr>
          <w:color w:val="000000"/>
          <w:spacing w:val="0"/>
          <w:w w:val="100"/>
          <w:position w:val="0"/>
        </w:rPr>
        <w:t>、</w:t>
      </w:r>
      <w:r>
        <w:rPr>
          <w:rFonts w:ascii="Times New Roman" w:eastAsia="Times New Roman" w:hAnsi="Times New Roman" w:cs="Times New Roman"/>
          <w:color w:val="000000"/>
          <w:spacing w:val="0"/>
          <w:w w:val="100"/>
          <w:position w:val="0"/>
        </w:rPr>
        <w:t>NEOACT CO., LTD.</w:t>
      </w:r>
      <w:r>
        <w:rPr>
          <w:color w:val="000000"/>
          <w:spacing w:val="0"/>
          <w:w w:val="100"/>
          <w:position w:val="0"/>
        </w:rPr>
        <w:t>和上海浦东进出口有限公司签订的《在线游戏许可协议》，格兰普信息技术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 通过上海浦东进出口有限公司购买了由</w:t>
      </w:r>
      <w:r>
        <w:rPr>
          <w:rFonts w:ascii="Times New Roman" w:eastAsia="Times New Roman" w:hAnsi="Times New Roman" w:cs="Times New Roman"/>
          <w:color w:val="000000"/>
          <w:spacing w:val="0"/>
          <w:w w:val="100"/>
          <w:position w:val="0"/>
        </w:rPr>
        <w:t>NEOACT CO., LTD.</w:t>
      </w:r>
      <w:r>
        <w:rPr>
          <w:color w:val="000000"/>
          <w:spacing w:val="0"/>
          <w:w w:val="100"/>
          <w:position w:val="0"/>
        </w:rPr>
        <w:t>研发并委托</w:t>
      </w:r>
      <w:r>
        <w:rPr>
          <w:rFonts w:ascii="Times New Roman" w:eastAsia="Times New Roman" w:hAnsi="Times New Roman" w:cs="Times New Roman"/>
          <w:color w:val="000000"/>
          <w:spacing w:val="0"/>
          <w:w w:val="100"/>
          <w:position w:val="0"/>
        </w:rPr>
        <w:t>SESISOFT CO., LTD.</w:t>
      </w:r>
      <w:r>
        <w:rPr>
          <w:color w:val="000000"/>
          <w:spacing w:val="0"/>
          <w:w w:val="100"/>
          <w:position w:val="0"/>
        </w:rPr>
        <w:t>营 运代理的</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Chaos On-line </w:t>
      </w:r>
      <w:r>
        <w:rPr>
          <w:rFonts w:ascii="Times New Roman" w:eastAsia="Times New Roman" w:hAnsi="Times New Roman" w:cs="Times New Roman"/>
          <w:color w:val="000000"/>
          <w:spacing w:val="0"/>
          <w:w w:val="100"/>
          <w:position w:val="0"/>
        </w:rPr>
        <w:t>"</w:t>
      </w:r>
      <w:r>
        <w:rPr>
          <w:color w:val="000000"/>
          <w:spacing w:val="0"/>
          <w:w w:val="100"/>
          <w:position w:val="0"/>
        </w:rPr>
        <w:t>在线游戏运营代理权。根据子公司上海浩方在线信息技术有限公司与格 兰普信息技术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有限公司签订的《资产、业务合同转让及人员转移协议之补充协议》，子公 司上海浩方在线信息技术有限公司取得了上述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Chaos On-line</w:t>
      </w:r>
      <w:r>
        <w:rPr>
          <w:rFonts w:ascii="Times New Roman" w:eastAsia="Times New Roman" w:hAnsi="Times New Roman" w:cs="Times New Roman"/>
          <w:color w:val="000000"/>
          <w:spacing w:val="0"/>
          <w:w w:val="100"/>
          <w:position w:val="0"/>
        </w:rPr>
        <w:t>”</w:t>
      </w:r>
      <w:r>
        <w:rPr>
          <w:color w:val="000000"/>
          <w:spacing w:val="0"/>
          <w:w w:val="100"/>
          <w:position w:val="0"/>
        </w:rPr>
        <w:t>在线游戏运营代理权。截至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"Chaos On-line"</w:t>
      </w:r>
      <w:r>
        <w:rPr>
          <w:color w:val="000000"/>
          <w:spacing w:val="0"/>
          <w:w w:val="100"/>
          <w:position w:val="0"/>
        </w:rPr>
        <w:t>在线游戏尚在内测中。</w:t>
      </w:r>
    </w:p>
    <w:p>
      <w:pPr>
        <w:pStyle w:val="Style1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短期借款：</w:t>
      </w:r>
    </w:p>
    <w:p>
      <w:pPr>
        <w:pStyle w:val="Style13"/>
        <w:keepNext w:val="0"/>
        <w:keepLines w:val="0"/>
        <w:widowControl w:val="0"/>
        <w:shd w:val="clear" w:color="auto" w:fill="auto"/>
        <w:tabs>
          <w:tab w:pos="504" w:val="left"/>
        </w:tabs>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390,000,000.00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390,000,000.00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应付账款：</w:t>
      </w:r>
    </w:p>
    <w:p>
      <w:pPr>
        <w:pStyle w:val="Style13"/>
        <w:keepNext w:val="0"/>
        <w:keepLines w:val="0"/>
        <w:widowControl w:val="0"/>
        <w:shd w:val="clear" w:color="auto" w:fill="auto"/>
        <w:tabs>
          <w:tab w:pos="504" w:val="left"/>
        </w:tabs>
        <w:bidi w:val="0"/>
        <w:spacing w:before="0" w:after="0" w:line="240" w:lineRule="auto"/>
        <w:ind w:left="0" w:right="0" w:firstLine="0"/>
        <w:jc w:val="left"/>
      </w:pPr>
      <w:bookmarkStart w:id="291" w:name="bookmark291"/>
      <w:r>
        <w:rPr>
          <w:rFonts w:ascii="Times New Roman" w:eastAsia="Times New Roman" w:hAnsi="Times New Roman" w:cs="Times New Roman"/>
          <w:color w:val="000000"/>
          <w:spacing w:val="0"/>
          <w:w w:val="100"/>
          <w:position w:val="0"/>
          <w:shd w:val="clear" w:color="auto" w:fill="FFFFFF"/>
        </w:rPr>
        <w:t>1</w:t>
      </w:r>
      <w:bookmarkEnd w:id="291"/>
      <w:r>
        <w:rPr>
          <w:color w:val="000000"/>
          <w:spacing w:val="0"/>
          <w:w w:val="100"/>
          <w:position w:val="0"/>
          <w:shd w:val="clear" w:color="auto" w:fill="FFFFFF"/>
        </w:rPr>
        <w:t>、</w:t>
      </w:r>
      <w:r>
        <w:rPr>
          <w:color w:val="000000"/>
          <w:spacing w:val="0"/>
          <w:w w:val="100"/>
          <w:position w:val="0"/>
        </w:rPr>
        <w:tab/>
        <w:t>应付账款情况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271,886,794.24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188,740,289.69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应付长期资产购置款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39,885,968.60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35,582,765.21</w:t>
            </w:r>
          </w:p>
        </w:tc>
      </w:tr>
    </w:tbl>
    <w:p>
      <w:pPr>
        <w:spacing w:lineRule="exact" w:line="1"/>
        <w:rPr>
          <w:sz w:val="2"/>
          <w:szCs w:val="2"/>
        </w:rPr>
      </w:pPr>
      <w:r>
        <w:br w:type="page"/>
      </w:r>
    </w:p>
    <w:tbl>
      <w:tblPr>
        <w:tblOverlap w:val="never"/>
        <w:jc w:val="center"/>
        <w:tblLayout w:type="fixed"/>
      </w:tblPr>
      <w:tblGrid>
        <w:gridCol w:w="3110"/>
        <w:gridCol w:w="3101"/>
        <w:gridCol w:w="3110"/>
      </w:tblGrid>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311,772,762.84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224,323,054.90</w:t>
            </w:r>
          </w:p>
        </w:tc>
      </w:tr>
    </w:tbl>
    <w:p>
      <w:pPr>
        <w:widowControl w:val="0"/>
        <w:spacing w:after="199" w:line="1" w:lineRule="exact"/>
      </w:pPr>
    </w:p>
    <w:p>
      <w:pPr>
        <w:pStyle w:val="Style1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 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16,171,209.40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8,453,624.00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11,598,957.93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19,128,898.71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4,048,166.00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6,200,440.00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4,000,155.71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4,354,409.80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3,021,593.21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1,407,479.40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1,966,994.80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3,697,516.40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1,482,514.40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879,902.00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浙江竞合传媒有限公司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1,355,269.05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1,243,828.00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1,199,048.80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117,179.04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浙江在线无线网络传媒有限公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348,022.00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45,005,867.54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45,669,341.11</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预收账款：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预收账款情况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06"/>
        <w:gridCol w:w="3005"/>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157,054,437.11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168,049,049.26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124,190,142.95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94,902,216.01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5,995,528.10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7,749,839.82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20,016,222.20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8,659,593.34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307,256,330.36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279,360,698.43</w:t>
            </w:r>
          </w:p>
        </w:tc>
      </w:tr>
    </w:tbl>
    <w:p>
      <w:pPr>
        <w:widowControl w:val="0"/>
        <w:spacing w:after="199" w:line="1" w:lineRule="exact"/>
      </w:pPr>
    </w:p>
    <w:p>
      <w:pPr>
        <w:pStyle w:val="Style13"/>
        <w:keepNext w:val="0"/>
        <w:keepLines w:val="0"/>
        <w:widowControl w:val="0"/>
        <w:shd w:val="clear" w:color="auto" w:fill="auto"/>
        <w:bidi w:val="0"/>
        <w:spacing w:before="0" w:after="260" w:line="269" w:lineRule="exact"/>
        <w:ind w:left="220" w:right="0" w:hanging="220"/>
        <w:jc w:val="left"/>
      </w:pPr>
      <w:r>
        <w:rPr>
          <w:rFonts w:ascii="Times New Roman" w:eastAsia="Times New Roman" w:hAnsi="Times New Roman" w:cs="Times New Roman"/>
          <w:color w:val="000000"/>
          <w:spacing w:val="0"/>
          <w:w w:val="100"/>
          <w:position w:val="0"/>
        </w:rPr>
        <w:t>2</w:t>
      </w:r>
      <w:r>
        <w:rPr>
          <w:color w:val="000000"/>
          <w:spacing w:val="0"/>
          <w:w w:val="100"/>
          <w:position w:val="0"/>
        </w:rPr>
        <w:t>、 本报告期预收款项中预收持有公司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 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应付职工薪酬</w:t>
      </w:r>
    </w:p>
    <w:tbl>
      <w:tblPr>
        <w:tblOverlap w:val="never"/>
        <w:jc w:val="center"/>
        <w:tblLayout w:type="fixed"/>
      </w:tblPr>
      <w:tblGrid>
        <w:gridCol w:w="3115"/>
        <w:gridCol w:w="1550"/>
        <w:gridCol w:w="1550"/>
        <w:gridCol w:w="1541"/>
        <w:gridCol w:w="1565"/>
      </w:tblGrid>
      <w:tr>
        <w:trPr>
          <w:trHeight w:val="274"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81,145,564.41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343,097,774.25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269,516,962.91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154,726,375.75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15,652,806.61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15,652,806.61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5,263,811.83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49,188,878.24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47,822,357.22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6,630,332.85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2,245,314.72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18,935,699.60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17,572,394.95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3,608,619.37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2,508,821.52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23,324,562.96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23,413,923.08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2,419,461.40</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331,575.58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2,809,426.77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2,840,710.93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300,291.42</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67,227.25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1,095,978.03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979,702.10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183,503.18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110,872.76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3,023,210.88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3,015,626.16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118,457.48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1,007,328.00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15,084,136.67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14,617,881.94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1,473,582.73</w:t>
            </w:r>
          </w:p>
        </w:tc>
      </w:tr>
    </w:tbl>
    <w:p>
      <w:pPr>
        <w:spacing w:lineRule="exact" w:line="1"/>
        <w:rPr>
          <w:sz w:val="2"/>
          <w:szCs w:val="2"/>
        </w:rPr>
      </w:pPr>
      <w:r>
        <w:br w:type="page"/>
      </w:r>
    </w:p>
    <w:tbl>
      <w:tblPr>
        <w:tblOverlap w:val="never"/>
        <w:jc w:val="center"/>
        <w:tblLayout w:type="fixed"/>
      </w:tblPr>
      <w:tblGrid>
        <w:gridCol w:w="3115"/>
        <w:gridCol w:w="1550"/>
        <w:gridCol w:w="1550"/>
        <w:gridCol w:w="1546"/>
        <w:gridCol w:w="156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3,203,146.12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18,681,219.69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11,077,158.83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10,807,206.98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90,619,850.36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441,704,815.46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358,687,167.51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173,637,498.31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4,384,338.68</w:t>
      </w:r>
      <w:r>
        <w:rPr>
          <w:color w:val="000000"/>
          <w:spacing w:val="0"/>
          <w:w w:val="100"/>
          <w:position w:val="0"/>
        </w:rPr>
        <w:t>元。</w:t>
      </w:r>
    </w:p>
    <w:p>
      <w:pPr>
        <w:widowControl w:val="0"/>
        <w:spacing w:after="259" w:line="1" w:lineRule="exact"/>
      </w:pPr>
    </w:p>
    <w:p>
      <w:pPr>
        <w:pStyle w:val="Style13"/>
        <w:keepNext w:val="0"/>
        <w:keepLines w:val="0"/>
        <w:widowControl w:val="0"/>
        <w:shd w:val="clear" w:color="auto" w:fill="auto"/>
        <w:tabs>
          <w:tab w:pos="344" w:val="left"/>
        </w:tabs>
        <w:bidi w:val="0"/>
        <w:spacing w:before="0" w:after="0" w:line="240" w:lineRule="auto"/>
        <w:ind w:left="0" w:right="0" w:firstLine="0"/>
        <w:jc w:val="left"/>
      </w:pPr>
      <w:bookmarkStart w:id="292" w:name="bookmark292"/>
      <w:r>
        <w:rPr>
          <w:rFonts w:ascii="Times New Roman" w:eastAsia="Times New Roman" w:hAnsi="Times New Roman" w:cs="Times New Roman"/>
          <w:color w:val="000000"/>
          <w:spacing w:val="0"/>
          <w:w w:val="100"/>
          <w:position w:val="0"/>
        </w:rPr>
        <w:t>1</w:t>
      </w:r>
      <w:bookmarkEnd w:id="292"/>
      <w:r>
        <w:rPr>
          <w:rFonts w:ascii="Times New Roman" w:eastAsia="Times New Roman" w:hAnsi="Times New Roman" w:cs="Times New Roman"/>
          <w:color w:val="000000"/>
          <w:spacing w:val="0"/>
          <w:w w:val="100"/>
          <w:position w:val="0"/>
        </w:rPr>
        <w:t>）</w:t>
        <w:tab/>
      </w:r>
      <w:r>
        <w:rPr>
          <w:color w:val="000000"/>
          <w:spacing w:val="0"/>
          <w:w w:val="100"/>
          <w:position w:val="0"/>
        </w:rPr>
        <w:t>期末工资、奖金、津贴和补贴余额预计于</w:t>
      </w:r>
      <w:r>
        <w:rPr>
          <w:rFonts w:ascii="Times New Roman" w:eastAsia="Times New Roman" w:hAnsi="Times New Roman" w:cs="Times New Roman"/>
          <w:color w:val="000000"/>
          <w:spacing w:val="0"/>
          <w:w w:val="100"/>
          <w:position w:val="0"/>
        </w:rPr>
        <w:t>2014</w:t>
      </w:r>
      <w:r>
        <w:rPr>
          <w:color w:val="000000"/>
          <w:spacing w:val="0"/>
          <w:w w:val="100"/>
          <w:position w:val="0"/>
        </w:rPr>
        <w:t>年上半年发放;</w:t>
      </w:r>
    </w:p>
    <w:p>
      <w:pPr>
        <w:pStyle w:val="Style13"/>
        <w:keepNext w:val="0"/>
        <w:keepLines w:val="0"/>
        <w:widowControl w:val="0"/>
        <w:shd w:val="clear" w:color="auto" w:fill="auto"/>
        <w:tabs>
          <w:tab w:pos="363" w:val="left"/>
        </w:tabs>
        <w:bidi w:val="0"/>
        <w:spacing w:before="0" w:after="0" w:line="240" w:lineRule="auto"/>
        <w:ind w:left="0" w:right="0" w:firstLine="0"/>
        <w:jc w:val="left"/>
      </w:pPr>
      <w:bookmarkStart w:id="293" w:name="bookmark293"/>
      <w:r>
        <w:rPr>
          <w:rFonts w:ascii="Times New Roman" w:eastAsia="Times New Roman" w:hAnsi="Times New Roman" w:cs="Times New Roman"/>
          <w:color w:val="000000"/>
          <w:spacing w:val="0"/>
          <w:w w:val="100"/>
          <w:position w:val="0"/>
        </w:rPr>
        <w:t>2</w:t>
      </w:r>
      <w:bookmarkEnd w:id="293"/>
      <w:r>
        <w:rPr>
          <w:rFonts w:ascii="Times New Roman" w:eastAsia="Times New Roman" w:hAnsi="Times New Roman" w:cs="Times New Roman"/>
          <w:color w:val="000000"/>
          <w:spacing w:val="0"/>
          <w:w w:val="100"/>
          <w:position w:val="0"/>
        </w:rPr>
        <w:t>）</w:t>
        <w:tab/>
      </w:r>
      <w:r>
        <w:rPr>
          <w:color w:val="000000"/>
          <w:spacing w:val="0"/>
          <w:w w:val="100"/>
          <w:position w:val="0"/>
        </w:rPr>
        <w:t>社会保险费和住房公积金余额于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月份上缴；</w:t>
      </w:r>
    </w:p>
    <w:p>
      <w:pPr>
        <w:pStyle w:val="Style13"/>
        <w:keepNext w:val="0"/>
        <w:keepLines w:val="0"/>
        <w:widowControl w:val="0"/>
        <w:shd w:val="clear" w:color="auto" w:fill="auto"/>
        <w:tabs>
          <w:tab w:pos="363" w:val="left"/>
        </w:tabs>
        <w:bidi w:val="0"/>
        <w:spacing w:before="0" w:after="480" w:line="240" w:lineRule="auto"/>
        <w:ind w:left="0" w:right="0" w:firstLine="0"/>
        <w:jc w:val="left"/>
      </w:pPr>
      <w:bookmarkStart w:id="294" w:name="bookmark294"/>
      <w:r>
        <w:rPr>
          <w:rFonts w:ascii="Times New Roman" w:eastAsia="Times New Roman" w:hAnsi="Times New Roman" w:cs="Times New Roman"/>
          <w:color w:val="000000"/>
          <w:spacing w:val="0"/>
          <w:w w:val="100"/>
          <w:position w:val="0"/>
        </w:rPr>
        <w:t>3</w:t>
      </w:r>
      <w:bookmarkEnd w:id="294"/>
      <w:r>
        <w:rPr>
          <w:rFonts w:ascii="Times New Roman" w:eastAsia="Times New Roman" w:hAnsi="Times New Roman" w:cs="Times New Roman"/>
          <w:color w:val="000000"/>
          <w:spacing w:val="0"/>
          <w:w w:val="100"/>
          <w:position w:val="0"/>
        </w:rPr>
        <w:t>）</w:t>
        <w:tab/>
      </w:r>
      <w:r>
        <w:rPr>
          <w:color w:val="000000"/>
          <w:spacing w:val="0"/>
          <w:w w:val="100"/>
          <w:position w:val="0"/>
        </w:rPr>
        <w:t>工会经费和职工教育经费，于期后实际发生时列支。</w:t>
      </w: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5,878,614.78</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2,548,530.43</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1,706,686.07</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1,131,297.84</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21,575,200.01</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1,237,187.20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1,970,425.85</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984,752.28</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547,596.73</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277,751.60</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1,087,880.78</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1,105,241.41</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287,249.45</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180,775.85</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233,990.24</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103,304.22</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247,997.31</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120,819.05</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169,060.61</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80,329.28</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1,541,675.34</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1,350,713.44</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3,096,657.75</w:t>
            </w:r>
          </w:p>
        </w:tc>
        <w:tc>
          <w:tcPr>
            <w:tcBorders>
              <w:top w:val="single" w:sz="4"/>
              <w:left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2,405,396.27</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河道维护管理费</w:t>
            </w:r>
          </w:p>
        </w:tc>
        <w:tc>
          <w:tcPr>
            <w:tcBorders>
              <w:top w:val="single" w:sz="4"/>
              <w:lef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4,334.34</w:t>
            </w:r>
          </w:p>
        </w:tc>
        <w:tc>
          <w:tcPr>
            <w:tcBorders>
              <w:top w:val="single" w:sz="4"/>
              <w:left w:val="single" w:sz="4"/>
              <w:right w:val="single" w:sz="4"/>
            </w:tcBorders>
            <w:shd w:val="clear" w:color="auto" w:fill="FFFFFF"/>
            <w:vAlign w:val="top"/>
          </w:tcPr>
          <w:p>
            <w:pPr>
              <w:framePr w:w="9322" w:h="4330" w:vSpace="533" w:wrap="notBeside" w:vAnchor="text" w:hAnchor="text" w:x="553" w:y="534"/>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38,347,369.26</w:t>
            </w:r>
          </w:p>
        </w:tc>
        <w:tc>
          <w:tcPr>
            <w:tcBorders>
              <w:top w:val="single" w:sz="4"/>
              <w:left w:val="single" w:sz="4"/>
              <w:bottom w:val="single" w:sz="4"/>
              <w:right w:val="single" w:sz="4"/>
            </w:tcBorders>
            <w:shd w:val="clear" w:color="auto" w:fill="FFFFFF"/>
            <w:vAlign w:val="bottom"/>
          </w:tcPr>
          <w:p>
            <w:pPr>
              <w:pStyle w:val="Style21"/>
              <w:keepNext w:val="0"/>
              <w:keepLines w:val="0"/>
              <w:framePr w:w="9322" w:h="4330" w:vSpace="533" w:wrap="notBeside" w:vAnchor="text" w:hAnchor="text" w:x="55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11,526,098.87</w:t>
            </w:r>
          </w:p>
        </w:tc>
      </w:tr>
    </w:tbl>
    <w:p>
      <w:pPr>
        <w:pStyle w:val="Style19"/>
        <w:keepNext w:val="0"/>
        <w:keepLines w:val="0"/>
        <w:framePr w:w="2069" w:h="274" w:hSpace="552" w:wrap="notBeside" w:vAnchor="text" w:hAnchor="text" w:x="55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应交税费:</w:t>
      </w:r>
    </w:p>
    <w:p>
      <w:pPr>
        <w:pStyle w:val="Style19"/>
        <w:keepNext w:val="0"/>
        <w:keepLines w:val="0"/>
        <w:framePr w:w="2237" w:h="254" w:hSpace="552" w:wrap="notBeside" w:vAnchor="text" w:hAnchor="text" w:x="6995"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应付利息：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分期付息到期还本的长期借款 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567,798.75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677,900.00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一年内到期的非流动负债应付 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62,576.25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630,375.00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677,900.00</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应付股利：</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年未支付原因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应付公司股东股利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1,935,335.33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1,935,335.33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浙江广策时尚生活广告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3,763,200.00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2,842,000.00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诸暨市国有资产监督管 理委员会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2,334,734.99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2,334,734.99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bl>
    <w:p>
      <w:pPr>
        <w:spacing w:lineRule="exact" w:line="1"/>
        <w:rPr>
          <w:sz w:val="2"/>
          <w:szCs w:val="2"/>
        </w:rPr>
      </w:pPr>
      <w:r>
        <w:br w:type="page"/>
      </w:r>
    </w:p>
    <w:tbl>
      <w:tblPr>
        <w:tblOverlap w:val="never"/>
        <w:jc w:val="center"/>
        <w:tblLayout w:type="fixed"/>
      </w:tblPr>
      <w:tblGrid>
        <w:gridCol w:w="2338"/>
        <w:gridCol w:w="2323"/>
        <w:gridCol w:w="2328"/>
        <w:gridCol w:w="2333"/>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乐清市国有投资有限公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1,584,930.59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1,584,930.59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绍兴县国有资产投资经 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1,194,471.52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1,194,471.52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上虞市国有资产经营总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770,822.61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770,822.61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东阳市国有资产监督管 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183,171.41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183,171.41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金华日报商务彩印有限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11,766,666.45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15,045,466.45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其他应付款:</w:t>
      </w:r>
    </w:p>
    <w:p>
      <w:pPr>
        <w:pStyle w:val="Style13"/>
        <w:keepNext w:val="0"/>
        <w:keepLines w:val="0"/>
        <w:widowControl w:val="0"/>
        <w:shd w:val="clear" w:color="auto" w:fill="auto"/>
        <w:tabs>
          <w:tab w:pos="50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其他应付款情况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3,597,229.57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6,458,818.90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7,780,419.06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9,275,241.26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已结算未支付经营费用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20,987,338.60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10,242,625.94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75,992,186.49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13,380,186.88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应付改制身份转换补偿金和社 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266,418.12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266,418.12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5,857,914.38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8,480,739.80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114,481,506.22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48,104,030.90</w:t>
            </w:r>
          </w:p>
        </w:tc>
      </w:tr>
    </w:tbl>
    <w:p>
      <w:pPr>
        <w:widowControl w:val="0"/>
        <w:spacing w:after="239" w:line="1" w:lineRule="exact"/>
      </w:pPr>
    </w:p>
    <w:p>
      <w:pPr>
        <w:pStyle w:val="Style19"/>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以上表决权股份的股东单位或关联方情况 单位：元 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3,597,229.57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3,597,229.57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2,861,589.33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3,597,229.57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6,458,818.90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p>
    <w:p>
      <w:pPr>
        <w:pStyle w:val="Style13"/>
        <w:keepNext w:val="0"/>
        <w:keepLines w:val="0"/>
        <w:widowControl w:val="0"/>
        <w:shd w:val="clear" w:color="auto" w:fill="auto"/>
        <w:tabs>
          <w:tab w:pos="50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504" w:val="left"/>
        </w:tabs>
        <w:bidi w:val="0"/>
        <w:spacing w:before="0" w:after="0" w:line="240" w:lineRule="auto"/>
        <w:ind w:left="0" w:right="0" w:firstLine="0"/>
        <w:jc w:val="left"/>
      </w:pPr>
      <w:bookmarkStart w:id="295" w:name="bookmark295"/>
      <w:r>
        <w:rPr>
          <w:rFonts w:ascii="Times New Roman" w:eastAsia="Times New Roman" w:hAnsi="Times New Roman" w:cs="Times New Roman"/>
          <w:color w:val="000000"/>
          <w:spacing w:val="0"/>
          <w:w w:val="100"/>
          <w:position w:val="0"/>
        </w:rPr>
        <w:t>2</w:t>
      </w:r>
      <w:bookmarkEnd w:id="295"/>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p>
      <w:pPr>
        <w:pStyle w:val="Style13"/>
        <w:keepNext w:val="0"/>
        <w:keepLines w:val="0"/>
        <w:widowControl w:val="0"/>
        <w:shd w:val="clear" w:color="auto" w:fill="auto"/>
        <w:tabs>
          <w:tab w:pos="50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tab/>
        <w:t>1</w:t>
      </w:r>
      <w:r>
        <w:rPr>
          <w:color w:val="000000"/>
          <w:spacing w:val="0"/>
          <w:w w:val="100"/>
          <w:position w:val="0"/>
        </w:rPr>
        <w:t>年内到期的长期借款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110"/>
        <w:gridCol w:w="3101"/>
        <w:gridCol w:w="3110"/>
      </w:tblGrid>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金额前五名的</w:t>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501"/>
        <w:gridCol w:w="1243"/>
        <w:gridCol w:w="1382"/>
        <w:gridCol w:w="1382"/>
        <w:gridCol w:w="1378"/>
        <w:gridCol w:w="143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借款起始 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中国工商银行股份有限 公司杭州庆春路支行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协议利率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中国银行股份有限公司 浙江省分行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协议利率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37,000,000.00</w:t>
            </w:r>
          </w:p>
        </w:tc>
      </w:tr>
    </w:tbl>
    <w:p>
      <w:pPr>
        <w:widowControl w:val="0"/>
        <w:spacing w:after="239" w:line="1" w:lineRule="exact"/>
      </w:pPr>
    </w:p>
    <w:p>
      <w:pPr>
        <w:pStyle w:val="Style19"/>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其他流动负债 单位：元 币种：人民币</w:t>
      </w:r>
    </w:p>
    <w:tbl>
      <w:tblPr>
        <w:tblOverlap w:val="never"/>
        <w:jc w:val="right"/>
        <w:tblLayout w:type="fixed"/>
      </w:tblPr>
      <w:tblGrid>
        <w:gridCol w:w="3110"/>
        <w:gridCol w:w="3019"/>
        <w:gridCol w:w="319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递延收入</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265,443,285.76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265,443,285.76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系子公司杭州边锋网络技术有限公司、苏州金游数码科技有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限责任公司和上海浩方在线</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信息技术有限公司收到的游戏玩家已充值但尚未实际消耗的游戏点卡充值款和游戏币购买款。</w:t>
      </w:r>
    </w:p>
    <w:p>
      <w:pPr>
        <w:widowControl w:val="0"/>
        <w:spacing w:after="299" w:line="1" w:lineRule="exact"/>
      </w:pPr>
    </w:p>
    <w:p>
      <w:pPr>
        <w:pStyle w:val="Style1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长期借款：</w:t>
      </w:r>
    </w:p>
    <w:p>
      <w:pPr>
        <w:pStyle w:val="Style1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长期借款分类：</w:t>
      </w:r>
    </w:p>
    <w:p>
      <w:pPr>
        <w:pStyle w:val="Style19"/>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right"/>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2</w:t>
      </w:r>
      <w:r>
        <w:rPr>
          <w:color w:val="000000"/>
          <w:spacing w:val="0"/>
          <w:w w:val="100"/>
          <w:position w:val="0"/>
        </w:rPr>
        <w:t>、 金额前五名的长期借款：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901"/>
        <w:gridCol w:w="1190"/>
        <w:gridCol w:w="2174"/>
        <w:gridCol w:w="1190"/>
        <w:gridCol w:w="1325"/>
        <w:gridCol w:w="1541"/>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借款 起始日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中国工商银行股 份有限公司杭州 庆春路支行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2015.12.31-2016.04.25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协议利率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268,000,000.00</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中国银行股份有 限公司浙江省分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2015.04.25-2016.04.25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协议利率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363,000,000.00</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长期应付款：</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金额前五名长期应付款情况</w:t>
      </w:r>
    </w:p>
    <w:tbl>
      <w:tblPr>
        <w:tblOverlap w:val="never"/>
        <w:jc w:val="center"/>
        <w:tblLayout w:type="fixed"/>
      </w:tblPr>
      <w:tblGrid>
        <w:gridCol w:w="1723"/>
        <w:gridCol w:w="653"/>
        <w:gridCol w:w="1555"/>
        <w:gridCol w:w="1877"/>
        <w:gridCol w:w="1714"/>
        <w:gridCol w:w="1723"/>
      </w:tblGrid>
      <w:tr>
        <w:trPr>
          <w:trHeight w:val="269"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讶中：人民币</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应计利息</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王冬旭、陈明峰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按协议利率执行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11,194,444.44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647,194,444.44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王冬旭、张蓥锋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按协议利率执行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4,477,777.78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68,477,777.78</w:t>
            </w:r>
          </w:p>
        </w:tc>
      </w:tr>
    </w:tbl>
    <w:p>
      <w:pPr>
        <w:spacing w:lineRule="exact" w:line="1"/>
        <w:rPr>
          <w:sz w:val="2"/>
          <w:szCs w:val="2"/>
        </w:rPr>
      </w:pPr>
      <w:r>
        <w:br w:type="page"/>
      </w:r>
    </w:p>
    <w:tbl>
      <w:tblPr>
        <w:tblOverlap w:val="never"/>
        <w:jc w:val="left"/>
        <w:tblLayout w:type="fixed"/>
      </w:tblPr>
      <w:tblGrid>
        <w:gridCol w:w="3485"/>
        <w:gridCol w:w="2914"/>
        <w:gridCol w:w="2923"/>
      </w:tblGrid>
      <w:tr>
        <w:trPr>
          <w:trHeight w:val="298" w:hRule="exact"/>
        </w:trPr>
        <w:tc>
          <w:tcPr>
            <w:tcBorders>
              <w:top w:val="single" w:sz="4"/>
              <w:left w:val="single" w:sz="4"/>
            </w:tcBorders>
            <w:shd w:val="clear" w:color="auto" w:fill="FFFFFF"/>
            <w:vAlign w:val="center"/>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14,335,973.42</w:t>
            </w:r>
          </w:p>
        </w:tc>
        <w:tc>
          <w:tcPr>
            <w:tcBorders>
              <w:top w:val="single" w:sz="4"/>
              <w:left w:val="single" w:sz="4"/>
              <w:right w:val="single" w:sz="4"/>
            </w:tcBorders>
            <w:shd w:val="clear" w:color="auto" w:fill="FFFFFF"/>
            <w:vAlign w:val="bottom"/>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6,818,638.14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14,335,973.42</w:t>
            </w:r>
          </w:p>
        </w:tc>
        <w:tc>
          <w:tcPr>
            <w:tcBorders>
              <w:top w:val="single" w:sz="4"/>
              <w:left w:val="single" w:sz="4"/>
              <w:bottom w:val="single" w:sz="4"/>
              <w:right w:val="single" w:sz="4"/>
            </w:tcBorders>
            <w:shd w:val="clear" w:color="auto" w:fill="FFFFFF"/>
            <w:vAlign w:val="bottom"/>
          </w:tcPr>
          <w:p>
            <w:pPr>
              <w:pStyle w:val="Style21"/>
              <w:keepNext w:val="0"/>
              <w:keepLines w:val="0"/>
              <w:framePr w:w="9322" w:h="883" w:vSpace="533" w:wrap="notBeside" w:vAnchor="text" w:hAnchor="text" w:x="1105" w:y="534"/>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6,818,638.14</w:t>
            </w:r>
          </w:p>
        </w:tc>
      </w:tr>
    </w:tbl>
    <w:p>
      <w:pPr>
        <w:pStyle w:val="Style19"/>
        <w:keepNext w:val="0"/>
        <w:keepLines w:val="0"/>
        <w:framePr w:w="2698" w:h="274" w:hSpace="1104" w:wrap="notBeside" w:vAnchor="text" w:hAnchor="text" w:x="110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其他非流动负债:</w:t>
      </w:r>
    </w:p>
    <w:p>
      <w:pPr>
        <w:pStyle w:val="Style19"/>
        <w:keepNext w:val="0"/>
        <w:keepLines w:val="0"/>
        <w:framePr w:w="2237" w:h="254" w:hSpace="1104" w:wrap="notBeside" w:vAnchor="text" w:hAnchor="text" w:x="7547"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2"/>
        <w:gridCol w:w="1454"/>
        <w:gridCol w:w="1517"/>
        <w:gridCol w:w="1541"/>
        <w:gridCol w:w="710"/>
        <w:gridCol w:w="1522"/>
        <w:gridCol w:w="1133"/>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租入固定资产改良 财政补助经费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 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年度中央财政 进口产品贴息资金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2,497,440.00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2,270,400.00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 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无线互联网站 建设补助经费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与资产相 关</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年度市区工业 企业技术改造财政 专项补助资金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139,722.00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120,450.00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 关</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年度金华市区 工业企业技术改造 财政专项补助资金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106,476.14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14,686.32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91,789.82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 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年度杭州市财</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政局</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第二批文化事业发展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与资产相 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演播室建设项目 财政补助款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96,666.40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1,353,333.60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 关</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6,818,638.14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11,450,000.00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3,932,664.72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14,335,973.42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股本：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435"/>
        <w:gridCol w:w="1526"/>
        <w:gridCol w:w="1536"/>
        <w:gridCol w:w="816"/>
        <w:gridCol w:w="821"/>
        <w:gridCol w:w="821"/>
        <w:gridCol w:w="1526"/>
        <w:gridCol w:w="1541"/>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本次变动增减（</w:t>
            </w:r>
          </w:p>
        </w:tc>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公积 金转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429,733,729.00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164,410,066.00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164,410,066.00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594,143,795.00</w:t>
            </w:r>
          </w:p>
        </w:tc>
      </w:tr>
    </w:tbl>
    <w:p>
      <w:pPr>
        <w:pStyle w:val="Style19"/>
        <w:keepNext w:val="0"/>
        <w:keepLines w:val="0"/>
        <w:widowControl w:val="0"/>
        <w:shd w:val="clear" w:color="auto" w:fill="auto"/>
        <w:bidi w:val="0"/>
        <w:spacing w:before="0" w:after="0" w:line="283" w:lineRule="exact"/>
        <w:ind w:left="672" w:right="0" w:firstLine="0"/>
        <w:jc w:val="left"/>
      </w:pPr>
      <w:r>
        <w:rPr>
          <w:color w:val="000000"/>
          <w:spacing w:val="0"/>
          <w:w w:val="100"/>
          <w:position w:val="0"/>
        </w:rPr>
        <w:t>本期增加系公司非公开发行人民币普通股股份增加股本，详见本财务报表附注其他重要事项之 所述。</w:t>
      </w:r>
    </w:p>
    <w:p>
      <w:pPr>
        <w:widowControl w:val="0"/>
        <w:spacing w:after="199" w:line="1" w:lineRule="exact"/>
      </w:pPr>
    </w:p>
    <w:tbl>
      <w:tblPr>
        <w:tblOverlap w:val="never"/>
        <w:jc w:val="left"/>
        <w:tblLayout w:type="fixed"/>
      </w:tblPr>
      <w:tblGrid>
        <w:gridCol w:w="3038"/>
        <w:gridCol w:w="1742"/>
        <w:gridCol w:w="1742"/>
        <w:gridCol w:w="1747"/>
        <w:gridCol w:w="1752"/>
      </w:tblGrid>
      <w:tr>
        <w:trPr>
          <w:trHeight w:val="298" w:hRule="exact"/>
        </w:trPr>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top"/>
          </w:tcPr>
          <w:p>
            <w:pPr>
              <w:framePr w:w="10022" w:h="1171" w:vSpace="533" w:wrap="notBeside" w:vAnchor="text" w:hAnchor="text" w:x="203"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2,100,572,894.93</w:t>
            </w: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33,924,650.45</w:t>
            </w:r>
          </w:p>
        </w:tc>
        <w:tc>
          <w:tcPr>
            <w:tcBorders>
              <w:top w:val="single" w:sz="4"/>
              <w:left w:val="single" w:sz="4"/>
              <w:righ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2,066,648,244.48</w:t>
            </w:r>
          </w:p>
        </w:tc>
      </w:tr>
      <w:tr>
        <w:trPr>
          <w:trHeight w:val="288" w:hRule="exact"/>
        </w:trPr>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18,873,438.16</w:t>
            </w: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28,641,734.36</w:t>
            </w:r>
          </w:p>
        </w:tc>
        <w:tc>
          <w:tcPr>
            <w:tcBorders>
              <w:top w:val="single" w:sz="4"/>
              <w:lef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9,667,327.66</w:t>
            </w:r>
          </w:p>
        </w:tc>
        <w:tc>
          <w:tcPr>
            <w:tcBorders>
              <w:top w:val="single" w:sz="4"/>
              <w:left w:val="single" w:sz="4"/>
              <w:righ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37,847,844.86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18,873,438.16</w:t>
            </w:r>
          </w:p>
        </w:tc>
        <w:tc>
          <w:tcPr>
            <w:tcBorders>
              <w:top w:val="single" w:sz="4"/>
              <w:left w:val="single" w:sz="4"/>
              <w:bottom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2,129,214,629.29</w:t>
            </w:r>
          </w:p>
        </w:tc>
        <w:tc>
          <w:tcPr>
            <w:tcBorders>
              <w:top w:val="single" w:sz="4"/>
              <w:left w:val="single" w:sz="4"/>
              <w:bottom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43,591,978.11</w:t>
            </w:r>
          </w:p>
        </w:tc>
        <w:tc>
          <w:tcPr>
            <w:tcBorders>
              <w:top w:val="single" w:sz="4"/>
              <w:left w:val="single" w:sz="4"/>
              <w:bottom w:val="single" w:sz="4"/>
              <w:right w:val="single" w:sz="4"/>
            </w:tcBorders>
            <w:shd w:val="clear" w:color="auto" w:fill="FFFFFF"/>
            <w:vAlign w:val="bottom"/>
          </w:tcPr>
          <w:p>
            <w:pPr>
              <w:pStyle w:val="Style21"/>
              <w:keepNext w:val="0"/>
              <w:keepLines w:val="0"/>
              <w:framePr w:w="10022" w:h="1171" w:vSpace="533" w:wrap="notBeside" w:vAnchor="text" w:hAnchor="text" w:x="203" w:y="534"/>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2,104,496,089.34</w:t>
            </w:r>
          </w:p>
        </w:tc>
      </w:tr>
    </w:tbl>
    <w:p>
      <w:pPr>
        <w:pStyle w:val="Style19"/>
        <w:keepNext w:val="0"/>
        <w:keepLines w:val="0"/>
        <w:framePr w:w="1858" w:h="274" w:hSpace="202" w:wrap="notBeside" w:vAnchor="text" w:hAnchor="text" w:x="90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资本公积</w:t>
      </w:r>
    </w:p>
    <w:p>
      <w:pPr>
        <w:pStyle w:val="Style19"/>
        <w:keepNext w:val="0"/>
        <w:keepLines w:val="0"/>
        <w:framePr w:w="2237" w:h="254" w:hSpace="202" w:wrap="notBeside" w:vAnchor="text" w:hAnchor="text" w:x="7345" w:y="275"/>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p>
      <w:pPr>
        <w:widowControl w:val="0"/>
        <w:spacing w:line="1" w:lineRule="exact"/>
      </w:pPr>
    </w:p>
    <w:p>
      <w:pPr>
        <w:pStyle w:val="Style13"/>
        <w:keepNext w:val="0"/>
        <w:keepLines w:val="0"/>
        <w:widowControl w:val="0"/>
        <w:shd w:val="clear" w:color="auto" w:fill="auto"/>
        <w:bidi w:val="0"/>
        <w:spacing w:before="0" w:after="0" w:line="274" w:lineRule="exact"/>
        <w:ind w:left="700" w:right="0" w:firstLine="0"/>
        <w:jc w:val="both"/>
      </w:pPr>
      <w:r>
        <w:rPr>
          <w:color w:val="000000"/>
          <w:spacing w:val="0"/>
          <w:w w:val="100"/>
          <w:position w:val="0"/>
        </w:rPr>
        <w:t>⑴本期公司非公开发行股票增加资本公积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color w:val="000000"/>
          <w:spacing w:val="0"/>
          <w:w w:val="100"/>
          <w:position w:val="0"/>
        </w:rPr>
        <w:t>）</w:t>
      </w:r>
      <w:r>
        <w:rPr>
          <w:rFonts w:ascii="Times New Roman" w:eastAsia="Times New Roman" w:hAnsi="Times New Roman" w:cs="Times New Roman"/>
          <w:color w:val="000000"/>
          <w:spacing w:val="0"/>
          <w:w w:val="100"/>
          <w:position w:val="0"/>
        </w:rPr>
        <w:t>2,097,275,441.34</w:t>
      </w:r>
      <w:r>
        <w:rPr>
          <w:color w:val="000000"/>
          <w:spacing w:val="0"/>
          <w:w w:val="100"/>
          <w:position w:val="0"/>
        </w:rPr>
        <w:t>元，详见本财务报表附 注其他重要事项之所述。</w:t>
      </w:r>
    </w:p>
    <w:p>
      <w:pPr>
        <w:pStyle w:val="Style13"/>
        <w:keepNext w:val="0"/>
        <w:keepLines w:val="0"/>
        <w:widowControl w:val="0"/>
        <w:shd w:val="clear" w:color="auto" w:fill="auto"/>
        <w:tabs>
          <w:tab w:pos="1066" w:val="left"/>
        </w:tabs>
        <w:bidi w:val="0"/>
        <w:spacing w:before="0" w:after="0" w:line="274" w:lineRule="exact"/>
        <w:ind w:left="700" w:right="0" w:firstLine="0"/>
        <w:jc w:val="both"/>
      </w:pPr>
      <w:bookmarkStart w:id="296" w:name="bookmark296"/>
      <w:r>
        <w:rPr>
          <w:rFonts w:ascii="Times New Roman" w:eastAsia="Times New Roman" w:hAnsi="Times New Roman" w:cs="Times New Roman"/>
          <w:color w:val="000000"/>
          <w:spacing w:val="0"/>
          <w:w w:val="100"/>
          <w:position w:val="0"/>
        </w:rPr>
        <w:t>（</w:t>
      </w:r>
      <w:bookmarkEnd w:id="296"/>
      <w:r>
        <w:rPr>
          <w:rFonts w:ascii="Times New Roman" w:eastAsia="Times New Roman" w:hAnsi="Times New Roman" w:cs="Times New Roman"/>
          <w:color w:val="000000"/>
          <w:spacing w:val="0"/>
          <w:w w:val="100"/>
          <w:position w:val="0"/>
        </w:rPr>
        <w:t>2）</w:t>
        <w:tab/>
      </w:r>
      <w:r>
        <w:rPr>
          <w:color w:val="000000"/>
          <w:spacing w:val="0"/>
          <w:w w:val="100"/>
          <w:position w:val="0"/>
        </w:rPr>
        <w:t>本期本公司以同一控制下企业合并的方式受让浙报传媒控股集团有限公司持有的浙江法制 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的股权，支付的价款与应享有浙江法制报报业有限公司合并日所有者权益 账面价值份额的差额</w:t>
      </w:r>
      <w:r>
        <w:rPr>
          <w:rFonts w:ascii="Times New Roman" w:eastAsia="Times New Roman" w:hAnsi="Times New Roman" w:cs="Times New Roman"/>
          <w:color w:val="000000"/>
          <w:spacing w:val="0"/>
          <w:w w:val="100"/>
          <w:position w:val="0"/>
        </w:rPr>
        <w:t>28,102,521.82</w:t>
      </w:r>
      <w:r>
        <w:rPr>
          <w:color w:val="000000"/>
          <w:spacing w:val="0"/>
          <w:w w:val="100"/>
          <w:position w:val="0"/>
        </w:rPr>
        <w:t>元冲减资本公积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；相应将合并日因同一控制下企 业合并追溯累计调整增加的净资产</w:t>
      </w:r>
      <w:r>
        <w:rPr>
          <w:rFonts w:ascii="Times New Roman" w:eastAsia="Times New Roman" w:hAnsi="Times New Roman" w:cs="Times New Roman"/>
          <w:color w:val="000000"/>
          <w:spacing w:val="0"/>
          <w:w w:val="100"/>
          <w:position w:val="0"/>
        </w:rPr>
        <w:t>5,293,778.18</w:t>
      </w:r>
      <w:r>
        <w:rPr>
          <w:color w:val="000000"/>
          <w:spacing w:val="0"/>
          <w:w w:val="100"/>
          <w:position w:val="0"/>
        </w:rPr>
        <w:t>元转回，冲减资本公积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；子公司浙江 日报新闻发展有限公司同一控制合并前收到浙报传媒控股集团有限公司支付的浙江法制报报业 有限公司股权托管费</w:t>
      </w:r>
      <w:r>
        <w:rPr>
          <w:rFonts w:ascii="Times New Roman" w:eastAsia="Times New Roman" w:hAnsi="Times New Roman" w:cs="Times New Roman"/>
          <w:color w:val="000000"/>
          <w:spacing w:val="0"/>
          <w:w w:val="100"/>
          <w:position w:val="0"/>
        </w:rPr>
        <w:t>1,846,017.08</w:t>
      </w:r>
      <w:r>
        <w:rPr>
          <w:color w:val="000000"/>
          <w:spacing w:val="0"/>
          <w:w w:val="100"/>
          <w:position w:val="0"/>
        </w:rPr>
        <w:t>元相应确认资本公积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1066" w:val="left"/>
        </w:tabs>
        <w:bidi w:val="0"/>
        <w:spacing w:before="0" w:after="0" w:line="274" w:lineRule="exact"/>
        <w:ind w:left="700" w:right="0" w:firstLine="0"/>
        <w:jc w:val="both"/>
      </w:pPr>
      <w:bookmarkStart w:id="297" w:name="bookmark297"/>
      <w:r>
        <w:rPr>
          <w:rFonts w:ascii="Times New Roman" w:eastAsia="Times New Roman" w:hAnsi="Times New Roman" w:cs="Times New Roman"/>
          <w:color w:val="000000"/>
          <w:spacing w:val="0"/>
          <w:w w:val="100"/>
          <w:position w:val="0"/>
        </w:rPr>
        <w:t>（</w:t>
      </w:r>
      <w:bookmarkEnd w:id="297"/>
      <w:r>
        <w:rPr>
          <w:rFonts w:ascii="Times New Roman" w:eastAsia="Times New Roman" w:hAnsi="Times New Roman" w:cs="Times New Roman"/>
          <w:color w:val="000000"/>
          <w:spacing w:val="0"/>
          <w:w w:val="100"/>
          <w:position w:val="0"/>
        </w:rPr>
        <w:t>3）</w:t>
        <w:tab/>
      </w:r>
      <w:r>
        <w:rPr>
          <w:color w:val="000000"/>
          <w:spacing w:val="0"/>
          <w:w w:val="100"/>
          <w:position w:val="0"/>
        </w:rPr>
        <w:t>本期本公司以同一控制下企业合并的方式受让浙江日报报业集团浙江老年报采编业务，支 付的价款</w:t>
      </w:r>
      <w:r>
        <w:rPr>
          <w:rFonts w:ascii="Times New Roman" w:eastAsia="Times New Roman" w:hAnsi="Times New Roman" w:cs="Times New Roman"/>
          <w:color w:val="000000"/>
          <w:spacing w:val="0"/>
          <w:w w:val="100"/>
          <w:position w:val="0"/>
        </w:rPr>
        <w:t>90,100.00</w:t>
      </w:r>
      <w:r>
        <w:rPr>
          <w:color w:val="000000"/>
          <w:spacing w:val="0"/>
          <w:w w:val="100"/>
          <w:position w:val="0"/>
        </w:rPr>
        <w:t>元冲减资本公积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；因广告分成款不足以支付采编成本，由浙江日 报报业集团以现金方式补足差额部分</w:t>
      </w:r>
      <w:r>
        <w:rPr>
          <w:rFonts w:ascii="Times New Roman" w:eastAsia="Times New Roman" w:hAnsi="Times New Roman" w:cs="Times New Roman"/>
          <w:color w:val="000000"/>
          <w:spacing w:val="0"/>
          <w:w w:val="100"/>
          <w:position w:val="0"/>
        </w:rPr>
        <w:t>712,621.90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；经浙江省人力资 源和社会保障厅批复，浙江日报报业集团浙江老年报采编业务提取改制人员养老保险个人账户 一次性补贴</w:t>
      </w:r>
      <w:r>
        <w:rPr>
          <w:rFonts w:ascii="Times New Roman" w:eastAsia="Times New Roman" w:hAnsi="Times New Roman" w:cs="Times New Roman"/>
          <w:color w:val="000000"/>
          <w:spacing w:val="0"/>
          <w:w w:val="100"/>
          <w:position w:val="0"/>
        </w:rPr>
        <w:t>126,459.00</w:t>
      </w:r>
      <w:r>
        <w:rPr>
          <w:color w:val="000000"/>
          <w:spacing w:val="0"/>
          <w:w w:val="100"/>
          <w:position w:val="0"/>
        </w:rPr>
        <w:t>元冲减资本公积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1066" w:val="left"/>
        </w:tabs>
        <w:bidi w:val="0"/>
        <w:spacing w:before="0" w:after="0" w:line="274" w:lineRule="exact"/>
        <w:ind w:left="700" w:right="0" w:firstLine="0"/>
        <w:jc w:val="both"/>
      </w:pPr>
      <w:bookmarkStart w:id="298" w:name="bookmark298"/>
      <w:r>
        <w:rPr>
          <w:rFonts w:ascii="Times New Roman" w:eastAsia="Times New Roman" w:hAnsi="Times New Roman" w:cs="Times New Roman"/>
          <w:color w:val="000000"/>
          <w:spacing w:val="0"/>
          <w:w w:val="100"/>
          <w:position w:val="0"/>
        </w:rPr>
        <w:t>（</w:t>
      </w:r>
      <w:bookmarkEnd w:id="298"/>
      <w:r>
        <w:rPr>
          <w:rFonts w:ascii="Times New Roman" w:eastAsia="Times New Roman" w:hAnsi="Times New Roman" w:cs="Times New Roman"/>
          <w:color w:val="000000"/>
          <w:spacing w:val="0"/>
          <w:w w:val="100"/>
          <w:position w:val="0"/>
        </w:rPr>
        <w:t>4）</w:t>
        <w:tab/>
      </w:r>
      <w:r>
        <w:rPr>
          <w:color w:val="000000"/>
          <w:spacing w:val="0"/>
          <w:w w:val="100"/>
          <w:position w:val="0"/>
        </w:rPr>
        <w:t>本期子公司浙江日报报业集团印务有限公司以</w:t>
      </w:r>
      <w:r>
        <w:rPr>
          <w:rFonts w:ascii="Times New Roman" w:eastAsia="Times New Roman" w:hAnsi="Times New Roman" w:cs="Times New Roman"/>
          <w:color w:val="000000"/>
          <w:spacing w:val="0"/>
          <w:w w:val="100"/>
          <w:position w:val="0"/>
        </w:rPr>
        <w:t>170</w:t>
      </w:r>
      <w:r>
        <w:rPr>
          <w:color w:val="000000"/>
          <w:spacing w:val="0"/>
          <w:w w:val="100"/>
          <w:position w:val="0"/>
        </w:rPr>
        <w:t>万元受让钱志勇所持有的子公司浙江信 和报业印务有限公司</w:t>
      </w:r>
      <w:r>
        <w:rPr>
          <w:rFonts w:ascii="Times New Roman" w:eastAsia="Times New Roman" w:hAnsi="Times New Roman" w:cs="Times New Roman"/>
          <w:color w:val="000000"/>
          <w:spacing w:val="0"/>
          <w:w w:val="100"/>
          <w:position w:val="0"/>
        </w:rPr>
        <w:t>5%</w:t>
      </w:r>
      <w:r>
        <w:rPr>
          <w:color w:val="000000"/>
          <w:spacing w:val="0"/>
          <w:w w:val="100"/>
          <w:position w:val="0"/>
        </w:rPr>
        <w:t>的少数股权，购买少数股权的价款低于按照新增持股比例计算应享有浙 江信和报业印务有限公司自购买日开始持续计算的可辨认净资产份额之间的差额</w:t>
      </w:r>
      <w:r>
        <w:rPr>
          <w:rFonts w:ascii="Times New Roman" w:eastAsia="Times New Roman" w:hAnsi="Times New Roman" w:cs="Times New Roman"/>
          <w:color w:val="000000"/>
          <w:spacing w:val="0"/>
          <w:w w:val="100"/>
          <w:position w:val="0"/>
        </w:rPr>
        <w:t>738,814.61</w:t>
      </w:r>
      <w:r>
        <w:rPr>
          <w:color w:val="000000"/>
          <w:spacing w:val="0"/>
          <w:w w:val="100"/>
          <w:position w:val="0"/>
        </w:rPr>
        <w:t>元 在合并财务报表中确认为资本公积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tabs>
          <w:tab w:pos="1066" w:val="left"/>
        </w:tabs>
        <w:bidi w:val="0"/>
        <w:spacing w:before="0" w:after="0" w:line="274" w:lineRule="exact"/>
        <w:ind w:left="700" w:right="0" w:firstLine="0"/>
        <w:jc w:val="both"/>
      </w:pPr>
      <w:bookmarkStart w:id="299" w:name="bookmark299"/>
      <w:r>
        <w:rPr>
          <w:rFonts w:ascii="Times New Roman" w:eastAsia="Times New Roman" w:hAnsi="Times New Roman" w:cs="Times New Roman"/>
          <w:color w:val="000000"/>
          <w:spacing w:val="0"/>
          <w:w w:val="100"/>
          <w:position w:val="0"/>
        </w:rPr>
        <w:t>（</w:t>
      </w:r>
      <w:bookmarkEnd w:id="299"/>
      <w:r>
        <w:rPr>
          <w:rFonts w:ascii="Times New Roman" w:eastAsia="Times New Roman" w:hAnsi="Times New Roman" w:cs="Times New Roman"/>
          <w:color w:val="000000"/>
          <w:spacing w:val="0"/>
          <w:w w:val="100"/>
          <w:position w:val="0"/>
        </w:rPr>
        <w:t>5）</w:t>
        <w:tab/>
      </w:r>
      <w:r>
        <w:rPr>
          <w:color w:val="000000"/>
          <w:spacing w:val="0"/>
          <w:w w:val="100"/>
          <w:position w:val="0"/>
        </w:rPr>
        <w:t>本期子公司钱江报系有限公司向子公司浙江钱报有礼电子商务有限公司</w:t>
      </w:r>
      <w:r>
        <w:rPr>
          <w:rFonts w:ascii="Times New Roman" w:eastAsia="Times New Roman" w:hAnsi="Times New Roman" w:cs="Times New Roman"/>
          <w:color w:val="000000"/>
          <w:spacing w:val="0"/>
          <w:w w:val="100"/>
          <w:position w:val="0"/>
        </w:rPr>
        <w:t>（</w:t>
      </w:r>
      <w:r>
        <w:rPr>
          <w:color w:val="000000"/>
          <w:spacing w:val="0"/>
          <w:w w:val="100"/>
          <w:position w:val="0"/>
        </w:rPr>
        <w:t>原浙江在线商务网 络有限公司</w:t>
      </w:r>
      <w:r>
        <w:rPr>
          <w:rFonts w:ascii="Times New Roman" w:eastAsia="Times New Roman" w:hAnsi="Times New Roman" w:cs="Times New Roman"/>
          <w:color w:val="000000"/>
          <w:spacing w:val="0"/>
          <w:w w:val="100"/>
          <w:position w:val="0"/>
        </w:rPr>
        <w:t>）</w:t>
      </w:r>
      <w:r>
        <w:rPr>
          <w:color w:val="000000"/>
          <w:spacing w:val="0"/>
          <w:w w:val="100"/>
          <w:position w:val="0"/>
        </w:rPr>
        <w:t>增资</w:t>
      </w:r>
      <w:r>
        <w:rPr>
          <w:rFonts w:ascii="Times New Roman" w:eastAsia="Times New Roman" w:hAnsi="Times New Roman" w:cs="Times New Roman"/>
          <w:color w:val="000000"/>
          <w:spacing w:val="0"/>
          <w:w w:val="100"/>
          <w:position w:val="0"/>
        </w:rPr>
        <w:t>900</w:t>
      </w:r>
      <w:r>
        <w:rPr>
          <w:color w:val="000000"/>
          <w:spacing w:val="0"/>
          <w:w w:val="100"/>
          <w:position w:val="0"/>
        </w:rPr>
        <w:t>万元，增资后持有其</w:t>
      </w:r>
      <w:r>
        <w:rPr>
          <w:rFonts w:ascii="Times New Roman" w:eastAsia="Times New Roman" w:hAnsi="Times New Roman" w:cs="Times New Roman"/>
          <w:color w:val="000000"/>
          <w:spacing w:val="0"/>
          <w:w w:val="100"/>
          <w:position w:val="0"/>
        </w:rPr>
        <w:t>90%</w:t>
      </w:r>
      <w:r>
        <w:rPr>
          <w:color w:val="000000"/>
          <w:spacing w:val="0"/>
          <w:w w:val="100"/>
          <w:position w:val="0"/>
        </w:rPr>
        <w:t>的股权，相应本公司通过钱江报系有限公司与浙 江在线新闻网站有限公司对浙江钱报有礼电子商务有限公司持有股权比例增加</w:t>
      </w:r>
      <w:r>
        <w:rPr>
          <w:rFonts w:ascii="Times New Roman" w:eastAsia="Times New Roman" w:hAnsi="Times New Roman" w:cs="Times New Roman"/>
          <w:color w:val="000000"/>
          <w:spacing w:val="0"/>
          <w:w w:val="100"/>
          <w:position w:val="0"/>
        </w:rPr>
        <w:t>26.54%</w:t>
      </w:r>
      <w:r>
        <w:rPr>
          <w:color w:val="000000"/>
          <w:spacing w:val="0"/>
          <w:w w:val="100"/>
          <w:position w:val="0"/>
        </w:rPr>
        <w:t>，相应冲 减合并财务报表中资本公积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）311,791.45</w:t>
      </w:r>
      <w:r>
        <w:rPr>
          <w:color w:val="000000"/>
          <w:spacing w:val="0"/>
          <w:w w:val="100"/>
          <w:position w:val="0"/>
        </w:rPr>
        <w:t>元。</w:t>
      </w:r>
    </w:p>
    <w:p>
      <w:pPr>
        <w:pStyle w:val="Style13"/>
        <w:keepNext w:val="0"/>
        <w:keepLines w:val="0"/>
        <w:widowControl w:val="0"/>
        <w:shd w:val="clear" w:color="auto" w:fill="auto"/>
        <w:tabs>
          <w:tab w:pos="1066" w:val="left"/>
        </w:tabs>
        <w:bidi w:val="0"/>
        <w:spacing w:before="0" w:after="0" w:line="274" w:lineRule="exact"/>
        <w:ind w:left="700" w:right="0" w:firstLine="0"/>
        <w:jc w:val="both"/>
      </w:pPr>
      <w:bookmarkStart w:id="300" w:name="bookmark300"/>
      <w:r>
        <w:rPr>
          <w:rFonts w:ascii="Times New Roman" w:eastAsia="Times New Roman" w:hAnsi="Times New Roman" w:cs="Times New Roman"/>
          <w:color w:val="000000"/>
          <w:spacing w:val="0"/>
          <w:w w:val="100"/>
          <w:position w:val="0"/>
        </w:rPr>
        <w:t>（</w:t>
      </w:r>
      <w:bookmarkEnd w:id="300"/>
      <w:r>
        <w:rPr>
          <w:rFonts w:ascii="Times New Roman" w:eastAsia="Times New Roman" w:hAnsi="Times New Roman" w:cs="Times New Roman"/>
          <w:color w:val="000000"/>
          <w:spacing w:val="0"/>
          <w:w w:val="100"/>
          <w:position w:val="0"/>
        </w:rPr>
        <w:t>6）</w:t>
        <w:tab/>
      </w:r>
      <w:r>
        <w:rPr>
          <w:color w:val="000000"/>
          <w:spacing w:val="0"/>
          <w:w w:val="100"/>
          <w:position w:val="0"/>
        </w:rPr>
        <w:t>本期子公司东方星空创业投资有限公司可供出售金融资产公允价值变动</w:t>
      </w:r>
      <w:r>
        <w:rPr>
          <w:rFonts w:ascii="Times New Roman" w:eastAsia="Times New Roman" w:hAnsi="Times New Roman" w:cs="Times New Roman"/>
          <w:color w:val="000000"/>
          <w:spacing w:val="0"/>
          <w:w w:val="100"/>
          <w:position w:val="0"/>
        </w:rPr>
        <w:t>26,431,991.85</w:t>
      </w:r>
      <w:r>
        <w:rPr>
          <w:color w:val="000000"/>
          <w:spacing w:val="0"/>
          <w:w w:val="100"/>
          <w:position w:val="0"/>
        </w:rPr>
        <w:t>元， 本公司按股权比例记入资本公积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color w:val="000000"/>
          <w:spacing w:val="0"/>
          <w:w w:val="100"/>
          <w:position w:val="0"/>
        </w:rPr>
        <w:t>）</w:t>
      </w:r>
      <w:r>
        <w:rPr>
          <w:rFonts w:ascii="Times New Roman" w:eastAsia="Times New Roman" w:hAnsi="Times New Roman" w:cs="Times New Roman"/>
          <w:color w:val="000000"/>
          <w:spacing w:val="0"/>
          <w:w w:val="100"/>
          <w:position w:val="0"/>
        </w:rPr>
        <w:t>11,630,076.41</w:t>
      </w:r>
      <w:r>
        <w:rPr>
          <w:color w:val="000000"/>
          <w:spacing w:val="0"/>
          <w:w w:val="100"/>
          <w:position w:val="0"/>
        </w:rPr>
        <w:t>元；本期子公司东方星空创业投 资有限公司出售可供出售金融资产相应转出公允价值变动</w:t>
      </w:r>
      <w:r>
        <w:rPr>
          <w:rFonts w:ascii="Times New Roman" w:eastAsia="Times New Roman" w:hAnsi="Times New Roman" w:cs="Times New Roman"/>
          <w:color w:val="000000"/>
          <w:spacing w:val="0"/>
          <w:w w:val="100"/>
          <w:position w:val="0"/>
        </w:rPr>
        <w:t>19,184,659.08</w:t>
      </w:r>
      <w:r>
        <w:rPr>
          <w:color w:val="000000"/>
          <w:spacing w:val="0"/>
          <w:w w:val="100"/>
          <w:position w:val="0"/>
        </w:rPr>
        <w:t>元，本公司按股权比例 相应转出资本公积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color w:val="000000"/>
          <w:spacing w:val="0"/>
          <w:w w:val="100"/>
          <w:position w:val="0"/>
        </w:rPr>
        <w:t>）</w:t>
      </w:r>
      <w:r>
        <w:rPr>
          <w:rFonts w:ascii="Times New Roman" w:eastAsia="Times New Roman" w:hAnsi="Times New Roman" w:cs="Times New Roman"/>
          <w:color w:val="000000"/>
          <w:spacing w:val="0"/>
          <w:w w:val="100"/>
          <w:position w:val="0"/>
        </w:rPr>
        <w:t>8,441,250.00</w:t>
      </w:r>
      <w:r>
        <w:rPr>
          <w:color w:val="000000"/>
          <w:spacing w:val="0"/>
          <w:w w:val="100"/>
          <w:position w:val="0"/>
        </w:rPr>
        <w:t>元。</w:t>
      </w:r>
    </w:p>
    <w:p>
      <w:pPr>
        <w:pStyle w:val="Style13"/>
        <w:keepNext w:val="0"/>
        <w:keepLines w:val="0"/>
        <w:widowControl w:val="0"/>
        <w:shd w:val="clear" w:color="auto" w:fill="auto"/>
        <w:bidi w:val="0"/>
        <w:spacing w:before="0" w:after="260" w:line="274" w:lineRule="exact"/>
        <w:ind w:left="700" w:right="0" w:firstLine="0"/>
        <w:jc w:val="both"/>
      </w:pPr>
      <w:r>
        <w:rPr>
          <w:color w:val="000000"/>
          <w:spacing w:val="0"/>
          <w:w w:val="100"/>
          <w:position w:val="0"/>
        </w:rPr>
        <w:t>本期子公司东方星空创业投资有限公司联营企业其他权益变动，本公司按股权比例计入资本公 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）17,011,657.95</w:t>
      </w:r>
      <w:r>
        <w:rPr>
          <w:color w:val="000000"/>
          <w:spacing w:val="0"/>
          <w:w w:val="100"/>
          <w:position w:val="0"/>
        </w:rPr>
        <w:t>元;本期子公司东方星空创业投资有限公司对联营企业出资比例 减少，本公司按股权比例相应转出资本公积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）1,226,077.66</w:t>
      </w:r>
      <w:r>
        <w:rPr>
          <w:color w:val="000000"/>
          <w:spacing w:val="0"/>
          <w:w w:val="100"/>
          <w:position w:val="0"/>
        </w:rPr>
        <w:t>元。</w:t>
      </w:r>
    </w:p>
    <w:p>
      <w:pPr>
        <w:pStyle w:val="Style13"/>
        <w:keepNext w:val="0"/>
        <w:keepLines w:val="0"/>
        <w:widowControl w:val="0"/>
        <w:shd w:val="clear" w:color="auto" w:fill="auto"/>
        <w:bidi w:val="0"/>
        <w:spacing w:before="0" w:after="0" w:line="286"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盈余公积：</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2"/>
        <w:gridCol w:w="1872"/>
        <w:gridCol w:w="1858"/>
        <w:gridCol w:w="1234"/>
        <w:gridCol w:w="1872"/>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40,245,259.63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59,503,945.06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40,245,259.63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19,258,685.43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59,503,945.06</w:t>
            </w:r>
          </w:p>
        </w:tc>
      </w:tr>
      <w:tr>
        <w:trPr>
          <w:trHeight w:val="269"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根据公司章程，按母</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年度净利润提取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w:t>
            </w:r>
          </w:p>
        </w:tc>
      </w:tr>
    </w:tbl>
    <w:p>
      <w:pPr>
        <w:widowControl w:val="0"/>
        <w:spacing w:after="259" w:line="1" w:lineRule="exact"/>
      </w:pPr>
    </w:p>
    <w:p>
      <w:pPr>
        <w:pStyle w:val="Style19"/>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未分配利润： 单位：元 币种：人民币</w:t>
      </w:r>
    </w:p>
    <w:tbl>
      <w:tblPr>
        <w:tblOverlap w:val="never"/>
        <w:jc w:val="center"/>
        <w:tblLayout w:type="fixed"/>
      </w:tblPr>
      <w:tblGrid>
        <w:gridCol w:w="3115"/>
        <w:gridCol w:w="1704"/>
        <w:gridCol w:w="385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543,808,512.29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调整年初未分配利润合计数 （调增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4,178,193.63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547,986,705.92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411,658,289.49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19,258,685.43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r>
              <w:rPr>
                <w:rFonts w:ascii="Times New Roman" w:eastAsia="Times New Roman" w:hAnsi="Times New Roman" w:cs="Times New Roman"/>
                <w:color w:val="000000"/>
                <w:spacing w:val="0"/>
                <w:w w:val="100"/>
                <w:position w:val="0"/>
              </w:rPr>
              <w:t>2013</w:t>
            </w:r>
            <w:r>
              <w:rPr>
                <w:color w:val="000000"/>
                <w:spacing w:val="0"/>
                <w:w w:val="100"/>
                <w:position w:val="0"/>
              </w:rPr>
              <w:t>年度净利润的</w:t>
            </w:r>
            <w:r>
              <w:rPr>
                <w:rFonts w:ascii="Times New Roman" w:eastAsia="Times New Roman" w:hAnsi="Times New Roman" w:cs="Times New Roman"/>
                <w:color w:val="000000"/>
                <w:spacing w:val="0"/>
                <w:w w:val="100"/>
                <w:position w:val="0"/>
              </w:rPr>
              <w:t>10%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应付普通股股利</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148,535,948.75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w:t>
            </w:r>
            <w:r>
              <w:rPr>
                <w:rFonts w:ascii="Times New Roman" w:eastAsia="Times New Roman" w:hAnsi="Times New Roman" w:cs="Times New Roman"/>
                <w:color w:val="000000"/>
                <w:spacing w:val="0"/>
                <w:w w:val="100"/>
                <w:position w:val="0"/>
              </w:rPr>
              <w:t>2012</w:t>
            </w:r>
            <w:r>
              <w:rPr>
                <w:color w:val="000000"/>
                <w:spacing w:val="0"/>
                <w:w w:val="100"/>
                <w:position w:val="0"/>
              </w:rPr>
              <w:t>年度母公司实现的净利润向全体</w:t>
            </w:r>
          </w:p>
        </w:tc>
      </w:tr>
    </w:tbl>
    <w:p>
      <w:pPr>
        <w:spacing w:lineRule="exact" w:line="1"/>
        <w:rPr>
          <w:sz w:val="2"/>
          <w:szCs w:val="2"/>
        </w:rPr>
      </w:pPr>
      <w:r>
        <w:br w:type="page"/>
      </w:r>
    </w:p>
    <w:tbl>
      <w:tblPr>
        <w:tblOverlap w:val="never"/>
        <w:jc w:val="center"/>
        <w:tblLayout w:type="fixed"/>
      </w:tblPr>
      <w:tblGrid>
        <w:gridCol w:w="3115"/>
        <w:gridCol w:w="1704"/>
        <w:gridCol w:w="3859"/>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rPr>
              <w:t>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6,638,812.29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785,211,548.94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680"/>
        <w:jc w:val="left"/>
      </w:pPr>
      <w:r>
        <w:rPr>
          <w:color w:val="000000"/>
          <w:spacing w:val="0"/>
          <w:w w:val="100"/>
          <w:position w:val="0"/>
        </w:rPr>
        <w:t>调整年初未分配利润明细：</w:t>
      </w:r>
    </w:p>
    <w:p>
      <w:pPr>
        <w:pStyle w:val="Style13"/>
        <w:keepNext w:val="0"/>
        <w:keepLines w:val="0"/>
        <w:widowControl w:val="0"/>
        <w:shd w:val="clear" w:color="auto" w:fill="auto"/>
        <w:bidi w:val="0"/>
        <w:spacing w:before="0" w:after="24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 由于同一控制导致的合并范围变更，影响年初未分配利润</w:t>
      </w:r>
      <w:r>
        <w:rPr>
          <w:rFonts w:ascii="Times New Roman" w:eastAsia="Times New Roman" w:hAnsi="Times New Roman" w:cs="Times New Roman"/>
          <w:color w:val="000000"/>
          <w:spacing w:val="0"/>
          <w:w w:val="100"/>
          <w:position w:val="0"/>
        </w:rPr>
        <w:t>4,178,193.63</w:t>
      </w:r>
      <w:r>
        <w:rPr>
          <w:color w:val="000000"/>
          <w:spacing w:val="0"/>
          <w:w w:val="100"/>
          <w:position w:val="0"/>
        </w:rPr>
        <w:t>元。</w:t>
      </w:r>
    </w:p>
    <w:p>
      <w:pPr>
        <w:pStyle w:val="Style13"/>
        <w:keepNext w:val="0"/>
        <w:keepLines w:val="0"/>
        <w:widowControl w:val="0"/>
        <w:shd w:val="clear" w:color="auto" w:fill="auto"/>
        <w:bidi w:val="0"/>
        <w:spacing w:before="0" w:after="0" w:line="267" w:lineRule="exact"/>
        <w:ind w:left="68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本期子公司浙江法制报报业有限公司向原股东浙报传媒控股集团有限公司分配红利 </w:t>
      </w:r>
      <w:r>
        <w:rPr>
          <w:rFonts w:ascii="Times New Roman" w:eastAsia="Times New Roman" w:hAnsi="Times New Roman" w:cs="Times New Roman"/>
          <w:color w:val="000000"/>
          <w:spacing w:val="0"/>
          <w:w w:val="100"/>
          <w:position w:val="0"/>
        </w:rPr>
        <w:t xml:space="preserve">5,100,000.00 </w:t>
      </w:r>
      <w:r>
        <w:rPr>
          <w:color w:val="000000"/>
          <w:spacing w:val="0"/>
          <w:w w:val="100"/>
          <w:position w:val="0"/>
        </w:rPr>
        <w:t>元。</w:t>
      </w:r>
    </w:p>
    <w:p>
      <w:pPr>
        <w:pStyle w:val="Style13"/>
        <w:keepNext w:val="0"/>
        <w:keepLines w:val="0"/>
        <w:widowControl w:val="0"/>
        <w:shd w:val="clear" w:color="auto" w:fill="auto"/>
        <w:bidi w:val="0"/>
        <w:spacing w:before="0" w:after="0" w:line="267" w:lineRule="exact"/>
        <w:ind w:left="680" w:right="0" w:firstLine="460"/>
        <w:jc w:val="both"/>
      </w:pPr>
      <w:r>
        <w:rPr>
          <w:color w:val="000000"/>
          <w:spacing w:val="0"/>
          <w:w w:val="100"/>
          <w:position w:val="0"/>
        </w:rPr>
        <w:t>本期子公司浙江《美术报》有限公司以同一控制下业务合并的方式受让控股股东浙报控股 集团有限公司下属美术报采编业务</w:t>
      </w:r>
      <w:r>
        <w:rPr>
          <w:color w:val="000000"/>
          <w:spacing w:val="0"/>
          <w:w w:val="100"/>
          <w:position w:val="0"/>
        </w:rPr>
        <w:t>，</w:t>
      </w:r>
      <w:r>
        <w:rPr>
          <w:color w:val="000000"/>
          <w:spacing w:val="0"/>
          <w:w w:val="100"/>
          <w:position w:val="0"/>
        </w:rPr>
        <w:t xml:space="preserve">由于同一控制下的合并范围变更，影响期初未分配利润 </w:t>
      </w:r>
      <w:r>
        <w:rPr>
          <w:rFonts w:ascii="Times New Roman" w:eastAsia="Times New Roman" w:hAnsi="Times New Roman" w:cs="Times New Roman"/>
          <w:color w:val="000000"/>
          <w:spacing w:val="0"/>
          <w:w w:val="100"/>
          <w:position w:val="0"/>
        </w:rPr>
        <w:t>288,163.75</w:t>
      </w:r>
      <w:r>
        <w:rPr>
          <w:color w:val="000000"/>
          <w:spacing w:val="0"/>
          <w:w w:val="100"/>
          <w:position w:val="0"/>
        </w:rPr>
        <w:t>元。合并日美术报采编业务的留存收益为</w:t>
      </w:r>
      <w:r>
        <w:rPr>
          <w:rFonts w:ascii="Times New Roman" w:eastAsia="Times New Roman" w:hAnsi="Times New Roman" w:cs="Times New Roman"/>
          <w:color w:val="000000"/>
          <w:spacing w:val="0"/>
          <w:w w:val="100"/>
          <w:position w:val="0"/>
        </w:rPr>
        <w:t>2,920,754.14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因合并方的资本公积</w:t>
      </w:r>
      <w:r>
        <w:rPr>
          <w:rFonts w:ascii="Times New Roman" w:eastAsia="Times New Roman" w:hAnsi="Times New Roman" w:cs="Times New Roman"/>
          <w:color w:val="000000"/>
          <w:spacing w:val="0"/>
          <w:w w:val="100"/>
          <w:position w:val="0"/>
        </w:rPr>
        <w:t>（</w:t>
      </w:r>
      <w:r>
        <w:rPr>
          <w:color w:val="000000"/>
          <w:spacing w:val="0"/>
          <w:w w:val="100"/>
          <w:position w:val="0"/>
        </w:rPr>
        <w:t>资本 溢价</w:t>
      </w:r>
      <w:r>
        <w:rPr>
          <w:rFonts w:ascii="Times New Roman" w:eastAsia="Times New Roman" w:hAnsi="Times New Roman" w:cs="Times New Roman"/>
          <w:color w:val="000000"/>
          <w:spacing w:val="0"/>
          <w:w w:val="100"/>
          <w:position w:val="0"/>
        </w:rPr>
        <w:t>）</w:t>
      </w:r>
      <w:r>
        <w:rPr>
          <w:color w:val="000000"/>
          <w:spacing w:val="0"/>
          <w:w w:val="100"/>
          <w:position w:val="0"/>
        </w:rPr>
        <w:t xml:space="preserve">余额不足，故美术报采编业务在企业合并前实现的留存收益归属于本公司的部分 </w:t>
      </w:r>
      <w:r>
        <w:rPr>
          <w:rFonts w:ascii="Times New Roman" w:eastAsia="Times New Roman" w:hAnsi="Times New Roman" w:cs="Times New Roman"/>
          <w:color w:val="000000"/>
          <w:spacing w:val="0"/>
          <w:w w:val="100"/>
          <w:position w:val="0"/>
        </w:rPr>
        <w:t>1,415,097.00</w:t>
      </w:r>
      <w:r>
        <w:rPr>
          <w:color w:val="000000"/>
          <w:spacing w:val="0"/>
          <w:w w:val="100"/>
          <w:position w:val="0"/>
        </w:rPr>
        <w:t>元未能予以恢复，相应冲减未分配利润。</w:t>
      </w:r>
    </w:p>
    <w:p>
      <w:pPr>
        <w:pStyle w:val="Style13"/>
        <w:keepNext w:val="0"/>
        <w:keepLines w:val="0"/>
        <w:widowControl w:val="0"/>
        <w:shd w:val="clear" w:color="auto" w:fill="auto"/>
        <w:bidi w:val="0"/>
        <w:spacing w:before="0" w:after="240" w:line="267" w:lineRule="exact"/>
        <w:ind w:left="680" w:right="0" w:firstLine="460"/>
        <w:jc w:val="both"/>
      </w:pPr>
      <w:r>
        <w:rPr>
          <w:color w:val="000000"/>
          <w:spacing w:val="0"/>
          <w:w w:val="100"/>
          <w:position w:val="0"/>
        </w:rPr>
        <w:t>经浙江省人力资源和社会保障厅批复，浙江日报报业集团美术报采编业务和浙江法制报报 业有限公司采编业务从未分配利润中提取改制人员养老保险个人账户一次性补贴</w:t>
      </w:r>
      <w:r>
        <w:rPr>
          <w:rFonts w:ascii="Times New Roman" w:eastAsia="Times New Roman" w:hAnsi="Times New Roman" w:cs="Times New Roman"/>
          <w:color w:val="000000"/>
          <w:spacing w:val="0"/>
          <w:w w:val="100"/>
          <w:position w:val="0"/>
        </w:rPr>
        <w:t>169,263.00</w:t>
      </w:r>
      <w:r>
        <w:rPr>
          <w:color w:val="000000"/>
          <w:spacing w:val="0"/>
          <w:w w:val="100"/>
          <w:position w:val="0"/>
        </w:rPr>
        <w:t>元 和</w:t>
      </w:r>
      <w:r>
        <w:rPr>
          <w:rFonts w:ascii="Times New Roman" w:eastAsia="Times New Roman" w:hAnsi="Times New Roman" w:cs="Times New Roman"/>
          <w:color w:val="000000"/>
          <w:spacing w:val="0"/>
          <w:w w:val="100"/>
          <w:position w:val="0"/>
        </w:rPr>
        <w:t>73,316.00</w:t>
      </w:r>
      <w:r>
        <w:rPr>
          <w:color w:val="000000"/>
          <w:spacing w:val="0"/>
          <w:w w:val="100"/>
          <w:position w:val="0"/>
        </w:rPr>
        <w:t>元，相应冲减本公司未分配利润</w:t>
      </w:r>
      <w:r>
        <w:rPr>
          <w:rFonts w:ascii="Times New Roman" w:eastAsia="Times New Roman" w:hAnsi="Times New Roman" w:cs="Times New Roman"/>
          <w:color w:val="000000"/>
          <w:spacing w:val="0"/>
          <w:w w:val="100"/>
          <w:position w:val="0"/>
        </w:rPr>
        <w:t>86,324.13</w:t>
      </w:r>
      <w:r>
        <w:rPr>
          <w:color w:val="000000"/>
          <w:spacing w:val="0"/>
          <w:w w:val="100"/>
          <w:position w:val="0"/>
        </w:rPr>
        <w:t>元和</w:t>
      </w:r>
      <w:r>
        <w:rPr>
          <w:rFonts w:ascii="Times New Roman" w:eastAsia="Times New Roman" w:hAnsi="Times New Roman" w:cs="Times New Roman"/>
          <w:color w:val="000000"/>
          <w:spacing w:val="0"/>
          <w:w w:val="100"/>
          <w:position w:val="0"/>
        </w:rPr>
        <w:t>37,391.16</w:t>
      </w:r>
      <w:r>
        <w:rPr>
          <w:color w:val="000000"/>
          <w:spacing w:val="0"/>
          <w:w w:val="100"/>
          <w:position w:val="0"/>
        </w:rPr>
        <w:t>元。</w:t>
      </w:r>
    </w:p>
    <w:p>
      <w:pPr>
        <w:pStyle w:val="Style13"/>
        <w:keepNext w:val="0"/>
        <w:keepLines w:val="0"/>
        <w:widowControl w:val="0"/>
        <w:shd w:val="clear" w:color="auto" w:fill="auto"/>
        <w:bidi w:val="0"/>
        <w:spacing w:before="0" w:after="0" w:line="267" w:lineRule="exact"/>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0" w:line="267" w:lineRule="exact"/>
        <w:ind w:left="0" w:right="0" w:firstLine="680"/>
        <w:jc w:val="both"/>
      </w:pP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1867"/>
        <w:gridCol w:w="370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2,303,125,974.54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1,412,653,746.46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52,623,231.88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62,774,261.59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1,223,742,948.21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802,566,326.74</w:t>
            </w:r>
          </w:p>
        </w:tc>
      </w:tr>
    </w:tbl>
    <w:p>
      <w:pPr>
        <w:widowControl w:val="0"/>
        <w:spacing w:after="239" w:line="1" w:lineRule="exact"/>
      </w:pPr>
    </w:p>
    <w:p>
      <w:pPr>
        <w:pStyle w:val="Style13"/>
        <w:keepNext w:val="0"/>
        <w:keepLines w:val="0"/>
        <w:widowControl w:val="0"/>
        <w:shd w:val="clear" w:color="auto" w:fill="auto"/>
        <w:tabs>
          <w:tab w:pos="1203" w:val="left"/>
        </w:tabs>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主营业务（分行业）</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400,681,897.75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361,248,288.51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415,751,391.13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427,852,738.93</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广告及网络推广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1,003,502,533.79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480,239,127.73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766,178,405.84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195,959,137.18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60,337,464.76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41,938,915.45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66,872,393.33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48,331,704.39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无线增值服务收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49,508,361.40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38,555,721.77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45,571,363.11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34,967,460.71</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在线游戏运营收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427,066,112.08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36,057,978.89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衍生产品销售收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29,299,222.59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18,593,147.47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34,359,178.78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15,307,665.54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298,371,203.39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216,394,337.47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118,280,193.05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59,263,738.61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2,303,125,974.54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1,208,335,182.83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1,412,653,746.46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766,374,779.82</w:t>
            </w:r>
          </w:p>
        </w:tc>
      </w:tr>
    </w:tbl>
    <w:p>
      <w:pPr>
        <w:widowControl w:val="0"/>
        <w:spacing w:after="479" w:line="1" w:lineRule="exact"/>
      </w:pPr>
    </w:p>
    <w:p>
      <w:pPr>
        <w:pStyle w:val="Style13"/>
        <w:keepNext w:val="0"/>
        <w:keepLines w:val="0"/>
        <w:widowControl w:val="0"/>
        <w:shd w:val="clear" w:color="auto" w:fill="auto"/>
        <w:tabs>
          <w:tab w:pos="1203" w:val="left"/>
        </w:tabs>
        <w:bidi w:val="0"/>
        <w:spacing w:before="0" w:after="0" w:line="240" w:lineRule="auto"/>
        <w:ind w:left="0" w:right="0" w:firstLine="680"/>
        <w:jc w:val="both"/>
      </w:pPr>
      <w:bookmarkStart w:id="301" w:name="bookmark301"/>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主营业务（分产品）</w:t>
      </w:r>
    </w:p>
    <w:p>
      <w:pPr>
        <w:pStyle w:val="Style13"/>
        <w:keepNext w:val="0"/>
        <w:keepLines w:val="0"/>
        <w:widowControl w:val="0"/>
        <w:shd w:val="clear" w:color="auto" w:fill="auto"/>
        <w:bidi w:val="0"/>
        <w:spacing w:before="0" w:after="140" w:line="240" w:lineRule="auto"/>
        <w:ind w:left="0" w:right="660" w:firstLine="0"/>
        <w:jc w:val="right"/>
      </w:pPr>
      <w:r>
        <w:rPr>
          <w:color w:val="000000"/>
          <w:spacing w:val="0"/>
          <w:w w:val="100"/>
          <w:position w:val="0"/>
        </w:rPr>
        <w:t>单位：元 币种：人民币</w:t>
      </w:r>
      <w:r>
        <w:br w:type="page"/>
      </w:r>
    </w:p>
    <w:tbl>
      <w:tblPr>
        <w:tblOverlap w:val="never"/>
        <w:jc w:val="right"/>
        <w:tblLayout w:type="fixed"/>
      </w:tblPr>
      <w:tblGrid>
        <w:gridCol w:w="1795"/>
        <w:gridCol w:w="1882"/>
        <w:gridCol w:w="1877"/>
        <w:gridCol w:w="1882"/>
        <w:gridCol w:w="1886"/>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2,303,125,974.54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1,208,335,182.83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1,412,653,746.46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766,374,779.82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2,303,125,974.54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1,208,335,182.83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1,412,653,746.46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766,374,779.82</w:t>
            </w:r>
          </w:p>
        </w:tc>
      </w:tr>
    </w:tbl>
    <w:p>
      <w:pPr>
        <w:widowControl w:val="0"/>
        <w:spacing w:after="239" w:line="1" w:lineRule="exact"/>
      </w:pPr>
    </w:p>
    <w:p>
      <w:pPr>
        <w:pStyle w:val="Style13"/>
        <w:keepNext w:val="0"/>
        <w:keepLines w:val="0"/>
        <w:widowControl w:val="0"/>
        <w:shd w:val="clear" w:color="auto" w:fill="auto"/>
        <w:tabs>
          <w:tab w:pos="1210" w:val="left"/>
        </w:tabs>
        <w:bidi w:val="0"/>
        <w:spacing w:before="0" w:after="40" w:line="240" w:lineRule="auto"/>
        <w:ind w:left="0" w:right="0" w:firstLine="680"/>
        <w:jc w:val="left"/>
      </w:pPr>
      <w:bookmarkStart w:id="302" w:name="bookmark302"/>
      <w:r>
        <w:rPr>
          <w:rFonts w:ascii="Times New Roman" w:eastAsia="Times New Roman" w:hAnsi="Times New Roman" w:cs="Times New Roman"/>
          <w:color w:val="000000"/>
          <w:spacing w:val="0"/>
          <w:w w:val="100"/>
          <w:position w:val="0"/>
        </w:rPr>
        <w:t>4</w:t>
      </w:r>
      <w:bookmarkEnd w:id="302"/>
      <w:r>
        <w:rPr>
          <w:color w:val="000000"/>
          <w:spacing w:val="0"/>
          <w:w w:val="100"/>
          <w:position w:val="0"/>
        </w:rPr>
        <w:t>、</w:t>
        <w:tab/>
        <w:t>主营业务（分地区）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95"/>
        <w:gridCol w:w="1882"/>
        <w:gridCol w:w="1877"/>
        <w:gridCol w:w="1882"/>
        <w:gridCol w:w="188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2,303,125,974.54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1,208,335,182.83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1,412,653,746.46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766,374,779.82</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2,303,125,974.54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1,208,335,182.83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1,412,653,746.46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766,374,779.82</w:t>
            </w:r>
          </w:p>
        </w:tc>
      </w:tr>
    </w:tbl>
    <w:p>
      <w:pPr>
        <w:widowControl w:val="0"/>
        <w:spacing w:after="239" w:line="1" w:lineRule="exact"/>
      </w:pPr>
    </w:p>
    <w:p>
      <w:pPr>
        <w:pStyle w:val="Style13"/>
        <w:keepNext w:val="0"/>
        <w:keepLines w:val="0"/>
        <w:widowControl w:val="0"/>
        <w:shd w:val="clear" w:color="auto" w:fill="auto"/>
        <w:tabs>
          <w:tab w:pos="1210" w:val="left"/>
        </w:tabs>
        <w:bidi w:val="0"/>
        <w:spacing w:before="0" w:after="40" w:line="240" w:lineRule="auto"/>
        <w:ind w:left="0" w:right="0" w:firstLine="680"/>
        <w:jc w:val="left"/>
      </w:pPr>
      <w:bookmarkStart w:id="303" w:name="bookmark303"/>
      <w:r>
        <w:rPr>
          <w:rFonts w:ascii="Times New Roman" w:eastAsia="Times New Roman" w:hAnsi="Times New Roman" w:cs="Times New Roman"/>
          <w:color w:val="000000"/>
          <w:spacing w:val="0"/>
          <w:w w:val="100"/>
          <w:position w:val="0"/>
          <w:shd w:val="clear" w:color="auto" w:fill="FFFFFF"/>
        </w:rPr>
        <w:t>5</w:t>
      </w:r>
      <w:bookmarkEnd w:id="303"/>
      <w:r>
        <w:rPr>
          <w:color w:val="000000"/>
          <w:spacing w:val="0"/>
          <w:w w:val="100"/>
          <w:position w:val="0"/>
          <w:shd w:val="clear" w:color="auto" w:fill="FFFFFF"/>
        </w:rPr>
        <w:t>、</w:t>
      </w:r>
      <w:r>
        <w:rPr>
          <w:color w:val="000000"/>
          <w:spacing w:val="0"/>
          <w:w w:val="100"/>
          <w:position w:val="0"/>
        </w:rPr>
        <w:tab/>
        <w:t>公司前五名客户的营业收入情况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019"/>
        <w:gridCol w:w="3005"/>
        <w:gridCol w:w="32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83,140,615.61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3.53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81,786,203.84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3.47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67,025,595.43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2.85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47,614,324.62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2.02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38,576,103.12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1.64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318,142,842.62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营业税金及附加：</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15,618,528.57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44,018,970.91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详见本合并财务报表附 注税项之说明</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6,192,453.20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4,382,767.43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详见本合并财务报表附 注税项之说明</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2,228,033.85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1,887,201.01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详见本合并财务报表附 注税项之说明</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4,491,284.47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2,601,480.76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详见本合并财务报表附 注税项之说明</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1,449,652.97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1,260,476.98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详见本合并财务报表附 注税项之说明</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24,398,874.94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23,528,913.96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详见本合并财务报表附 注税项之说明</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河道维护管理费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详见本合并财务报表附 注税项之说明</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54,409,947.07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77,679,811.05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销售费用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048"/>
        <w:gridCol w:w="3226"/>
        <w:gridCol w:w="304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85,682,773.11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51,597,498.88</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发行投递费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82,139,476.01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72,128,624.93</w:t>
            </w:r>
          </w:p>
        </w:tc>
      </w:tr>
    </w:tbl>
    <w:p>
      <w:pPr>
        <w:spacing w:lineRule="exact" w:line="1"/>
        <w:rPr>
          <w:sz w:val="2"/>
          <w:szCs w:val="2"/>
        </w:rPr>
      </w:pPr>
      <w:r>
        <w:br w:type="page"/>
      </w:r>
    </w:p>
    <w:tbl>
      <w:tblPr>
        <w:tblOverlap w:val="never"/>
        <w:jc w:val="right"/>
        <w:tblLayout w:type="fixed"/>
      </w:tblPr>
      <w:tblGrid>
        <w:gridCol w:w="3048"/>
        <w:gridCol w:w="3226"/>
        <w:gridCol w:w="3048"/>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91,728,012.60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24,025,812.87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12,800,668.12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9,386,242.23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2,028,174.03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957,872.44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9,968,438.93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4,244,969.13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284,347,542.80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162,341,020.48</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管理费用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048"/>
        <w:gridCol w:w="3226"/>
        <w:gridCol w:w="3048"/>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194,571,614.34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86,515,343.62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14,026,800.18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11,453,814.26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29,377,251.95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18,876,386.31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房租及物管费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18,127,373.97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10,792,290.16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11,174,844.56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10,818,539.08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8,452,644.81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6,320,626.85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15,673,507.97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8,791,715.70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291,404,037.78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153,568,715.98</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财务费用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3110"/>
        <w:gridCol w:w="3197"/>
        <w:gridCol w:w="301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33,353,192.73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20,429,029.58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-14,078,310.35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-8,720,611.72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汇兑净损益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1,102,613.90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820,303.90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20,377,665.68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12,528,881.76</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5275"/>
        <w:gridCol w:w="2064"/>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14,768,902.01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7,847,220.49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-1,857,850.64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14,521.92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3,150,387.88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1,529,280.00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25,317,038.24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可供出售金融资产持有期间取得的现金股利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517,819.29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42,787,296.78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10,196,022.41</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2</w:t>
      </w:r>
      <w:r>
        <w:rPr>
          <w:color w:val="000000"/>
          <w:spacing w:val="0"/>
          <w:w w:val="100"/>
          <w:position w:val="0"/>
        </w:rPr>
        <w:t>、 按成本法核算的长期股权投资收益：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北京报联北广广告有限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本期被投资单位未分红</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按权益法核算的长期股权投资收益:</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光大浙新投资管理</w:t>
            </w:r>
            <w:r>
              <w:rPr>
                <w:rFonts w:ascii="Times New Roman" w:eastAsia="Times New Roman" w:hAnsi="Times New Roman" w:cs="Times New Roman"/>
                <w:color w:val="000000"/>
                <w:spacing w:val="0"/>
                <w:w w:val="100"/>
                <w:position w:val="0"/>
              </w:rPr>
              <w:t>（</w:t>
            </w:r>
            <w:r>
              <w:rPr>
                <w:color w:val="000000"/>
                <w:spacing w:val="0"/>
                <w:w w:val="100"/>
                <w:position w:val="0"/>
              </w:rPr>
              <w:t>上 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-1,247,869.13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-1,031,200.17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本期被投资单位实现的净利 润减少</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浙江物联电子商务有限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-432,030.06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账面净资产已为负数，期初已 将对其长期股权投资账面价 值减记至零</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杭州钱报高汇科技有限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-103,886.70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103,886.70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本期被投资单位实现的净利 润减少</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浙江在线无线网络传媒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-107,932.11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-112,546.88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本期被投资单位实现的净利 润增加</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华数传媒控股股份有限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13,250,083.32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9,408,123.76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本期被投资单位实现的净利 润增加</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杭州星路投资管理有限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本期被投资单位实现的净利 润增加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浙江腾越网络科技有限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3,824,391.11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96,942.66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本期被投资单位实现的净利 润增加</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杭州新线投资合伙企业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-197,585.75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本期被投资单位实现的净利 润减少</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北京华奥星空科技发展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-661,694.48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本期新增加的投资</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大连经典网络发展有限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-54,368.11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本期新增加的投资</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湖北三国鼎盛网络传媒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-43,497.05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本期新增加的投资</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宁波网联网络有限公司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221,189.35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本期新增加的投资</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杭州当贝网络科技有限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本期新增加的投资</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浙江在线联合传媒有限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21,092.84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本期被投资单位实现的净利 润减少</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浙江盛网华视科技有限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-126,810.93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本期新增加的投资</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宁波浙报传媒有限公司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被投资单位已注销</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杭州浙报传媒有限公司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被投资单位已注销</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金华浙报传媒有限公司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-24,786.58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被投资单位已注销</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丽水浙报传媒有限公司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被投资单位已注销</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温州浙报传媒有限公司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-97,411.95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被投资单位已注销</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台州浙报传媒有限公司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被投资单位已注销</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绍兴浙报传媒有限公司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-25,197.78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被投资单位已注销</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14,768,902.01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7,847,220.49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629" w:right="0" w:firstLine="0"/>
        <w:jc w:val="left"/>
      </w:pPr>
      <w:r>
        <w:rPr>
          <w:color w:val="000000"/>
          <w:spacing w:val="0"/>
          <w:w w:val="100"/>
          <w:position w:val="0"/>
        </w:rPr>
        <w:t>本公司不存在投资收益汇回的重大限制。</w:t>
      </w:r>
    </w:p>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资产减值损失:</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730"/>
        <w:gridCol w:w="2794"/>
        <w:gridCol w:w="27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6,574,242.63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5,608,405.00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19,168,600.00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25,742,842.63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5,608,405.00</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营业外收入：</w:t>
      </w:r>
    </w:p>
    <w:p>
      <w:pPr>
        <w:pStyle w:val="Style13"/>
        <w:keepNext w:val="0"/>
        <w:keepLines w:val="0"/>
        <w:widowControl w:val="0"/>
        <w:shd w:val="clear" w:color="auto" w:fill="auto"/>
        <w:tabs>
          <w:tab w:pos="1165" w:val="left"/>
        </w:tabs>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营业外收入情况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2338"/>
        <w:gridCol w:w="2323"/>
        <w:gridCol w:w="2328"/>
        <w:gridCol w:w="2333"/>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335,601.95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72,261.45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335,601.95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其中：固定资产处置利 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335,601.95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72,261.45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335,601.95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31,844,256.05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15,224,042.26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21,534,203.81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1,108,704.85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29,270.84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1,108,704.85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6,746.78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19,625.10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6,746.78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725,006.47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350,353.94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725,006.47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34,020,316.10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15,695,553.59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23,710,263.86</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rPr>
        <w:t>2</w:t>
      </w:r>
      <w:r>
        <w:rPr>
          <w:color w:val="000000"/>
          <w:spacing w:val="0"/>
          <w:w w:val="100"/>
          <w:position w:val="0"/>
        </w:rPr>
        <w:t>、 政府补助明细</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6"/>
        <w:gridCol w:w="2088"/>
        <w:gridCol w:w="2179"/>
        <w:gridCol w:w="2669"/>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年度第二批浙江省 文化产业发展专项资金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1709" w:val="left"/>
              </w:tabs>
              <w:bidi w:val="0"/>
              <w:spacing w:before="0" w:after="0" w:line="293" w:lineRule="exact"/>
              <w:ind w:left="0" w:right="0" w:firstLine="0"/>
              <w:jc w:val="left"/>
            </w:pPr>
            <w:r>
              <w:rPr>
                <w:color w:val="000000"/>
                <w:spacing w:val="0"/>
                <w:w w:val="100"/>
                <w:position w:val="0"/>
              </w:rPr>
              <w:t>浙财文资〔</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19</w:t>
            </w:r>
            <w:r>
              <w:rPr>
                <w:color w:val="000000"/>
                <w:spacing w:val="0"/>
                <w:w w:val="100"/>
                <w:position w:val="0"/>
              </w:rPr>
              <w:t>号，</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i/>
                <w:iCs/>
                <w:color w:val="000000"/>
                <w:spacing w:val="0"/>
                <w:w w:val="100"/>
                <w:position w:val="0"/>
              </w:rPr>
              <w:t>9</w:t>
            </w:r>
            <w:r>
              <w:rPr>
                <w:color w:val="000000"/>
                <w:spacing w:val="0"/>
                <w:w w:val="100"/>
                <w:position w:val="0"/>
              </w:rPr>
              <w:t>日 收到补助款</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年度浙江省财政厅 宣传文化发展专项基金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浙财教 </w:t>
            </w:r>
            <w:r>
              <w:rPr>
                <w:rFonts w:ascii="Times New Roman" w:eastAsia="Times New Roman" w:hAnsi="Times New Roman" w:cs="Times New Roman"/>
                <w:color w:val="000000"/>
                <w:spacing w:val="0"/>
                <w:w w:val="100"/>
                <w:position w:val="0"/>
              </w:rPr>
              <w:t xml:space="preserve">2013(713001)1 </w:t>
            </w:r>
            <w:r>
              <w:rPr>
                <w:color w:val="000000"/>
                <w:spacing w:val="0"/>
                <w:w w:val="100"/>
                <w:position w:val="0"/>
              </w:rPr>
              <w:t>号</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年度杭州高新区国 家动画产业基地地方贡 献奖励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3,967,469.00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区动画基地办〔</w:t>
            </w:r>
            <w:r>
              <w:rPr>
                <w:rFonts w:ascii="Times New Roman" w:eastAsia="Times New Roman" w:hAnsi="Times New Roman" w:cs="Times New Roman"/>
                <w:color w:val="000000"/>
                <w:spacing w:val="0"/>
                <w:w w:val="100"/>
                <w:position w:val="0"/>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年度苏州科技城管 委会发展资金及地方奖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苏州科技城管委会发展资 金及地方奖励</w:t>
            </w:r>
          </w:p>
        </w:tc>
      </w:tr>
    </w:tbl>
    <w:p>
      <w:pPr>
        <w:spacing w:lineRule="exact" w:line="1"/>
        <w:rPr>
          <w:sz w:val="2"/>
          <w:szCs w:val="2"/>
        </w:rPr>
      </w:pPr>
      <w:r>
        <w:br w:type="page"/>
      </w:r>
    </w:p>
    <w:tbl>
      <w:tblPr>
        <w:tblOverlap w:val="never"/>
        <w:jc w:val="right"/>
        <w:tblLayout w:type="fixed"/>
      </w:tblPr>
      <w:tblGrid>
        <w:gridCol w:w="2386"/>
        <w:gridCol w:w="2088"/>
        <w:gridCol w:w="2179"/>
        <w:gridCol w:w="2669"/>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年度浙江省财政厅 其他文化事业建设费专 项基金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浙财教〔</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238</w:t>
            </w:r>
            <w:r>
              <w:rPr>
                <w:color w:val="000000"/>
                <w:spacing w:val="0"/>
                <w:w w:val="100"/>
                <w:position w:val="0"/>
              </w:rPr>
              <w:t>号</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年度浙江省级中小 企业扶持资金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浙财企〔</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310</w:t>
            </w:r>
            <w:r>
              <w:rPr>
                <w:color w:val="000000"/>
                <w:spacing w:val="0"/>
                <w:w w:val="100"/>
                <w:position w:val="0"/>
              </w:rPr>
              <w:t>号</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年度开拓市场奖励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海财企〔</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639</w:t>
            </w:r>
            <w:r>
              <w:rPr>
                <w:color w:val="000000"/>
                <w:spacing w:val="0"/>
                <w:w w:val="100"/>
                <w:position w:val="0"/>
              </w:rPr>
              <w:t>号</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年度苏州市营业税 改征增值税试点过渡性 财政扶持基金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苏科委〔</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号</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年州市劳动和社会 保障局和杭州市财政局 用工补助和社会保险费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杭劳社就</w:t>
            </w:r>
            <w:r>
              <w:rPr>
                <w:rFonts w:ascii="Times New Roman" w:eastAsia="Times New Roman" w:hAnsi="Times New Roman" w:cs="Times New Roman"/>
                <w:color w:val="000000"/>
                <w:spacing w:val="0"/>
                <w:w w:val="100"/>
                <w:position w:val="0"/>
              </w:rPr>
              <w:t>[2009]255</w:t>
            </w:r>
            <w:r>
              <w:rPr>
                <w:color w:val="000000"/>
                <w:spacing w:val="0"/>
                <w:w w:val="100"/>
                <w:position w:val="0"/>
              </w:rPr>
              <w:t>号</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年度杭州市质量技 术监督局高新区发展新 兴产业推进自主创新打 造人才特区专项资金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147,221.00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469" w:val="left"/>
              </w:tabs>
              <w:bidi w:val="0"/>
              <w:spacing w:before="0" w:after="0" w:line="240" w:lineRule="auto"/>
              <w:ind w:left="0" w:right="0" w:firstLine="0"/>
              <w:jc w:val="both"/>
            </w:pPr>
            <w:r>
              <w:rPr>
                <w:color w:val="000000"/>
                <w:spacing w:val="0"/>
                <w:w w:val="100"/>
                <w:position w:val="0"/>
              </w:rPr>
              <w:t>杭高新〔</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179</w:t>
            </w:r>
            <w:r>
              <w:rPr>
                <w:color w:val="000000"/>
                <w:spacing w:val="0"/>
                <w:w w:val="100"/>
                <w:position w:val="0"/>
              </w:rPr>
              <w:t>号</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其他奖励、补助资金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650,200.00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1680" w:val="left"/>
              </w:tabs>
              <w:bidi w:val="0"/>
              <w:spacing w:before="0" w:after="0" w:line="240" w:lineRule="auto"/>
              <w:ind w:left="0" w:right="0" w:firstLine="0"/>
              <w:jc w:val="both"/>
            </w:pPr>
            <w:r>
              <w:rPr>
                <w:color w:val="000000"/>
                <w:spacing w:val="0"/>
                <w:w w:val="100"/>
                <w:position w:val="0"/>
              </w:rPr>
              <w:t>杭证办函〔</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8</w:t>
            </w:r>
            <w:r>
              <w:rPr>
                <w:color w:val="000000"/>
                <w:spacing w:val="0"/>
                <w:w w:val="100"/>
                <w:position w:val="0"/>
              </w:rPr>
              <w:t>号等</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地方水利基金等税费返 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2,575,849.09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1,220,447.27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杭地税下优批</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w:t>
            </w:r>
            <w:r>
              <w:rPr>
                <w:rFonts w:ascii="Times New Roman" w:eastAsia="Times New Roman" w:hAnsi="Times New Roman" w:cs="Times New Roman"/>
                <w:color w:val="000000"/>
                <w:spacing w:val="0"/>
                <w:w w:val="100"/>
                <w:position w:val="0"/>
              </w:rPr>
              <w:t>80100886</w:t>
            </w:r>
            <w:r>
              <w:rPr>
                <w:color w:val="000000"/>
                <w:spacing w:val="0"/>
                <w:w w:val="100"/>
                <w:position w:val="0"/>
              </w:rPr>
              <w:t xml:space="preserve">)号等、杭地税 下优批 </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80100907</w:t>
            </w:r>
            <w:r>
              <w:rPr>
                <w:color w:val="000000"/>
                <w:spacing w:val="0"/>
                <w:w w:val="100"/>
                <w:position w:val="0"/>
              </w:rPr>
              <w:t>) 号等</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5,310,052.24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4,809,265.39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财注浙监退〔</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23</w:t>
            </w:r>
            <w:r>
              <w:rPr>
                <w:color w:val="000000"/>
                <w:spacing w:val="0"/>
                <w:w w:val="100"/>
                <w:position w:val="0"/>
              </w:rPr>
              <w:t>号 等、财注浙监退〔</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34 </w:t>
            </w:r>
            <w:r>
              <w:rPr>
                <w:color w:val="000000"/>
                <w:spacing w:val="0"/>
                <w:w w:val="100"/>
                <w:position w:val="0"/>
              </w:rPr>
              <w:t>号等</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3,932,664.72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3,222,535.86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年度杭州市财政厅 浙江在线财政扶持经费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2232" w:val="lef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财教核（</w:t>
            </w:r>
            <w:r>
              <w:rPr>
                <w:rFonts w:ascii="Times New Roman" w:eastAsia="Times New Roman" w:hAnsi="Times New Roman" w:cs="Times New Roman"/>
                <w:color w:val="000000"/>
                <w:spacing w:val="0"/>
                <w:w w:val="100"/>
                <w:position w:val="0"/>
              </w:rPr>
              <w:t>713001</w:t>
            </w:r>
            <w:r>
              <w:rPr>
                <w:color w:val="000000"/>
                <w:spacing w:val="0"/>
                <w:w w:val="100"/>
                <w:position w:val="0"/>
              </w:rPr>
              <w:t>）</w:t>
              <w:tab/>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年度浙江省财政厅 创新团队补助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浙财教〔</w:t>
            </w:r>
            <w:r>
              <w:rPr>
                <w:color w:val="000000"/>
                <w:spacing w:val="0"/>
                <w:w w:val="100"/>
                <w:position w:val="0"/>
              </w:rPr>
              <w:t>2012) 259</w:t>
            </w:r>
            <w:r>
              <w:rPr>
                <w:color w:val="000000"/>
                <w:spacing w:val="0"/>
                <w:w w:val="100"/>
                <w:position w:val="0"/>
              </w:rPr>
              <w:t>号</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年度诸暨市财政局 其他文化事业建设费专 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258,793.74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诸财预转</w:t>
            </w:r>
            <w:r>
              <w:rPr>
                <w:rFonts w:ascii="Times New Roman" w:eastAsia="Times New Roman" w:hAnsi="Times New Roman" w:cs="Times New Roman"/>
                <w:color w:val="000000"/>
                <w:spacing w:val="0"/>
                <w:w w:val="100"/>
                <w:position w:val="0"/>
              </w:rPr>
              <w:t>2012-11</w:t>
            </w:r>
            <w:r>
              <w:rPr>
                <w:color w:val="000000"/>
                <w:spacing w:val="0"/>
                <w:w w:val="100"/>
                <w:position w:val="0"/>
              </w:rPr>
              <w:t>号</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1262" w:val="left"/>
              </w:tabs>
              <w:bidi w:val="0"/>
              <w:spacing w:before="0" w:after="0" w:line="240" w:lineRule="auto"/>
              <w:ind w:left="0" w:right="0" w:firstLine="0"/>
              <w:jc w:val="both"/>
            </w:pPr>
            <w:r>
              <w:rPr>
                <w:color w:val="000000"/>
                <w:spacing w:val="0"/>
                <w:w w:val="100"/>
                <w:position w:val="0"/>
              </w:rPr>
              <w:t>乐宣〔</w:t>
            </w:r>
            <w:r>
              <w:rPr>
                <w:rFonts w:ascii="Times New Roman" w:eastAsia="Times New Roman" w:hAnsi="Times New Roman" w:cs="Times New Roman"/>
                <w:color w:val="000000"/>
                <w:spacing w:val="0"/>
                <w:w w:val="100"/>
                <w:position w:val="0"/>
              </w:rPr>
              <w:t>2009</w:t>
            </w:r>
            <w:r>
              <w:rPr>
                <w:color w:val="000000"/>
                <w:spacing w:val="0"/>
                <w:w w:val="100"/>
                <w:position w:val="0"/>
              </w:rPr>
              <w:t>)</w:t>
              <w:tab/>
            </w:r>
            <w:r>
              <w:rPr>
                <w:rFonts w:ascii="Times New Roman" w:eastAsia="Times New Roman" w:hAnsi="Times New Roman" w:cs="Times New Roman"/>
                <w:color w:val="000000"/>
                <w:spacing w:val="0"/>
                <w:w w:val="100"/>
                <w:position w:val="0"/>
              </w:rPr>
              <w:t>19</w:t>
            </w:r>
            <w:r>
              <w:rPr>
                <w:color w:val="000000"/>
                <w:spacing w:val="0"/>
                <w:w w:val="100"/>
                <w:position w:val="0"/>
              </w:rPr>
              <w:t>号等</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31,844,256.05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15,224,042.26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计入当期损益的政府补助</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2386"/>
        <w:gridCol w:w="2088"/>
        <w:gridCol w:w="2179"/>
        <w:gridCol w:w="2669"/>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年度第二批浙江省 文化产业发展专项资金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年度浙江省财政厅 宣传文化发展专项基金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年度杭州高新区国</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3,967,469.00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right"/>
        <w:tblLayout w:type="fixed"/>
      </w:tblPr>
      <w:tblGrid>
        <w:gridCol w:w="2386"/>
        <w:gridCol w:w="2088"/>
        <w:gridCol w:w="2179"/>
        <w:gridCol w:w="2669"/>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家动画产业基地地方贡 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年度苏州科技城管 委会发展资金及地方奖 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年度浙江省财政厅 其他文化事业建设费专 项基金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年度浙江省级中小 企业扶持资金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年度开拓市场奖励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年度苏州市营业税 改征增值税试点过渡性 财政扶持基金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年州市劳动和社会 保障局和杭州市财政局 用工补助和社会保险费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年度杭州市质量技 术监督局高新区发展新 兴产业推进自主创新打 造人才特区专项资金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147,221.00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其他奖励、补助资金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650,200.00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地方水利基金等税费返 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2,575,849.09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1,220,447.27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5,310,052.24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4,809,265.39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3,932,664.72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3,222,535.86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年度杭州市财政厅 浙江在线财政扶持经费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年度浙江省财政厅 创新团队补助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年度诸暨市财政局 其他文化事业建设费专 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258,793.74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31,844,256.05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15,224,042.26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营业外支出：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173"/>
        <w:gridCol w:w="2045"/>
        <w:gridCol w:w="2050"/>
        <w:gridCol w:w="2054"/>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591,013.51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120,708.27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591,013.51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591,013.51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120,708.27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591,013.51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70,439.60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70,439.60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2,378,292.52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1,709,093.28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2,378,292.52</w:t>
            </w:r>
          </w:p>
        </w:tc>
      </w:tr>
    </w:tbl>
    <w:p>
      <w:pPr>
        <w:spacing w:lineRule="exact" w:line="1"/>
        <w:rPr>
          <w:sz w:val="2"/>
          <w:szCs w:val="2"/>
        </w:rPr>
      </w:pPr>
      <w:r>
        <w:br w:type="page"/>
      </w:r>
    </w:p>
    <w:tbl>
      <w:tblPr>
        <w:tblOverlap w:val="never"/>
        <w:jc w:val="center"/>
        <w:tblLayout w:type="fixed"/>
      </w:tblPr>
      <w:tblGrid>
        <w:gridCol w:w="3173"/>
        <w:gridCol w:w="2045"/>
        <w:gridCol w:w="2050"/>
        <w:gridCol w:w="205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罚款支出、滞纳金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112,329.23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112,329.23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21,929.97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39,550.90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21,929.97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3,236,004.83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1,956,064.27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3,236,004.83</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660"/>
        <w:jc w:val="left"/>
      </w:pPr>
      <w:r>
        <w:rPr>
          <w:rFonts w:ascii="Times New Roman" w:eastAsia="Times New Roman" w:hAnsi="Times New Roman" w:cs="Times New Roman"/>
          <w:color w:val="000000"/>
          <w:spacing w:val="0"/>
          <w:w w:val="100"/>
          <w:position w:val="0"/>
        </w:rPr>
        <w:t>（</w:t>
      </w:r>
      <w:r>
        <w:rPr>
          <w:color w:val="000000"/>
          <w:spacing w:val="0"/>
          <w:w w:val="100"/>
          <w:position w:val="0"/>
        </w:rPr>
        <w:t>四十六</w:t>
      </w:r>
      <w:r>
        <w:rPr>
          <w:color w:val="000000"/>
          <w:spacing w:val="0"/>
          <w:w w:val="100"/>
          <w:position w:val="0"/>
        </w:rPr>
        <w:t>）</w:t>
      </w:r>
      <w:r>
        <w:rPr>
          <w:color w:val="000000"/>
          <w:spacing w:val="0"/>
          <w:w w:val="100"/>
          <w:position w:val="0"/>
        </w:rPr>
        <w:t>所得税费用：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56,902,072.28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2,898,241.20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-20,647,774.24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-53,603.70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36,254,298.04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2,844,637.50</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四十七</w:t>
      </w:r>
      <w:r>
        <w:rPr>
          <w:color w:val="000000"/>
          <w:spacing w:val="0"/>
          <w:w w:val="100"/>
          <w:position w:val="0"/>
        </w:rPr>
        <w:t>）</w:t>
      </w:r>
      <w:r>
        <w:rPr>
          <w:color w:val="000000"/>
          <w:spacing w:val="0"/>
          <w:w w:val="100"/>
          <w:position w:val="0"/>
        </w:rPr>
        <w:t>基本每股收益和稀释每股收益的计算过程:</w:t>
      </w:r>
    </w:p>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基本每股收益的计算过程</w:t>
      </w:r>
    </w:p>
    <w:tbl>
      <w:tblPr>
        <w:tblOverlap w:val="never"/>
        <w:jc w:val="center"/>
        <w:tblLayout w:type="fixed"/>
      </w:tblPr>
      <w:tblGrid>
        <w:gridCol w:w="4699"/>
        <w:gridCol w:w="2194"/>
        <w:gridCol w:w="258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411,658,289.49</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30,819,391.06</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扣除非经常性损益后的归属于公司普通股股东的 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380,838,898.43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164,410,066.00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52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L=D+E+F </w:t>
            </w:r>
            <w:r>
              <w:rPr>
                <w:color w:val="000000"/>
                <w:spacing w:val="0"/>
                <w:w w:val="100"/>
                <w:position w:val="0"/>
              </w:rPr>
              <w:t xml:space="preserve">X </w:t>
            </w:r>
            <w:r>
              <w:rPr>
                <w:rFonts w:ascii="Times New Roman" w:eastAsia="Times New Roman" w:hAnsi="Times New Roman" w:cs="Times New Roman"/>
                <w:color w:val="000000"/>
                <w:spacing w:val="0"/>
                <w:w w:val="100"/>
                <w:position w:val="0"/>
              </w:rPr>
              <w:t xml:space="preserve">G/K-H </w:t>
            </w:r>
            <w:r>
              <w:rPr>
                <w:color w:val="000000"/>
                <w:spacing w:val="0"/>
                <w:w w:val="100"/>
                <w:position w:val="0"/>
              </w:rPr>
              <w:t>X</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I/K-J</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539,340,439.67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M=A/L</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N=C/L</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0.71</w:t>
            </w:r>
          </w:p>
        </w:tc>
      </w:tr>
    </w:tbl>
    <w:p>
      <w:pPr>
        <w:widowControl w:val="0"/>
        <w:spacing w:after="279" w:line="1" w:lineRule="exact"/>
      </w:pPr>
    </w:p>
    <w:p>
      <w:pPr>
        <w:pStyle w:val="Style13"/>
        <w:keepNext w:val="0"/>
        <w:keepLines w:val="0"/>
        <w:widowControl w:val="0"/>
        <w:shd w:val="clear" w:color="auto" w:fill="auto"/>
        <w:bidi w:val="0"/>
        <w:spacing w:before="0" w:after="40" w:line="240" w:lineRule="auto"/>
        <w:ind w:left="0" w:right="0" w:firstLine="660"/>
        <w:jc w:val="left"/>
      </w:pPr>
      <w:r>
        <w:rPr>
          <w:color w:val="000000"/>
          <w:spacing w:val="0"/>
          <w:w w:val="100"/>
          <w:position w:val="0"/>
        </w:rPr>
        <w:t>（2）</w:t>
      </w:r>
      <w:r>
        <w:rPr>
          <w:color w:val="000000"/>
          <w:spacing w:val="0"/>
          <w:w w:val="100"/>
          <w:position w:val="0"/>
        </w:rPr>
        <w:t>稀释每股收益的计算过程</w:t>
      </w:r>
    </w:p>
    <w:p>
      <w:pPr>
        <w:pStyle w:val="Style13"/>
        <w:keepNext w:val="0"/>
        <w:keepLines w:val="0"/>
        <w:widowControl w:val="0"/>
        <w:shd w:val="clear" w:color="auto" w:fill="auto"/>
        <w:bidi w:val="0"/>
        <w:spacing w:before="0" w:after="540" w:line="240" w:lineRule="auto"/>
        <w:ind w:left="1100" w:right="0" w:firstLine="0"/>
        <w:jc w:val="left"/>
      </w:pPr>
      <w:r>
        <w:rPr>
          <w:color w:val="000000"/>
          <w:spacing w:val="0"/>
          <w:w w:val="100"/>
          <w:position w:val="0"/>
        </w:rPr>
        <w:t>稀释每股收益的计算过程与基本每股收益的计算过程相同。</w:t>
      </w:r>
    </w:p>
    <w:tbl>
      <w:tblPr>
        <w:tblOverlap w:val="never"/>
        <w:jc w:val="left"/>
        <w:tblLayout w:type="fixed"/>
      </w:tblPr>
      <w:tblGrid>
        <w:gridCol w:w="5366"/>
        <w:gridCol w:w="1973"/>
        <w:gridCol w:w="1982"/>
      </w:tblGrid>
      <w:tr>
        <w:trPr>
          <w:trHeight w:val="298" w:hRule="exact"/>
        </w:trPr>
        <w:tc>
          <w:tcPr>
            <w:tcBorders>
              <w:top w:val="single" w:sz="4"/>
              <w:left w:val="single" w:sz="4"/>
            </w:tcBorders>
            <w:shd w:val="clear" w:color="auto" w:fill="FFFFFF"/>
            <w:vAlign w:val="center"/>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560"/>
              <w:jc w:val="left"/>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.可供出售金融资产产生的利得（损失）金额</w:t>
            </w:r>
          </w:p>
        </w:tc>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35,242,655.80</w:t>
            </w:r>
          </w:p>
        </w:tc>
        <w:tc>
          <w:tcPr>
            <w:tcBorders>
              <w:top w:val="single" w:sz="4"/>
              <w:left w:val="single" w:sz="4"/>
              <w:righ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-24,215,400.00</w:t>
            </w:r>
          </w:p>
        </w:tc>
      </w:tr>
      <w:tr>
        <w:trPr>
          <w:trHeight w:val="283" w:hRule="exact"/>
        </w:trPr>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8,810,663.95</w:t>
            </w:r>
          </w:p>
        </w:tc>
        <w:tc>
          <w:tcPr>
            <w:tcBorders>
              <w:top w:val="single" w:sz="4"/>
              <w:left w:val="single" w:sz="4"/>
              <w:righ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-6,053,850.00</w:t>
            </w:r>
          </w:p>
        </w:tc>
      </w:tr>
      <w:tr>
        <w:trPr>
          <w:trHeight w:val="288" w:hRule="exact"/>
        </w:trPr>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19,184,659.08</w:t>
            </w:r>
          </w:p>
        </w:tc>
        <w:tc>
          <w:tcPr>
            <w:tcBorders>
              <w:top w:val="single" w:sz="4"/>
              <w:left w:val="single" w:sz="4"/>
              <w:right w:val="single" w:sz="4"/>
            </w:tcBorders>
            <w:shd w:val="clear" w:color="auto" w:fill="FFFFFF"/>
            <w:vAlign w:val="top"/>
          </w:tcPr>
          <w:p>
            <w:pPr>
              <w:framePr w:w="9322" w:h="1742" w:vSpace="533" w:wrap="notBeside" w:vAnchor="text" w:hAnchor="text" w:x="553"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7,247,332.77</w:t>
            </w:r>
          </w:p>
        </w:tc>
        <w:tc>
          <w:tcPr>
            <w:tcBorders>
              <w:top w:val="single" w:sz="4"/>
              <w:left w:val="single" w:sz="4"/>
              <w:right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-18,161,550.00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按照权益法核算的在被投资单位其他综合收益中所享</w:t>
            </w:r>
          </w:p>
        </w:tc>
        <w:tc>
          <w:tcPr>
            <w:tcBorders>
              <w:top w:val="single" w:sz="4"/>
              <w:left w:val="single" w:sz="4"/>
              <w:bottom w:val="single" w:sz="4"/>
            </w:tcBorders>
            <w:shd w:val="clear" w:color="auto" w:fill="FFFFFF"/>
            <w:vAlign w:val="bottom"/>
          </w:tcPr>
          <w:p>
            <w:pPr>
              <w:pStyle w:val="Style21"/>
              <w:keepNext w:val="0"/>
              <w:keepLines w:val="0"/>
              <w:framePr w:w="9322" w:h="1742" w:vSpace="533" w:wrap="notBeside" w:vAnchor="text" w:hAnchor="text" w:x="553" w:y="534"/>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38,662,858.97</w:t>
            </w:r>
          </w:p>
        </w:tc>
        <w:tc>
          <w:tcPr>
            <w:tcBorders>
              <w:top w:val="single" w:sz="4"/>
              <w:left w:val="single" w:sz="4"/>
              <w:bottom w:val="single" w:sz="4"/>
              <w:right w:val="single" w:sz="4"/>
            </w:tcBorders>
            <w:shd w:val="clear" w:color="auto" w:fill="FFFFFF"/>
            <w:vAlign w:val="top"/>
          </w:tcPr>
          <w:p>
            <w:pPr>
              <w:framePr w:w="9322" w:h="1742" w:vSpace="533" w:wrap="notBeside" w:vAnchor="text" w:hAnchor="text" w:x="553" w:y="534"/>
              <w:widowControl w:val="0"/>
              <w:rPr>
                <w:sz w:val="10"/>
                <w:szCs w:val="10"/>
              </w:rPr>
            </w:pPr>
          </w:p>
        </w:tc>
      </w:tr>
    </w:tbl>
    <w:p>
      <w:pPr>
        <w:pStyle w:val="Style19"/>
        <w:keepNext w:val="0"/>
        <w:keepLines w:val="0"/>
        <w:framePr w:w="2280" w:h="278" w:hSpace="552" w:wrap="notBeside" w:vAnchor="text" w:hAnchor="text" w:x="55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其他综合收益</w:t>
      </w:r>
    </w:p>
    <w:p>
      <w:pPr>
        <w:pStyle w:val="Style19"/>
        <w:keepNext w:val="0"/>
        <w:keepLines w:val="0"/>
        <w:framePr w:w="2237" w:h="254" w:hSpace="552" w:wrap="notBeside" w:vAnchor="text" w:hAnchor="text" w:x="6995" w:y="270"/>
        <w:widowControl w:val="0"/>
        <w:shd w:val="clear" w:color="auto" w:fill="auto"/>
        <w:bidi w:val="0"/>
        <w:spacing w:before="0" w:after="0" w:line="240" w:lineRule="auto"/>
        <w:ind w:left="0" w:right="0" w:firstLine="0"/>
        <w:jc w:val="left"/>
      </w:pPr>
      <w:r>
        <w:rPr>
          <w:color w:val="000000"/>
          <w:spacing w:val="0"/>
          <w:w w:val="100"/>
          <w:position w:val="0"/>
        </w:rPr>
        <w:t>单位：元 币种：人民币</w:t>
      </w:r>
    </w:p>
    <w:p>
      <w:pPr>
        <w:widowControl w:val="0"/>
        <w:spacing w:line="1" w:lineRule="exact"/>
      </w:pPr>
      <w:r>
        <w:br w:type="page"/>
      </w:r>
    </w:p>
    <w:tbl>
      <w:tblPr>
        <w:tblOverlap w:val="never"/>
        <w:jc w:val="center"/>
        <w:tblLayout w:type="fixed"/>
      </w:tblPr>
      <w:tblGrid>
        <w:gridCol w:w="5366"/>
        <w:gridCol w:w="1973"/>
        <w:gridCol w:w="198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2,786,540.14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35,876,318.83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转为被套期项目初始确认金额的调整额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43,123,651.60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-18,161,550.00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现金流量表项目注释：</w:t>
      </w:r>
    </w:p>
    <w:p>
      <w:pPr>
        <w:pStyle w:val="Style13"/>
        <w:keepNext w:val="0"/>
        <w:keepLines w:val="0"/>
        <w:widowControl w:val="0"/>
        <w:shd w:val="clear" w:color="auto" w:fill="auto"/>
        <w:tabs>
          <w:tab w:pos="1152" w:val="left"/>
        </w:tabs>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收到的其他与经营活动有关的现金：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收到暂收款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189,621,422.68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收到租赁费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27,086,993.02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收到与收益相关的政府补助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15,025,690.00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收到押金、保证金、备用金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15,696,936.67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11,719,704.94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10,937,599.54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270,088,346.85</w:t>
            </w:r>
          </w:p>
        </w:tc>
      </w:tr>
    </w:tbl>
    <w:p>
      <w:pPr>
        <w:widowControl w:val="0"/>
        <w:spacing w:after="239" w:line="1" w:lineRule="exact"/>
      </w:pPr>
    </w:p>
    <w:p>
      <w:pPr>
        <w:pStyle w:val="Style13"/>
        <w:keepNext w:val="0"/>
        <w:keepLines w:val="0"/>
        <w:widowControl w:val="0"/>
        <w:shd w:val="clear" w:color="auto" w:fill="auto"/>
        <w:tabs>
          <w:tab w:pos="1152" w:val="left"/>
        </w:tabs>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销售费用中的经营性付现支出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158,967,678.29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支付暂收款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118,804,193.87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管理费用中的经营性付现支出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69,772,193.88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支付押金、保证金、备用金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20,887,854.03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支付因非经营性资产剥离和人员安置成本等形成 的款项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3,264,918.59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14,048,055.19</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385,744,893.85</w:t>
            </w:r>
          </w:p>
        </w:tc>
      </w:tr>
    </w:tbl>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 收到的其他与投资活动有关的现金:</w:t>
      </w:r>
    </w:p>
    <w:p>
      <w:pPr>
        <w:pStyle w:val="Style13"/>
        <w:keepNext w:val="0"/>
        <w:keepLines w:val="0"/>
        <w:widowControl w:val="0"/>
        <w:shd w:val="clear" w:color="auto" w:fill="auto"/>
        <w:bidi w:val="0"/>
        <w:spacing w:before="0" w:after="0" w:line="240" w:lineRule="auto"/>
        <w:ind w:left="7120" w:right="0" w:firstLine="0"/>
        <w:jc w:val="left"/>
      </w:pPr>
      <w:r>
        <w:rPr>
          <w:color w:val="000000"/>
          <w:spacing w:val="0"/>
          <w:w w:val="100"/>
          <w:position w:val="0"/>
        </w:rPr>
        <w:t>单位：元 币种：人民币</w:t>
      </w:r>
      <w:r>
        <w:br w:type="page"/>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收回预付股权转让保证金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500,000,000.00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收回不能随时支取且初存目的为投资的定期存款 及利息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54,896,028.92</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归还浙江日报报业集团资金结算中心定期存款</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22,000,000.00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11,450,000.00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588,346,028.92</w:t>
            </w:r>
          </w:p>
        </w:tc>
      </w:tr>
    </w:tbl>
    <w:p>
      <w:pPr>
        <w:pStyle w:val="Style19"/>
        <w:keepNext w:val="0"/>
        <w:keepLines w:val="0"/>
        <w:widowControl w:val="0"/>
        <w:shd w:val="clear" w:color="auto" w:fill="auto"/>
        <w:bidi w:val="0"/>
        <w:spacing w:before="0" w:after="0" w:line="271" w:lineRule="exact"/>
        <w:ind w:left="0" w:right="0" w:firstLine="0"/>
        <w:jc w:val="distribute"/>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月起同一控制下企业合并浙江法制报报业有限公司，在编制</w:t>
      </w:r>
      <w:r>
        <w:rPr>
          <w:rFonts w:ascii="Times New Roman" w:eastAsia="Times New Roman" w:hAnsi="Times New Roman" w:cs="Times New Roman"/>
          <w:color w:val="000000"/>
          <w:spacing w:val="0"/>
          <w:w w:val="100"/>
          <w:position w:val="0"/>
        </w:rPr>
        <w:t>2012</w:t>
      </w:r>
      <w:r>
        <w:rPr>
          <w:color w:val="000000"/>
          <w:spacing w:val="0"/>
          <w:w w:val="100"/>
          <w:position w:val="0"/>
        </w:rPr>
        <w:t>年 度合并比较报表时已对现金流量表进行调整。浙江法制报报业有限公司原存入浙江日报报业集 团资金结算中心定期存款</w:t>
      </w:r>
      <w:r>
        <w:rPr>
          <w:rFonts w:ascii="Times New Roman" w:eastAsia="Times New Roman" w:hAnsi="Times New Roman" w:cs="Times New Roman"/>
          <w:color w:val="000000"/>
          <w:spacing w:val="0"/>
          <w:w w:val="100"/>
          <w:position w:val="0"/>
        </w:rPr>
        <w:t>2,200.00</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日，已经相应收回。</w:t>
      </w:r>
    </w:p>
    <w:p>
      <w:pPr>
        <w:widowControl w:val="0"/>
        <w:spacing w:after="239" w:line="1" w:lineRule="exact"/>
      </w:pPr>
    </w:p>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存入不能随时支取且初存目的为投资的定期存款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796,627,241.79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支付影视拍摄款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支付与股权受让相的印花税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1,746,672.05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803,293,913.84</w:t>
            </w:r>
          </w:p>
        </w:tc>
      </w:tr>
    </w:tbl>
    <w:p>
      <w:pPr>
        <w:widowControl w:val="0"/>
        <w:spacing w:after="239" w:line="1" w:lineRule="exact"/>
      </w:pPr>
    </w:p>
    <w:p>
      <w:pPr>
        <w:pStyle w:val="Style13"/>
        <w:keepNext w:val="0"/>
        <w:keepLines w:val="0"/>
        <w:widowControl w:val="0"/>
        <w:shd w:val="clear" w:color="auto" w:fill="auto"/>
        <w:tabs>
          <w:tab w:pos="1152" w:val="left"/>
        </w:tabs>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支付的其他与筹资活动有关的现金：</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股股票相关费用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9,286,174.68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支付受让浙江信和印务有限公司股权转让款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40" w:right="0" w:firstLine="0"/>
              <w:jc w:val="both"/>
            </w:pPr>
            <w:r>
              <w:rPr>
                <w:rFonts w:ascii="Times New Roman" w:eastAsia="Times New Roman" w:hAnsi="Times New Roman" w:cs="Times New Roman"/>
                <w:color w:val="000000"/>
                <w:spacing w:val="0"/>
                <w:w w:val="100"/>
                <w:position w:val="0"/>
              </w:rPr>
              <w:t>1,700,000.00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归还投资温州莱特航空服务有限公司投资款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10,986,218.99</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现金流量表补充资料：</w:t>
      </w:r>
    </w:p>
    <w:p>
      <w:pPr>
        <w:pStyle w:val="Style13"/>
        <w:keepNext w:val="0"/>
        <w:keepLines w:val="0"/>
        <w:widowControl w:val="0"/>
        <w:shd w:val="clear" w:color="auto" w:fill="auto"/>
        <w:tabs>
          <w:tab w:pos="1152" w:val="left"/>
        </w:tabs>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现金流量表补充资料：</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65"/>
        <w:gridCol w:w="2376"/>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493,041,532.26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282,225,721.27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25,742,842.63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5,608,405.00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65,845,178.69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61,224,704.68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8,755,653.42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2,774,569.81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2,245,080.82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869,543.58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255,411.56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48,446.82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30,994,756.72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19,876,850.07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-42,787,296.78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-10,196,022.41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-20,647,774.24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-53,603.70</w:t>
            </w:r>
          </w:p>
        </w:tc>
      </w:tr>
    </w:tbl>
    <w:p>
      <w:pPr>
        <w:sectPr>
          <w:headerReference w:type="default" r:id="rId33"/>
          <w:footerReference w:type="default" r:id="rId34"/>
          <w:footnotePr>
            <w:pos w:val="pageBottom"/>
            <w:numFmt w:val="decimal"/>
            <w:numRestart w:val="continuous"/>
          </w:footnotePr>
          <w:pgSz w:w="12240" w:h="15840"/>
          <w:pgMar w:top="1375" w:right="817" w:bottom="1467" w:left="997" w:header="0" w:footer="3" w:gutter="0"/>
          <w:cols w:space="720"/>
          <w:noEndnote/>
          <w:rtlGutter w:val="0"/>
          <w:docGrid w:linePitch="360"/>
        </w:sectPr>
      </w:pPr>
    </w:p>
    <w:tbl>
      <w:tblPr>
        <w:tblOverlap w:val="never"/>
        <w:jc w:val="center"/>
        <w:tblLayout w:type="fixed"/>
      </w:tblPr>
      <w:tblGrid>
        <w:gridCol w:w="4565"/>
        <w:gridCol w:w="2376"/>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-4,193,216.55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15,935,467.29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-113,604,408.74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-180,507,209.00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352,144,656.44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154,250,833.27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586,162.90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798,378,579.13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352,057,706.68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745,480,100.27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375,715,507.23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375,715,507.23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746,599,324.72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369,764,593.04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-370,883,817.49</w:t>
            </w:r>
          </w:p>
        </w:tc>
      </w:tr>
    </w:tbl>
    <w:p>
      <w:pPr>
        <w:widowControl w:val="0"/>
        <w:spacing w:after="479" w:line="1" w:lineRule="exact"/>
      </w:pPr>
    </w:p>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tab/>
        <w:t>本期取得或处置子公司及其他营业单位的相关信息</w:t>
      </w:r>
    </w:p>
    <w:tbl>
      <w:tblPr>
        <w:tblOverlap w:val="never"/>
        <w:jc w:val="center"/>
        <w:tblLayout w:type="fixed"/>
      </w:tblPr>
      <w:tblGrid>
        <w:gridCol w:w="5866"/>
        <w:gridCol w:w="1805"/>
        <w:gridCol w:w="1651"/>
      </w:tblGrid>
      <w:tr>
        <w:trPr>
          <w:trHeight w:val="269"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取得子公司及其他营业单位的价格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3,236,208,900.00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260,573,602.00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2,533,434,200.00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760,573,602.00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395,321,365.96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2,138,112,834.04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760,573,602.00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449,480,069.32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550,232,866.28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1,025,257,089.15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142,893,010.78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128,676,399.93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422,185,554.31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704,445,319.76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1,666,404.15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13,179,294.66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93,888.00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93,888.00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2,578,232.77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-2,484,344.77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2,826,608.45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2,777,795.20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409,624.80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360,811.55</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tab/>
        <w:t>现金和现金等价物的构成</w:t>
      </w:r>
      <w:r>
        <w:br w:type="page"/>
      </w:r>
    </w:p>
    <w:tbl>
      <w:tblPr>
        <w:tblOverlap w:val="never"/>
        <w:jc w:val="center"/>
        <w:tblLayout w:type="fixed"/>
      </w:tblPr>
      <w:tblGrid>
        <w:gridCol w:w="4469"/>
        <w:gridCol w:w="2472"/>
        <w:gridCol w:w="2381"/>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745,480,100.27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375,715,507.23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162,677.76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139,493.61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745,317,422.51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375,576,013.62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745,480,100.27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375,715,507.23</w:t>
            </w:r>
          </w:p>
        </w:tc>
      </w:tr>
    </w:tbl>
    <w:p>
      <w:pPr>
        <w:widowControl w:val="0"/>
        <w:spacing w:after="219" w:line="1" w:lineRule="exact"/>
      </w:pPr>
    </w:p>
    <w:p>
      <w:pPr>
        <w:pStyle w:val="Style13"/>
        <w:keepNext w:val="0"/>
        <w:keepLines w:val="0"/>
        <w:widowControl w:val="0"/>
        <w:shd w:val="clear" w:color="auto" w:fill="auto"/>
        <w:bidi w:val="0"/>
        <w:spacing w:before="0" w:after="0" w:line="273" w:lineRule="exact"/>
        <w:ind w:left="0" w:right="0" w:firstLine="320"/>
        <w:jc w:val="left"/>
      </w:pPr>
      <w:r>
        <w:rPr>
          <w:rFonts w:ascii="Times New Roman" w:eastAsia="Times New Roman" w:hAnsi="Times New Roman" w:cs="Times New Roman"/>
          <w:color w:val="000000"/>
          <w:spacing w:val="0"/>
          <w:w w:val="100"/>
          <w:position w:val="0"/>
        </w:rPr>
        <w:t>4</w:t>
      </w:r>
      <w:r>
        <w:rPr>
          <w:color w:val="000000"/>
          <w:spacing w:val="0"/>
          <w:w w:val="100"/>
          <w:position w:val="0"/>
        </w:rPr>
        <w:t>、 现金流量表补充资料的说明</w:t>
      </w:r>
    </w:p>
    <w:p>
      <w:pPr>
        <w:pStyle w:val="Style13"/>
        <w:keepNext w:val="0"/>
        <w:keepLines w:val="0"/>
        <w:widowControl w:val="0"/>
        <w:shd w:val="clear" w:color="auto" w:fill="auto"/>
        <w:bidi w:val="0"/>
        <w:spacing w:before="0" w:after="0" w:line="273" w:lineRule="exact"/>
        <w:ind w:left="32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日合并现金流量表中现金及现金等价物期末数为</w:t>
      </w:r>
      <w:r>
        <w:rPr>
          <w:rFonts w:ascii="Times New Roman" w:eastAsia="Times New Roman" w:hAnsi="Times New Roman" w:cs="Times New Roman"/>
          <w:color w:val="000000"/>
          <w:spacing w:val="0"/>
          <w:w w:val="100"/>
          <w:position w:val="0"/>
        </w:rPr>
        <w:t>745,480,100.27</w:t>
      </w:r>
      <w:r>
        <w:rPr>
          <w:color w:val="000000"/>
          <w:spacing w:val="0"/>
          <w:w w:val="100"/>
          <w:position w:val="0"/>
        </w:rPr>
        <w:t>元，合并 资产负债表中货币资金期末数为</w:t>
      </w:r>
      <w:r>
        <w:rPr>
          <w:rFonts w:ascii="Times New Roman" w:eastAsia="Times New Roman" w:hAnsi="Times New Roman" w:cs="Times New Roman"/>
          <w:color w:val="000000"/>
          <w:spacing w:val="0"/>
          <w:w w:val="100"/>
          <w:position w:val="0"/>
        </w:rPr>
        <w:t>1,542,307,342.06</w:t>
      </w:r>
      <w:r>
        <w:rPr>
          <w:color w:val="000000"/>
          <w:spacing w:val="0"/>
          <w:w w:val="100"/>
          <w:position w:val="0"/>
        </w:rPr>
        <w:t xml:space="preserve">元，差额系合并现金流量表现金及现金等价物 期末数中扣除了不符合现金及现金等价物标准的不能随时支取且初存目的为投资的定期存款 </w:t>
      </w:r>
      <w:r>
        <w:rPr>
          <w:rFonts w:ascii="Times New Roman" w:eastAsia="Times New Roman" w:hAnsi="Times New Roman" w:cs="Times New Roman"/>
          <w:color w:val="000000"/>
          <w:spacing w:val="0"/>
          <w:w w:val="100"/>
          <w:position w:val="0"/>
        </w:rPr>
        <w:t xml:space="preserve">796,627,241.79 </w:t>
      </w:r>
      <w:r>
        <w:rPr>
          <w:color w:val="000000"/>
          <w:spacing w:val="0"/>
          <w:w w:val="100"/>
          <w:position w:val="0"/>
        </w:rPr>
        <w:t xml:space="preserve">元及保证金 </w:t>
      </w:r>
      <w:r>
        <w:rPr>
          <w:rFonts w:ascii="Times New Roman" w:eastAsia="Times New Roman" w:hAnsi="Times New Roman" w:cs="Times New Roman"/>
          <w:color w:val="000000"/>
          <w:spacing w:val="0"/>
          <w:w w:val="100"/>
          <w:position w:val="0"/>
        </w:rPr>
        <w:t xml:space="preserve">200,000.00 </w:t>
      </w:r>
      <w:r>
        <w:rPr>
          <w:color w:val="000000"/>
          <w:spacing w:val="0"/>
          <w:w w:val="100"/>
          <w:position w:val="0"/>
        </w:rPr>
        <w:t>元。</w:t>
      </w:r>
    </w:p>
    <w:p>
      <w:pPr>
        <w:pStyle w:val="Style13"/>
        <w:keepNext w:val="0"/>
        <w:keepLines w:val="0"/>
        <w:widowControl w:val="0"/>
        <w:shd w:val="clear" w:color="auto" w:fill="auto"/>
        <w:bidi w:val="0"/>
        <w:spacing w:before="0" w:after="220" w:line="273" w:lineRule="exact"/>
        <w:ind w:left="32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日合并现金流量表中现金及现金等价物期末数为</w:t>
      </w:r>
      <w:r>
        <w:rPr>
          <w:rFonts w:ascii="Times New Roman" w:eastAsia="Times New Roman" w:hAnsi="Times New Roman" w:cs="Times New Roman"/>
          <w:color w:val="000000"/>
          <w:spacing w:val="0"/>
          <w:w w:val="100"/>
          <w:position w:val="0"/>
        </w:rPr>
        <w:t>375,715,507.23</w:t>
      </w:r>
      <w:r>
        <w:rPr>
          <w:color w:val="000000"/>
          <w:spacing w:val="0"/>
          <w:w w:val="100"/>
          <w:position w:val="0"/>
        </w:rPr>
        <w:t>元，合并 资产负债表中货币资金期末数为</w:t>
      </w:r>
      <w:r>
        <w:rPr>
          <w:rFonts w:ascii="Times New Roman" w:eastAsia="Times New Roman" w:hAnsi="Times New Roman" w:cs="Times New Roman"/>
          <w:color w:val="000000"/>
          <w:spacing w:val="0"/>
          <w:w w:val="100"/>
          <w:position w:val="0"/>
        </w:rPr>
        <w:t>427,075,262.32</w:t>
      </w:r>
      <w:r>
        <w:rPr>
          <w:color w:val="000000"/>
          <w:spacing w:val="0"/>
          <w:w w:val="100"/>
          <w:position w:val="0"/>
        </w:rPr>
        <w:t xml:space="preserve">元，差额系合并现金流量表现金及现金等价物 期末数中扣除了不符合现金及现金等价物标准的不能随时支取且初存目的为投资的定期存款 </w:t>
      </w:r>
      <w:r>
        <w:rPr>
          <w:rFonts w:ascii="Times New Roman" w:eastAsia="Times New Roman" w:hAnsi="Times New Roman" w:cs="Times New Roman"/>
          <w:color w:val="000000"/>
          <w:spacing w:val="0"/>
          <w:w w:val="100"/>
          <w:position w:val="0"/>
        </w:rPr>
        <w:t xml:space="preserve">51,500,000.00 </w:t>
      </w:r>
      <w:r>
        <w:rPr>
          <w:color w:val="000000"/>
          <w:spacing w:val="0"/>
          <w:w w:val="100"/>
          <w:position w:val="0"/>
        </w:rPr>
        <w:t>元。</w:t>
      </w:r>
    </w:p>
    <w:p>
      <w:pPr>
        <w:pStyle w:val="Style13"/>
        <w:keepNext w:val="0"/>
        <w:keepLines w:val="0"/>
        <w:widowControl w:val="0"/>
        <w:shd w:val="clear" w:color="auto" w:fill="auto"/>
        <w:bidi w:val="0"/>
        <w:spacing w:before="0" w:after="0" w:line="270" w:lineRule="exact"/>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五十一</w:t>
      </w:r>
      <w:r>
        <w:rPr>
          <w:color w:val="000000"/>
          <w:spacing w:val="0"/>
          <w:w w:val="100"/>
          <w:position w:val="0"/>
        </w:rPr>
        <w:t>）</w:t>
      </w:r>
      <w:r>
        <w:rPr>
          <w:color w:val="000000"/>
          <w:spacing w:val="0"/>
          <w:w w:val="100"/>
          <w:position w:val="0"/>
        </w:rPr>
        <w:t>所有者权益变动表项目注释</w:t>
      </w:r>
    </w:p>
    <w:p>
      <w:pPr>
        <w:pStyle w:val="Style13"/>
        <w:keepNext w:val="0"/>
        <w:keepLines w:val="0"/>
        <w:widowControl w:val="0"/>
        <w:shd w:val="clear" w:color="auto" w:fill="auto"/>
        <w:bidi w:val="0"/>
        <w:spacing w:before="0" w:after="220" w:line="270" w:lineRule="exact"/>
        <w:ind w:left="320" w:right="0" w:firstLine="440"/>
        <w:jc w:val="left"/>
      </w:pPr>
      <w:r>
        <w:rPr>
          <w:color w:val="000000"/>
          <w:spacing w:val="0"/>
          <w:w w:val="100"/>
          <w:position w:val="0"/>
        </w:rPr>
        <w:t>本期公司以同一控制下企业合并的方式受让浙报传媒控股集团有限公司持有的浙江法制报 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的股权，以同一控制下业务合并的方式受让浙报日报报业集团下属美术报和 浙江老年报采编业务。在编制</w:t>
      </w:r>
      <w:r>
        <w:rPr>
          <w:rFonts w:ascii="Times New Roman" w:eastAsia="Times New Roman" w:hAnsi="Times New Roman" w:cs="Times New Roman"/>
          <w:color w:val="000000"/>
          <w:spacing w:val="0"/>
          <w:w w:val="100"/>
          <w:position w:val="0"/>
        </w:rPr>
        <w:t>2013</w:t>
      </w:r>
      <w:r>
        <w:rPr>
          <w:color w:val="000000"/>
          <w:spacing w:val="0"/>
          <w:w w:val="100"/>
          <w:position w:val="0"/>
        </w:rPr>
        <w:t>年度合并报表比较数据时对</w:t>
      </w:r>
      <w:r>
        <w:rPr>
          <w:rFonts w:ascii="Times New Roman" w:eastAsia="Times New Roman" w:hAnsi="Times New Roman" w:cs="Times New Roman"/>
          <w:color w:val="000000"/>
          <w:spacing w:val="0"/>
          <w:w w:val="100"/>
          <w:position w:val="0"/>
        </w:rPr>
        <w:t>2012</w:t>
      </w:r>
      <w:r>
        <w:rPr>
          <w:color w:val="000000"/>
          <w:spacing w:val="0"/>
          <w:w w:val="100"/>
          <w:position w:val="0"/>
        </w:rPr>
        <w:t>年年初余额进行追溯调整, 因上述合并而增加</w:t>
      </w:r>
      <w:r>
        <w:rPr>
          <w:rFonts w:ascii="Times New Roman" w:eastAsia="Times New Roman" w:hAnsi="Times New Roman" w:cs="Times New Roman"/>
          <w:color w:val="000000"/>
          <w:spacing w:val="0"/>
          <w:w w:val="100"/>
          <w:position w:val="0"/>
        </w:rPr>
        <w:t>2012</w:t>
      </w:r>
      <w:r>
        <w:rPr>
          <w:color w:val="000000"/>
          <w:spacing w:val="0"/>
          <w:w w:val="100"/>
          <w:position w:val="0"/>
        </w:rPr>
        <w:t>年年初所有者权益</w:t>
      </w:r>
      <w:r>
        <w:rPr>
          <w:rFonts w:ascii="Times New Roman" w:eastAsia="Times New Roman" w:hAnsi="Times New Roman" w:cs="Times New Roman"/>
          <w:color w:val="000000"/>
          <w:spacing w:val="0"/>
          <w:w w:val="100"/>
          <w:position w:val="0"/>
        </w:rPr>
        <w:t>12,453,669.34</w:t>
      </w:r>
      <w:r>
        <w:rPr>
          <w:color w:val="000000"/>
          <w:spacing w:val="0"/>
          <w:w w:val="100"/>
          <w:position w:val="0"/>
        </w:rPr>
        <w:t>元，其中增加</w:t>
      </w:r>
      <w:r>
        <w:rPr>
          <w:rFonts w:ascii="Times New Roman" w:eastAsia="Times New Roman" w:hAnsi="Times New Roman" w:cs="Times New Roman"/>
          <w:color w:val="000000"/>
          <w:spacing w:val="0"/>
          <w:w w:val="100"/>
          <w:position w:val="0"/>
        </w:rPr>
        <w:t>2012</w:t>
      </w:r>
      <w:r>
        <w:rPr>
          <w:color w:val="000000"/>
          <w:spacing w:val="0"/>
          <w:w w:val="100"/>
          <w:position w:val="0"/>
        </w:rPr>
        <w:t>年年初资本公积</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股本溢价</w:t>
      </w:r>
      <w:r>
        <w:rPr>
          <w:rFonts w:ascii="Times New Roman" w:eastAsia="Times New Roman" w:hAnsi="Times New Roman" w:cs="Times New Roman"/>
          <w:color w:val="000000"/>
          <w:spacing w:val="0"/>
          <w:w w:val="100"/>
          <w:position w:val="0"/>
        </w:rPr>
        <w:t>1,821,117.27</w:t>
      </w:r>
      <w:r>
        <w:rPr>
          <w:color w:val="000000"/>
          <w:spacing w:val="0"/>
          <w:w w:val="100"/>
          <w:position w:val="0"/>
        </w:rPr>
        <w:t>元，增加</w:t>
      </w:r>
      <w:r>
        <w:rPr>
          <w:rFonts w:ascii="Times New Roman" w:eastAsia="Times New Roman" w:hAnsi="Times New Roman" w:cs="Times New Roman"/>
          <w:color w:val="000000"/>
          <w:spacing w:val="0"/>
          <w:w w:val="100"/>
          <w:position w:val="0"/>
        </w:rPr>
        <w:t>2012</w:t>
      </w:r>
      <w:r>
        <w:rPr>
          <w:color w:val="000000"/>
          <w:spacing w:val="0"/>
          <w:w w:val="100"/>
          <w:position w:val="0"/>
        </w:rPr>
        <w:t>年年初未分配利润</w:t>
      </w:r>
      <w:r>
        <w:rPr>
          <w:rFonts w:ascii="Times New Roman" w:eastAsia="Times New Roman" w:hAnsi="Times New Roman" w:cs="Times New Roman"/>
          <w:color w:val="000000"/>
          <w:spacing w:val="0"/>
          <w:w w:val="100"/>
          <w:position w:val="0"/>
        </w:rPr>
        <w:t>4,603,628.27</w:t>
      </w:r>
      <w:r>
        <w:rPr>
          <w:color w:val="000000"/>
          <w:spacing w:val="0"/>
          <w:w w:val="100"/>
          <w:position w:val="0"/>
        </w:rPr>
        <w:t>元。</w:t>
      </w:r>
    </w:p>
    <w:p>
      <w:pPr>
        <w:pStyle w:val="Style13"/>
        <w:keepNext w:val="0"/>
        <w:keepLines w:val="0"/>
        <w:widowControl w:val="0"/>
        <w:shd w:val="clear" w:color="auto" w:fill="auto"/>
        <w:bidi w:val="0"/>
        <w:spacing w:before="0" w:after="0" w:line="273" w:lineRule="exact"/>
        <w:ind w:left="0" w:right="0" w:firstLine="320"/>
        <w:jc w:val="left"/>
      </w:pPr>
      <w:r>
        <w:rPr>
          <w:color w:val="000000"/>
          <w:spacing w:val="0"/>
          <w:w w:val="100"/>
          <w:position w:val="0"/>
        </w:rPr>
        <w:t>八、关联方及关联交易</w:t>
      </w:r>
    </w:p>
    <w:p>
      <w:pPr>
        <w:pStyle w:val="Style13"/>
        <w:keepNext w:val="0"/>
        <w:keepLines w:val="0"/>
        <w:widowControl w:val="0"/>
        <w:shd w:val="clear" w:color="auto" w:fill="auto"/>
        <w:bidi w:val="0"/>
        <w:spacing w:before="0" w:after="0" w:line="273" w:lineRule="exact"/>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亿元币种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35"/>
        <w:gridCol w:w="821"/>
        <w:gridCol w:w="725"/>
        <w:gridCol w:w="821"/>
        <w:gridCol w:w="821"/>
        <w:gridCol w:w="816"/>
        <w:gridCol w:w="1214"/>
        <w:gridCol w:w="1205"/>
        <w:gridCol w:w="821"/>
        <w:gridCol w:w="1243"/>
      </w:tblGrid>
      <w:tr>
        <w:trPr>
          <w:trHeight w:val="11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母公 司名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法人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注册 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本企</w:t>
            </w:r>
          </w:p>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业最 终控 制方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组织机构 代码</w:t>
            </w:r>
          </w:p>
        </w:tc>
      </w:tr>
      <w:tr>
        <w:trPr>
          <w:trHeight w:val="165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left"/>
            </w:pPr>
            <w:r>
              <w:rPr>
                <w:color w:val="000000"/>
                <w:spacing w:val="0"/>
                <w:w w:val="100"/>
                <w:position w:val="0"/>
              </w:rPr>
              <w:t>浙报 传媒 控股 集团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left"/>
            </w:pPr>
            <w:r>
              <w:rPr>
                <w:color w:val="000000"/>
                <w:spacing w:val="0"/>
                <w:w w:val="100"/>
                <w:position w:val="0"/>
              </w:rPr>
              <w:t>有限 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浙江 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高海 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浙江 日报 报业 集团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74292201-2</w:t>
            </w:r>
          </w:p>
        </w:tc>
      </w:tr>
    </w:tbl>
    <w:p>
      <w:pPr>
        <w:pStyle w:val="Style19"/>
        <w:keepNext w:val="0"/>
        <w:keepLines w:val="0"/>
        <w:widowControl w:val="0"/>
        <w:shd w:val="clear" w:color="auto" w:fill="auto"/>
        <w:bidi w:val="0"/>
        <w:spacing w:before="0" w:after="0" w:line="274" w:lineRule="exact"/>
        <w:ind w:left="32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母公司持有本公司股权比例为</w:t>
      </w:r>
      <w:r>
        <w:rPr>
          <w:rFonts w:ascii="Times New Roman" w:eastAsia="Times New Roman" w:hAnsi="Times New Roman" w:cs="Times New Roman"/>
          <w:color w:val="000000"/>
          <w:spacing w:val="0"/>
          <w:w w:val="100"/>
          <w:position w:val="0"/>
        </w:rPr>
        <w:t>49.76%</w:t>
      </w:r>
      <w:r>
        <w:rPr>
          <w:color w:val="000000"/>
          <w:spacing w:val="0"/>
          <w:w w:val="100"/>
          <w:position w:val="0"/>
        </w:rPr>
        <w:t>，其控股子公司浙江新干线传媒投资有限公司持有 本公司股权比例为</w:t>
      </w:r>
      <w:r>
        <w:rPr>
          <w:rFonts w:ascii="Times New Roman" w:eastAsia="Times New Roman" w:hAnsi="Times New Roman" w:cs="Times New Roman"/>
          <w:color w:val="000000"/>
          <w:spacing w:val="0"/>
          <w:w w:val="100"/>
          <w:position w:val="0"/>
        </w:rPr>
        <w:t>0.52%</w:t>
      </w:r>
      <w:r>
        <w:rPr>
          <w:color w:val="000000"/>
          <w:spacing w:val="0"/>
          <w:w w:val="100"/>
          <w:position w:val="0"/>
        </w:rPr>
        <w:t>。</w:t>
      </w:r>
    </w:p>
    <w:p>
      <w:pPr>
        <w:widowControl w:val="0"/>
        <w:spacing w:after="219" w:line="1" w:lineRule="exact"/>
      </w:pPr>
    </w:p>
    <w:p>
      <w:pPr>
        <w:pStyle w:val="Style13"/>
        <w:keepNext w:val="0"/>
        <w:keepLines w:val="0"/>
        <w:widowControl w:val="0"/>
        <w:shd w:val="clear" w:color="auto" w:fill="auto"/>
        <w:bidi w:val="0"/>
        <w:spacing w:before="0" w:after="220" w:line="240" w:lineRule="auto"/>
        <w:ind w:left="0" w:right="0" w:firstLine="320"/>
        <w:jc w:val="left"/>
        <w:sectPr>
          <w:headerReference w:type="default" r:id="rId35"/>
          <w:footerReference w:type="default" r:id="rId36"/>
          <w:headerReference w:type="first" r:id="rId37"/>
          <w:footerReference w:type="first" r:id="rId38"/>
          <w:footnotePr>
            <w:pos w:val="pageBottom"/>
            <w:numFmt w:val="decimal"/>
            <w:numRestart w:val="continuous"/>
          </w:footnotePr>
          <w:pgSz w:w="12240" w:h="15840"/>
          <w:pgMar w:top="1375" w:right="817" w:bottom="1467" w:left="99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w:t>
      </w:r>
    </w:p>
    <w:tbl>
      <w:tblPr>
        <w:tblOverlap w:val="never"/>
        <w:jc w:val="center"/>
        <w:tblLayout w:type="fixed"/>
      </w:tblPr>
      <w:tblGrid>
        <w:gridCol w:w="1008"/>
        <w:gridCol w:w="994"/>
        <w:gridCol w:w="898"/>
        <w:gridCol w:w="998"/>
        <w:gridCol w:w="994"/>
        <w:gridCol w:w="1176"/>
        <w:gridCol w:w="970"/>
        <w:gridCol w:w="998"/>
        <w:gridCol w:w="1286"/>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组织机构代 码</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浙江日 报新闻 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方卫英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76390171-2</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浙江法 制报报 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俞文明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79437329-7</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钱江报 系有限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75708795-3</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浙江今 日早报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75908697-0</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浙江省 钱江报 刊发行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72362905-6</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金华钱 报文化 传播有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浙江金 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查晓强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55754373-1</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宁波钱 报文化 传播有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查晓强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55112639-8</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浙江钱 广传媒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69525533-2</w:t>
            </w:r>
          </w:p>
        </w:tc>
      </w:tr>
      <w:tr>
        <w:trPr>
          <w:trHeight w:val="16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杭州钱 报今日 下沙文 化传播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查晓强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59660389-9</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杭州纽 狮整合 文化传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05672341-9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79859115-2</w:t>
            </w:r>
          </w:p>
        </w:tc>
      </w:tr>
    </w:tbl>
    <w:p>
      <w:pPr>
        <w:spacing w:lineRule="exact" w:line="1"/>
        <w:rPr>
          <w:sz w:val="2"/>
          <w:szCs w:val="2"/>
        </w:rPr>
      </w:pPr>
      <w:r>
        <w:br w:type="page"/>
      </w:r>
    </w:p>
    <w:tbl>
      <w:tblPr>
        <w:tblOverlap w:val="never"/>
        <w:jc w:val="center"/>
        <w:tblLayout w:type="fixed"/>
      </w:tblPr>
      <w:tblGrid>
        <w:gridCol w:w="1008"/>
        <w:gridCol w:w="994"/>
        <w:gridCol w:w="898"/>
        <w:gridCol w:w="998"/>
        <w:gridCol w:w="994"/>
        <w:gridCol w:w="1176"/>
        <w:gridCol w:w="970"/>
        <w:gridCol w:w="998"/>
        <w:gridCol w:w="1286"/>
      </w:tblGrid>
      <w:tr>
        <w:trPr>
          <w:trHeight w:val="22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报有礼 电子商 务有限 公司</w:t>
            </w:r>
            <w:r>
              <w:rPr>
                <w:color w:val="000000"/>
                <w:spacing w:val="0"/>
                <w:w w:val="100"/>
                <w:position w:val="0"/>
              </w:rPr>
              <w:t>（</w:t>
            </w:r>
            <w:r>
              <w:rPr>
                <w:color w:val="000000"/>
                <w:spacing w:val="0"/>
                <w:w w:val="100"/>
                <w:position w:val="0"/>
              </w:rPr>
              <w:t>原 浙江在 线商务 网络有 限公司</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桐乡市 今日桐 乡文化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浙江嘉 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08738026-0</w:t>
            </w: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浙江在 线新闻 网站有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项宁一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信息传 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74901225-7</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浙江新 互动网 络电视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蔡李章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79648451-3</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宁波在 线视业 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叶国挺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05828335-7</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杭州聚 格文化 艺术策 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蔡李章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07730242-9</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 商传媒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朱仁华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76640525-5</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浙江浙 商天下 旅游有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朱仁华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07758237-9</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浙江《美 术报》有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朱仁华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66392049-X</w:t>
            </w:r>
          </w:p>
        </w:tc>
      </w:tr>
      <w:tr>
        <w:trPr>
          <w:trHeight w:val="111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浙江美 术传媒 拍卖有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朱仁华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74410308-8</w:t>
            </w:r>
          </w:p>
        </w:tc>
      </w:tr>
    </w:tbl>
    <w:p>
      <w:pPr>
        <w:spacing w:lineRule="exact" w:line="1"/>
        <w:rPr>
          <w:sz w:val="2"/>
          <w:szCs w:val="2"/>
        </w:rPr>
      </w:pPr>
      <w:r>
        <w:br w:type="page"/>
      </w:r>
    </w:p>
    <w:tbl>
      <w:tblPr>
        <w:tblOverlap w:val="never"/>
        <w:jc w:val="center"/>
        <w:tblLayout w:type="fixed"/>
      </w:tblPr>
      <w:tblGrid>
        <w:gridCol w:w="1008"/>
        <w:gridCol w:w="994"/>
        <w:gridCol w:w="898"/>
        <w:gridCol w:w="998"/>
        <w:gridCol w:w="994"/>
        <w:gridCol w:w="1176"/>
        <w:gridCol w:w="970"/>
        <w:gridCol w:w="998"/>
        <w:gridCol w:w="1286"/>
      </w:tblGrid>
      <w:tr>
        <w:trPr>
          <w:trHeight w:val="11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浙江老 年报报 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朱仁华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69238375-0</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乐清日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浙江乐 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77073932-X</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乐清市 新闻印 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浙江乐 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陈靖之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25602877-9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瑞安日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浙江瑞 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77070909-1</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海宁日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浙江海 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77938514-2</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海宁市 演出有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浙江海 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朱瑞庭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71766468-0</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绍兴县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浙江绍 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77190818-0</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浙江诸 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76644133-6</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上虞日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47151088-3</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东阳日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浙江东 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56331641-2</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浙江省 东阳市 光大拍 卖有限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浙江东 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赵志强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纪与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14755016-2</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永康日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浙江永 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78291187-9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温岭日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浙江温 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56332943-2</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浙江日 报报业 集团印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浙江杭 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75951508-5</w:t>
            </w:r>
          </w:p>
        </w:tc>
      </w:tr>
    </w:tbl>
    <w:p>
      <w:pPr>
        <w:spacing w:lineRule="exact" w:line="1"/>
        <w:rPr>
          <w:sz w:val="2"/>
          <w:szCs w:val="2"/>
        </w:rPr>
      </w:pPr>
      <w:r>
        <w:br w:type="page"/>
      </w:r>
    </w:p>
    <w:tbl>
      <w:tblPr>
        <w:tblOverlap w:val="never"/>
        <w:jc w:val="center"/>
        <w:tblLayout w:type="fixed"/>
      </w:tblPr>
      <w:tblGrid>
        <w:gridCol w:w="1008"/>
        <w:gridCol w:w="994"/>
        <w:gridCol w:w="898"/>
        <w:gridCol w:w="998"/>
        <w:gridCol w:w="994"/>
        <w:gridCol w:w="1176"/>
        <w:gridCol w:w="970"/>
        <w:gridCol w:w="998"/>
        <w:gridCol w:w="1286"/>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宁波三 江印务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浙江宁 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毛东明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74219676-X</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浙江信 和报业 印务有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浙江金 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毛东明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75909696-8</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温州浙 报文化 印务有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浙江温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毛东明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79435682-5</w:t>
            </w: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台州浙 报文化 印务有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浙江台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毛东明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07400744-0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东方星 空创业 投资有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68165596-8</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杭州边 锋网络 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75952373-9</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杭州边 锋软件 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70425826-1</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上饶市 云网科 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江西上 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56381665-2</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苏州金 游数码 科技有 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江苏苏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74730601-6</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苏州尚 游网络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江苏苏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57378576-5</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北京游 卡桌游 文化发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258.06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68358579-9</w:t>
            </w:r>
          </w:p>
        </w:tc>
      </w:tr>
    </w:tbl>
    <w:p>
      <w:pPr>
        <w:sectPr>
          <w:headerReference w:type="default" r:id="rId39"/>
          <w:footerReference w:type="default" r:id="rId40"/>
          <w:footnotePr>
            <w:pos w:val="pageBottom"/>
            <w:numFmt w:val="decimal"/>
            <w:numRestart w:val="continuous"/>
          </w:footnotePr>
          <w:pgSz w:w="12240" w:h="15840"/>
          <w:pgMar w:top="1375" w:right="817" w:bottom="1467" w:left="997"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headerReference w:type="default" r:id="rId41"/>
          <w:footerReference w:type="default" r:id="rId42"/>
          <w:footnotePr>
            <w:pos w:val="pageBottom"/>
            <w:numFmt w:val="decimal"/>
            <w:numRestart w:val="continuous"/>
          </w:footnotePr>
          <w:pgSz w:w="12240" w:h="15840"/>
          <w:pgMar w:top="1022" w:right="1459" w:bottom="1728" w:left="1459" w:header="0" w:footer="3" w:gutter="0"/>
          <w:cols w:space="720"/>
          <w:noEndnote/>
          <w:rtlGutter w:val="0"/>
          <w:docGrid w:linePitch="360"/>
        </w:sectPr>
      </w:pPr>
    </w:p>
    <w:tbl>
      <w:tblPr>
        <w:tblOverlap w:val="never"/>
        <w:jc w:val="left"/>
        <w:tblLayout w:type="fixed"/>
      </w:tblPr>
      <w:tblGrid>
        <w:gridCol w:w="1008"/>
        <w:gridCol w:w="994"/>
        <w:gridCol w:w="898"/>
        <w:gridCol w:w="998"/>
        <w:gridCol w:w="998"/>
        <w:gridCol w:w="1171"/>
        <w:gridCol w:w="970"/>
        <w:gridCol w:w="1003"/>
        <w:gridCol w:w="1282"/>
      </w:tblGrid>
      <w:tr>
        <w:trPr>
          <w:trHeight w:val="566" w:hRule="exact"/>
        </w:trPr>
        <w:tc>
          <w:tcPr>
            <w:tcBorders>
              <w:top w:val="single" w:sz="4"/>
              <w:left w:val="single" w:sz="4"/>
            </w:tcBorders>
            <w:shd w:val="clear" w:color="auto" w:fill="FFFFFF"/>
            <w:vAlign w:val="bottom"/>
          </w:tcPr>
          <w:p>
            <w:pPr>
              <w:pStyle w:val="Style21"/>
              <w:keepNext w:val="0"/>
              <w:keepLines w:val="0"/>
              <w:framePr w:w="9322" w:h="9134" w:wrap="none" w:vAnchor="text" w:hAnchor="page" w:x="1460" w:y="21"/>
              <w:widowControl w:val="0"/>
              <w:shd w:val="clear" w:color="auto" w:fill="auto"/>
              <w:bidi w:val="0"/>
              <w:spacing w:before="0" w:after="40" w:line="240" w:lineRule="auto"/>
              <w:ind w:left="0" w:right="0" w:firstLine="0"/>
              <w:jc w:val="both"/>
            </w:pPr>
            <w:r>
              <w:rPr>
                <w:color w:val="000000"/>
                <w:spacing w:val="0"/>
                <w:w w:val="100"/>
                <w:position w:val="0"/>
              </w:rPr>
              <w:t>展有限</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framePr w:w="9322" w:h="9134" w:wrap="none" w:vAnchor="text" w:hAnchor="page" w:x="1460" w:y="21"/>
              <w:widowControl w:val="0"/>
              <w:rPr>
                <w:sz w:val="10"/>
                <w:szCs w:val="10"/>
              </w:rPr>
            </w:pPr>
          </w:p>
        </w:tc>
        <w:tc>
          <w:tcPr>
            <w:tcBorders>
              <w:top w:val="single" w:sz="4"/>
              <w:left w:val="single" w:sz="4"/>
            </w:tcBorders>
            <w:shd w:val="clear" w:color="auto" w:fill="FFFFFF"/>
            <w:vAlign w:val="top"/>
          </w:tcPr>
          <w:p>
            <w:pPr>
              <w:framePr w:w="9322" w:h="9134" w:wrap="none" w:vAnchor="text" w:hAnchor="page" w:x="1460" w:y="21"/>
              <w:widowControl w:val="0"/>
              <w:rPr>
                <w:sz w:val="10"/>
                <w:szCs w:val="10"/>
              </w:rPr>
            </w:pPr>
          </w:p>
        </w:tc>
        <w:tc>
          <w:tcPr>
            <w:tcBorders>
              <w:top w:val="single" w:sz="4"/>
              <w:left w:val="single" w:sz="4"/>
            </w:tcBorders>
            <w:shd w:val="clear" w:color="auto" w:fill="FFFFFF"/>
            <w:vAlign w:val="top"/>
          </w:tcPr>
          <w:p>
            <w:pPr>
              <w:framePr w:w="9322" w:h="9134" w:wrap="none" w:vAnchor="text" w:hAnchor="page" w:x="1460" w:y="21"/>
              <w:widowControl w:val="0"/>
              <w:rPr>
                <w:sz w:val="10"/>
                <w:szCs w:val="10"/>
              </w:rPr>
            </w:pPr>
          </w:p>
        </w:tc>
        <w:tc>
          <w:tcPr>
            <w:tcBorders>
              <w:top w:val="single" w:sz="4"/>
              <w:left w:val="single" w:sz="4"/>
            </w:tcBorders>
            <w:shd w:val="clear" w:color="auto" w:fill="FFFFFF"/>
            <w:vAlign w:val="top"/>
          </w:tcPr>
          <w:p>
            <w:pPr>
              <w:framePr w:w="9322" w:h="9134" w:wrap="none" w:vAnchor="text" w:hAnchor="page" w:x="1460" w:y="21"/>
              <w:widowControl w:val="0"/>
              <w:rPr>
                <w:sz w:val="10"/>
                <w:szCs w:val="10"/>
              </w:rPr>
            </w:pPr>
          </w:p>
        </w:tc>
        <w:tc>
          <w:tcPr>
            <w:tcBorders>
              <w:top w:val="single" w:sz="4"/>
              <w:left w:val="single" w:sz="4"/>
            </w:tcBorders>
            <w:shd w:val="clear" w:color="auto" w:fill="FFFFFF"/>
            <w:vAlign w:val="top"/>
          </w:tcPr>
          <w:p>
            <w:pPr>
              <w:framePr w:w="9322" w:h="9134" w:wrap="none" w:vAnchor="text" w:hAnchor="page" w:x="1460" w:y="21"/>
              <w:widowControl w:val="0"/>
              <w:rPr>
                <w:sz w:val="10"/>
                <w:szCs w:val="10"/>
              </w:rPr>
            </w:pPr>
          </w:p>
        </w:tc>
        <w:tc>
          <w:tcPr>
            <w:tcBorders>
              <w:top w:val="single" w:sz="4"/>
              <w:left w:val="single" w:sz="4"/>
            </w:tcBorders>
            <w:shd w:val="clear" w:color="auto" w:fill="FFFFFF"/>
            <w:vAlign w:val="top"/>
          </w:tcPr>
          <w:p>
            <w:pPr>
              <w:framePr w:w="9322" w:h="9134" w:wrap="none" w:vAnchor="text" w:hAnchor="page" w:x="1460" w:y="21"/>
              <w:widowControl w:val="0"/>
              <w:rPr>
                <w:sz w:val="10"/>
                <w:szCs w:val="10"/>
              </w:rPr>
            </w:pPr>
          </w:p>
        </w:tc>
        <w:tc>
          <w:tcPr>
            <w:tcBorders>
              <w:top w:val="single" w:sz="4"/>
              <w:left w:val="single" w:sz="4"/>
            </w:tcBorders>
            <w:shd w:val="clear" w:color="auto" w:fill="FFFFFF"/>
            <w:vAlign w:val="top"/>
          </w:tcPr>
          <w:p>
            <w:pPr>
              <w:framePr w:w="9322" w:h="9134" w:wrap="none" w:vAnchor="text" w:hAnchor="page" w:x="1460" w:y="21"/>
              <w:widowControl w:val="0"/>
              <w:rPr>
                <w:sz w:val="10"/>
                <w:szCs w:val="10"/>
              </w:rPr>
            </w:pPr>
          </w:p>
        </w:tc>
        <w:tc>
          <w:tcPr>
            <w:tcBorders>
              <w:top w:val="single" w:sz="4"/>
              <w:left w:val="single" w:sz="4"/>
              <w:right w:val="single" w:sz="4"/>
            </w:tcBorders>
            <w:shd w:val="clear" w:color="auto" w:fill="FFFFFF"/>
            <w:vAlign w:val="top"/>
          </w:tcPr>
          <w:p>
            <w:pPr>
              <w:framePr w:w="9322" w:h="9134" w:wrap="none" w:vAnchor="text" w:hAnchor="page" w:x="1460" w:y="21"/>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framePr w:w="9322" w:h="9134" w:wrap="none" w:vAnchor="text" w:hAnchor="page" w:x="1460" w:y="21"/>
              <w:widowControl w:val="0"/>
              <w:shd w:val="clear" w:color="auto" w:fill="auto"/>
              <w:bidi w:val="0"/>
              <w:spacing w:before="0" w:after="0" w:line="272" w:lineRule="exact"/>
              <w:ind w:left="0" w:right="0" w:firstLine="0"/>
              <w:jc w:val="both"/>
            </w:pPr>
            <w:r>
              <w:rPr>
                <w:color w:val="000000"/>
                <w:spacing w:val="0"/>
                <w:w w:val="100"/>
                <w:position w:val="0"/>
              </w:rPr>
              <w:t>北京卓 尚时空 网络科 技有限 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黄今</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服务行</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55858655-7</w:t>
            </w:r>
          </w:p>
        </w:tc>
      </w:tr>
      <w:tr>
        <w:trPr>
          <w:trHeight w:val="1104" w:hRule="exact"/>
        </w:trPr>
        <w:tc>
          <w:tcPr>
            <w:tcBorders>
              <w:top w:val="single" w:sz="4"/>
              <w:left w:val="single" w:sz="4"/>
            </w:tcBorders>
            <w:shd w:val="clear" w:color="auto" w:fill="FFFFFF"/>
            <w:vAlign w:val="top"/>
          </w:tcPr>
          <w:p>
            <w:pPr>
              <w:pStyle w:val="Style21"/>
              <w:keepNext w:val="0"/>
              <w:keepLines w:val="0"/>
              <w:framePr w:w="9322" w:h="9134" w:wrap="none" w:vAnchor="text" w:hAnchor="page" w:x="1460" w:y="21"/>
              <w:widowControl w:val="0"/>
              <w:shd w:val="clear" w:color="auto" w:fill="auto"/>
              <w:bidi w:val="0"/>
              <w:spacing w:before="0" w:after="0" w:line="277" w:lineRule="exact"/>
              <w:ind w:left="0" w:right="0" w:firstLine="0"/>
              <w:jc w:val="both"/>
            </w:pPr>
            <w:r>
              <w:rPr>
                <w:color w:val="000000"/>
                <w:spacing w:val="0"/>
                <w:w w:val="100"/>
                <w:position w:val="0"/>
              </w:rPr>
              <w:t>上海锋 趣网络 科技有 限公司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54" w:lineRule="exact"/>
              <w:ind w:left="0" w:right="0" w:firstLine="0"/>
              <w:jc w:val="left"/>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56658796-3</w:t>
            </w:r>
          </w:p>
        </w:tc>
      </w:tr>
      <w:tr>
        <w:trPr>
          <w:trHeight w:val="1104" w:hRule="exact"/>
        </w:trPr>
        <w:tc>
          <w:tcPr>
            <w:tcBorders>
              <w:top w:val="single" w:sz="4"/>
              <w:left w:val="single" w:sz="4"/>
            </w:tcBorders>
            <w:shd w:val="clear" w:color="auto" w:fill="FFFFFF"/>
            <w:vAlign w:val="top"/>
          </w:tcPr>
          <w:p>
            <w:pPr>
              <w:pStyle w:val="Style21"/>
              <w:keepNext w:val="0"/>
              <w:keepLines w:val="0"/>
              <w:framePr w:w="9322" w:h="9134" w:wrap="none" w:vAnchor="text" w:hAnchor="page" w:x="1460" w:y="21"/>
              <w:widowControl w:val="0"/>
              <w:shd w:val="clear" w:color="auto" w:fill="auto"/>
              <w:bidi w:val="0"/>
              <w:spacing w:before="0" w:after="0" w:line="274" w:lineRule="exact"/>
              <w:ind w:left="0" w:right="0" w:firstLine="0"/>
              <w:jc w:val="both"/>
            </w:pPr>
            <w:r>
              <w:rPr>
                <w:color w:val="000000"/>
                <w:spacing w:val="0"/>
                <w:w w:val="100"/>
                <w:position w:val="0"/>
              </w:rPr>
              <w:t>淮安世 博数码 科技有 限公司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59" w:lineRule="exact"/>
              <w:ind w:left="0" w:right="0" w:firstLine="0"/>
              <w:jc w:val="left"/>
            </w:pPr>
            <w:r>
              <w:rPr>
                <w:color w:val="000000"/>
                <w:spacing w:val="0"/>
                <w:w w:val="100"/>
                <w:position w:val="0"/>
              </w:rPr>
              <w:t>江苏淮 安</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杨海军</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54" w:lineRule="exact"/>
              <w:ind w:left="0" w:right="0" w:firstLine="0"/>
              <w:jc w:val="left"/>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67833602-6</w:t>
            </w:r>
          </w:p>
        </w:tc>
      </w:tr>
      <w:tr>
        <w:trPr>
          <w:trHeight w:val="1104" w:hRule="exact"/>
        </w:trPr>
        <w:tc>
          <w:tcPr>
            <w:tcBorders>
              <w:top w:val="single" w:sz="4"/>
              <w:left w:val="single" w:sz="4"/>
            </w:tcBorders>
            <w:shd w:val="clear" w:color="auto" w:fill="FFFFFF"/>
            <w:vAlign w:val="top"/>
          </w:tcPr>
          <w:p>
            <w:pPr>
              <w:pStyle w:val="Style21"/>
              <w:keepNext w:val="0"/>
              <w:keepLines w:val="0"/>
              <w:framePr w:w="9322" w:h="9134" w:wrap="none" w:vAnchor="text" w:hAnchor="page" w:x="1460" w:y="21"/>
              <w:widowControl w:val="0"/>
              <w:shd w:val="clear" w:color="auto" w:fill="auto"/>
              <w:bidi w:val="0"/>
              <w:spacing w:before="0" w:after="0" w:line="270" w:lineRule="exact"/>
              <w:ind w:left="0" w:right="0" w:firstLine="0"/>
              <w:jc w:val="both"/>
            </w:pPr>
            <w:r>
              <w:rPr>
                <w:color w:val="000000"/>
                <w:spacing w:val="0"/>
                <w:w w:val="100"/>
                <w:position w:val="0"/>
              </w:rPr>
              <w:t>杭州启 梦文化 创意有 限公司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杜彬</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07734749-1</w:t>
            </w:r>
          </w:p>
        </w:tc>
      </w:tr>
      <w:tr>
        <w:trPr>
          <w:trHeight w:val="1104" w:hRule="exact"/>
        </w:trPr>
        <w:tc>
          <w:tcPr>
            <w:tcBorders>
              <w:top w:val="single" w:sz="4"/>
              <w:left w:val="single" w:sz="4"/>
            </w:tcBorders>
            <w:shd w:val="clear" w:color="auto" w:fill="FFFFFF"/>
            <w:vAlign w:val="top"/>
          </w:tcPr>
          <w:p>
            <w:pPr>
              <w:pStyle w:val="Style21"/>
              <w:keepNext w:val="0"/>
              <w:keepLines w:val="0"/>
              <w:framePr w:w="9322" w:h="9134" w:wrap="none" w:vAnchor="text" w:hAnchor="page" w:x="1460" w:y="21"/>
              <w:widowControl w:val="0"/>
              <w:shd w:val="clear" w:color="auto" w:fill="auto"/>
              <w:bidi w:val="0"/>
              <w:spacing w:before="0" w:after="0" w:line="270" w:lineRule="exact"/>
              <w:ind w:left="0" w:right="0" w:firstLine="0"/>
              <w:jc w:val="both"/>
            </w:pPr>
            <w:r>
              <w:rPr>
                <w:color w:val="000000"/>
                <w:spacing w:val="0"/>
                <w:w w:val="100"/>
                <w:position w:val="0"/>
              </w:rPr>
              <w:t>杭州锋 奇光动 贸易有 限公司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杜彬</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07931556-5</w:t>
            </w:r>
          </w:p>
        </w:tc>
      </w:tr>
      <w:tr>
        <w:trPr>
          <w:trHeight w:val="1104" w:hRule="exact"/>
        </w:trPr>
        <w:tc>
          <w:tcPr>
            <w:tcBorders>
              <w:top w:val="single" w:sz="4"/>
              <w:left w:val="single" w:sz="4"/>
            </w:tcBorders>
            <w:shd w:val="clear" w:color="auto" w:fill="FFFFFF"/>
            <w:vAlign w:val="top"/>
          </w:tcPr>
          <w:p>
            <w:pPr>
              <w:pStyle w:val="Style21"/>
              <w:keepNext w:val="0"/>
              <w:keepLines w:val="0"/>
              <w:framePr w:w="9322" w:h="9134" w:wrap="none" w:vAnchor="text" w:hAnchor="page" w:x="1460" w:y="21"/>
              <w:widowControl w:val="0"/>
              <w:shd w:val="clear" w:color="auto" w:fill="auto"/>
              <w:bidi w:val="0"/>
              <w:spacing w:before="0" w:after="0" w:line="274" w:lineRule="exact"/>
              <w:ind w:left="0" w:right="0" w:firstLine="0"/>
              <w:jc w:val="both"/>
            </w:pPr>
            <w:r>
              <w:rPr>
                <w:color w:val="000000"/>
                <w:spacing w:val="0"/>
                <w:w w:val="100"/>
                <w:position w:val="0"/>
              </w:rPr>
              <w:t>杭州摩 比科技 有限公 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7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08885368-0</w:t>
            </w:r>
          </w:p>
        </w:tc>
      </w:tr>
      <w:tr>
        <w:trPr>
          <w:trHeight w:val="1378" w:hRule="exact"/>
        </w:trPr>
        <w:tc>
          <w:tcPr>
            <w:tcBorders>
              <w:top w:val="single" w:sz="4"/>
              <w:left w:val="single" w:sz="4"/>
            </w:tcBorders>
            <w:shd w:val="clear" w:color="auto" w:fill="FFFFFF"/>
            <w:vAlign w:val="top"/>
          </w:tcPr>
          <w:p>
            <w:pPr>
              <w:pStyle w:val="Style21"/>
              <w:keepNext w:val="0"/>
              <w:keepLines w:val="0"/>
              <w:framePr w:w="9322" w:h="9134" w:wrap="none" w:vAnchor="text" w:hAnchor="page" w:x="1460" w:y="21"/>
              <w:widowControl w:val="0"/>
              <w:shd w:val="clear" w:color="auto" w:fill="auto"/>
              <w:bidi w:val="0"/>
              <w:spacing w:before="0" w:after="0" w:line="269" w:lineRule="exact"/>
              <w:ind w:left="0" w:right="0" w:firstLine="0"/>
              <w:jc w:val="both"/>
            </w:pPr>
            <w:r>
              <w:rPr>
                <w:color w:val="000000"/>
                <w:spacing w:val="0"/>
                <w:w w:val="100"/>
                <w:position w:val="0"/>
              </w:rPr>
              <w:t>上海浩 方在线 信息技 术有限 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有限责</w:t>
            </w:r>
          </w:p>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蒋国兴</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54" w:lineRule="exact"/>
              <w:ind w:left="0" w:right="0" w:firstLine="0"/>
              <w:jc w:val="left"/>
            </w:pPr>
            <w:r>
              <w:rPr>
                <w:color w:val="000000"/>
                <w:spacing w:val="0"/>
                <w:w w:val="100"/>
                <w:position w:val="0"/>
              </w:rPr>
              <w:t>软件行 业</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70303302-8</w:t>
            </w:r>
          </w:p>
        </w:tc>
      </w:tr>
      <w:tr>
        <w:trPr>
          <w:trHeight w:val="293" w:hRule="exact"/>
        </w:trPr>
        <w:tc>
          <w:tcPr>
            <w:gridSpan w:val="5"/>
            <w:tcBorders>
              <w:top w:val="single" w:sz="4"/>
            </w:tcBorders>
            <w:shd w:val="clear" w:color="auto" w:fill="FFFFFF"/>
            <w:vAlign w:val="bottom"/>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本期公司及其他出资者以未分配利润向其</w:t>
            </w:r>
          </w:p>
        </w:tc>
        <w:tc>
          <w:tcPr>
            <w:gridSpan w:val="3"/>
            <w:tcBorders>
              <w:top w:val="single" w:sz="4"/>
              <w:left w:val="single" w:sz="4"/>
            </w:tcBorders>
            <w:shd w:val="clear" w:color="auto" w:fill="FFFFFF"/>
            <w:vAlign w:val="bottom"/>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color w:val="000000"/>
                <w:spacing w:val="0"/>
                <w:w w:val="100"/>
                <w:position w:val="0"/>
              </w:rPr>
              <w:t>增资</w:t>
            </w:r>
            <w:r>
              <w:rPr>
                <w:rFonts w:ascii="Times New Roman" w:eastAsia="Times New Roman" w:hAnsi="Times New Roman" w:cs="Times New Roman"/>
                <w:color w:val="000000"/>
                <w:spacing w:val="0"/>
                <w:w w:val="100"/>
                <w:position w:val="0"/>
              </w:rPr>
              <w:t>400.00</w:t>
            </w:r>
            <w:r>
              <w:rPr>
                <w:color w:val="000000"/>
                <w:spacing w:val="0"/>
                <w:w w:val="100"/>
                <w:position w:val="0"/>
              </w:rPr>
              <w:t>万元，增资后该公司注</w:t>
            </w:r>
          </w:p>
        </w:tc>
        <w:tc>
          <w:tcPr>
            <w:tcBorders>
              <w:top w:val="single" w:sz="4"/>
              <w:left w:val="single" w:sz="4"/>
            </w:tcBorders>
            <w:shd w:val="clear" w:color="auto" w:fill="FFFFFF"/>
            <w:vAlign w:val="bottom"/>
          </w:tcPr>
          <w:p>
            <w:pPr>
              <w:pStyle w:val="Style21"/>
              <w:keepNext w:val="0"/>
              <w:keepLines w:val="0"/>
              <w:framePr w:w="9322" w:h="9134" w:wrap="none" w:vAnchor="text" w:hAnchor="page" w:x="14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册资本变</w:t>
            </w:r>
          </w:p>
        </w:tc>
      </w:tr>
    </w:tbl>
    <w:p>
      <w:pPr>
        <w:framePr w:w="9322" w:h="9134" w:wrap="none" w:vAnchor="text" w:hAnchor="page" w:x="1460" w:y="21"/>
        <w:widowControl w:val="0"/>
        <w:spacing w:line="1" w:lineRule="exact"/>
      </w:pPr>
    </w:p>
    <w:p>
      <w:pPr>
        <w:pStyle w:val="Style13"/>
        <w:keepNext w:val="0"/>
        <w:keepLines w:val="0"/>
        <w:framePr w:w="8736" w:h="3019" w:wrap="none" w:vAnchor="text" w:hAnchor="page" w:x="1782" w:y="9102"/>
        <w:widowControl w:val="0"/>
        <w:shd w:val="clear" w:color="auto" w:fill="auto"/>
        <w:bidi w:val="0"/>
        <w:spacing w:before="0" w:after="0" w:line="275" w:lineRule="exact"/>
        <w:ind w:left="0" w:right="0" w:firstLine="0"/>
        <w:jc w:val="both"/>
      </w:pPr>
      <w:r>
        <w:rPr>
          <w:color w:val="000000"/>
          <w:spacing w:val="0"/>
          <w:w w:val="100"/>
          <w:position w:val="0"/>
        </w:rPr>
        <w:t>更为</w:t>
      </w:r>
      <w:r>
        <w:rPr>
          <w:rFonts w:ascii="Times New Roman" w:eastAsia="Times New Roman" w:hAnsi="Times New Roman" w:cs="Times New Roman"/>
          <w:color w:val="000000"/>
          <w:spacing w:val="0"/>
          <w:w w:val="100"/>
          <w:position w:val="0"/>
        </w:rPr>
        <w:t>500.00</w:t>
      </w:r>
      <w:r>
        <w:rPr>
          <w:color w:val="000000"/>
          <w:spacing w:val="0"/>
          <w:w w:val="100"/>
          <w:position w:val="0"/>
        </w:rPr>
        <w:t>万元。上述增资业经天健会计师事务所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审验，并由其出具《验资报 告》</w:t>
      </w:r>
      <w:r>
        <w:rPr>
          <w:color w:val="000000"/>
          <w:spacing w:val="0"/>
          <w:w w:val="100"/>
          <w:position w:val="0"/>
        </w:rPr>
        <w:t>（</w:t>
      </w:r>
      <w:r>
        <w:rPr>
          <w:color w:val="000000"/>
          <w:spacing w:val="0"/>
          <w:w w:val="100"/>
          <w:position w:val="0"/>
        </w:rPr>
        <w:t>天健验〔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310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日办妥相关工商变更登记手续。</w:t>
      </w:r>
    </w:p>
    <w:p>
      <w:pPr>
        <w:pStyle w:val="Style13"/>
        <w:keepNext w:val="0"/>
        <w:keepLines w:val="0"/>
        <w:framePr w:w="8736" w:h="3019" w:wrap="none" w:vAnchor="text" w:hAnchor="page" w:x="1782" w:y="9102"/>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本期子公司钱江报系有限公司向该公司增资</w:t>
      </w:r>
      <w:r>
        <w:rPr>
          <w:rFonts w:ascii="Times New Roman" w:eastAsia="Times New Roman" w:hAnsi="Times New Roman" w:cs="Times New Roman"/>
          <w:color w:val="000000"/>
          <w:spacing w:val="0"/>
          <w:w w:val="100"/>
          <w:position w:val="0"/>
        </w:rPr>
        <w:t>900.00</w:t>
      </w:r>
      <w:r>
        <w:rPr>
          <w:color w:val="000000"/>
          <w:spacing w:val="0"/>
          <w:w w:val="100"/>
          <w:position w:val="0"/>
        </w:rPr>
        <w:t>万元，增资后该公司注册资本变更 为</w:t>
      </w:r>
      <w:r>
        <w:rPr>
          <w:rFonts w:ascii="Times New Roman" w:eastAsia="Times New Roman" w:hAnsi="Times New Roman" w:cs="Times New Roman"/>
          <w:color w:val="000000"/>
          <w:spacing w:val="0"/>
          <w:w w:val="100"/>
          <w:position w:val="0"/>
        </w:rPr>
        <w:t>1,000.00</w:t>
      </w:r>
      <w:r>
        <w:rPr>
          <w:color w:val="000000"/>
          <w:spacing w:val="0"/>
          <w:w w:val="100"/>
          <w:position w:val="0"/>
        </w:rPr>
        <w:t>万元。上述增资业经天健会计师事务所（特殊普通合伙）审验，并由其出具《验资 报告》天健验〔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日办妥相关工商变更登记手续。</w:t>
      </w:r>
    </w:p>
    <w:p>
      <w:pPr>
        <w:pStyle w:val="Style13"/>
        <w:keepNext w:val="0"/>
        <w:keepLines w:val="0"/>
        <w:framePr w:w="8736" w:h="3019" w:wrap="none" w:vAnchor="text" w:hAnchor="page" w:x="1782" w:y="9102"/>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本期公司及其他出资者以未分配利润向其增资</w:t>
      </w:r>
      <w:r>
        <w:rPr>
          <w:rFonts w:ascii="Times New Roman" w:eastAsia="Times New Roman" w:hAnsi="Times New Roman" w:cs="Times New Roman"/>
          <w:color w:val="000000"/>
          <w:spacing w:val="0"/>
          <w:w w:val="100"/>
          <w:position w:val="0"/>
        </w:rPr>
        <w:t>500.00</w:t>
      </w:r>
      <w:r>
        <w:rPr>
          <w:color w:val="000000"/>
          <w:spacing w:val="0"/>
          <w:w w:val="100"/>
          <w:position w:val="0"/>
        </w:rPr>
        <w:t>万元，增资后该公司注册资本变 更为</w:t>
      </w:r>
      <w:r>
        <w:rPr>
          <w:rFonts w:ascii="Times New Roman" w:eastAsia="Times New Roman" w:hAnsi="Times New Roman" w:cs="Times New Roman"/>
          <w:color w:val="000000"/>
          <w:spacing w:val="0"/>
          <w:w w:val="100"/>
          <w:position w:val="0"/>
        </w:rPr>
        <w:t>1,000.00</w:t>
      </w:r>
      <w:r>
        <w:rPr>
          <w:color w:val="000000"/>
          <w:spacing w:val="0"/>
          <w:w w:val="100"/>
          <w:position w:val="0"/>
        </w:rPr>
        <w:t>万元。上述增资业经海宁正明会计师事务所有限责任公司审验，并由其出具《验 资报告》</w:t>
      </w:r>
      <w:r>
        <w:rPr>
          <w:color w:val="000000"/>
          <w:spacing w:val="0"/>
          <w:w w:val="100"/>
          <w:position w:val="0"/>
        </w:rPr>
        <w:t>（</w:t>
      </w:r>
      <w:r>
        <w:rPr>
          <w:color w:val="000000"/>
          <w:spacing w:val="0"/>
          <w:w w:val="100"/>
          <w:position w:val="0"/>
        </w:rPr>
        <w:t>海正所验〔</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日办妥相关工商变更登记手续。</w:t>
      </w:r>
    </w:p>
    <w:p>
      <w:pPr>
        <w:pStyle w:val="Style13"/>
        <w:keepNext w:val="0"/>
        <w:keepLines w:val="0"/>
        <w:framePr w:w="8736" w:h="3019" w:wrap="none" w:vAnchor="text" w:hAnchor="page" w:x="1782" w:y="9102"/>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本期子公司浙江日报报业集团印务有限公司以</w:t>
      </w:r>
      <w:r>
        <w:rPr>
          <w:rFonts w:ascii="Times New Roman" w:eastAsia="Times New Roman" w:hAnsi="Times New Roman" w:cs="Times New Roman"/>
          <w:color w:val="000000"/>
          <w:spacing w:val="0"/>
          <w:w w:val="100"/>
          <w:position w:val="0"/>
        </w:rPr>
        <w:t>170.00</w:t>
      </w:r>
      <w:r>
        <w:rPr>
          <w:color w:val="000000"/>
          <w:spacing w:val="0"/>
          <w:w w:val="100"/>
          <w:position w:val="0"/>
        </w:rPr>
        <w:t>万元受让钱志勇所持该公司</w:t>
      </w:r>
      <w:r>
        <w:rPr>
          <w:rFonts w:ascii="Times New Roman" w:eastAsia="Times New Roman" w:hAnsi="Times New Roman" w:cs="Times New Roman"/>
          <w:color w:val="000000"/>
          <w:spacing w:val="0"/>
          <w:w w:val="100"/>
          <w:position w:val="0"/>
        </w:rPr>
        <w:t>5%</w:t>
      </w:r>
      <w:r>
        <w:rPr>
          <w:color w:val="000000"/>
          <w:spacing w:val="0"/>
          <w:w w:val="100"/>
          <w:position w:val="0"/>
        </w:rPr>
        <w:t>的 股权，股权转让后，浙江日报报业集团印务有限公司持有该公司</w:t>
      </w:r>
      <w:r>
        <w:rPr>
          <w:rFonts w:ascii="Times New Roman" w:eastAsia="Times New Roman" w:hAnsi="Times New Roman" w:cs="Times New Roman"/>
          <w:color w:val="000000"/>
          <w:spacing w:val="0"/>
          <w:w w:val="100"/>
          <w:position w:val="0"/>
        </w:rPr>
        <w:t>45%</w:t>
      </w:r>
      <w:r>
        <w:rPr>
          <w:color w:val="000000"/>
          <w:spacing w:val="0"/>
          <w:w w:val="100"/>
          <w:position w:val="0"/>
        </w:rPr>
        <w:t>的股权，该公司已于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日办妥工商变更手续。</w:t>
      </w:r>
    </w:p>
    <w:p>
      <w:pPr>
        <w:pStyle w:val="Style13"/>
        <w:keepNext w:val="0"/>
        <w:keepLines w:val="0"/>
        <w:framePr w:w="3542" w:h="274" w:wrap="none" w:vAnchor="text" w:hAnchor="page" w:x="1782" w:y="1237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本企业的合营和联营企业的情况</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2240" w:h="15840"/>
          <w:pgMar w:top="1022" w:right="1459" w:bottom="1728" w:left="1459" w:header="0" w:footer="3" w:gutter="0"/>
          <w:cols w:space="720"/>
          <w:noEndnote/>
          <w:rtlGutter w:val="0"/>
          <w:docGrid w:linePitch="360"/>
        </w:sectPr>
      </w:pPr>
    </w:p>
    <w:tbl>
      <w:tblPr>
        <w:tblOverlap w:val="never"/>
        <w:jc w:val="center"/>
        <w:tblLayout w:type="fixed"/>
      </w:tblPr>
      <w:tblGrid>
        <w:gridCol w:w="984"/>
        <w:gridCol w:w="974"/>
        <w:gridCol w:w="974"/>
        <w:gridCol w:w="1056"/>
        <w:gridCol w:w="979"/>
        <w:gridCol w:w="1157"/>
        <w:gridCol w:w="979"/>
        <w:gridCol w:w="979"/>
        <w:gridCol w:w="1238"/>
      </w:tblGrid>
      <w:tr>
        <w:trPr>
          <w:trHeight w:val="13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被投资 单位名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本企业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本企业 在被投 资单位 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288"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光大浙 新投资 管理</w:t>
            </w:r>
            <w:r>
              <w:rPr>
                <w:rFonts w:ascii="Times New Roman" w:eastAsia="Times New Roman" w:hAnsi="Times New Roman" w:cs="Times New Roman"/>
                <w:color w:val="000000"/>
                <w:spacing w:val="0"/>
                <w:w w:val="100"/>
                <w:position w:val="0"/>
              </w:rPr>
              <w:t>（</w:t>
            </w:r>
            <w:r>
              <w:rPr>
                <w:color w:val="000000"/>
                <w:spacing w:val="0"/>
                <w:w w:val="100"/>
                <w:position w:val="0"/>
              </w:rPr>
              <w:t>上 海</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投资管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58677915-3</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浙江物 联电子 商务有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69829042-4</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杭州钱 报高汇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69174085-9</w:t>
            </w: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 线无线 网络传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55479973-1</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浙江腾 越网络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李仁国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05420014-7</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浙江在 线联合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应中迪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68788566-8</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杭州星 路投资 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投资管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59957894-0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华数传 媒控股 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励怡青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广播电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109,702.57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18908036-5</w:t>
            </w: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杭州新 线投资 合伙企 业</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合伙企 业</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浙江杭 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投资管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05367913-3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75415429-2</w:t>
            </w:r>
          </w:p>
        </w:tc>
      </w:tr>
    </w:tbl>
    <w:p>
      <w:pPr>
        <w:widowControl w:val="0"/>
        <w:spacing w:line="1" w:lineRule="exact"/>
      </w:pPr>
      <w:r>
        <w:br w:type="page"/>
      </w:r>
    </w:p>
    <w:tbl>
      <w:tblPr>
        <w:tblOverlap w:val="never"/>
        <w:jc w:val="center"/>
        <w:tblLayout w:type="fixed"/>
      </w:tblPr>
      <w:tblGrid>
        <w:gridCol w:w="984"/>
        <w:gridCol w:w="965"/>
        <w:gridCol w:w="989"/>
        <w:gridCol w:w="1051"/>
        <w:gridCol w:w="979"/>
        <w:gridCol w:w="1157"/>
        <w:gridCol w:w="979"/>
        <w:gridCol w:w="979"/>
        <w:gridCol w:w="1238"/>
      </w:tblGrid>
      <w:tr>
        <w:trPr>
          <w:trHeight w:val="110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奥星空 科技发 展有限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大连经 典网络 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郝云生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75608589-2</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上海方 盒子贸 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叶承毅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68095974-0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宁波网 联网络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私营有 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77233301-6</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湖北三 国鼎盛 网络传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武汉武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方兆新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56233065-0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上海赢 游网络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69881305-3</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上海盛 虞网络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沈东东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69880803-5</w:t>
            </w: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北京鹊 拾梅文 化发展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58259522-6</w:t>
            </w:r>
          </w:p>
        </w:tc>
      </w:tr>
      <w:tr>
        <w:trPr>
          <w:trHeight w:val="288"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详见合并财务报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史表项目注释</w:t>
            </w:r>
          </w:p>
        </w:tc>
        <w:tc>
          <w:tcPr>
            <w:gridSpan w:val="6"/>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棒之对合营企业和联营企业投资。</w:t>
            </w:r>
          </w:p>
        </w:tc>
      </w:tr>
    </w:tbl>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019"/>
        <w:gridCol w:w="3192"/>
        <w:gridCol w:w="31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47000021-6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47006301-4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YA129068-0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47068202-6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47086949-9</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47110029-4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47139171-4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47148159-2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78291921-3</w:t>
            </w:r>
          </w:p>
        </w:tc>
      </w:tr>
    </w:tbl>
    <w:p>
      <w:pPr>
        <w:widowControl w:val="0"/>
        <w:spacing w:line="1" w:lineRule="exact"/>
      </w:pPr>
      <w:r>
        <w:br w:type="page"/>
      </w:r>
    </w:p>
    <w:tbl>
      <w:tblPr>
        <w:tblOverlap w:val="never"/>
        <w:jc w:val="center"/>
        <w:tblLayout w:type="fixed"/>
      </w:tblPr>
      <w:tblGrid>
        <w:gridCol w:w="3019"/>
        <w:gridCol w:w="3192"/>
        <w:gridCol w:w="3110"/>
      </w:tblGrid>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47180051-4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47183189-8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47272991-6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40000415-8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浙江日报报业集团新闻实践杂 志社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浙江浙报理想文化发展有限公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57292062-X</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浙江竞合传媒有限公司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69525682-9</w:t>
            </w:r>
          </w:p>
        </w:tc>
      </w:tr>
    </w:tbl>
    <w:p>
      <w:pPr>
        <w:pStyle w:val="Style13"/>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 xml:space="preserve">浙江日报报业集团是公司实际控制人，持有本公司控股股东浙报传媒控股集团有限公司 </w:t>
      </w:r>
      <w:r>
        <w:rPr>
          <w:rFonts w:ascii="Times New Roman" w:eastAsia="Times New Roman" w:hAnsi="Times New Roman" w:cs="Times New Roman"/>
          <w:color w:val="000000"/>
          <w:spacing w:val="0"/>
          <w:w w:val="100"/>
          <w:position w:val="0"/>
        </w:rPr>
        <w:t>100%</w:t>
      </w:r>
      <w:r>
        <w:rPr>
          <w:color w:val="000000"/>
          <w:spacing w:val="0"/>
          <w:w w:val="100"/>
          <w:position w:val="0"/>
        </w:rPr>
        <w:t>的股权；浙江法制报社、浙江老年报社、乐清日报社、瑞安日报社、海宁日报社、绍兴县 报社、诸暨日报社、上虞日报社、东阳日报社、永康日报社、温岭日报社、红旗出版社有限责 任公司、浙江日报报业集团新闻实践杂志社与本公司为同一实际控制人；浙江浙报理想文化发 展有限公司、浙江竞合传媒有限公司与本公司为同一控股股东。</w:t>
      </w: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关联交易情况</w:t>
      </w:r>
    </w:p>
    <w:p>
      <w:pPr>
        <w:pStyle w:val="Style13"/>
        <w:keepNext w:val="0"/>
        <w:keepLines w:val="0"/>
        <w:widowControl w:val="0"/>
        <w:shd w:val="clear" w:color="auto" w:fill="auto"/>
        <w:tabs>
          <w:tab w:pos="485" w:val="left"/>
        </w:tabs>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315"/>
        <w:gridCol w:w="1315"/>
        <w:gridCol w:w="1406"/>
        <w:gridCol w:w="1411"/>
        <w:gridCol w:w="1320"/>
        <w:gridCol w:w="1229"/>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4"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6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浙江竞合传 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广告代理费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1,938,933.05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浙江物联电 子商务有限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商品采购、 广告代理费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1,146,663.00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浙江浙报理 想文化发展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房租代理费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310,464.28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111,917.14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上海方盒子 贸易有限公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183,097.18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北京鹊拾梅 文化发展有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10,819.85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浙江在线无 线网络传媒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短信合作费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3,173,948.00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r>
    </w:tbl>
    <w:p>
      <w:pPr>
        <w:widowControl w:val="0"/>
        <w:spacing w:after="279" w:line="1" w:lineRule="exact"/>
      </w:pP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10"/>
        <w:gridCol w:w="1296"/>
        <w:gridCol w:w="1301"/>
        <w:gridCol w:w="1392"/>
        <w:gridCol w:w="1402"/>
        <w:gridCol w:w="1310"/>
        <w:gridCol w:w="131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4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310"/>
        <w:gridCol w:w="1296"/>
        <w:gridCol w:w="1301"/>
        <w:gridCol w:w="1392"/>
        <w:gridCol w:w="1397"/>
        <w:gridCol w:w="1315"/>
        <w:gridCol w:w="1310"/>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浙江日报报 业集团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印刷、广告、 报刊发行等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1,108,210.44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1,072,647.46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上虞日报社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910,377.35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707,547.17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 业集团新闻 实践杂志社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印刷、广告 代理等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309,197.86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248,882.70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0.31</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浙江物联电 子商务有限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商品销售、 报刊发行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232,194.24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网站建设服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94,339.62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0.21</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绍兴县报社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网站建设服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75,471.70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上海方盒子 贸易有限公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48,820.66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浙江腾跃网 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39,622.64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浙江浙报理 想文化发展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网站建设服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19,765.36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14,208.21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乐清日报社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14,150.94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14,150.94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14,150.94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浙江在线联 合传媒有限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网站建设服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45,677.88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0.06</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浙江在线无 线网络传媒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无线增值服 务、广告等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2,231,243.11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红旗出版社 有限责任公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33,035.40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0.01</w:t>
            </w:r>
          </w:p>
        </w:tc>
      </w:tr>
    </w:tbl>
    <w:p>
      <w:pPr>
        <w:widowControl w:val="0"/>
        <w:spacing w:after="239" w:line="1" w:lineRule="exact"/>
      </w:pPr>
    </w:p>
    <w:p>
      <w:pPr>
        <w:pStyle w:val="Style13"/>
        <w:keepNext w:val="0"/>
        <w:keepLines w:val="0"/>
        <w:widowControl w:val="0"/>
        <w:shd w:val="clear" w:color="auto" w:fill="auto"/>
        <w:tabs>
          <w:tab w:pos="523"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p>
    <w:p>
      <w:pPr>
        <w:pStyle w:val="Style13"/>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39"/>
        <w:gridCol w:w="1330"/>
        <w:gridCol w:w="1330"/>
        <w:gridCol w:w="1330"/>
        <w:gridCol w:w="1330"/>
        <w:gridCol w:w="1325"/>
        <w:gridCol w:w="1339"/>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 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 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 产类型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 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 止日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 包收益定价 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年度确认的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 包收益</w:t>
            </w: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浙报传媒控 股集团有限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浙江日报新 闻发展有限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股权托管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按对被托管 企业享有的 可供分配利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1,846,017.08</w:t>
            </w:r>
          </w:p>
        </w:tc>
      </w:tr>
    </w:tbl>
    <w:p>
      <w:pPr>
        <w:widowControl w:val="0"/>
        <w:spacing w:line="1" w:lineRule="exact"/>
      </w:pPr>
      <w:r>
        <w:br w:type="page"/>
      </w:r>
    </w:p>
    <w:tbl>
      <w:tblPr>
        <w:tblOverlap w:val="never"/>
        <w:jc w:val="center"/>
        <w:tblLayout w:type="fixed"/>
      </w:tblPr>
      <w:tblGrid>
        <w:gridCol w:w="1339"/>
        <w:gridCol w:w="1330"/>
        <w:gridCol w:w="1330"/>
        <w:gridCol w:w="1330"/>
        <w:gridCol w:w="1330"/>
        <w:gridCol w:w="1325"/>
        <w:gridCol w:w="1339"/>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润部分确认 托管收入</w:t>
            </w: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浙报传媒控 股集团有限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股权托管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8" w:lineRule="exact"/>
              <w:ind w:left="0" w:right="0" w:firstLine="0"/>
              <w:jc w:val="both"/>
            </w:pPr>
            <w:r>
              <w:rPr>
                <w:color w:val="000000"/>
                <w:spacing w:val="0"/>
                <w:w w:val="100"/>
                <w:position w:val="0"/>
              </w:rPr>
              <w:t>按对被托管 企业享有的 可供分配利 润部分确认 托管收入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39" w:line="1" w:lineRule="exact"/>
      </w:pPr>
    </w:p>
    <w:p>
      <w:pPr>
        <w:pStyle w:val="Style13"/>
        <w:keepNext w:val="0"/>
        <w:keepLines w:val="0"/>
        <w:widowControl w:val="0"/>
        <w:numPr>
          <w:ilvl w:val="0"/>
          <w:numId w:val="51"/>
        </w:numPr>
        <w:shd w:val="clear" w:color="auto" w:fill="auto"/>
        <w:tabs>
          <w:tab w:pos="366" w:val="left"/>
        </w:tabs>
        <w:bidi w:val="0"/>
        <w:spacing w:before="0" w:after="0" w:line="271" w:lineRule="exact"/>
        <w:ind w:left="0" w:right="0" w:firstLine="0"/>
        <w:jc w:val="both"/>
      </w:pPr>
      <w:bookmarkStart w:id="304" w:name="bookmark304"/>
      <w:bookmarkEnd w:id="304"/>
      <w:r>
        <w:rPr>
          <w:color w:val="000000"/>
          <w:spacing w:val="0"/>
          <w:w w:val="100"/>
          <w:position w:val="0"/>
        </w:rPr>
        <w:t>浙报传媒控股集团有限公司原持有浙江法制报报业有限公司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的股权，根据子公司浙江 日报新闻发展有限公司与浙报传媒控股集团有限公司签订的《股权托管协议》，自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起，浙报传媒控股集团有限公司将持有的浙江法制报报业有限公司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的股权托管给浙江日报 新闻发展有限公司，协议托管期限为</w:t>
      </w:r>
      <w:r>
        <w:rPr>
          <w:rFonts w:ascii="Times New Roman" w:eastAsia="Times New Roman" w:hAnsi="Times New Roman" w:cs="Times New Roman"/>
          <w:color w:val="000000"/>
          <w:spacing w:val="0"/>
          <w:w w:val="100"/>
          <w:position w:val="0"/>
        </w:rPr>
        <w:t>20</w:t>
      </w:r>
      <w:r>
        <w:rPr>
          <w:color w:val="000000"/>
          <w:spacing w:val="0"/>
          <w:w w:val="100"/>
          <w:position w:val="0"/>
        </w:rPr>
        <w:t>年。由于本期公司已受让浙报传媒控股集团有限公司所 持有浙江法制报报业有限公司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的股权，故该协议已于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日终止。本期浙江日 报新闻发展有限公司根据浙江法制报报业有限公司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w:t>
      </w:r>
      <w:r>
        <w:rPr>
          <w:rFonts w:ascii="Times New Roman" w:eastAsia="Times New Roman" w:hAnsi="Times New Roman" w:cs="Times New Roman"/>
          <w:color w:val="000000"/>
          <w:spacing w:val="0"/>
          <w:w w:val="100"/>
          <w:position w:val="0"/>
        </w:rPr>
        <w:t>1-6</w:t>
      </w:r>
      <w:r>
        <w:rPr>
          <w:color w:val="000000"/>
          <w:spacing w:val="0"/>
          <w:w w:val="100"/>
          <w:position w:val="0"/>
        </w:rPr>
        <w:t>月实现的可供分配利润部分按 对该公司托管股份比例确认托管收入</w:t>
      </w:r>
      <w:r>
        <w:rPr>
          <w:rFonts w:ascii="Times New Roman" w:eastAsia="Times New Roman" w:hAnsi="Times New Roman" w:cs="Times New Roman"/>
          <w:color w:val="000000"/>
          <w:spacing w:val="0"/>
          <w:w w:val="100"/>
          <w:position w:val="0"/>
        </w:rPr>
        <w:t>1,846,017.08</w:t>
      </w:r>
      <w:r>
        <w:rPr>
          <w:color w:val="000000"/>
          <w:spacing w:val="0"/>
          <w:w w:val="100"/>
          <w:position w:val="0"/>
        </w:rPr>
        <w:t>元。</w:t>
      </w:r>
    </w:p>
    <w:p>
      <w:pPr>
        <w:pStyle w:val="Style13"/>
        <w:keepNext w:val="0"/>
        <w:keepLines w:val="0"/>
        <w:widowControl w:val="0"/>
        <w:numPr>
          <w:ilvl w:val="0"/>
          <w:numId w:val="51"/>
        </w:numPr>
        <w:shd w:val="clear" w:color="auto" w:fill="auto"/>
        <w:tabs>
          <w:tab w:pos="366" w:val="left"/>
        </w:tabs>
        <w:bidi w:val="0"/>
        <w:spacing w:before="0" w:after="240" w:line="271" w:lineRule="exact"/>
        <w:ind w:left="0" w:right="0" w:firstLine="0"/>
        <w:jc w:val="both"/>
      </w:pPr>
      <w:bookmarkStart w:id="305" w:name="bookmark305"/>
      <w:bookmarkEnd w:id="305"/>
      <w:r>
        <w:rPr>
          <w:color w:val="000000"/>
          <w:spacing w:val="0"/>
          <w:w w:val="100"/>
          <w:position w:val="0"/>
        </w:rPr>
        <w:t>浙报传媒控股集团有限公司持有浙江竞合传媒有限公司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的股权，根据公司与浙报传媒 控股集团有限公司签订的《股权托管协议》，自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月起，浙报传媒控股集团有限公司将 持有的浙江竞合传媒有限公司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的股权托管给本公司，协议托管期限为</w:t>
      </w:r>
      <w:r>
        <w:rPr>
          <w:rFonts w:ascii="Times New Roman" w:eastAsia="Times New Roman" w:hAnsi="Times New Roman" w:cs="Times New Roman"/>
          <w:color w:val="000000"/>
          <w:spacing w:val="0"/>
          <w:w w:val="100"/>
          <w:position w:val="0"/>
        </w:rPr>
        <w:t>20</w:t>
      </w:r>
      <w:r>
        <w:rPr>
          <w:color w:val="000000"/>
          <w:spacing w:val="0"/>
          <w:w w:val="100"/>
          <w:position w:val="0"/>
        </w:rPr>
        <w:t xml:space="preserve">年。本期公司根据 浙江竞合传媒有限公司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年度实现的可供分配利润部分按对该公司托管股份比例确认托管 收入</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关联租赁情况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公司出租情况表:</w:t>
      </w:r>
    </w:p>
    <w:tbl>
      <w:tblPr>
        <w:tblOverlap w:val="never"/>
        <w:jc w:val="center"/>
        <w:tblLayout w:type="fixed"/>
      </w:tblPr>
      <w:tblGrid>
        <w:gridCol w:w="1354"/>
        <w:gridCol w:w="1344"/>
        <w:gridCol w:w="1339"/>
        <w:gridCol w:w="1248"/>
        <w:gridCol w:w="1258"/>
        <w:gridCol w:w="1224"/>
        <w:gridCol w:w="1555"/>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租赁终止 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180" w:right="0" w:firstLine="0"/>
              <w:jc w:val="left"/>
            </w:pPr>
            <w:r>
              <w:rPr>
                <w:color w:val="000000"/>
                <w:spacing w:val="0"/>
                <w:w w:val="100"/>
                <w:position w:val="0"/>
              </w:rPr>
              <w:t>租赁收益 定价依据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年度确认的租 赁收益</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乐清日报有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779,179.50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诸暨日报有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500,000.00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永康日报有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400,000.00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宁波三江印 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浙江日报报 业集团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350,220.00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瑞安日报有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240,000.00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东阳日报有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240,000.00</w:t>
            </w: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浙江日报报 业集团印务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浙报传媒控 股集团有限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房屋及建筑 物、土地使 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219,000.00</w:t>
            </w:r>
          </w:p>
        </w:tc>
      </w:tr>
    </w:tbl>
    <w:p>
      <w:pPr>
        <w:widowControl w:val="0"/>
        <w:spacing w:line="1" w:lineRule="exact"/>
      </w:pPr>
      <w:r>
        <w:br w:type="page"/>
      </w:r>
    </w:p>
    <w:tbl>
      <w:tblPr>
        <w:tblOverlap w:val="never"/>
        <w:jc w:val="center"/>
        <w:tblLayout w:type="fixed"/>
      </w:tblPr>
      <w:tblGrid>
        <w:gridCol w:w="1354"/>
        <w:gridCol w:w="1344"/>
        <w:gridCol w:w="1339"/>
        <w:gridCol w:w="1248"/>
        <w:gridCol w:w="1248"/>
        <w:gridCol w:w="1243"/>
        <w:gridCol w:w="1546"/>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温岭日报有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海宁日报有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房屋及建筑 物、土地使 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192,000.00</w:t>
            </w:r>
          </w:p>
        </w:tc>
      </w:tr>
      <w:tr>
        <w:trPr>
          <w:trHeight w:val="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上虞日报有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房屋及建筑 物、土地使 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w:t>
            </w:r>
          </w:p>
        </w:tc>
      </w:tr>
    </w:tbl>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432" w:right="0" w:firstLine="0"/>
        <w:jc w:val="left"/>
      </w:pPr>
      <w:r>
        <w:rPr>
          <w:color w:val="000000"/>
          <w:spacing w:val="0"/>
          <w:w w:val="100"/>
          <w:position w:val="0"/>
        </w:rPr>
        <w:t>公司承租情况表:</w:t>
      </w:r>
    </w:p>
    <w:tbl>
      <w:tblPr>
        <w:tblOverlap w:val="never"/>
        <w:jc w:val="center"/>
        <w:tblLayout w:type="fixed"/>
      </w:tblPr>
      <w:tblGrid>
        <w:gridCol w:w="1560"/>
        <w:gridCol w:w="1550"/>
        <w:gridCol w:w="1550"/>
        <w:gridCol w:w="1550"/>
        <w:gridCol w:w="1546"/>
        <w:gridCol w:w="1565"/>
      </w:tblGrid>
      <w:tr>
        <w:trPr>
          <w:trHeight w:val="274"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单位：元币利</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租赁资产种类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租赁起始日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年度确认的租 赁费</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浙江在线新闻 网站有限公司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2,832,444.32</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钱江报系有限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2,569,208.33</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浙江日报新闻 发展有限公司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1,813,306.13</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1,379,094.36</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浙江浙商传媒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785,098.93</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浙江老年报报 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384,054.68</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浙江美术传媒 拍卖有限公司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340,969.17</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浙江新互动网 络电视有限公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213,606.23</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浙江《美术报》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179,580.00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浙江今日早报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142,050.01</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杭州纽狮整合 文化传媒有限</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116,572.22</w:t>
            </w:r>
          </w:p>
        </w:tc>
      </w:tr>
    </w:tbl>
    <w:p>
      <w:pPr>
        <w:widowControl w:val="0"/>
        <w:spacing w:line="1" w:lineRule="exact"/>
      </w:pPr>
      <w:r>
        <w:br w:type="page"/>
      </w:r>
    </w:p>
    <w:tbl>
      <w:tblPr>
        <w:tblOverlap w:val="never"/>
        <w:jc w:val="center"/>
        <w:tblLayout w:type="fixed"/>
      </w:tblPr>
      <w:tblGrid>
        <w:gridCol w:w="1560"/>
        <w:gridCol w:w="1550"/>
        <w:gridCol w:w="1550"/>
        <w:gridCol w:w="1550"/>
        <w:gridCol w:w="1550"/>
        <w:gridCol w:w="156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东方星空创业 投资有限公司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37,434.36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钱江报系有限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北大方正</w:t>
            </w:r>
            <w:r>
              <w:rPr>
                <w:rFonts w:ascii="Times New Roman" w:eastAsia="Times New Roman" w:hAnsi="Times New Roman" w:cs="Times New Roman"/>
                <w:color w:val="000000"/>
                <w:spacing w:val="0"/>
                <w:w w:val="100"/>
                <w:position w:val="0"/>
              </w:rPr>
              <w:t xml:space="preserve">DRP </w:t>
            </w:r>
            <w:r>
              <w:rPr>
                <w:color w:val="000000"/>
                <w:spacing w:val="0"/>
                <w:w w:val="100"/>
                <w:position w:val="0"/>
              </w:rPr>
              <w:t>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175,141.51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浙江今日早报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北大方正</w:t>
            </w:r>
            <w:r>
              <w:rPr>
                <w:rFonts w:ascii="Times New Roman" w:eastAsia="Times New Roman" w:hAnsi="Times New Roman" w:cs="Times New Roman"/>
                <w:color w:val="000000"/>
                <w:spacing w:val="0"/>
                <w:w w:val="100"/>
                <w:position w:val="0"/>
              </w:rPr>
              <w:t xml:space="preserve">DRP </w:t>
            </w:r>
            <w:r>
              <w:rPr>
                <w:color w:val="000000"/>
                <w:spacing w:val="0"/>
                <w:w w:val="100"/>
                <w:position w:val="0"/>
              </w:rPr>
              <w:t>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30,904.72</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浙报传媒控股 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宁波钱报文化 传播有限公司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房屋及建筑 物、土地使用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80,000.00</w:t>
            </w:r>
          </w:p>
        </w:tc>
      </w:tr>
      <w:tr>
        <w:trPr>
          <w:trHeight w:val="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浙报传媒控股 集团有限公司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钱江报系有限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房屋及建筑 物、土地使用 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54,000.00</w:t>
            </w:r>
          </w:p>
        </w:tc>
      </w:tr>
    </w:tbl>
    <w:p>
      <w:pPr>
        <w:widowControl w:val="0"/>
        <w:spacing w:after="239" w:line="1" w:lineRule="exact"/>
      </w:pP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06" w:name="bookmark306"/>
      <w:r>
        <w:rPr>
          <w:rFonts w:ascii="Times New Roman" w:eastAsia="Times New Roman" w:hAnsi="Times New Roman" w:cs="Times New Roman"/>
          <w:color w:val="000000"/>
          <w:spacing w:val="0"/>
          <w:w w:val="100"/>
          <w:position w:val="0"/>
        </w:rPr>
        <w:t>4</w:t>
      </w:r>
      <w:bookmarkEnd w:id="306"/>
      <w:r>
        <w:rPr>
          <w:color w:val="000000"/>
          <w:spacing w:val="0"/>
          <w:w w:val="100"/>
          <w:position w:val="0"/>
        </w:rPr>
        <w:t>、</w:t>
        <w:tab/>
        <w:t>关联方资金拆借</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96"/>
        <w:gridCol w:w="1560"/>
        <w:gridCol w:w="1411"/>
        <w:gridCol w:w="1411"/>
        <w:gridCol w:w="3566"/>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19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320" w:firstLine="0"/>
              <w:jc w:val="right"/>
            </w:pPr>
            <w:r>
              <w:rPr>
                <w:color w:val="000000"/>
                <w:spacing w:val="0"/>
                <w:w w:val="100"/>
                <w:position w:val="0"/>
              </w:rPr>
              <w:t>浙江日报 报业集团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2012.05.14</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2013.08.14</w:t>
              <w:softHyphen/>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2013.09.30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本期因同一控制下企业合并编制比 较报表而增加浙江法制报报业有限 公司期初其他应收浙江日报报业集 团</w:t>
            </w:r>
            <w:r>
              <w:rPr>
                <w:rFonts w:ascii="Times New Roman" w:eastAsia="Times New Roman" w:hAnsi="Times New Roman" w:cs="Times New Roman"/>
                <w:color w:val="000000"/>
                <w:spacing w:val="0"/>
                <w:w w:val="100"/>
                <w:position w:val="0"/>
              </w:rPr>
              <w:t>2,200.00</w:t>
            </w:r>
            <w:r>
              <w:rPr>
                <w:color w:val="000000"/>
                <w:spacing w:val="0"/>
                <w:w w:val="100"/>
                <w:position w:val="0"/>
              </w:rPr>
              <w:t>万元，本期相应计提资金 占用利息</w:t>
            </w:r>
            <w:r>
              <w:rPr>
                <w:rFonts w:ascii="Times New Roman" w:eastAsia="Times New Roman" w:hAnsi="Times New Roman" w:cs="Times New Roman"/>
                <w:color w:val="000000"/>
                <w:spacing w:val="0"/>
                <w:w w:val="100"/>
                <w:position w:val="0"/>
              </w:rPr>
              <w:t>19.67</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日，浙江法制报报业有限公司 已收回全部本息。</w:t>
            </w:r>
          </w:p>
        </w:tc>
      </w:tr>
    </w:tbl>
    <w:p>
      <w:pPr>
        <w:widowControl w:val="0"/>
        <w:spacing w:after="239" w:line="1" w:lineRule="exact"/>
      </w:pP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07" w:name="bookmark307"/>
      <w:r>
        <w:rPr>
          <w:rFonts w:ascii="Times New Roman" w:eastAsia="Times New Roman" w:hAnsi="Times New Roman" w:cs="Times New Roman"/>
          <w:color w:val="000000"/>
          <w:spacing w:val="0"/>
          <w:w w:val="100"/>
          <w:position w:val="0"/>
          <w:shd w:val="clear" w:color="auto" w:fill="FFFFFF"/>
        </w:rPr>
        <w:t>5</w:t>
      </w:r>
      <w:bookmarkEnd w:id="307"/>
      <w:r>
        <w:rPr>
          <w:color w:val="000000"/>
          <w:spacing w:val="0"/>
          <w:w w:val="100"/>
          <w:position w:val="0"/>
          <w:shd w:val="clear" w:color="auto" w:fill="FFFFFF"/>
        </w:rPr>
        <w:t>、</w:t>
      </w:r>
      <w:r>
        <w:rPr>
          <w:color w:val="000000"/>
          <w:spacing w:val="0"/>
          <w:w w:val="100"/>
          <w:position w:val="0"/>
        </w:rPr>
        <w:tab/>
        <w:t>关联方资产转让、债务重组情况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123"/>
        <w:gridCol w:w="1114"/>
        <w:gridCol w:w="1114"/>
        <w:gridCol w:w="1114"/>
        <w:gridCol w:w="1320"/>
        <w:gridCol w:w="1205"/>
        <w:gridCol w:w="1114"/>
        <w:gridCol w:w="1219"/>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内容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关联交易 定价原则</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 报业集 团、中国 美术学院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美术报米 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2,774,700.00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 报业集团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浙江老年 报米编业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 报业集团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105,521.39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18,147.61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08" w:name="bookmark308"/>
      <w:r>
        <w:rPr>
          <w:rFonts w:ascii="Times New Roman" w:eastAsia="Times New Roman" w:hAnsi="Times New Roman" w:cs="Times New Roman"/>
          <w:color w:val="000000"/>
          <w:spacing w:val="0"/>
          <w:w w:val="100"/>
          <w:position w:val="0"/>
          <w:shd w:val="clear" w:color="auto" w:fill="FFFFFF"/>
        </w:rPr>
        <w:t>6</w:t>
      </w:r>
      <w:bookmarkEnd w:id="308"/>
      <w:r>
        <w:rPr>
          <w:color w:val="000000"/>
          <w:spacing w:val="0"/>
          <w:w w:val="100"/>
          <w:position w:val="0"/>
          <w:shd w:val="clear" w:color="auto" w:fill="FFFFFF"/>
        </w:rPr>
        <w:t>、</w:t>
      </w:r>
      <w:r>
        <w:rPr>
          <w:color w:val="000000"/>
          <w:spacing w:val="0"/>
          <w:w w:val="100"/>
          <w:position w:val="0"/>
        </w:rPr>
        <w:tab/>
        <w:t>其他关联交易</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关联方资金管理</w:t>
      </w:r>
    </w:p>
    <w:p>
      <w:pPr>
        <w:pStyle w:val="Style13"/>
        <w:keepNext w:val="0"/>
        <w:keepLines w:val="0"/>
        <w:widowControl w:val="0"/>
        <w:shd w:val="clear" w:color="auto" w:fill="auto"/>
        <w:bidi w:val="0"/>
        <w:spacing w:before="0" w:after="0" w:line="240" w:lineRule="auto"/>
        <w:ind w:left="0" w:right="0" w:firstLine="0"/>
        <w:jc w:val="left"/>
      </w:pPr>
      <w:bookmarkStart w:id="309" w:name="bookmark309"/>
      <w:r>
        <w:rPr>
          <w:rFonts w:ascii="Times New Roman" w:eastAsia="Times New Roman" w:hAnsi="Times New Roman" w:cs="Times New Roman"/>
          <w:color w:val="000000"/>
          <w:spacing w:val="0"/>
          <w:w w:val="100"/>
          <w:position w:val="0"/>
        </w:rPr>
        <w:t>1</w:t>
      </w:r>
      <w:bookmarkEnd w:id="309"/>
      <w:r>
        <w:rPr>
          <w:rFonts w:ascii="Times New Roman" w:eastAsia="Times New Roman" w:hAnsi="Times New Roman" w:cs="Times New Roman"/>
          <w:color w:val="000000"/>
          <w:spacing w:val="0"/>
          <w:w w:val="100"/>
          <w:position w:val="0"/>
        </w:rPr>
        <w:t>）</w:t>
      </w:r>
      <w:r>
        <w:rPr>
          <w:color w:val="000000"/>
          <w:spacing w:val="0"/>
          <w:w w:val="100"/>
          <w:position w:val="0"/>
        </w:rPr>
        <w:t xml:space="preserve">根据浙报传媒集团股份有限公司《资金结算中心管理办法》及其与中国工商银行股份有限公 </w:t>
      </w:r>
      <w:r>
        <w:rPr>
          <w:color w:val="000000"/>
          <w:spacing w:val="0"/>
          <w:w w:val="100"/>
          <w:position w:val="0"/>
        </w:rPr>
        <w:t>司浙江省分行签订的《现金管理服务协议》，浙报传媒集团股份有限公司设立资金结算中心并以 资金结算中心名义在中国工商银行股份有限公司杭州体东支行开立集团一级账户，本公司及子 公司浙江日报新闻发展有限公司、钱江报系有限公司、浙江今日早报有限公司、浙江省钱江报 刊发行有限公司、浙江钱广传媒有限公司、金华钱报文化传播有限公司、宁波钱报文化传播有 限公司、杭州钱报今日下沙文化传播有限公司、杭州纽狮整合文化传媒有限公司、浙江《美术 报》有限公司、浙江美术传媒拍卖有限公司、浙江老年报报业有限公司、浙江浙商传媒有限公 司、浙江浙商天下旅游有限公司、永康日报有限公司、乐清日报有限公司、瑞安日报有限公司、 温岭日报有限公司、绍兴县报有限公司、诸暨日报有限公司、东阳日报有限公司、海宁日报有 限公司、上虞日报有限公司、浙江日报报业集团印务有限公司、宁波三江印务有限公司、温州 浙报文化印务有限公司、台州浙报文化印务有限公司、浙江在线新闻网站有限公司、杭州边锋 网络技术有限公司和浙江法制报报业有限公司在各公司所在地中国工商银行股份有限公司开立 的银行账户成为集团二级账户。各公司实际可用资金受集团一级账户可用额度及各公司集团二 级账户可用额度的双重制约。</w:t>
      </w:r>
    </w:p>
    <w:p>
      <w:pPr>
        <w:pStyle w:val="Style13"/>
        <w:keepNext w:val="0"/>
        <w:keepLines w:val="0"/>
        <w:widowControl w:val="0"/>
        <w:numPr>
          <w:ilvl w:val="0"/>
          <w:numId w:val="53"/>
        </w:numPr>
        <w:shd w:val="clear" w:color="auto" w:fill="auto"/>
        <w:bidi w:val="0"/>
        <w:spacing w:before="0" w:after="280" w:line="273" w:lineRule="exact"/>
        <w:ind w:left="0" w:right="0" w:firstLine="0"/>
        <w:jc w:val="both"/>
      </w:pPr>
      <w:bookmarkStart w:id="310" w:name="bookmark310"/>
      <w:bookmarkEnd w:id="310"/>
      <w:r>
        <w:rPr>
          <w:color w:val="000000"/>
          <w:spacing w:val="0"/>
          <w:w w:val="100"/>
          <w:position w:val="0"/>
        </w:rPr>
        <w:t>本期因同一控制下企业合并编制比较报表而增加浙江法制报报业有限公司期初其他应收浙江 日报报业集团</w:t>
      </w:r>
      <w:r>
        <w:rPr>
          <w:rFonts w:ascii="Times New Roman" w:eastAsia="Times New Roman" w:hAnsi="Times New Roman" w:cs="Times New Roman"/>
          <w:color w:val="000000"/>
          <w:spacing w:val="0"/>
          <w:w w:val="100"/>
          <w:position w:val="0"/>
        </w:rPr>
        <w:t>2,200.00</w:t>
      </w:r>
      <w:r>
        <w:rPr>
          <w:color w:val="000000"/>
          <w:spacing w:val="0"/>
          <w:w w:val="100"/>
          <w:position w:val="0"/>
        </w:rPr>
        <w:t>万元，本期相应计提资金占用利息</w:t>
      </w:r>
      <w:r>
        <w:rPr>
          <w:rFonts w:ascii="Times New Roman" w:eastAsia="Times New Roman" w:hAnsi="Times New Roman" w:cs="Times New Roman"/>
          <w:color w:val="000000"/>
          <w:spacing w:val="0"/>
          <w:w w:val="100"/>
          <w:position w:val="0"/>
        </w:rPr>
        <w:t>19.67</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浙江法制报报业有限公司已收回全部本息。</w:t>
      </w:r>
    </w:p>
    <w:p>
      <w:pPr>
        <w:pStyle w:val="Style13"/>
        <w:keepNext w:val="0"/>
        <w:keepLines w:val="0"/>
        <w:widowControl w:val="0"/>
        <w:numPr>
          <w:ilvl w:val="0"/>
          <w:numId w:val="55"/>
        </w:numPr>
        <w:shd w:val="clear" w:color="auto" w:fill="auto"/>
        <w:tabs>
          <w:tab w:pos="366" w:val="left"/>
        </w:tabs>
        <w:bidi w:val="0"/>
        <w:spacing w:before="0" w:after="0" w:line="286" w:lineRule="auto"/>
        <w:ind w:left="0" w:right="0" w:firstLine="0"/>
        <w:jc w:val="both"/>
      </w:pPr>
      <w:bookmarkStart w:id="311" w:name="bookmark311"/>
      <w:bookmarkEnd w:id="311"/>
      <w:r>
        <w:rPr>
          <w:color w:val="000000"/>
          <w:spacing w:val="0"/>
          <w:w w:val="100"/>
          <w:position w:val="0"/>
        </w:rPr>
        <w:t>关联方股权转让</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根据本公司与浙报传媒控股集团有限公司签订的《股权转让合同》，本公司以</w:t>
      </w:r>
      <w:r>
        <w:rPr>
          <w:rFonts w:ascii="Times New Roman" w:eastAsia="Times New Roman" w:hAnsi="Times New Roman" w:cs="Times New Roman"/>
          <w:color w:val="000000"/>
          <w:spacing w:val="0"/>
          <w:w w:val="100"/>
          <w:position w:val="0"/>
        </w:rPr>
        <w:t>3,339.63</w:t>
      </w:r>
      <w:r>
        <w:rPr>
          <w:color w:val="000000"/>
          <w:spacing w:val="0"/>
          <w:w w:val="100"/>
          <w:position w:val="0"/>
        </w:rPr>
        <w:t>万元的价 格受让浙报传媒控股集团有限公司持有的浙江法制报报业有限公司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股权。上述股权转让后， 本公司持有浙江法制报报业有限公司</w:t>
      </w:r>
      <w:r>
        <w:rPr>
          <w:rFonts w:ascii="Times New Roman" w:eastAsia="Times New Roman" w:hAnsi="Times New Roman" w:cs="Times New Roman"/>
          <w:color w:val="000000"/>
          <w:spacing w:val="0"/>
          <w:w w:val="100"/>
          <w:position w:val="0"/>
        </w:rPr>
        <w:t>51%</w:t>
      </w:r>
      <w:r>
        <w:rPr>
          <w:color w:val="000000"/>
          <w:spacing w:val="0"/>
          <w:w w:val="100"/>
          <w:position w:val="0"/>
        </w:rPr>
        <w:t>股权。浙江法制报报业有限公司已于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日办妥工商变更登记手续，本公司已于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月支付股权转让款</w:t>
      </w:r>
      <w:r>
        <w:rPr>
          <w:rFonts w:ascii="Times New Roman" w:eastAsia="Times New Roman" w:hAnsi="Times New Roman" w:cs="Times New Roman"/>
          <w:color w:val="000000"/>
          <w:spacing w:val="0"/>
          <w:w w:val="100"/>
          <w:position w:val="0"/>
        </w:rPr>
        <w:t>3,339.63</w:t>
      </w:r>
      <w:r>
        <w:rPr>
          <w:color w:val="000000"/>
          <w:spacing w:val="0"/>
          <w:w w:val="100"/>
          <w:position w:val="0"/>
        </w:rPr>
        <w:t>万元。由于本公司 和浙江法制报报业有限公司同受浙江日报报业集团最终控制且该项控制非暂时的，故该项合并 为同一控制下企业合并，故自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月起将其纳入合并财务报表范围，并相应调整了合并 财务报表的比较数据。</w:t>
      </w:r>
    </w:p>
    <w:p>
      <w:pPr>
        <w:pStyle w:val="Style13"/>
        <w:keepNext w:val="0"/>
        <w:keepLines w:val="0"/>
        <w:widowControl w:val="0"/>
        <w:numPr>
          <w:ilvl w:val="0"/>
          <w:numId w:val="55"/>
        </w:numPr>
        <w:shd w:val="clear" w:color="auto" w:fill="auto"/>
        <w:tabs>
          <w:tab w:pos="366" w:val="left"/>
        </w:tabs>
        <w:bidi w:val="0"/>
        <w:spacing w:before="0" w:after="0" w:line="276" w:lineRule="auto"/>
        <w:ind w:left="0" w:right="0" w:firstLine="0"/>
        <w:jc w:val="both"/>
      </w:pPr>
      <w:bookmarkStart w:id="312" w:name="bookmark312"/>
      <w:bookmarkEnd w:id="312"/>
      <w:r>
        <w:rPr>
          <w:color w:val="000000"/>
          <w:spacing w:val="0"/>
          <w:w w:val="100"/>
          <w:position w:val="0"/>
        </w:rPr>
        <w:t>关联方代理</w:t>
      </w:r>
    </w:p>
    <w:p>
      <w:pPr>
        <w:pStyle w:val="Style13"/>
        <w:keepNext w:val="0"/>
        <w:keepLines w:val="0"/>
        <w:widowControl w:val="0"/>
        <w:numPr>
          <w:ilvl w:val="0"/>
          <w:numId w:val="57"/>
        </w:numPr>
        <w:shd w:val="clear" w:color="auto" w:fill="auto"/>
        <w:tabs>
          <w:tab w:pos="298" w:val="left"/>
        </w:tabs>
        <w:bidi w:val="0"/>
        <w:spacing w:before="0" w:after="0" w:line="270" w:lineRule="exact"/>
        <w:ind w:left="0" w:right="0" w:firstLine="0"/>
        <w:jc w:val="both"/>
      </w:pPr>
      <w:bookmarkStart w:id="313" w:name="bookmark313"/>
      <w:bookmarkEnd w:id="313"/>
      <w:r>
        <w:rPr>
          <w:color w:val="000000"/>
          <w:spacing w:val="0"/>
          <w:w w:val="100"/>
          <w:position w:val="0"/>
        </w:rPr>
        <w:t>根据子公司浙江日报新闻发展有限公司与浙江日报报业集团签订的《广告独家代理协议》，由 浙江日报新闻发展有限公司为浙江日报报业集团主办的《共产党员》杂志和《新闻实践》杂志 的广告业务提供代理服务，并根据广告收入总额收取</w:t>
      </w:r>
      <w:r>
        <w:rPr>
          <w:rFonts w:ascii="Times New Roman" w:eastAsia="Times New Roman" w:hAnsi="Times New Roman" w:cs="Times New Roman"/>
          <w:color w:val="000000"/>
          <w:spacing w:val="0"/>
          <w:w w:val="100"/>
          <w:position w:val="0"/>
        </w:rPr>
        <w:t>15%</w:t>
      </w:r>
      <w:r>
        <w:rPr>
          <w:color w:val="000000"/>
          <w:spacing w:val="0"/>
          <w:w w:val="100"/>
          <w:position w:val="0"/>
        </w:rPr>
        <w:t>广告业务代理费。本期子公司浙江日 报新闻发展有限公司应向浙江日报报业集团收取广告代理费</w:t>
      </w:r>
      <w:r>
        <w:rPr>
          <w:rFonts w:ascii="Times New Roman" w:eastAsia="Times New Roman" w:hAnsi="Times New Roman" w:cs="Times New Roman"/>
          <w:color w:val="000000"/>
          <w:spacing w:val="0"/>
          <w:w w:val="100"/>
          <w:position w:val="0"/>
        </w:rPr>
        <w:t>154,245.28</w:t>
      </w:r>
      <w:r>
        <w:rPr>
          <w:color w:val="000000"/>
          <w:spacing w:val="0"/>
          <w:w w:val="100"/>
          <w:position w:val="0"/>
        </w:rPr>
        <w:t>元。</w:t>
      </w:r>
    </w:p>
    <w:p>
      <w:pPr>
        <w:pStyle w:val="Style13"/>
        <w:keepNext w:val="0"/>
        <w:keepLines w:val="0"/>
        <w:widowControl w:val="0"/>
        <w:numPr>
          <w:ilvl w:val="0"/>
          <w:numId w:val="57"/>
        </w:numPr>
        <w:shd w:val="clear" w:color="auto" w:fill="auto"/>
        <w:tabs>
          <w:tab w:pos="303" w:val="left"/>
        </w:tabs>
        <w:bidi w:val="0"/>
        <w:spacing w:before="0" w:after="0" w:line="270" w:lineRule="exact"/>
        <w:ind w:left="0" w:right="0" w:firstLine="0"/>
        <w:jc w:val="both"/>
      </w:pPr>
      <w:bookmarkStart w:id="314" w:name="bookmark314"/>
      <w:bookmarkEnd w:id="314"/>
      <w:r>
        <w:rPr>
          <w:color w:val="000000"/>
          <w:spacing w:val="0"/>
          <w:w w:val="100"/>
          <w:position w:val="0"/>
        </w:rPr>
        <w:t xml:space="preserve">根据本公司与浙江日报报业集团签订的《租赁协议》，本公司承租浙江日报报业集团自杭州市 园文局灵隐管理处取得使用权和出租权的房屋及建筑物，本期应付浙江日报报业集团租赁费 </w:t>
      </w:r>
      <w:r>
        <w:rPr>
          <w:rFonts w:ascii="Times New Roman" w:eastAsia="Times New Roman" w:hAnsi="Times New Roman" w:cs="Times New Roman"/>
          <w:color w:val="000000"/>
          <w:spacing w:val="0"/>
          <w:w w:val="100"/>
          <w:position w:val="0"/>
        </w:rPr>
        <w:t xml:space="preserve">300,000.00 </w:t>
      </w:r>
      <w:r>
        <w:rPr>
          <w:color w:val="000000"/>
          <w:spacing w:val="0"/>
          <w:w w:val="100"/>
          <w:position w:val="0"/>
        </w:rPr>
        <w:t>元。</w:t>
      </w:r>
    </w:p>
    <w:p>
      <w:pPr>
        <w:pStyle w:val="Style13"/>
        <w:keepNext w:val="0"/>
        <w:keepLines w:val="0"/>
        <w:widowControl w:val="0"/>
        <w:numPr>
          <w:ilvl w:val="0"/>
          <w:numId w:val="57"/>
        </w:numPr>
        <w:shd w:val="clear" w:color="auto" w:fill="auto"/>
        <w:tabs>
          <w:tab w:pos="303" w:val="left"/>
        </w:tabs>
        <w:bidi w:val="0"/>
        <w:spacing w:before="0" w:after="240" w:line="270" w:lineRule="exact"/>
        <w:ind w:left="0" w:right="0" w:firstLine="0"/>
        <w:jc w:val="both"/>
      </w:pPr>
      <w:bookmarkStart w:id="315" w:name="bookmark315"/>
      <w:bookmarkEnd w:id="315"/>
      <w:r>
        <w:rPr>
          <w:color w:val="000000"/>
          <w:spacing w:val="0"/>
          <w:w w:val="100"/>
          <w:position w:val="0"/>
        </w:rPr>
        <w:t xml:space="preserve">根据子公司浙江日报报业集团印务有限公司与浙江浙报理想文化发展有限公司签订的《代理 租赁协议》，浙江日报报业集团印务有限公司将部分办公用房委托该公司代理租赁，委托期限 </w:t>
      </w:r>
      <w:r>
        <w:rPr>
          <w:rFonts w:ascii="Times New Roman" w:eastAsia="Times New Roman" w:hAnsi="Times New Roman" w:cs="Times New Roman"/>
          <w:color w:val="000000"/>
          <w:spacing w:val="0"/>
          <w:w w:val="100"/>
          <w:position w:val="0"/>
        </w:rPr>
        <w:t>10</w:t>
      </w:r>
      <w:r>
        <w:rPr>
          <w:color w:val="000000"/>
          <w:spacing w:val="0"/>
          <w:w w:val="100"/>
          <w:position w:val="0"/>
        </w:rPr>
        <w:t>年。第一年至第三年本公司需向其支付总租金</w:t>
      </w:r>
      <w:r>
        <w:rPr>
          <w:rFonts w:ascii="Times New Roman" w:eastAsia="Times New Roman" w:hAnsi="Times New Roman" w:cs="Times New Roman"/>
          <w:color w:val="000000"/>
          <w:spacing w:val="0"/>
          <w:w w:val="100"/>
          <w:position w:val="0"/>
        </w:rPr>
        <w:t>15%</w:t>
      </w:r>
      <w:r>
        <w:rPr>
          <w:color w:val="000000"/>
          <w:spacing w:val="0"/>
          <w:w w:val="100"/>
          <w:position w:val="0"/>
        </w:rPr>
        <w:t>的代理费；第四年至第十年需向其支付总 租金</w:t>
      </w:r>
      <w:r>
        <w:rPr>
          <w:rFonts w:ascii="Times New Roman" w:eastAsia="Times New Roman" w:hAnsi="Times New Roman" w:cs="Times New Roman"/>
          <w:color w:val="000000"/>
          <w:spacing w:val="0"/>
          <w:w w:val="100"/>
          <w:position w:val="0"/>
        </w:rPr>
        <w:t>10%</w:t>
      </w:r>
      <w:r>
        <w:rPr>
          <w:color w:val="000000"/>
          <w:spacing w:val="0"/>
          <w:w w:val="100"/>
          <w:position w:val="0"/>
        </w:rPr>
        <w:t>的代理费。本期应向其支付租赁代理费</w:t>
      </w:r>
      <w:r>
        <w:rPr>
          <w:rFonts w:ascii="Times New Roman" w:eastAsia="Times New Roman" w:hAnsi="Times New Roman" w:cs="Times New Roman"/>
          <w:color w:val="000000"/>
          <w:spacing w:val="0"/>
          <w:w w:val="100"/>
          <w:position w:val="0"/>
        </w:rPr>
        <w:t>310,464.28</w:t>
      </w:r>
      <w:r>
        <w:rPr>
          <w:color w:val="000000"/>
          <w:spacing w:val="0"/>
          <w:w w:val="100"/>
          <w:position w:val="0"/>
        </w:rPr>
        <w:t>元。</w:t>
      </w:r>
    </w:p>
    <w:p>
      <w:pPr>
        <w:pStyle w:val="Style13"/>
        <w:keepNext w:val="0"/>
        <w:keepLines w:val="0"/>
        <w:widowControl w:val="0"/>
        <w:numPr>
          <w:ilvl w:val="0"/>
          <w:numId w:val="55"/>
        </w:numPr>
        <w:shd w:val="clear" w:color="auto" w:fill="auto"/>
        <w:tabs>
          <w:tab w:pos="366" w:val="left"/>
        </w:tabs>
        <w:bidi w:val="0"/>
        <w:spacing w:before="0" w:after="0" w:line="276" w:lineRule="exact"/>
        <w:ind w:left="0" w:right="0" w:firstLine="0"/>
        <w:jc w:val="both"/>
      </w:pPr>
      <w:bookmarkStart w:id="316" w:name="bookmark316"/>
      <w:bookmarkEnd w:id="316"/>
      <w:r>
        <w:rPr>
          <w:color w:val="000000"/>
          <w:spacing w:val="0"/>
          <w:w w:val="100"/>
          <w:position w:val="0"/>
        </w:rPr>
        <w:t>根据子公司浙江日报新闻发展有限公司、钱江报系有限公司、浙江今日早报有限公司和浙 江浙商传媒有限公司分别与浙江日报报业集团签订的《授权经营协议》和《广告收入分成协议》, 浙江日报报业集团将相关报刊杂志经营业务授权该等公司管理运作，并根据相关广告收入总额 与浙江日报报业集团进行分成。</w:t>
      </w:r>
    </w:p>
    <w:p>
      <w:pPr>
        <w:pStyle w:val="Style13"/>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根据子公司乐清日报有限公司、瑞安日报有限公司、海宁日报有限公司、绍兴县报有限公 司、诸暨日报有限公司、上虞日报有限公司、东阳日报有限公司、永康日报有限公司、温岭日 报有限公司和浙江法制报报业有限公司分别与乐清日报社、瑞安日报社、海宁日报社、绍兴县 报社、诸暨日报社、上虞日报社、东阳日报社、永康日报社、温岭日报社和浙江法制报社签订</w:t>
        <w:br w:type="page"/>
      </w:r>
      <w:r>
        <w:rPr>
          <w:color w:val="000000"/>
          <w:spacing w:val="0"/>
          <w:w w:val="100"/>
          <w:position w:val="0"/>
        </w:rPr>
        <w:t>的《授权经营协议》和《广告收入分成协议》，该等报社将相关报刊经营业务授权该等公司管理 运作，并根据相关广告收入总额与相关报社进行分成。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本期各有关公司根据上述协议应支付给浙江日报报业集团和相关报社广告分成数据如下:</w:t>
      </w:r>
    </w:p>
    <w:tbl>
      <w:tblPr>
        <w:tblOverlap w:val="never"/>
        <w:jc w:val="center"/>
        <w:tblLayout w:type="fixed"/>
      </w:tblPr>
      <w:tblGrid>
        <w:gridCol w:w="3547"/>
        <w:gridCol w:w="3480"/>
        <w:gridCol w:w="179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本期数</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浙江日报新闻发展有限公司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55,189,096.74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61,056,902.28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浙江今日早报有限公司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15,371,041.83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7,276,261.74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乐清日报社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12,860,326.63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绍兴县报有限公司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绍兴县报社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12,821,252.64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永康日报社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12,455,294.72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东阳日报社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14,122,773.39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瑞安日报社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11,791,960.43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诸暨日报社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12,194,541.28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海宁日报社</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11,698,113.04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上虞日报社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10,660,377.37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温岭日报社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8,016,799.02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浙江法制报报业有限公司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浙江法制报社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6,055,409.96</w:t>
            </w:r>
          </w:p>
        </w:tc>
      </w:tr>
    </w:tbl>
    <w:p>
      <w:pPr>
        <w:widowControl w:val="0"/>
        <w:spacing w:after="27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关键管理人员薪酬</w:t>
      </w:r>
    </w:p>
    <w:p>
      <w:pPr>
        <w:pStyle w:val="Style13"/>
        <w:keepNext w:val="0"/>
        <w:keepLines w:val="0"/>
        <w:widowControl w:val="0"/>
        <w:shd w:val="clear" w:color="auto" w:fill="auto"/>
        <w:bidi w:val="0"/>
        <w:spacing w:before="0" w:after="540" w:line="240" w:lineRule="auto"/>
        <w:ind w:left="0" w:right="0" w:firstLine="5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年度和</w:t>
      </w:r>
      <w:r>
        <w:rPr>
          <w:rFonts w:ascii="Times New Roman" w:eastAsia="Times New Roman" w:hAnsi="Times New Roman" w:cs="Times New Roman"/>
          <w:color w:val="000000"/>
          <w:spacing w:val="0"/>
          <w:w w:val="100"/>
          <w:position w:val="0"/>
        </w:rPr>
        <w:t>2012</w:t>
      </w:r>
      <w:r>
        <w:rPr>
          <w:color w:val="000000"/>
          <w:spacing w:val="0"/>
          <w:w w:val="100"/>
          <w:position w:val="0"/>
        </w:rPr>
        <w:t>年度，本公司关键管理人员报酬总额分别为</w:t>
      </w:r>
      <w:r>
        <w:rPr>
          <w:rFonts w:ascii="Times New Roman" w:eastAsia="Times New Roman" w:hAnsi="Times New Roman" w:cs="Times New Roman"/>
          <w:color w:val="000000"/>
          <w:spacing w:val="0"/>
          <w:w w:val="100"/>
          <w:position w:val="0"/>
        </w:rPr>
        <w:t>969.14</w:t>
      </w:r>
      <w:r>
        <w:rPr>
          <w:color w:val="000000"/>
          <w:spacing w:val="0"/>
          <w:w w:val="100"/>
          <w:position w:val="0"/>
        </w:rPr>
        <w:t>万元和</w:t>
      </w:r>
      <w:r>
        <w:rPr>
          <w:rFonts w:ascii="Times New Roman" w:eastAsia="Times New Roman" w:hAnsi="Times New Roman" w:cs="Times New Roman"/>
          <w:color w:val="000000"/>
          <w:spacing w:val="0"/>
          <w:w w:val="100"/>
          <w:position w:val="0"/>
        </w:rPr>
        <w:t>893.53</w:t>
      </w:r>
      <w:r>
        <w:rPr>
          <w:color w:val="000000"/>
          <w:spacing w:val="0"/>
          <w:w w:val="100"/>
          <w:position w:val="0"/>
        </w:rPr>
        <w:t>万元。</w:t>
      </w:r>
    </w:p>
    <w:p>
      <w:pPr>
        <w:pStyle w:val="Style13"/>
        <w:keepNext w:val="0"/>
        <w:keepLines w:val="0"/>
        <w:widowControl w:val="0"/>
        <w:shd w:val="clear" w:color="auto" w:fill="auto"/>
        <w:bidi w:val="0"/>
        <w:spacing w:before="0" w:after="0" w:line="264" w:lineRule="exact"/>
        <w:ind w:left="520" w:right="0" w:hanging="52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关联方应收应付款项 上市公司应收关联方款项</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31"/>
        <w:gridCol w:w="1517"/>
        <w:gridCol w:w="1531"/>
        <w:gridCol w:w="1603"/>
        <w:gridCol w:w="1526"/>
        <w:gridCol w:w="1613"/>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浙江腾跃网络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浙江日报报业 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1,100,000.00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浙报传媒控股 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2,070,568.35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103,528.42</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上海方盒子贸 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1,423,833.54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1,423,833.54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上海盛虞网络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556,631.25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556,631.25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北京鹊拾梅文 化发展有限公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184,853.89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184,853.89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上市公司应付关联方款项</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16,171,209.40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8,453,624.00</w:t>
            </w:r>
          </w:p>
        </w:tc>
      </w:tr>
    </w:tbl>
    <w:p>
      <w:pPr>
        <w:widowControl w:val="0"/>
        <w:spacing w:line="1" w:lineRule="exact"/>
      </w:pPr>
      <w:r>
        <w:br w:type="page"/>
      </w:r>
    </w:p>
    <w:tbl>
      <w:tblPr>
        <w:tblOverlap w:val="never"/>
        <w:jc w:val="center"/>
        <w:tblLayout w:type="fixed"/>
      </w:tblPr>
      <w:tblGrid>
        <w:gridCol w:w="2338"/>
        <w:gridCol w:w="2323"/>
        <w:gridCol w:w="2328"/>
        <w:gridCol w:w="2333"/>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11,598,957.93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19,128,898.71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4,048,166.00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6,200,440.00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4,000,155.71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4,354,409.80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1,966,994.80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3,697,516.40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3,021,593.21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1,407,479.40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1,243,828.00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1,199,048.80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永康日报社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1,482,514.40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879,902.00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浙江竞合传媒有限公司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1,355,269.05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117,179.04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浙江在线无线网络传媒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348,022.00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浙江法制报社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2,861,589.33</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瑞安日报社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3597229.57［</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3,597,229.57</w:t>
            </w:r>
          </w:p>
        </w:tc>
      </w:tr>
    </w:tbl>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以前年度子公司瑞安日报有限公司因采编业务及相关的非经营性资产剥离和人员安置提 留费用等形成应付瑞安日报社款项余额</w:t>
      </w:r>
      <w:r>
        <w:rPr>
          <w:rFonts w:ascii="Times New Roman" w:eastAsia="Times New Roman" w:hAnsi="Times New Roman" w:cs="Times New Roman"/>
          <w:color w:val="000000"/>
          <w:spacing w:val="0"/>
          <w:w w:val="100"/>
          <w:position w:val="0"/>
        </w:rPr>
        <w:t>3,597,229.57</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日，尚未支付给 瑞安日报社。</w:t>
      </w:r>
    </w:p>
    <w:p>
      <w:pPr>
        <w:widowControl w:val="0"/>
        <w:spacing w:after="239" w:line="1" w:lineRule="exact"/>
      </w:pPr>
    </w:p>
    <w:p>
      <w:pPr>
        <w:pStyle w:val="Style13"/>
        <w:keepNext w:val="0"/>
        <w:keepLines w:val="0"/>
        <w:widowControl w:val="0"/>
        <w:shd w:val="clear" w:color="auto" w:fill="auto"/>
        <w:bidi w:val="0"/>
        <w:spacing w:before="0" w:after="0" w:line="264" w:lineRule="exact"/>
        <w:ind w:left="0" w:right="0" w:firstLine="0"/>
        <w:jc w:val="left"/>
      </w:pPr>
      <w:r>
        <w:rPr>
          <w:color w:val="000000"/>
          <w:spacing w:val="0"/>
          <w:w w:val="100"/>
          <w:position w:val="0"/>
        </w:rPr>
        <w:t>九、股份支付：</w:t>
      </w:r>
    </w:p>
    <w:p>
      <w:pPr>
        <w:pStyle w:val="Style13"/>
        <w:keepNext w:val="0"/>
        <w:keepLines w:val="0"/>
        <w:widowControl w:val="0"/>
        <w:shd w:val="clear" w:color="auto" w:fill="auto"/>
        <w:bidi w:val="0"/>
        <w:spacing w:before="0" w:after="240" w:line="264" w:lineRule="exact"/>
        <w:ind w:left="0" w:right="0" w:firstLine="320"/>
        <w:jc w:val="left"/>
      </w:pPr>
      <w:r>
        <w:rPr>
          <w:color w:val="000000"/>
          <w:spacing w:val="0"/>
          <w:w w:val="100"/>
          <w:position w:val="0"/>
        </w:rPr>
        <w:t>无</w:t>
      </w:r>
    </w:p>
    <w:p>
      <w:pPr>
        <w:pStyle w:val="Style13"/>
        <w:keepNext w:val="0"/>
        <w:keepLines w:val="0"/>
        <w:widowControl w:val="0"/>
        <w:shd w:val="clear" w:color="auto" w:fill="auto"/>
        <w:bidi w:val="0"/>
        <w:spacing w:before="0" w:after="0" w:line="264" w:lineRule="exact"/>
        <w:ind w:left="0" w:right="0" w:firstLine="0"/>
        <w:jc w:val="left"/>
      </w:pPr>
      <w:r>
        <w:rPr>
          <w:color w:val="000000"/>
          <w:spacing w:val="0"/>
          <w:w w:val="100"/>
          <w:position w:val="0"/>
        </w:rPr>
        <w:t>十、或有事项：</w:t>
      </w:r>
    </w:p>
    <w:p>
      <w:pPr>
        <w:pStyle w:val="Style13"/>
        <w:keepNext w:val="0"/>
        <w:keepLines w:val="0"/>
        <w:widowControl w:val="0"/>
        <w:shd w:val="clear" w:color="auto" w:fill="auto"/>
        <w:bidi w:val="0"/>
        <w:spacing w:before="0" w:after="0" w:line="264" w:lineRule="exact"/>
        <w:ind w:left="0" w:right="0" w:firstLine="0"/>
        <w:jc w:val="left"/>
      </w:pPr>
      <w:bookmarkStart w:id="317" w:name="bookmark317"/>
      <w:r>
        <w:rPr>
          <w:rFonts w:ascii="Times New Roman" w:eastAsia="Times New Roman" w:hAnsi="Times New Roman" w:cs="Times New Roman"/>
          <w:color w:val="000000"/>
          <w:spacing w:val="0"/>
          <w:w w:val="100"/>
          <w:position w:val="0"/>
        </w:rPr>
        <w:t>（</w:t>
      </w:r>
      <w:bookmarkEnd w:id="317"/>
      <w:r>
        <w:rPr>
          <w:color w:val="000000"/>
          <w:spacing w:val="0"/>
          <w:w w:val="100"/>
          <w:position w:val="0"/>
        </w:rPr>
        <w:t>一</w:t>
      </w:r>
      <w:r>
        <w:rPr>
          <w:color w:val="000000"/>
          <w:spacing w:val="0"/>
          <w:w w:val="100"/>
          <w:position w:val="0"/>
        </w:rPr>
        <w:t>）</w:t>
      </w:r>
      <w:r>
        <w:rPr>
          <w:color w:val="000000"/>
          <w:spacing w:val="0"/>
          <w:w w:val="100"/>
          <w:position w:val="0"/>
        </w:rPr>
        <w:t>未决诉讼仲裁形成的或有负债及其财务影响：</w:t>
      </w:r>
    </w:p>
    <w:p>
      <w:pPr>
        <w:pStyle w:val="Style13"/>
        <w:keepNext w:val="0"/>
        <w:keepLines w:val="0"/>
        <w:widowControl w:val="0"/>
        <w:shd w:val="clear" w:color="auto" w:fill="auto"/>
        <w:bidi w:val="0"/>
        <w:spacing w:before="0" w:after="240" w:line="264" w:lineRule="exact"/>
        <w:ind w:left="0" w:right="0" w:firstLine="440"/>
        <w:jc w:val="both"/>
      </w:pPr>
      <w:r>
        <w:rPr>
          <w:color w:val="000000"/>
          <w:spacing w:val="0"/>
          <w:w w:val="100"/>
          <w:position w:val="0"/>
        </w:rPr>
        <w:t>本期，上海观视文化传播有限公司等以子公司杭州边锋网络技术有限公司产品侵犯影视作 品信息网络传播权为由向杭州市西湖区人民法院等提起诉讼，要求杭州边锋网络技术有限公司 赔偿经济损失</w:t>
      </w:r>
      <w:r>
        <w:rPr>
          <w:rFonts w:ascii="Times New Roman" w:eastAsia="Times New Roman" w:hAnsi="Times New Roman" w:cs="Times New Roman"/>
          <w:color w:val="000000"/>
          <w:spacing w:val="0"/>
          <w:w w:val="100"/>
          <w:position w:val="0"/>
        </w:rPr>
        <w:t>74</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日，法院尚未判决。</w:t>
      </w:r>
    </w:p>
    <w:p>
      <w:pPr>
        <w:pStyle w:val="Style13"/>
        <w:keepNext w:val="0"/>
        <w:keepLines w:val="0"/>
        <w:widowControl w:val="0"/>
        <w:shd w:val="clear" w:color="auto" w:fill="auto"/>
        <w:bidi w:val="0"/>
        <w:spacing w:before="0" w:after="0" w:line="264" w:lineRule="exact"/>
        <w:ind w:left="0" w:right="0" w:firstLine="0"/>
        <w:jc w:val="left"/>
      </w:pPr>
      <w:r>
        <w:rPr>
          <w:color w:val="000000"/>
          <w:spacing w:val="0"/>
          <w:w w:val="100"/>
          <w:position w:val="0"/>
        </w:rPr>
        <w:t>十一、承诺事项：</w:t>
      </w:r>
    </w:p>
    <w:p>
      <w:pPr>
        <w:pStyle w:val="Style13"/>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重大承诺事项</w:t>
      </w:r>
    </w:p>
    <w:p>
      <w:pPr>
        <w:pStyle w:val="Style13"/>
        <w:keepNext w:val="0"/>
        <w:keepLines w:val="0"/>
        <w:widowControl w:val="0"/>
        <w:shd w:val="clear" w:color="auto" w:fill="auto"/>
        <w:bidi w:val="0"/>
        <w:spacing w:before="0" w:after="240" w:line="264" w:lineRule="exact"/>
        <w:ind w:left="0" w:right="0" w:firstLine="440"/>
        <w:jc w:val="left"/>
      </w:pPr>
      <w:r>
        <w:rPr>
          <w:color w:val="000000"/>
          <w:spacing w:val="0"/>
          <w:w w:val="100"/>
          <w:position w:val="0"/>
        </w:rPr>
        <w:t>截至资产负债表日，本公司不存在需要披露的重大承诺事项。</w:t>
      </w:r>
    </w:p>
    <w:p>
      <w:pPr>
        <w:pStyle w:val="Style13"/>
        <w:keepNext w:val="0"/>
        <w:keepLines w:val="0"/>
        <w:widowControl w:val="0"/>
        <w:shd w:val="clear" w:color="auto" w:fill="auto"/>
        <w:bidi w:val="0"/>
        <w:spacing w:before="0" w:after="0" w:line="264" w:lineRule="exact"/>
        <w:ind w:left="0" w:right="0" w:firstLine="0"/>
        <w:jc w:val="left"/>
      </w:pPr>
      <w:r>
        <w:rPr>
          <w:color w:val="000000"/>
          <w:spacing w:val="0"/>
          <w:w w:val="100"/>
          <w:position w:val="0"/>
        </w:rPr>
        <w:t>十二、资产负债表日后事项：</w:t>
      </w:r>
    </w:p>
    <w:p>
      <w:pPr>
        <w:pStyle w:val="Style13"/>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重要的资产负债表日后事项说明</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7"/>
        <w:gridCol w:w="5107"/>
        <w:gridCol w:w="1910"/>
        <w:gridCol w:w="1070"/>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对财务状况和经营 成果的影响数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无法估计 影响数的 原因</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子公司东方星空创业投资有限公司于</w:t>
            </w:r>
            <w:r>
              <w:rPr>
                <w:color w:val="000000"/>
                <w:spacing w:val="0"/>
                <w:w w:val="100"/>
                <w:position w:val="0"/>
                <w:sz w:val="18"/>
                <w:szCs w:val="18"/>
              </w:rPr>
              <w:t>2013</w:t>
            </w:r>
            <w:r>
              <w:rPr>
                <w:color w:val="000000"/>
                <w:spacing w:val="0"/>
                <w:w w:val="100"/>
                <w:position w:val="0"/>
                <w:sz w:val="17"/>
                <w:szCs w:val="17"/>
              </w:rPr>
              <w:t>年</w:t>
            </w:r>
            <w:r>
              <w:rPr>
                <w:color w:val="000000"/>
                <w:spacing w:val="0"/>
                <w:w w:val="100"/>
                <w:position w:val="0"/>
                <w:sz w:val="18"/>
                <w:szCs w:val="18"/>
              </w:rPr>
              <w:t>2</w:t>
            </w:r>
            <w:r>
              <w:rPr>
                <w:color w:val="000000"/>
                <w:spacing w:val="0"/>
                <w:w w:val="100"/>
                <w:position w:val="0"/>
                <w:sz w:val="17"/>
                <w:szCs w:val="17"/>
              </w:rPr>
              <w:t>月召开的第二届 九次董事会会议决议，东方星空创业投资有限公司出资</w:t>
            </w:r>
            <w:r>
              <w:rPr>
                <w:color w:val="000000"/>
                <w:spacing w:val="0"/>
                <w:w w:val="100"/>
                <w:position w:val="0"/>
                <w:sz w:val="18"/>
                <w:szCs w:val="18"/>
              </w:rPr>
              <w:t xml:space="preserve">3,000 </w:t>
            </w:r>
            <w:r>
              <w:rPr>
                <w:color w:val="000000"/>
                <w:spacing w:val="0"/>
                <w:w w:val="100"/>
                <w:position w:val="0"/>
                <w:sz w:val="17"/>
                <w:szCs w:val="17"/>
              </w:rPr>
              <w:t>万元设立星盟（杭州）创业投资有限公司，占其注册资本的</w:t>
            </w:r>
            <w:r>
              <w:rPr>
                <w:color w:val="000000"/>
                <w:spacing w:val="0"/>
                <w:w w:val="100"/>
                <w:position w:val="0"/>
                <w:sz w:val="18"/>
                <w:szCs w:val="18"/>
              </w:rPr>
              <w:t xml:space="preserve">50%， </w:t>
            </w:r>
            <w:r>
              <w:rPr>
                <w:color w:val="000000"/>
                <w:spacing w:val="0"/>
                <w:w w:val="100"/>
                <w:position w:val="0"/>
                <w:sz w:val="17"/>
                <w:szCs w:val="17"/>
              </w:rPr>
              <w:t>该公司已于</w:t>
            </w: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1</w:t>
            </w:r>
            <w:r>
              <w:rPr>
                <w:color w:val="000000"/>
                <w:spacing w:val="0"/>
                <w:w w:val="100"/>
                <w:position w:val="0"/>
                <w:sz w:val="17"/>
                <w:szCs w:val="17"/>
              </w:rPr>
              <w:t>月</w:t>
            </w:r>
            <w:r>
              <w:rPr>
                <w:color w:val="000000"/>
                <w:spacing w:val="0"/>
                <w:w w:val="100"/>
                <w:position w:val="0"/>
                <w:sz w:val="18"/>
                <w:szCs w:val="18"/>
              </w:rPr>
              <w:t>24</w:t>
            </w:r>
            <w:r>
              <w:rPr>
                <w:color w:val="000000"/>
                <w:spacing w:val="0"/>
                <w:w w:val="100"/>
                <w:position w:val="0"/>
                <w:sz w:val="17"/>
                <w:szCs w:val="17"/>
              </w:rPr>
              <w:t>日办妥工商注册登记手续。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增加子公司长期股权</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r>
              <w:rPr>
                <w:color w:val="000000"/>
                <w:spacing w:val="0"/>
                <w:w w:val="100"/>
                <w:position w:val="0"/>
                <w:sz w:val="18"/>
                <w:szCs w:val="18"/>
              </w:rPr>
              <w:t>3, 000</w:t>
            </w:r>
            <w:r>
              <w:rPr>
                <w:color w:val="000000"/>
                <w:spacing w:val="0"/>
                <w:w w:val="100"/>
                <w:position w:val="0"/>
                <w:sz w:val="17"/>
                <w:szCs w:val="17"/>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根据本公司</w:t>
            </w: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3</w:t>
            </w:r>
            <w:r>
              <w:rPr>
                <w:color w:val="000000"/>
                <w:spacing w:val="0"/>
                <w:w w:val="100"/>
                <w:position w:val="0"/>
                <w:sz w:val="17"/>
                <w:szCs w:val="17"/>
              </w:rPr>
              <w:t>日召开的第六届二十次董事会会议决 议，子公司东方星空创业投资有限公司拟出资</w:t>
            </w:r>
            <w:r>
              <w:rPr>
                <w:color w:val="000000"/>
                <w:spacing w:val="0"/>
                <w:w w:val="100"/>
                <w:position w:val="0"/>
                <w:sz w:val="18"/>
                <w:szCs w:val="18"/>
              </w:rPr>
              <w:t xml:space="preserve">10, </w:t>
            </w:r>
            <w:r>
              <w:rPr>
                <w:color w:val="000000"/>
                <w:spacing w:val="0"/>
                <w:w w:val="100"/>
                <w:position w:val="0"/>
                <w:sz w:val="18"/>
                <w:szCs w:val="18"/>
              </w:rPr>
              <w:t>010.12</w:t>
            </w:r>
            <w:r>
              <w:rPr>
                <w:color w:val="000000"/>
                <w:spacing w:val="0"/>
                <w:w w:val="100"/>
                <w:position w:val="0"/>
                <w:sz w:val="17"/>
                <w:szCs w:val="17"/>
              </w:rPr>
              <w:t>万元 受让上海起凡数字技术有限公司和起于凡信息技术（上海）有限 公司各</w:t>
            </w:r>
            <w:r>
              <w:rPr>
                <w:color w:val="000000"/>
                <w:spacing w:val="0"/>
                <w:w w:val="100"/>
                <w:position w:val="0"/>
                <w:sz w:val="18"/>
                <w:szCs w:val="18"/>
              </w:rPr>
              <w:t>5.75%</w:t>
            </w:r>
            <w:r>
              <w:rPr>
                <w:color w:val="000000"/>
                <w:spacing w:val="0"/>
                <w:w w:val="100"/>
                <w:position w:val="0"/>
                <w:sz w:val="17"/>
                <w:szCs w:val="17"/>
              </w:rPr>
              <w:t>的股权。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增加子公司长期股权 投资约</w:t>
            </w:r>
            <w:r>
              <w:rPr>
                <w:color w:val="000000"/>
                <w:spacing w:val="0"/>
                <w:w w:val="100"/>
                <w:position w:val="0"/>
                <w:sz w:val="18"/>
                <w:szCs w:val="18"/>
              </w:rPr>
              <w:t>10,010.12</w:t>
            </w:r>
            <w:r>
              <w:rPr>
                <w:color w:val="000000"/>
                <w:spacing w:val="0"/>
                <w:w w:val="100"/>
                <w:position w:val="0"/>
                <w:sz w:val="17"/>
                <w:szCs w:val="17"/>
              </w:rPr>
              <w:t>万 元</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根据本公司</w:t>
            </w: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14</w:t>
            </w:r>
            <w:r>
              <w:rPr>
                <w:color w:val="000000"/>
                <w:spacing w:val="0"/>
                <w:w w:val="100"/>
                <w:position w:val="0"/>
                <w:sz w:val="17"/>
                <w:szCs w:val="17"/>
              </w:rPr>
              <w:t>日召开的第六届第二十一次董事会 会议决议，本公司拟出资</w:t>
            </w:r>
            <w:r>
              <w:rPr>
                <w:color w:val="000000"/>
                <w:spacing w:val="0"/>
                <w:w w:val="100"/>
                <w:position w:val="0"/>
                <w:sz w:val="18"/>
                <w:szCs w:val="18"/>
              </w:rPr>
              <w:t>5,000</w:t>
            </w:r>
            <w:r>
              <w:rPr>
                <w:color w:val="000000"/>
                <w:spacing w:val="0"/>
                <w:w w:val="100"/>
                <w:position w:val="0"/>
                <w:sz w:val="17"/>
                <w:szCs w:val="17"/>
              </w:rPr>
              <w:t>万元设立全资子公司浙江省网 络医院管理有限公司（暂定名）。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增加本公司长期股权</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r>
              <w:rPr>
                <w:color w:val="000000"/>
                <w:spacing w:val="0"/>
                <w:w w:val="100"/>
                <w:position w:val="0"/>
                <w:sz w:val="18"/>
                <w:szCs w:val="18"/>
              </w:rPr>
              <w:t>5, 000</w:t>
            </w:r>
            <w:r>
              <w:rPr>
                <w:color w:val="000000"/>
                <w:spacing w:val="0"/>
                <w:w w:val="100"/>
                <w:position w:val="0"/>
                <w:sz w:val="17"/>
                <w:szCs w:val="17"/>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根据本公司</w:t>
            </w: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14</w:t>
            </w:r>
            <w:r>
              <w:rPr>
                <w:color w:val="000000"/>
                <w:spacing w:val="0"/>
                <w:w w:val="100"/>
                <w:position w:val="0"/>
                <w:sz w:val="17"/>
                <w:szCs w:val="17"/>
              </w:rPr>
              <w:t>日召开的第六届第二十一次董事会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增加本公司长期股权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57"/>
        <w:gridCol w:w="5107"/>
        <w:gridCol w:w="1910"/>
        <w:gridCol w:w="1070"/>
      </w:tblGrid>
      <w:tr>
        <w:trPr>
          <w:trHeight w:val="49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会议决议，本公司拟出资</w:t>
            </w:r>
            <w:r>
              <w:rPr>
                <w:color w:val="000000"/>
                <w:spacing w:val="0"/>
                <w:w w:val="100"/>
                <w:position w:val="0"/>
                <w:sz w:val="18"/>
                <w:szCs w:val="18"/>
              </w:rPr>
              <w:t>5,000</w:t>
            </w:r>
            <w:r>
              <w:rPr>
                <w:color w:val="000000"/>
                <w:spacing w:val="0"/>
                <w:w w:val="100"/>
                <w:position w:val="0"/>
                <w:sz w:val="17"/>
                <w:szCs w:val="17"/>
              </w:rPr>
              <w:t>万元设立全资子公司浙江天彩 网络科技有限公司（暂定名）。</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r>
              <w:rPr>
                <w:color w:val="000000"/>
                <w:spacing w:val="0"/>
                <w:w w:val="100"/>
                <w:position w:val="0"/>
                <w:sz w:val="18"/>
                <w:szCs w:val="18"/>
              </w:rPr>
              <w:t>5, 000</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p>
      <w:pPr>
        <w:pStyle w:val="Style19"/>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资产负债表日后利润分配情况说明 单位：元币种：人民币</w:t>
      </w:r>
    </w:p>
    <w:tbl>
      <w:tblPr>
        <w:tblOverlap w:val="never"/>
        <w:jc w:val="center"/>
        <w:tblLayout w:type="fixed"/>
      </w:tblPr>
      <w:tblGrid>
        <w:gridCol w:w="4661"/>
        <w:gridCol w:w="4661"/>
      </w:tblGrid>
      <w:tr>
        <w:trPr>
          <w:trHeight w:val="14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根据</w:t>
            </w: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14</w:t>
            </w:r>
            <w:r>
              <w:rPr>
                <w:color w:val="000000"/>
                <w:spacing w:val="0"/>
                <w:w w:val="100"/>
                <w:position w:val="0"/>
                <w:sz w:val="17"/>
                <w:szCs w:val="17"/>
              </w:rPr>
              <w:t>日公司第六届董事会第二十一次会议 审议通过的</w:t>
            </w:r>
            <w:r>
              <w:rPr>
                <w:color w:val="000000"/>
                <w:spacing w:val="0"/>
                <w:w w:val="100"/>
                <w:position w:val="0"/>
                <w:sz w:val="18"/>
                <w:szCs w:val="18"/>
              </w:rPr>
              <w:t>2013</w:t>
            </w:r>
            <w:r>
              <w:rPr>
                <w:color w:val="000000"/>
                <w:spacing w:val="0"/>
                <w:w w:val="100"/>
                <w:position w:val="0"/>
                <w:sz w:val="17"/>
                <w:szCs w:val="17"/>
              </w:rPr>
              <w:t>年度利润分配的预案，以截至</w:t>
            </w:r>
            <w:r>
              <w:rPr>
                <w:color w:val="000000"/>
                <w:spacing w:val="0"/>
                <w:w w:val="100"/>
                <w:position w:val="0"/>
                <w:sz w:val="18"/>
                <w:szCs w:val="18"/>
              </w:rPr>
              <w:t>2013</w:t>
            </w:r>
            <w:r>
              <w:rPr>
                <w:color w:val="000000"/>
                <w:spacing w:val="0"/>
                <w:w w:val="100"/>
                <w:position w:val="0"/>
                <w:sz w:val="17"/>
                <w:szCs w:val="17"/>
              </w:rPr>
              <w:t>年</w:t>
            </w:r>
            <w:r>
              <w:rPr>
                <w:color w:val="000000"/>
                <w:spacing w:val="0"/>
                <w:w w:val="100"/>
                <w:position w:val="0"/>
                <w:sz w:val="18"/>
                <w:szCs w:val="18"/>
              </w:rPr>
              <w:t xml:space="preserve">12 </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日的总股本</w:t>
            </w:r>
            <w:r>
              <w:rPr>
                <w:color w:val="000000"/>
                <w:spacing w:val="0"/>
                <w:w w:val="100"/>
                <w:position w:val="0"/>
                <w:sz w:val="18"/>
                <w:szCs w:val="18"/>
              </w:rPr>
              <w:t>594,143,795</w:t>
            </w:r>
            <w:r>
              <w:rPr>
                <w:color w:val="000000"/>
                <w:spacing w:val="0"/>
                <w:w w:val="100"/>
                <w:position w:val="0"/>
                <w:sz w:val="17"/>
                <w:szCs w:val="17"/>
              </w:rPr>
              <w:t xml:space="preserve">股为基数，向全体股东每 </w:t>
            </w:r>
            <w:r>
              <w:rPr>
                <w:color w:val="000000"/>
                <w:spacing w:val="0"/>
                <w:w w:val="100"/>
                <w:position w:val="0"/>
                <w:sz w:val="18"/>
                <w:szCs w:val="18"/>
              </w:rPr>
              <w:t>10</w:t>
            </w:r>
            <w:r>
              <w:rPr>
                <w:color w:val="000000"/>
                <w:spacing w:val="0"/>
                <w:w w:val="100"/>
                <w:position w:val="0"/>
                <w:sz w:val="17"/>
                <w:szCs w:val="17"/>
              </w:rPr>
              <w:t>股派发现金股利</w:t>
            </w:r>
            <w:r>
              <w:rPr>
                <w:color w:val="000000"/>
                <w:spacing w:val="0"/>
                <w:w w:val="100"/>
                <w:position w:val="0"/>
                <w:sz w:val="18"/>
                <w:szCs w:val="18"/>
              </w:rPr>
              <w:t>3.50</w:t>
            </w:r>
            <w:r>
              <w:rPr>
                <w:color w:val="000000"/>
                <w:spacing w:val="0"/>
                <w:w w:val="100"/>
                <w:position w:val="0"/>
                <w:sz w:val="17"/>
                <w:szCs w:val="17"/>
              </w:rPr>
              <w:t>元（含税），以资本公积金向全体 股东按每</w:t>
            </w:r>
            <w:r>
              <w:rPr>
                <w:color w:val="000000"/>
                <w:spacing w:val="0"/>
                <w:w w:val="100"/>
                <w:position w:val="0"/>
                <w:sz w:val="18"/>
                <w:szCs w:val="18"/>
              </w:rPr>
              <w:t>10</w:t>
            </w:r>
            <w:r>
              <w:rPr>
                <w:color w:val="000000"/>
                <w:spacing w:val="0"/>
                <w:w w:val="100"/>
                <w:position w:val="0"/>
                <w:sz w:val="17"/>
                <w:szCs w:val="17"/>
              </w:rPr>
              <w:t>股转增股本</w:t>
            </w:r>
            <w:r>
              <w:rPr>
                <w:color w:val="000000"/>
                <w:spacing w:val="0"/>
                <w:w w:val="100"/>
                <w:position w:val="0"/>
                <w:sz w:val="18"/>
                <w:szCs w:val="18"/>
              </w:rPr>
              <w:t>10</w:t>
            </w:r>
            <w:r>
              <w:rPr>
                <w:color w:val="000000"/>
                <w:spacing w:val="0"/>
                <w:w w:val="100"/>
                <w:position w:val="0"/>
                <w:sz w:val="17"/>
                <w:szCs w:val="17"/>
              </w:rPr>
              <w:t>股，上述利润分配预案尚待年 度股东大会审议通过。</w:t>
            </w:r>
          </w:p>
        </w:tc>
      </w:tr>
    </w:tbl>
    <w:p>
      <w:pPr>
        <w:widowControl w:val="0"/>
        <w:spacing w:after="219" w:line="1" w:lineRule="exact"/>
      </w:pPr>
    </w:p>
    <w:p>
      <w:pPr>
        <w:pStyle w:val="Style13"/>
        <w:keepNext w:val="0"/>
        <w:keepLines w:val="0"/>
        <w:widowControl w:val="0"/>
        <w:shd w:val="clear" w:color="auto" w:fill="auto"/>
        <w:bidi w:val="0"/>
        <w:spacing w:before="0" w:after="40" w:line="269" w:lineRule="exact"/>
        <w:ind w:left="0" w:right="0" w:firstLine="0"/>
        <w:jc w:val="left"/>
      </w:pPr>
      <w:r>
        <w:rPr>
          <w:color w:val="000000"/>
          <w:spacing w:val="0"/>
          <w:w w:val="100"/>
          <w:position w:val="0"/>
        </w:rPr>
        <w:t>十三、其他重要事项：</w:t>
      </w:r>
    </w:p>
    <w:p>
      <w:pPr>
        <w:pStyle w:val="Style13"/>
        <w:keepNext w:val="0"/>
        <w:keepLines w:val="0"/>
        <w:widowControl w:val="0"/>
        <w:shd w:val="clear" w:color="auto" w:fill="auto"/>
        <w:tabs>
          <w:tab w:pos="531" w:val="left"/>
        </w:tabs>
        <w:bidi w:val="0"/>
        <w:spacing w:before="0" w:after="0" w:line="276" w:lineRule="auto"/>
        <w:ind w:left="0" w:right="0" w:firstLine="0"/>
        <w:jc w:val="left"/>
      </w:pPr>
      <w:bookmarkStart w:id="318" w:name="bookmark318"/>
      <w:r>
        <w:rPr>
          <w:rFonts w:ascii="Times New Roman" w:eastAsia="Times New Roman" w:hAnsi="Times New Roman" w:cs="Times New Roman"/>
          <w:color w:val="000000"/>
          <w:spacing w:val="0"/>
          <w:w w:val="100"/>
          <w:position w:val="0"/>
        </w:rPr>
        <w:t>（</w:t>
      </w:r>
      <w:bookmarkEnd w:id="318"/>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企业合并</w:t>
      </w:r>
    </w:p>
    <w:p>
      <w:pPr>
        <w:pStyle w:val="Style13"/>
        <w:keepNext w:val="0"/>
        <w:keepLines w:val="0"/>
        <w:widowControl w:val="0"/>
        <w:shd w:val="clear" w:color="auto" w:fill="auto"/>
        <w:bidi w:val="0"/>
        <w:spacing w:before="0" w:after="280" w:line="269" w:lineRule="exact"/>
        <w:ind w:left="0" w:right="0" w:firstLine="440"/>
        <w:jc w:val="left"/>
      </w:pPr>
      <w:r>
        <w:rPr>
          <w:color w:val="000000"/>
          <w:spacing w:val="0"/>
          <w:w w:val="100"/>
          <w:position w:val="0"/>
        </w:rPr>
        <w:t>企业合并情况详见本财务报表附注企业合并及合并财务报表之说明。</w:t>
      </w:r>
    </w:p>
    <w:p>
      <w:pPr>
        <w:pStyle w:val="Style13"/>
        <w:keepNext w:val="0"/>
        <w:keepLines w:val="0"/>
        <w:widowControl w:val="0"/>
        <w:shd w:val="clear" w:color="auto" w:fill="auto"/>
        <w:tabs>
          <w:tab w:pos="531" w:val="left"/>
        </w:tabs>
        <w:bidi w:val="0"/>
        <w:spacing w:before="0" w:after="0" w:line="276" w:lineRule="auto"/>
        <w:ind w:left="0" w:right="0" w:firstLine="0"/>
        <w:jc w:val="left"/>
      </w:pPr>
      <w:bookmarkStart w:id="319" w:name="bookmark319"/>
      <w:r>
        <w:rPr>
          <w:rFonts w:ascii="Times New Roman" w:eastAsia="Times New Roman" w:hAnsi="Times New Roman" w:cs="Times New Roman"/>
          <w:color w:val="000000"/>
          <w:spacing w:val="0"/>
          <w:w w:val="100"/>
          <w:position w:val="0"/>
        </w:rPr>
        <w:t>（</w:t>
      </w:r>
      <w:bookmarkEnd w:id="31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w:t>
      </w:r>
    </w:p>
    <w:p>
      <w:pPr>
        <w:pStyle w:val="Style13"/>
        <w:keepNext w:val="0"/>
        <w:keepLines w:val="0"/>
        <w:widowControl w:val="0"/>
        <w:shd w:val="clear" w:color="auto" w:fill="auto"/>
        <w:bidi w:val="0"/>
        <w:spacing w:before="0" w:after="0" w:line="269" w:lineRule="exact"/>
        <w:ind w:left="0" w:right="0" w:firstLine="440"/>
        <w:jc w:val="left"/>
      </w:pPr>
      <w:r>
        <w:rPr>
          <w:color w:val="000000"/>
          <w:spacing w:val="0"/>
          <w:w w:val="100"/>
          <w:position w:val="0"/>
        </w:rPr>
        <w:t>募集资金基本情况</w:t>
      </w:r>
    </w:p>
    <w:p>
      <w:pPr>
        <w:pStyle w:val="Style13"/>
        <w:keepNext w:val="0"/>
        <w:keepLines w:val="0"/>
        <w:widowControl w:val="0"/>
        <w:shd w:val="clear" w:color="auto" w:fill="auto"/>
        <w:tabs>
          <w:tab w:pos="4710" w:val="left"/>
        </w:tabs>
        <w:bidi w:val="0"/>
        <w:spacing w:before="0" w:after="0" w:line="269" w:lineRule="exact"/>
        <w:ind w:left="0" w:right="0" w:firstLine="44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178</w:t>
      </w:r>
      <w:r>
        <w:rPr>
          <w:color w:val="000000"/>
          <w:spacing w:val="0"/>
          <w:w w:val="100"/>
          <w:position w:val="0"/>
        </w:rPr>
        <w:t>号文核准，本公司由主承销商中银国际</w:t>
      </w: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rPr>
        <w:t>证券有限责任公司采用非公开发行方式，向特定对象非公开发行人民币普通股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 xml:space="preserve">股票 </w:t>
      </w:r>
      <w:r>
        <w:rPr>
          <w:rFonts w:ascii="Times New Roman" w:eastAsia="Times New Roman" w:hAnsi="Times New Roman" w:cs="Times New Roman"/>
          <w:color w:val="000000"/>
          <w:spacing w:val="0"/>
          <w:w w:val="100"/>
          <w:position w:val="0"/>
        </w:rPr>
        <w:t>164,410,066</w:t>
      </w:r>
      <w:r>
        <w:rPr>
          <w:color w:val="000000"/>
          <w:spacing w:val="0"/>
          <w:w w:val="100"/>
          <w:position w:val="0"/>
        </w:rPr>
        <w:t>股，发行价为每股人民币</w:t>
      </w:r>
      <w:r>
        <w:rPr>
          <w:rFonts w:ascii="Times New Roman" w:eastAsia="Times New Roman" w:hAnsi="Times New Roman" w:cs="Times New Roman"/>
          <w:color w:val="000000"/>
          <w:spacing w:val="0"/>
          <w:w w:val="100"/>
          <w:position w:val="0"/>
        </w:rPr>
        <w:t>13.90</w:t>
      </w:r>
      <w:r>
        <w:rPr>
          <w:color w:val="000000"/>
          <w:spacing w:val="0"/>
          <w:w w:val="100"/>
          <w:position w:val="0"/>
        </w:rPr>
        <w:t>元，共计募集资金总额</w:t>
      </w:r>
      <w:r>
        <w:rPr>
          <w:rFonts w:ascii="Times New Roman" w:eastAsia="Times New Roman" w:hAnsi="Times New Roman" w:cs="Times New Roman"/>
          <w:color w:val="000000"/>
          <w:spacing w:val="0"/>
          <w:w w:val="100"/>
          <w:position w:val="0"/>
        </w:rPr>
        <w:t>2,285,299,917.40</w:t>
      </w:r>
      <w:r>
        <w:rPr>
          <w:color w:val="000000"/>
          <w:spacing w:val="0"/>
          <w:w w:val="100"/>
          <w:position w:val="0"/>
        </w:rPr>
        <w:t>元，募集净 额</w:t>
      </w:r>
      <w:r>
        <w:rPr>
          <w:rFonts w:ascii="Times New Roman" w:eastAsia="Times New Roman" w:hAnsi="Times New Roman" w:cs="Times New Roman"/>
          <w:color w:val="000000"/>
          <w:spacing w:val="0"/>
          <w:w w:val="100"/>
          <w:position w:val="0"/>
        </w:rPr>
        <w:t>2,261,685,507.34</w:t>
      </w:r>
      <w:r>
        <w:rPr>
          <w:color w:val="000000"/>
          <w:spacing w:val="0"/>
          <w:w w:val="100"/>
          <w:position w:val="0"/>
        </w:rPr>
        <w:t>元，其中计入股本</w:t>
      </w:r>
      <w:r>
        <w:rPr>
          <w:rFonts w:ascii="Times New Roman" w:eastAsia="Times New Roman" w:hAnsi="Times New Roman" w:cs="Times New Roman"/>
          <w:color w:val="000000"/>
          <w:spacing w:val="0"/>
          <w:w w:val="100"/>
          <w:position w:val="0"/>
        </w:rPr>
        <w:t>164,410,066.00</w:t>
      </w:r>
      <w:r>
        <w:rPr>
          <w:color w:val="000000"/>
          <w:spacing w:val="0"/>
          <w:w w:val="100"/>
          <w:position w:val="0"/>
        </w:rPr>
        <w:t>元，计入资本公积</w:t>
      </w:r>
      <w:r>
        <w:rPr>
          <w:color w:val="000000"/>
          <w:spacing w:val="0"/>
          <w:w w:val="100"/>
          <w:position w:val="0"/>
        </w:rPr>
        <w:t>（</w:t>
      </w:r>
      <w:r>
        <w:rPr>
          <w:color w:val="000000"/>
          <w:spacing w:val="0"/>
          <w:w w:val="100"/>
          <w:position w:val="0"/>
        </w:rPr>
        <w:t>股本溢 价</w:t>
      </w:r>
      <w:r>
        <w:rPr>
          <w:rFonts w:ascii="Times New Roman" w:eastAsia="Times New Roman" w:hAnsi="Times New Roman" w:cs="Times New Roman"/>
          <w:color w:val="000000"/>
          <w:spacing w:val="0"/>
          <w:w w:val="100"/>
          <w:position w:val="0"/>
        </w:rPr>
        <w:t xml:space="preserve">）2,097,275,441.34 </w:t>
      </w:r>
      <w:r>
        <w:rPr>
          <w:color w:val="000000"/>
          <w:spacing w:val="0"/>
          <w:w w:val="100"/>
          <w:position w:val="0"/>
        </w:rPr>
        <w:t>元。</w:t>
      </w:r>
    </w:p>
    <w:p>
      <w:pPr>
        <w:pStyle w:val="Style13"/>
        <w:keepNext w:val="0"/>
        <w:keepLines w:val="0"/>
        <w:widowControl w:val="0"/>
        <w:shd w:val="clear" w:color="auto" w:fill="auto"/>
        <w:bidi w:val="0"/>
        <w:spacing w:before="0" w:after="220" w:line="280" w:lineRule="exact"/>
        <w:ind w:left="0" w:right="0" w:firstLine="440"/>
        <w:jc w:val="both"/>
      </w:pPr>
      <w:r>
        <w:rPr>
          <w:color w:val="000000"/>
          <w:spacing w:val="0"/>
          <w:w w:val="100"/>
          <w:position w:val="0"/>
        </w:rPr>
        <w:t>本公司本次募集资金用于收购杭州边锋网络技术有限公司和上海浩方在线信息技术有限公 司</w:t>
      </w:r>
      <w:r>
        <w:rPr>
          <w:rFonts w:ascii="Times New Roman" w:eastAsia="Times New Roman" w:hAnsi="Times New Roman" w:cs="Times New Roman"/>
          <w:color w:val="000000"/>
          <w:spacing w:val="0"/>
          <w:w w:val="100"/>
          <w:position w:val="0"/>
        </w:rPr>
        <w:t>100%</w:t>
      </w:r>
      <w:r>
        <w:rPr>
          <w:color w:val="000000"/>
          <w:spacing w:val="0"/>
          <w:w w:val="100"/>
          <w:position w:val="0"/>
        </w:rPr>
        <w:t>的股权，截至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日，本公司已支付股权转让款</w:t>
      </w:r>
      <w:r>
        <w:rPr>
          <w:rFonts w:ascii="Times New Roman" w:eastAsia="Times New Roman" w:hAnsi="Times New Roman" w:cs="Times New Roman"/>
          <w:color w:val="000000"/>
          <w:spacing w:val="0"/>
          <w:w w:val="100"/>
          <w:position w:val="0"/>
        </w:rPr>
        <w:t>1,561,685,507.34</w:t>
      </w:r>
      <w:r>
        <w:rPr>
          <w:color w:val="000000"/>
          <w:spacing w:val="0"/>
          <w:w w:val="100"/>
          <w:position w:val="0"/>
        </w:rPr>
        <w:t xml:space="preserve">元 尚余 </w:t>
      </w:r>
      <w:r>
        <w:rPr>
          <w:rFonts w:ascii="Times New Roman" w:eastAsia="Times New Roman" w:hAnsi="Times New Roman" w:cs="Times New Roman"/>
          <w:color w:val="000000"/>
          <w:spacing w:val="0"/>
          <w:w w:val="100"/>
          <w:position w:val="0"/>
        </w:rPr>
        <w:t>700,000,000.00</w:t>
      </w:r>
      <w:r>
        <w:rPr>
          <w:color w:val="000000"/>
          <w:spacing w:val="0"/>
          <w:w w:val="100"/>
          <w:position w:val="0"/>
        </w:rPr>
        <w:t>元作为履约保证金并专户储存，待补偿期满后结算支付，本期相应计提应付的履 约保证金利息</w:t>
      </w:r>
      <w:r>
        <w:rPr>
          <w:rFonts w:ascii="Times New Roman" w:eastAsia="Times New Roman" w:hAnsi="Times New Roman" w:cs="Times New Roman"/>
          <w:color w:val="000000"/>
          <w:spacing w:val="0"/>
          <w:w w:val="100"/>
          <w:position w:val="0"/>
        </w:rPr>
        <w:t>15,672,222.22</w:t>
      </w:r>
      <w:r>
        <w:rPr>
          <w:color w:val="000000"/>
          <w:spacing w:val="0"/>
          <w:w w:val="100"/>
          <w:position w:val="0"/>
        </w:rPr>
        <w:t>元。</w:t>
      </w:r>
    </w:p>
    <w:p>
      <w:pPr>
        <w:pStyle w:val="Style13"/>
        <w:keepNext w:val="0"/>
        <w:keepLines w:val="0"/>
        <w:widowControl w:val="0"/>
        <w:shd w:val="clear" w:color="auto" w:fill="auto"/>
        <w:tabs>
          <w:tab w:pos="787" w:val="left"/>
        </w:tabs>
        <w:bidi w:val="0"/>
        <w:spacing w:before="0" w:after="40" w:line="269" w:lineRule="exact"/>
        <w:ind w:left="0" w:right="0" w:firstLine="0"/>
        <w:jc w:val="left"/>
      </w:pPr>
      <w:r>
        <w:rPr>
          <w:color w:val="000000"/>
          <w:spacing w:val="0"/>
          <w:w w:val="100"/>
          <w:position w:val="0"/>
        </w:rPr>
        <w:t>十四、</w:t>
        <w:tab/>
        <w:t>母公司财务报表主要项目注释</w:t>
      </w:r>
    </w:p>
    <w:p>
      <w:pPr>
        <w:pStyle w:val="Style13"/>
        <w:keepNext w:val="0"/>
        <w:keepLines w:val="0"/>
        <w:widowControl w:val="0"/>
        <w:shd w:val="clear" w:color="auto" w:fill="auto"/>
        <w:tabs>
          <w:tab w:pos="531" w:val="left"/>
        </w:tabs>
        <w:bidi w:val="0"/>
        <w:spacing w:before="0" w:after="0" w:line="276" w:lineRule="auto"/>
        <w:ind w:left="0" w:right="0" w:firstLine="0"/>
        <w:jc w:val="left"/>
      </w:pPr>
      <w:bookmarkStart w:id="320" w:name="bookmark320"/>
      <w:r>
        <w:rPr>
          <w:rFonts w:ascii="Times New Roman" w:eastAsia="Times New Roman" w:hAnsi="Times New Roman" w:cs="Times New Roman"/>
          <w:color w:val="000000"/>
          <w:spacing w:val="0"/>
          <w:w w:val="100"/>
          <w:position w:val="0"/>
        </w:rPr>
        <w:t>（</w:t>
      </w:r>
      <w:bookmarkEnd w:id="32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应收账款：</w:t>
      </w:r>
    </w:p>
    <w:p>
      <w:pPr>
        <w:pStyle w:val="Style13"/>
        <w:keepNext w:val="0"/>
        <w:keepLines w:val="0"/>
        <w:widowControl w:val="0"/>
        <w:shd w:val="clear" w:color="auto" w:fill="auto"/>
        <w:tabs>
          <w:tab w:pos="510" w:val="left"/>
        </w:tabs>
        <w:bidi w:val="0"/>
        <w:spacing w:before="0" w:after="0" w:line="269" w:lineRule="exact"/>
        <w:ind w:left="0" w:right="0" w:firstLine="0"/>
        <w:jc w:val="left"/>
      </w:pPr>
      <w:bookmarkStart w:id="321" w:name="bookmark321"/>
      <w:r>
        <w:rPr>
          <w:rFonts w:ascii="Times New Roman" w:eastAsia="Times New Roman" w:hAnsi="Times New Roman" w:cs="Times New Roman"/>
          <w:color w:val="000000"/>
          <w:spacing w:val="0"/>
          <w:w w:val="100"/>
          <w:position w:val="0"/>
        </w:rPr>
        <w:t>1</w:t>
      </w:r>
      <w:bookmarkEnd w:id="321"/>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80" w:line="269" w:lineRule="exact"/>
        <w:ind w:left="0" w:right="0" w:firstLine="44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531" w:val="left"/>
        </w:tabs>
        <w:bidi w:val="0"/>
        <w:spacing w:before="0" w:after="0" w:line="276" w:lineRule="auto"/>
        <w:ind w:left="0" w:right="0" w:firstLine="0"/>
        <w:jc w:val="left"/>
      </w:pPr>
      <w:bookmarkStart w:id="322" w:name="bookmark322"/>
      <w:r>
        <w:rPr>
          <w:rFonts w:ascii="Times New Roman" w:eastAsia="Times New Roman" w:hAnsi="Times New Roman" w:cs="Times New Roman"/>
          <w:color w:val="000000"/>
          <w:spacing w:val="0"/>
          <w:w w:val="100"/>
          <w:position w:val="0"/>
        </w:rPr>
        <w:t>（</w:t>
      </w:r>
      <w:bookmarkEnd w:id="32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其他应收款：</w:t>
      </w:r>
    </w:p>
    <w:p>
      <w:pPr>
        <w:pStyle w:val="Style13"/>
        <w:keepNext w:val="0"/>
        <w:keepLines w:val="0"/>
        <w:widowControl w:val="0"/>
        <w:shd w:val="clear" w:color="auto" w:fill="auto"/>
        <w:tabs>
          <w:tab w:pos="510" w:val="left"/>
        </w:tabs>
        <w:bidi w:val="0"/>
        <w:spacing w:before="0" w:after="0" w:line="269" w:lineRule="exact"/>
        <w:ind w:left="0" w:right="0" w:firstLine="0"/>
        <w:jc w:val="left"/>
      </w:pPr>
      <w:bookmarkStart w:id="323" w:name="bookmark323"/>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其他应收款按种类披露：</w:t>
      </w:r>
    </w:p>
    <w:p>
      <w:pPr>
        <w:pStyle w:val="Style19"/>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1229"/>
        <w:gridCol w:w="1531"/>
        <w:gridCol w:w="754"/>
        <w:gridCol w:w="1056"/>
        <w:gridCol w:w="754"/>
        <w:gridCol w:w="1531"/>
        <w:gridCol w:w="792"/>
        <w:gridCol w:w="950"/>
        <w:gridCol w:w="725"/>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三备</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账龄分析 法组合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1,218,287.66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62,664.38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合并财务 报表范围 内应收账 款组合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327,282,000.00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328,500,287.66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62,664.38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448,065,000.00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0.01</w:t>
            </w:r>
          </w:p>
        </w:tc>
      </w:tr>
    </w:tbl>
    <w:p>
      <w:pPr>
        <w:widowControl w:val="0"/>
        <w:spacing w:line="1" w:lineRule="exact"/>
      </w:pPr>
      <w:r>
        <w:br w:type="page"/>
      </w:r>
    </w:p>
    <w:tbl>
      <w:tblPr>
        <w:tblOverlap w:val="never"/>
        <w:jc w:val="center"/>
        <w:tblLayout w:type="fixed"/>
      </w:tblPr>
      <w:tblGrid>
        <w:gridCol w:w="1229"/>
        <w:gridCol w:w="1531"/>
        <w:gridCol w:w="754"/>
        <w:gridCol w:w="1056"/>
        <w:gridCol w:w="754"/>
        <w:gridCol w:w="1531"/>
        <w:gridCol w:w="792"/>
        <w:gridCol w:w="950"/>
        <w:gridCol w:w="725"/>
      </w:tblGrid>
      <w:tr>
        <w:trPr>
          <w:trHeight w:val="165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 虽不重大 但单项计 提坏账准 备的其他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20,672,222.22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349,172,509.88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62,664.38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448,065,000.00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320"/>
        <w:gridCol w:w="1205"/>
        <w:gridCol w:w="1205"/>
        <w:gridCol w:w="1205"/>
        <w:gridCol w:w="1205"/>
        <w:gridCol w:w="131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1,183,287.66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59,164.38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1,218,287.66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62,664.38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3,250.00</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组合中，采用其他方法计提坏账准备的其他应收账款：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合并财务报表范围内应收账款 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327,282,000.00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327,282,000.00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期末单项金额虽不重大但单项计提坏账准备的其他应收账款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应收履约保证金 存款利息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15,672,222.22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经单独测试未发 现减值迹象</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经单独测试未发 现减值迹象</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20,672,222.22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tabs>
          <w:tab w:pos="1299" w:val="left"/>
        </w:tabs>
        <w:bidi w:val="0"/>
        <w:spacing w:before="0" w:after="40" w:line="240" w:lineRule="auto"/>
        <w:ind w:left="0" w:right="0" w:firstLine="800"/>
        <w:jc w:val="left"/>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1240" w:right="0" w:firstLine="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9"/>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tab/>
        <w:t>其他应收账款金额前五名单位情况</w:t>
      </w:r>
    </w:p>
    <w:p>
      <w:pPr>
        <w:pStyle w:val="Style19"/>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占其他应收账款 总额的比例</w:t>
            </w: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浙江日报报业集 团印务有限公司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57.07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诸暨日报有限公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20.54</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台州浙报文化印 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r>
    </w:tbl>
    <w:p>
      <w:pPr>
        <w:widowControl w:val="0"/>
        <w:spacing w:line="1" w:lineRule="exact"/>
      </w:pPr>
      <w:r>
        <w:br w:type="page"/>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温州浙报文化印 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 份有限公司杭州 庆春路支行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16,102,777.78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343,102,777.78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97.89</w:t>
            </w:r>
          </w:p>
        </w:tc>
      </w:tr>
    </w:tbl>
    <w:p>
      <w:pPr>
        <w:widowControl w:val="0"/>
        <w:spacing w:after="239" w:line="1" w:lineRule="exact"/>
      </w:pPr>
    </w:p>
    <w:p>
      <w:pPr>
        <w:pStyle w:val="Style13"/>
        <w:keepNext w:val="0"/>
        <w:keepLines w:val="0"/>
        <w:widowControl w:val="0"/>
        <w:shd w:val="clear" w:color="auto" w:fill="auto"/>
        <w:tabs>
          <w:tab w:pos="1299" w:val="left"/>
        </w:tabs>
        <w:bidi w:val="0"/>
        <w:spacing w:before="0" w:after="40" w:line="240" w:lineRule="auto"/>
        <w:ind w:left="0" w:right="0" w:firstLine="80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其他应收关联方款项情况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6"/>
        <w:gridCol w:w="2088"/>
        <w:gridCol w:w="1613"/>
        <w:gridCol w:w="3235"/>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占其他应收账款总额的比例</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浙江日报报业集团印务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57.07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诸暨日报有限公司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20.54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台州浙报文化印务有限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8.56</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温州浙报文化印务有限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7.13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苏州金游数码科技有限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0.05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宁波三江印务有限公司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0.03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327,282,000.00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93.38</w:t>
            </w:r>
          </w:p>
        </w:tc>
      </w:tr>
    </w:tbl>
    <w:p>
      <w:pPr>
        <w:widowControl w:val="0"/>
        <w:spacing w:after="239" w:line="1" w:lineRule="exact"/>
      </w:pPr>
    </w:p>
    <w:p>
      <w:pPr>
        <w:pStyle w:val="Style13"/>
        <w:keepNext w:val="0"/>
        <w:keepLines w:val="0"/>
        <w:widowControl w:val="0"/>
        <w:numPr>
          <w:ilvl w:val="0"/>
          <w:numId w:val="59"/>
        </w:numPr>
        <w:shd w:val="clear" w:color="auto" w:fill="auto"/>
        <w:bidi w:val="0"/>
        <w:spacing w:before="0" w:after="40" w:line="240" w:lineRule="auto"/>
        <w:ind w:left="0" w:right="0" w:firstLine="800"/>
        <w:jc w:val="left"/>
      </w:pPr>
      <w:bookmarkStart w:id="325" w:name="bookmark325"/>
      <w:bookmarkEnd w:id="325"/>
      <w:r>
        <w:rPr>
          <w:color w:val="000000"/>
          <w:spacing w:val="0"/>
          <w:w w:val="100"/>
          <w:position w:val="0"/>
        </w:rPr>
        <w:t>长期股权投资</w:t>
      </w:r>
    </w:p>
    <w:p>
      <w:pPr>
        <w:pStyle w:val="Style13"/>
        <w:keepNext w:val="0"/>
        <w:keepLines w:val="0"/>
        <w:widowControl w:val="0"/>
        <w:shd w:val="clear" w:color="auto" w:fill="auto"/>
        <w:bidi w:val="0"/>
        <w:spacing w:before="0" w:after="40" w:line="240" w:lineRule="auto"/>
        <w:ind w:left="1440" w:right="0" w:firstLine="0"/>
        <w:jc w:val="left"/>
      </w:pPr>
      <w:r>
        <w:rPr>
          <w:color w:val="000000"/>
          <w:spacing w:val="0"/>
          <w:w w:val="100"/>
          <w:position w:val="0"/>
        </w:rPr>
        <w:t>按成本法核算</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98"/>
        <w:gridCol w:w="1690"/>
        <w:gridCol w:w="1675"/>
        <w:gridCol w:w="1690"/>
        <w:gridCol w:w="1685"/>
        <w:gridCol w:w="427"/>
        <w:gridCol w:w="422"/>
        <w:gridCol w:w="850"/>
        <w:gridCol w:w="854"/>
      </w:tblGrid>
      <w:tr>
        <w:trPr>
          <w:trHeight w:val="22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 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浙江日 报新闻 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473,895,666.76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473,895,666.76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473,895,666.76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钱江报 系有限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1,297,205,013.11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1,297,205,013.11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1,297,205,013.11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浙江《美 术报》有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17,992,009.13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17,992,009.13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17,992,009.13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浙江老 年报报 业有限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16,322,554.05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16,322,554.05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16,322,554.05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r>
    </w:tbl>
    <w:p>
      <w:pPr>
        <w:widowControl w:val="0"/>
        <w:spacing w:line="1" w:lineRule="exact"/>
      </w:pPr>
      <w:r>
        <w:br w:type="page"/>
      </w:r>
    </w:p>
    <w:tbl>
      <w:tblPr>
        <w:tblOverlap w:val="never"/>
        <w:jc w:val="center"/>
        <w:tblLayout w:type="fixed"/>
      </w:tblPr>
      <w:tblGrid>
        <w:gridCol w:w="998"/>
        <w:gridCol w:w="1690"/>
        <w:gridCol w:w="1675"/>
        <w:gridCol w:w="1690"/>
        <w:gridCol w:w="1685"/>
        <w:gridCol w:w="427"/>
        <w:gridCol w:w="422"/>
        <w:gridCol w:w="850"/>
        <w:gridCol w:w="85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 商传媒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39,816,714.49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39,816,714.49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39,816,714.49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永康日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71,104,920.68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71,104,920.68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71,104,920.68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乐清日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64,212,955.19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64,212,955.19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64,212,955.19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瑞安日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24,344,141.76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24,344,141.76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24,344,141.76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温岭日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12,359,354.44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12,359,354.44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12,359,354.44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绍兴县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34,071,222.58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34,071,222.58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34,071,222.58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诸暨日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44,943,396.78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44,943,396.78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44,943,396.78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上虞日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7,315,655.37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7,315,655.37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7,315,655.37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东阳日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42,164,050.28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42,164,050.28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42,164,050.28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海宁日 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23,640,723.90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23,640,723.90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23,640,723.90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 报报业 集团印 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250,053,489.49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250,053,489.49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250,053,489.49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浙江在 线新闻 网站有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47,101,952.09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47,101,952.09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47,101,952.09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70.51</w:t>
            </w:r>
          </w:p>
        </w:tc>
      </w:tr>
      <w:tr>
        <w:trPr>
          <w:trHeight w:val="11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东方星 空创业 投资有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241,843,727.25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2,907,784,700.00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2,907,784,700.00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2,907,784,700.00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line="1" w:lineRule="exact"/>
      </w:pPr>
      <w:r>
        <w:br w:type="page"/>
      </w:r>
    </w:p>
    <w:tbl>
      <w:tblPr>
        <w:tblOverlap w:val="never"/>
        <w:jc w:val="center"/>
        <w:tblLayout w:type="fixed"/>
      </w:tblPr>
      <w:tblGrid>
        <w:gridCol w:w="998"/>
        <w:gridCol w:w="1690"/>
        <w:gridCol w:w="1675"/>
        <w:gridCol w:w="1690"/>
        <w:gridCol w:w="1685"/>
        <w:gridCol w:w="427"/>
        <w:gridCol w:w="422"/>
        <w:gridCol w:w="850"/>
        <w:gridCol w:w="854"/>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锋网络 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上海浩 方在线 信息技 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292,163,100.00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111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浙江法 制报报 业有限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5,293,778.18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5,293,778.18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5,293,778.18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820"/>
        <w:jc w:val="both"/>
      </w:pPr>
      <w:r>
        <w:rPr>
          <w:color w:val="000000"/>
          <w:spacing w:val="0"/>
          <w:w w:val="100"/>
          <w:position w:val="0"/>
        </w:rPr>
        <w:t>按权益法核算</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35"/>
        <w:gridCol w:w="1426"/>
        <w:gridCol w:w="1315"/>
        <w:gridCol w:w="1426"/>
        <w:gridCol w:w="1426"/>
        <w:gridCol w:w="504"/>
        <w:gridCol w:w="504"/>
        <w:gridCol w:w="504"/>
        <w:gridCol w:w="850"/>
        <w:gridCol w:w="854"/>
      </w:tblGrid>
      <w:tr>
        <w:trPr>
          <w:trHeight w:val="22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现金红利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光大浙新投 资管理</w:t>
            </w:r>
            <w:r>
              <w:rPr>
                <w:rFonts w:ascii="Times New Roman" w:eastAsia="Times New Roman" w:hAnsi="Times New Roman" w:cs="Times New Roman"/>
                <w:color w:val="000000"/>
                <w:spacing w:val="0"/>
                <w:w w:val="100"/>
                <w:position w:val="0"/>
              </w:rPr>
              <w:t>（</w:t>
            </w:r>
            <w:r>
              <w:rPr>
                <w:color w:val="000000"/>
                <w:spacing w:val="0"/>
                <w:w w:val="100"/>
                <w:position w:val="0"/>
              </w:rPr>
              <w:t>上海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2,468,799.83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-2,468,799.83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w:t>
            </w: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北京华奥星 空科技发展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33,061,377.00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32,399,682.52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32,399,682.52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820"/>
        <w:jc w:val="both"/>
      </w:pPr>
      <w:bookmarkStart w:id="326" w:name="bookmark326"/>
      <w:r>
        <w:rPr>
          <w:rFonts w:ascii="Times New Roman" w:eastAsia="Times New Roman" w:hAnsi="Times New Roman" w:cs="Times New Roman"/>
          <w:color w:val="000000"/>
          <w:spacing w:val="0"/>
          <w:w w:val="100"/>
          <w:position w:val="0"/>
        </w:rPr>
        <w:t>（</w:t>
      </w:r>
      <w:bookmarkEnd w:id="326"/>
      <w:r>
        <w:rPr>
          <w:color w:val="000000"/>
          <w:spacing w:val="0"/>
          <w:w w:val="100"/>
          <w:position w:val="0"/>
        </w:rPr>
        <w:t>四</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40" w:line="240" w:lineRule="auto"/>
        <w:ind w:left="0" w:right="0" w:firstLine="820"/>
        <w:jc w:val="both"/>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955"/>
        <w:gridCol w:w="3101"/>
        <w:gridCol w:w="321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2,707,160.40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1343" w:val="left"/>
        </w:tabs>
        <w:bidi w:val="0"/>
        <w:spacing w:before="0" w:after="40" w:line="240" w:lineRule="auto"/>
        <w:ind w:left="0" w:right="0" w:firstLine="820"/>
        <w:jc w:val="both"/>
      </w:pPr>
      <w:bookmarkStart w:id="327" w:name="bookmark327"/>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主营业务（分行业）</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784"/>
        <w:gridCol w:w="1598"/>
        <w:gridCol w:w="1690"/>
        <w:gridCol w:w="1882"/>
        <w:gridCol w:w="2290"/>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1,283,018.87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2,707,160.40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1,283,018.87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2,707,160.40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1343" w:val="left"/>
        </w:tabs>
        <w:bidi w:val="0"/>
        <w:spacing w:before="0" w:after="40" w:line="240" w:lineRule="auto"/>
        <w:ind w:left="0" w:right="0" w:firstLine="820"/>
        <w:jc w:val="both"/>
      </w:pPr>
      <w:bookmarkStart w:id="328" w:name="bookmark328"/>
      <w:r>
        <w:rPr>
          <w:rFonts w:ascii="Times New Roman" w:eastAsia="Times New Roman" w:hAnsi="Times New Roman" w:cs="Times New Roman"/>
          <w:color w:val="000000"/>
          <w:spacing w:val="0"/>
          <w:w w:val="100"/>
          <w:position w:val="0"/>
        </w:rPr>
        <w:t>3</w:t>
      </w:r>
      <w:bookmarkEnd w:id="328"/>
      <w:r>
        <w:rPr>
          <w:color w:val="000000"/>
          <w:spacing w:val="0"/>
          <w:w w:val="100"/>
          <w:position w:val="0"/>
        </w:rPr>
        <w:t>、</w:t>
        <w:tab/>
        <w:t>主营业务（分地区）</w:t>
      </w:r>
    </w:p>
    <w:p>
      <w:pPr>
        <w:pStyle w:val="Style13"/>
        <w:keepNext w:val="0"/>
        <w:keepLines w:val="0"/>
        <w:widowControl w:val="0"/>
        <w:shd w:val="clear" w:color="auto" w:fill="auto"/>
        <w:bidi w:val="0"/>
        <w:spacing w:before="0" w:after="140" w:line="240" w:lineRule="auto"/>
        <w:ind w:left="0" w:right="820" w:firstLine="0"/>
        <w:jc w:val="right"/>
      </w:pPr>
      <w:r>
        <w:rPr>
          <w:color w:val="000000"/>
          <w:spacing w:val="0"/>
          <w:w w:val="100"/>
          <w:position w:val="0"/>
        </w:rPr>
        <w:t>单位：元 币种：人民币</w:t>
      </w:r>
      <w:r>
        <w:br w:type="page"/>
      </w:r>
    </w:p>
    <w:tbl>
      <w:tblPr>
        <w:tblOverlap w:val="never"/>
        <w:jc w:val="right"/>
        <w:tblLayout w:type="fixed"/>
      </w:tblPr>
      <w:tblGrid>
        <w:gridCol w:w="1138"/>
        <w:gridCol w:w="2002"/>
        <w:gridCol w:w="1690"/>
        <w:gridCol w:w="1882"/>
        <w:gridCol w:w="2664"/>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1,283,018.87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2,707,160.40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1,283,018.87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2,707,160.40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1330" w:val="left"/>
        </w:tabs>
        <w:bidi w:val="0"/>
        <w:spacing w:before="0" w:after="40" w:line="240" w:lineRule="auto"/>
        <w:ind w:left="0" w:right="0" w:firstLine="800"/>
        <w:jc w:val="left"/>
      </w:pPr>
      <w:bookmarkStart w:id="329" w:name="bookmark329"/>
      <w:r>
        <w:rPr>
          <w:rFonts w:ascii="Times New Roman" w:eastAsia="Times New Roman" w:hAnsi="Times New Roman" w:cs="Times New Roman"/>
          <w:color w:val="000000"/>
          <w:spacing w:val="0"/>
          <w:w w:val="100"/>
          <w:position w:val="0"/>
          <w:shd w:val="clear" w:color="auto" w:fill="FFFFFF"/>
        </w:rPr>
        <w:t>4</w:t>
      </w:r>
      <w:bookmarkEnd w:id="329"/>
      <w:r>
        <w:rPr>
          <w:color w:val="000000"/>
          <w:spacing w:val="0"/>
          <w:w w:val="100"/>
          <w:position w:val="0"/>
          <w:shd w:val="clear" w:color="auto" w:fill="FFFFFF"/>
        </w:rPr>
        <w:t>、</w:t>
      </w:r>
      <w:r>
        <w:rPr>
          <w:color w:val="000000"/>
          <w:spacing w:val="0"/>
          <w:w w:val="100"/>
          <w:position w:val="0"/>
        </w:rPr>
        <w:tab/>
        <w:t>公司前五名客户的营业收入情况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占公司全部营业收入的比例 （%）</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1,283,018.87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1,283,018.87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800"/>
        <w:jc w:val="left"/>
      </w:pPr>
      <w:bookmarkStart w:id="330" w:name="bookmark330"/>
      <w:r>
        <w:rPr>
          <w:rFonts w:ascii="Times New Roman" w:eastAsia="Times New Roman" w:hAnsi="Times New Roman" w:cs="Times New Roman"/>
          <w:color w:val="000000"/>
          <w:spacing w:val="0"/>
          <w:w w:val="100"/>
          <w:position w:val="0"/>
        </w:rPr>
        <w:t>（</w:t>
      </w:r>
      <w:bookmarkEnd w:id="330"/>
      <w:r>
        <w:rPr>
          <w:color w:val="000000"/>
          <w:spacing w:val="0"/>
          <w:w w:val="100"/>
          <w:position w:val="0"/>
        </w:rPr>
        <w:t>五</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bidi w:val="0"/>
        <w:spacing w:before="0" w:after="40" w:line="240" w:lineRule="auto"/>
        <w:ind w:left="0" w:right="0" w:firstLine="80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458"/>
        <w:gridCol w:w="1882"/>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249,900,000.00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173,631,870.08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2,116,847.82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-1,567,342.13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-1,031,200.17</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250,449,505.69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172,600,669.91</w:t>
            </w:r>
          </w:p>
        </w:tc>
      </w:tr>
    </w:tbl>
    <w:p>
      <w:pPr>
        <w:widowControl w:val="0"/>
        <w:spacing w:after="239" w:line="1" w:lineRule="exact"/>
      </w:pPr>
    </w:p>
    <w:p>
      <w:pPr>
        <w:pStyle w:val="Style13"/>
        <w:keepNext w:val="0"/>
        <w:keepLines w:val="0"/>
        <w:widowControl w:val="0"/>
        <w:shd w:val="clear" w:color="auto" w:fill="auto"/>
        <w:tabs>
          <w:tab w:pos="1330" w:val="left"/>
        </w:tabs>
        <w:bidi w:val="0"/>
        <w:spacing w:before="0" w:after="40" w:line="240" w:lineRule="auto"/>
        <w:ind w:left="0" w:right="0" w:firstLine="80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按成本法核算的长期股权投资收益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浙江日报新闻发展有限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本期被投资单位分红增加</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120,350,000.00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本期被投资单位分红增加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5,880,000.00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本期被投资单位分红减少</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2,997,760.08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本期被投资单位未分红</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温岭日报有限公司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本期被投资单位未分红</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249,900,000.00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173,631,870.08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1330" w:val="left"/>
        </w:tabs>
        <w:bidi w:val="0"/>
        <w:spacing w:before="0" w:after="40" w:line="240" w:lineRule="auto"/>
        <w:ind w:left="0" w:right="0" w:firstLine="800"/>
        <w:jc w:val="left"/>
      </w:pPr>
      <w:bookmarkStart w:id="331" w:name="bookmark331"/>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按权益法核算的长期股权投资收益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光大浙新投资管理</w:t>
            </w:r>
            <w:r>
              <w:rPr>
                <w:rFonts w:ascii="Times New Roman" w:eastAsia="Times New Roman" w:hAnsi="Times New Roman" w:cs="Times New Roman"/>
                <w:color w:val="000000"/>
                <w:spacing w:val="0"/>
                <w:w w:val="100"/>
                <w:position w:val="0"/>
              </w:rPr>
              <w:t>（</w:t>
            </w:r>
            <w:r>
              <w:rPr>
                <w:color w:val="000000"/>
                <w:spacing w:val="0"/>
                <w:w w:val="100"/>
                <w:position w:val="0"/>
              </w:rPr>
              <w:t>上 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-905,647.65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-1,031,200.17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本期处置该项长期股权投资</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北京华奥星空科技发展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-661,694.48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本期新增加的投资</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-1,567,342.13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-1,031,200.17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本公司不存在投资收益汇回的重大限制。</w:t>
      </w:r>
    </w:p>
    <w:p>
      <w:pPr>
        <w:widowControl w:val="0"/>
        <w:spacing w:after="239" w:line="1" w:lineRule="exact"/>
      </w:pPr>
    </w:p>
    <w:p>
      <w:pPr>
        <w:widowControl w:val="0"/>
        <w:spacing w:line="1" w:lineRule="exact"/>
      </w:pPr>
    </w:p>
    <w:p>
      <w:pPr>
        <w:pStyle w:val="Style19"/>
        <w:keepNext w:val="0"/>
        <w:keepLines w:val="0"/>
        <w:widowControl w:val="0"/>
        <w:shd w:val="clear" w:color="auto" w:fill="auto"/>
        <w:bidi w:val="0"/>
        <w:spacing w:before="0" w:after="0" w:line="254"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现金流量表补充资料： 单位：元 币种：人民币</w:t>
      </w:r>
    </w:p>
    <w:tbl>
      <w:tblPr>
        <w:tblOverlap w:val="never"/>
        <w:jc w:val="center"/>
        <w:tblLayout w:type="fixed"/>
      </w:tblPr>
      <w:tblGrid>
        <w:gridCol w:w="4565"/>
        <w:gridCol w:w="2376"/>
        <w:gridCol w:w="2381"/>
      </w:tblGrid>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4565"/>
        <w:gridCol w:w="2376"/>
        <w:gridCol w:w="2381"/>
      </w:tblGrid>
      <w:tr>
        <w:trPr>
          <w:trHeight w:val="29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192,586,854.35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141,745,287.06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661,987.42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381,520.46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62,510.01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41,714,495.66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26,813,116.84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-250,449,505.69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-172,600,669.91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-662,076.45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114,095,939.17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-110,025,836.61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192,204,563.97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1,321,659.81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289,320,259.27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-113,023,748.80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21,700,058.47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269,555,625.35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269,555,625.35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423,564,217.32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-247,855,566.88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-154,008,591.97</w:t>
            </w:r>
          </w:p>
        </w:tc>
      </w:tr>
    </w:tbl>
    <w:p>
      <w:pPr>
        <w:pStyle w:val="Style13"/>
        <w:keepNext w:val="0"/>
        <w:keepLines w:val="0"/>
        <w:widowControl w:val="0"/>
        <w:shd w:val="clear" w:color="auto" w:fill="auto"/>
        <w:bidi w:val="0"/>
        <w:spacing w:before="0" w:after="240" w:line="272" w:lineRule="exact"/>
        <w:ind w:left="80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日现金流量表中现金及现金等价物期末数为</w:t>
      </w:r>
      <w:r>
        <w:rPr>
          <w:rFonts w:ascii="Times New Roman" w:eastAsia="Times New Roman" w:hAnsi="Times New Roman" w:cs="Times New Roman"/>
          <w:color w:val="000000"/>
          <w:spacing w:val="0"/>
          <w:w w:val="100"/>
          <w:position w:val="0"/>
        </w:rPr>
        <w:t>21,700,058.47</w:t>
      </w:r>
      <w:r>
        <w:rPr>
          <w:color w:val="000000"/>
          <w:spacing w:val="0"/>
          <w:w w:val="100"/>
          <w:position w:val="0"/>
        </w:rPr>
        <w:t>元，资产负债表 中货币资金期末数为</w:t>
      </w:r>
      <w:r>
        <w:rPr>
          <w:rFonts w:ascii="Times New Roman" w:eastAsia="Times New Roman" w:hAnsi="Times New Roman" w:cs="Times New Roman"/>
          <w:color w:val="000000"/>
          <w:spacing w:val="0"/>
          <w:w w:val="100"/>
          <w:position w:val="0"/>
        </w:rPr>
        <w:t>721,700,058.47</w:t>
      </w:r>
      <w:r>
        <w:rPr>
          <w:color w:val="000000"/>
          <w:spacing w:val="0"/>
          <w:w w:val="100"/>
          <w:position w:val="0"/>
        </w:rPr>
        <w:t xml:space="preserve">元，差额系合并现金流量表现金及现金等价物期末数中扣 除了不符合现金及现金等价物标准的不能随时支取且初存目的为投资的定期存款 </w:t>
      </w:r>
      <w:r>
        <w:rPr>
          <w:rFonts w:ascii="Times New Roman" w:eastAsia="Times New Roman" w:hAnsi="Times New Roman" w:cs="Times New Roman"/>
          <w:color w:val="000000"/>
          <w:spacing w:val="0"/>
          <w:w w:val="100"/>
          <w:position w:val="0"/>
        </w:rPr>
        <w:t xml:space="preserve">700,000,000.00 </w:t>
      </w:r>
      <w:r>
        <w:rPr>
          <w:color w:val="000000"/>
          <w:spacing w:val="0"/>
          <w:w w:val="100"/>
          <w:position w:val="0"/>
        </w:rPr>
        <w:t>元。</w:t>
      </w:r>
    </w:p>
    <w:p>
      <w:pPr>
        <w:pStyle w:val="Style13"/>
        <w:keepNext w:val="0"/>
        <w:keepLines w:val="0"/>
        <w:widowControl w:val="0"/>
        <w:shd w:val="clear" w:color="auto" w:fill="auto"/>
        <w:bidi w:val="0"/>
        <w:spacing w:before="0" w:after="0" w:line="269" w:lineRule="exact"/>
        <w:ind w:left="0" w:right="0" w:firstLine="800"/>
        <w:jc w:val="both"/>
      </w:pPr>
      <w:r>
        <w:rPr>
          <w:color w:val="000000"/>
          <w:spacing w:val="0"/>
          <w:w w:val="100"/>
          <w:position w:val="0"/>
          <w:shd w:val="clear" w:color="auto" w:fill="FFFFFF"/>
        </w:rPr>
        <w:t>十五、补充资料</w:t>
      </w:r>
    </w:p>
    <w:p>
      <w:pPr>
        <w:pStyle w:val="Style13"/>
        <w:keepNext w:val="0"/>
        <w:keepLines w:val="0"/>
        <w:widowControl w:val="0"/>
        <w:shd w:val="clear" w:color="auto" w:fill="auto"/>
        <w:bidi w:val="0"/>
        <w:spacing w:before="0" w:after="0" w:line="269" w:lineRule="exact"/>
        <w:ind w:left="0" w:right="0" w:firstLine="800"/>
        <w:jc w:val="both"/>
      </w:pPr>
      <w:bookmarkStart w:id="332" w:name="bookmark332"/>
      <w:r>
        <w:rPr>
          <w:rFonts w:ascii="Times New Roman" w:eastAsia="Times New Roman" w:hAnsi="Times New Roman" w:cs="Times New Roman"/>
          <w:color w:val="000000"/>
          <w:spacing w:val="0"/>
          <w:w w:val="100"/>
          <w:position w:val="0"/>
        </w:rPr>
        <w:t>（</w:t>
      </w:r>
      <w:bookmarkEnd w:id="332"/>
      <w:r>
        <w:rPr>
          <w:color w:val="000000"/>
          <w:spacing w:val="0"/>
          <w:w w:val="100"/>
          <w:position w:val="0"/>
        </w:rPr>
        <w:t>一</w:t>
      </w:r>
      <w:r>
        <w:rPr>
          <w:color w:val="000000"/>
          <w:spacing w:val="0"/>
          <w:w w:val="100"/>
          <w:position w:val="0"/>
        </w:rPr>
        <w:t>）</w:t>
      </w:r>
      <w:r>
        <w:rPr>
          <w:color w:val="000000"/>
          <w:spacing w:val="0"/>
          <w:w w:val="100"/>
          <w:position w:val="0"/>
        </w:rPr>
        <w:t>当期非经常性损益明细表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50"/>
        <w:gridCol w:w="1982"/>
        <w:gridCol w:w="1642"/>
        <w:gridCol w:w="174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-2,112,242.39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87,146.84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越权审批，或无正式批准文件，或偶发性 的税收返还、减免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2,575,849.09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635,378.15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131,782.23</w:t>
            </w:r>
          </w:p>
        </w:tc>
      </w:tr>
      <w:tr>
        <w:trPr>
          <w:trHeight w:val="84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计入当期损益的政府补助，但与公司正常 经营业务密切相关，符合国家政策规定、 按照一定标准定额或定量持续享受的政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18,958,354.72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4,779,398.72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1,867,646</w:t>
            </w:r>
          </w:p>
        </w:tc>
      </w:tr>
    </w:tbl>
    <w:p>
      <w:pPr>
        <w:widowControl w:val="0"/>
        <w:spacing w:line="1" w:lineRule="exact"/>
      </w:pPr>
      <w:r>
        <w:br w:type="page"/>
      </w:r>
    </w:p>
    <w:tbl>
      <w:tblPr>
        <w:tblOverlap w:val="never"/>
        <w:jc w:val="center"/>
        <w:tblLayout w:type="fixed"/>
      </w:tblPr>
      <w:tblGrid>
        <w:gridCol w:w="3950"/>
        <w:gridCol w:w="1982"/>
        <w:gridCol w:w="1642"/>
        <w:gridCol w:w="174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企业取得子公司、联营企业及合营企业的 投资成本小于取得投资时应享有被投资 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7,324,522.09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7,546,827.41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10,391,594.94</w:t>
            </w:r>
          </w:p>
        </w:tc>
      </w:tr>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除同公司正常经营业务相关的有效套期 保值业务外，持有交易性金融资产、交易 性金融负债产生的公允价值变动损益，以 及处置交易性金融资产、交易性金融负债 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25,317,038.24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2,070,568.35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1,311,117.27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-774,923.97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-1,534,900.29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-1,195,057.43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466,667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-19,596,357.46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-4,986,522.79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-6,797,780.70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-1,446,534.27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30,819,391.06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8,694,654.43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6,264,811.68</w:t>
            </w:r>
          </w:p>
        </w:tc>
      </w:tr>
    </w:tbl>
    <w:p>
      <w:pPr>
        <w:pStyle w:val="Style19"/>
        <w:keepNext w:val="0"/>
        <w:keepLines w:val="0"/>
        <w:widowControl w:val="0"/>
        <w:shd w:val="clear" w:color="auto" w:fill="auto"/>
        <w:bidi w:val="0"/>
        <w:spacing w:before="0" w:after="0" w:line="266" w:lineRule="exact"/>
        <w:ind w:left="10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:本期公司同一控制下企业合并浙江法制报报业有限公司及美术报、浙江老年报采编业务, 由上述合并产生的被合并方期初至合并日的当期净损益为</w:t>
      </w:r>
      <w:r>
        <w:rPr>
          <w:rFonts w:ascii="Times New Roman" w:eastAsia="Times New Roman" w:hAnsi="Times New Roman" w:cs="Times New Roman"/>
          <w:color w:val="000000"/>
          <w:spacing w:val="0"/>
          <w:w w:val="100"/>
          <w:position w:val="0"/>
        </w:rPr>
        <w:t>7,324,522.09</w:t>
      </w:r>
      <w:r>
        <w:rPr>
          <w:color w:val="000000"/>
          <w:spacing w:val="0"/>
          <w:w w:val="100"/>
          <w:position w:val="0"/>
        </w:rPr>
        <w:t>元，被合并方期初至合 并日的当期净损益中包含的非经常性损益净额为</w:t>
      </w:r>
      <w:r>
        <w:rPr>
          <w:rFonts w:ascii="Times New Roman" w:eastAsia="Times New Roman" w:hAnsi="Times New Roman" w:cs="Times New Roman"/>
          <w:color w:val="000000"/>
          <w:spacing w:val="0"/>
          <w:w w:val="100"/>
          <w:position w:val="0"/>
        </w:rPr>
        <w:t>166,087.15</w:t>
      </w:r>
      <w:r>
        <w:rPr>
          <w:color w:val="000000"/>
          <w:spacing w:val="0"/>
          <w:w w:val="100"/>
          <w:position w:val="0"/>
        </w:rPr>
        <w:t>元。</w:t>
      </w:r>
    </w:p>
    <w:p>
      <w:pPr>
        <w:widowControl w:val="0"/>
        <w:spacing w:after="2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274"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3269"/>
        <w:gridCol w:w="1906"/>
        <w:gridCol w:w="2165"/>
        <w:gridCol w:w="246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bl>
    <w:p>
      <w:pPr>
        <w:widowControl w:val="0"/>
        <w:spacing w:after="219" w:line="1" w:lineRule="exact"/>
      </w:pPr>
    </w:p>
    <w:p>
      <w:pPr>
        <w:widowControl w:val="0"/>
        <w:spacing w:line="1" w:lineRule="exact"/>
      </w:pPr>
    </w:p>
    <w:p>
      <w:pPr>
        <w:pStyle w:val="Style19"/>
        <w:keepNext w:val="0"/>
        <w:keepLines w:val="0"/>
        <w:widowControl w:val="0"/>
        <w:shd w:val="clear" w:color="auto" w:fill="auto"/>
        <w:bidi w:val="0"/>
        <w:spacing w:before="0" w:after="0" w:line="278"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公司主要会计报表项目的异常情况及原因的说明 货币单位：元</w:t>
      </w:r>
    </w:p>
    <w:tbl>
      <w:tblPr>
        <w:tblOverlap w:val="never"/>
        <w:jc w:val="center"/>
        <w:tblLayout w:type="fixed"/>
      </w:tblPr>
      <w:tblGrid>
        <w:gridCol w:w="1742"/>
        <w:gridCol w:w="1685"/>
        <w:gridCol w:w="1690"/>
        <w:gridCol w:w="1282"/>
        <w:gridCol w:w="339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变动原因说明</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1,542,307,342.06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427,215,507.23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主要系公司及子公司期末银行存款 的增加。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11,428,878.60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主要系子公司期末应收票据的增 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292,871,073.98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184,478,999.75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主要系子公司应收客户款项增加。</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38,298,504.22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523,938,164.81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主要系公司预付股权转让款的减 少。</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50,620,477.76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38,811,353.74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主要系子公司库存材料的增加。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513,099,766.68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380,865,573.04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主要系公司及子公司对外投资增 加。</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1,636,227.47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9,205,422.94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主要系子公司在建工程达到可使用</w:t>
            </w:r>
          </w:p>
        </w:tc>
      </w:tr>
    </w:tbl>
    <w:p>
      <w:pPr>
        <w:widowControl w:val="0"/>
        <w:spacing w:line="1" w:lineRule="exact"/>
      </w:pPr>
      <w:r>
        <w:br w:type="page"/>
      </w:r>
    </w:p>
    <w:tbl>
      <w:tblPr>
        <w:tblOverlap w:val="never"/>
        <w:jc w:val="center"/>
        <w:tblLayout w:type="fixed"/>
      </w:tblPr>
      <w:tblGrid>
        <w:gridCol w:w="1742"/>
        <w:gridCol w:w="1685"/>
        <w:gridCol w:w="1690"/>
        <w:gridCol w:w="1282"/>
        <w:gridCol w:w="339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状态，相应结转固定资产。</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111,284,761.64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52,668,429.66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主要系子公司运营工具的增加。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2,805,080,753.53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584291.82%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主要系公司非同一控制企业合并引 起的增加。</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36,965,005.77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53,603.70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68859.80%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主要系子公司期末递延收入引起的 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42,388,384.16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主要子公司本期预付投资款的增 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主要系公司本期银行短期借款减 少。</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311,772,762.84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224,323,054.90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主要系子公司应付供应商款项增 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173,637,498.31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90,619,850.36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主要系公司及子公司应付职工工资 金额的增加。</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38,347,369.26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11,526,098.87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主要系子公司应交所得税增加。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114,481,506.22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48,104,030.90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主要系子公司其他应付款增加。</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主要系公司期末一年内到期的长期 借款的增加。</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265,443,285.76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主要系子公司期末递延收益增加。</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主要系公司期末长期借款的增加。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715,672,222.22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主要系公司期末应付投资款增加。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14,335,973.42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6,818,638.14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主要系子公司递延收益的增加。</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594,143,795.00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429,733,729.00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主要系公司非公发行股本的增加。</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2,104,496,089.34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18,873,438.16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11050.57%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主要系公司非公开发行人民币普通 股溢价引起的增加。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变动原因说明</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2,355,749,206.42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1,475,428,008.05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主要系子公司营业收入增加。</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1,223,742,948.21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802,566,326.74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主要系子公司营业成本增加。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284,347,542.80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162,341,020.48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主要系子公司销售费用增加。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291,404,037.78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153,568,715.98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主要系子公司管理费用增加。</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20,377,665.68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12,528,881.76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主要系公司银行借款利息增加。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25,742,842.63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5,608,405.00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主要系长期股权投资减值损失增 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42,787,296.78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10,196,022.41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主要系子公司东方星空创业投资有 限公司投资收益增加。</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36,254,298.04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2,844,637.50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主要系子公司所得税费用增加。</w:t>
            </w:r>
          </w:p>
        </w:tc>
      </w:tr>
    </w:tbl>
    <w:p>
      <w:pPr>
        <w:sectPr>
          <w:headerReference w:type="default" r:id="rId43"/>
          <w:footerReference w:type="default" r:id="rId44"/>
          <w:footnotePr>
            <w:pos w:val="pageBottom"/>
            <w:numFmt w:val="decimal"/>
            <w:numRestart w:val="continuous"/>
          </w:footnotePr>
          <w:pgSz w:w="12240" w:h="15840"/>
          <w:pgMar w:top="1416" w:right="774" w:bottom="1478" w:left="1175" w:header="0" w:footer="3" w:gutter="0"/>
          <w:cols w:space="720"/>
          <w:noEndnote/>
          <w:rtlGutter w:val="0"/>
          <w:docGrid w:linePitch="360"/>
        </w:sectPr>
      </w:pPr>
    </w:p>
    <w:p>
      <w:pPr>
        <w:pStyle w:val="Style17"/>
        <w:keepNext/>
        <w:keepLines/>
        <w:widowControl w:val="0"/>
        <w:shd w:val="clear" w:color="auto" w:fill="auto"/>
        <w:bidi w:val="0"/>
        <w:spacing w:before="0" w:after="560" w:line="240" w:lineRule="auto"/>
        <w:ind w:left="0" w:right="0" w:firstLine="0"/>
        <w:jc w:val="left"/>
      </w:pPr>
      <w:bookmarkStart w:id="333" w:name="bookmark333"/>
      <w:bookmarkStart w:id="334" w:name="bookmark334"/>
      <w:bookmarkStart w:id="335" w:name="bookmark335"/>
      <w:r>
        <w:rPr>
          <w:color w:val="000000"/>
          <w:spacing w:val="0"/>
          <w:w w:val="100"/>
          <w:position w:val="0"/>
        </w:rPr>
        <w:t>第十一节备查文件目录</w:t>
      </w:r>
      <w:bookmarkEnd w:id="333"/>
      <w:bookmarkEnd w:id="334"/>
      <w:bookmarkEnd w:id="335"/>
    </w:p>
    <w:p>
      <w:pPr>
        <w:pStyle w:val="Style13"/>
        <w:keepNext w:val="0"/>
        <w:keepLines w:val="0"/>
        <w:widowControl w:val="0"/>
        <w:shd w:val="clear" w:color="auto" w:fill="auto"/>
        <w:tabs>
          <w:tab w:pos="552" w:val="left"/>
        </w:tabs>
        <w:bidi w:val="0"/>
        <w:spacing w:before="0" w:after="0" w:line="269" w:lineRule="exact"/>
        <w:ind w:left="0" w:right="0" w:firstLine="0"/>
        <w:jc w:val="left"/>
      </w:pPr>
      <w:bookmarkStart w:id="336" w:name="bookmark336"/>
      <w:r>
        <w:rPr>
          <w:rFonts w:ascii="Times New Roman" w:eastAsia="Times New Roman" w:hAnsi="Times New Roman" w:cs="Times New Roman"/>
          <w:color w:val="000000"/>
          <w:spacing w:val="0"/>
          <w:w w:val="100"/>
          <w:position w:val="0"/>
        </w:rPr>
        <w:t>（</w:t>
      </w:r>
      <w:bookmarkEnd w:id="33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载有法定代表人、主管会计工作负责人（如设置总会计师，须为总会计师）、会计机构负 责人（会计主管人员）签名并盖章的财务报表。</w:t>
      </w:r>
    </w:p>
    <w:p>
      <w:pPr>
        <w:pStyle w:val="Style13"/>
        <w:keepNext w:val="0"/>
        <w:keepLines w:val="0"/>
        <w:widowControl w:val="0"/>
        <w:shd w:val="clear" w:color="auto" w:fill="auto"/>
        <w:tabs>
          <w:tab w:pos="552" w:val="left"/>
        </w:tabs>
        <w:bidi w:val="0"/>
        <w:spacing w:before="0" w:after="0" w:line="269" w:lineRule="exact"/>
        <w:ind w:left="0" w:right="0" w:firstLine="0"/>
        <w:jc w:val="left"/>
      </w:pPr>
      <w:bookmarkStart w:id="337" w:name="bookmark337"/>
      <w:r>
        <w:rPr>
          <w:rFonts w:ascii="Times New Roman" w:eastAsia="Times New Roman" w:hAnsi="Times New Roman" w:cs="Times New Roman"/>
          <w:color w:val="000000"/>
          <w:spacing w:val="0"/>
          <w:w w:val="100"/>
          <w:position w:val="0"/>
        </w:rPr>
        <w:t>（</w:t>
      </w:r>
      <w:bookmarkEnd w:id="33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3"/>
        <w:keepNext w:val="0"/>
        <w:keepLines w:val="0"/>
        <w:widowControl w:val="0"/>
        <w:shd w:val="clear" w:color="auto" w:fill="auto"/>
        <w:tabs>
          <w:tab w:pos="552" w:val="left"/>
        </w:tabs>
        <w:bidi w:val="0"/>
        <w:spacing w:before="0" w:after="300" w:line="269" w:lineRule="exact"/>
        <w:ind w:left="0" w:right="0" w:firstLine="0"/>
        <w:jc w:val="left"/>
      </w:pPr>
      <w:bookmarkStart w:id="338" w:name="bookmark338"/>
      <w:r>
        <w:rPr>
          <w:rFonts w:ascii="Times New Roman" w:eastAsia="Times New Roman" w:hAnsi="Times New Roman" w:cs="Times New Roman"/>
          <w:color w:val="000000"/>
          <w:spacing w:val="0"/>
          <w:w w:val="100"/>
          <w:position w:val="0"/>
        </w:rPr>
        <w:t>（</w:t>
      </w:r>
      <w:bookmarkEnd w:id="33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报告期内在中国证监会指定报纸上公开披露过的所有公司文件的正本及公告的原稿。</w:t>
      </w:r>
    </w:p>
    <w:p>
      <w:pPr>
        <w:pStyle w:val="Style13"/>
        <w:keepNext w:val="0"/>
        <w:keepLines w:val="0"/>
        <w:widowControl w:val="0"/>
        <w:shd w:val="clear" w:color="auto" w:fill="auto"/>
        <w:bidi w:val="0"/>
        <w:spacing w:before="0" w:after="100" w:line="269" w:lineRule="exact"/>
        <w:ind w:left="0" w:right="480" w:firstLine="0"/>
        <w:jc w:val="right"/>
      </w:pPr>
      <w:r>
        <w:rPr>
          <w:color w:val="000000"/>
          <w:spacing w:val="0"/>
          <w:w w:val="100"/>
          <w:position w:val="0"/>
        </w:rPr>
        <w:t>董事长：高海浩</w:t>
      </w:r>
    </w:p>
    <w:p>
      <w:pPr>
        <w:pStyle w:val="Style13"/>
        <w:keepNext w:val="0"/>
        <w:keepLines w:val="0"/>
        <w:widowControl w:val="0"/>
        <w:shd w:val="clear" w:color="auto" w:fill="auto"/>
        <w:bidi w:val="0"/>
        <w:spacing w:before="0" w:after="100" w:line="269" w:lineRule="exact"/>
        <w:ind w:left="0" w:right="480" w:firstLine="0"/>
        <w:jc w:val="right"/>
      </w:pPr>
      <w:r>
        <w:rPr>
          <w:color w:val="000000"/>
          <w:spacing w:val="0"/>
          <w:w w:val="100"/>
          <w:position w:val="0"/>
        </w:rPr>
        <w:t>浙报传媒集团股份有限公司</w:t>
      </w:r>
    </w:p>
    <w:p>
      <w:pPr>
        <w:pStyle w:val="Style43"/>
        <w:keepNext w:val="0"/>
        <w:keepLines w:val="0"/>
        <w:widowControl w:val="0"/>
        <w:shd w:val="clear" w:color="auto" w:fill="auto"/>
        <w:bidi w:val="0"/>
        <w:spacing w:before="0" w:after="100" w:line="240" w:lineRule="auto"/>
        <w:ind w:left="0" w:right="480" w:firstLine="0"/>
        <w:jc w:val="right"/>
        <w:sectPr>
          <w:footnotePr>
            <w:pos w:val="pageBottom"/>
            <w:numFmt w:val="decimal"/>
            <w:numRestart w:val="continuous"/>
          </w:footnotePr>
          <w:pgSz w:w="12240" w:h="15840"/>
          <w:pgMar w:top="1747" w:right="1301" w:bottom="1747" w:left="1781" w:header="0" w:footer="3" w:gutter="0"/>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p>
      <w:pPr>
        <w:framePr w:w="9158" w:h="4675" w:wrap="notBeside" w:vAnchor="text" w:hAnchor="text" w:y="1"/>
        <w:widowControl w:val="0"/>
        <w:rPr>
          <w:sz w:val="2"/>
          <w:szCs w:val="2"/>
        </w:rPr>
      </w:pPr>
      <w:r>
        <w:drawing>
          <wp:inline>
            <wp:extent cx="5815330" cy="2968625"/>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5"/>
                    <a:stretch/>
                  </pic:blipFill>
                  <pic:spPr>
                    <a:xfrm>
                      <a:ext cx="5815330" cy="2968625"/>
                    </a:xfrm>
                    <a:prstGeom prst="rect"/>
                  </pic:spPr>
                </pic:pic>
              </a:graphicData>
            </a:graphic>
          </wp:inline>
        </w:drawing>
      </w:r>
    </w:p>
    <w:p>
      <w:pPr>
        <w:widowControl w:val="0"/>
        <w:spacing w:line="1" w:lineRule="exact"/>
      </w:pPr>
      <w:r>
        <mc:AlternateContent>
          <mc:Choice Requires="wps">
            <w:drawing>
              <wp:anchor distT="0" distB="0" distL="0" distR="2800985" simplePos="0" relativeHeight="125829382" behindDoc="0" locked="0" layoutInCell="1" allowOverlap="1">
                <wp:simplePos x="0" y="0"/>
                <wp:positionH relativeFrom="column">
                  <wp:posOffset>271145</wp:posOffset>
                </wp:positionH>
                <wp:positionV relativeFrom="paragraph">
                  <wp:posOffset>149225</wp:posOffset>
                </wp:positionV>
                <wp:extent cx="3014345" cy="316865"/>
                <wp:wrapTopAndBottom/>
                <wp:docPr id="114" name="Shape 114"/>
                <a:graphic xmlns:a="http://schemas.openxmlformats.org/drawingml/2006/main">
                  <a:graphicData uri="http://schemas.microsoft.com/office/word/2010/wordprocessingShape">
                    <wps:wsp>
                      <wps:cNvSpPr txBox="1"/>
                      <wps:spPr>
                        <a:xfrm>
                          <a:ext cx="3014345" cy="3168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42"/>
                                <w:szCs w:val="42"/>
                              </w:rPr>
                            </w:pPr>
                            <w:r>
                              <w:rPr>
                                <w:color w:val="435B61"/>
                                <w:spacing w:val="0"/>
                                <w:w w:val="100"/>
                                <w:position w:val="0"/>
                                <w:sz w:val="42"/>
                                <w:szCs w:val="42"/>
                              </w:rPr>
                              <w:t>第十一节备查文件目录</w:t>
                            </w:r>
                          </w:p>
                        </w:txbxContent>
                      </wps:txbx>
                      <wps:bodyPr lIns="0" tIns="0" rIns="0" bIns="0">
                        <a:noAutoFit/>
                      </wps:bodyPr>
                    </wps:wsp>
                  </a:graphicData>
                </a:graphic>
              </wp:anchor>
            </w:drawing>
          </mc:Choice>
          <mc:Fallback>
            <w:pict>
              <v:shape id="_x0000_s1140" type="#_x0000_t202" style="position:absolute;margin-left:21.350000000000001pt;margin-top:11.75pt;width:237.34999999999999pt;height:24.949999999999999pt;z-index:-125829371;mso-wrap-distance-left:0;mso-wrap-distance-right:220.55000000000001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42"/>
                          <w:szCs w:val="42"/>
                        </w:rPr>
                      </w:pPr>
                      <w:r>
                        <w:rPr>
                          <w:color w:val="435B61"/>
                          <w:spacing w:val="0"/>
                          <w:w w:val="100"/>
                          <w:position w:val="0"/>
                          <w:sz w:val="42"/>
                          <w:szCs w:val="42"/>
                        </w:rPr>
                        <w:t>第十一节备查文件目录</w:t>
                      </w:r>
                    </w:p>
                  </w:txbxContent>
                </v:textbox>
                <w10:wrap type="topAndBottom"/>
              </v:shape>
            </w:pict>
          </mc:Fallback>
        </mc:AlternateContent>
      </w:r>
      <w:r>
        <mc:AlternateContent>
          <mc:Choice Requires="wps">
            <w:drawing>
              <wp:anchor distT="0" distB="0" distL="0" distR="880745" simplePos="0" relativeHeight="125829384" behindDoc="0" locked="0" layoutInCell="1" allowOverlap="1">
                <wp:simplePos x="0" y="0"/>
                <wp:positionH relativeFrom="column">
                  <wp:posOffset>252730</wp:posOffset>
                </wp:positionH>
                <wp:positionV relativeFrom="paragraph">
                  <wp:posOffset>768350</wp:posOffset>
                </wp:positionV>
                <wp:extent cx="4934585" cy="1478280"/>
                <wp:wrapTopAndBottom/>
                <wp:docPr id="116" name="Shape 116"/>
                <a:graphic xmlns:a="http://schemas.openxmlformats.org/drawingml/2006/main">
                  <a:graphicData uri="http://schemas.microsoft.com/office/word/2010/wordprocessingShape">
                    <wps:wsp>
                      <wps:cNvSpPr txBox="1"/>
                      <wps:spPr>
                        <a:xfrm>
                          <a:ext cx="4934585" cy="1478280"/>
                        </a:xfrm>
                        <a:prstGeom prst="rect"/>
                        <a:noFill/>
                      </wps:spPr>
                      <wps:txbx>
                        <w:txbxContent>
                          <w:p>
                            <w:pPr>
                              <w:pStyle w:val="Style49"/>
                              <w:keepNext w:val="0"/>
                              <w:keepLines w:val="0"/>
                              <w:widowControl w:val="0"/>
                              <w:shd w:val="clear" w:color="auto" w:fill="auto"/>
                              <w:bidi w:val="0"/>
                              <w:spacing w:before="0" w:after="0" w:line="235" w:lineRule="exact"/>
                              <w:ind w:left="0" w:right="0" w:firstLine="0"/>
                              <w:jc w:val="left"/>
                              <w:rPr>
                                <w:sz w:val="17"/>
                                <w:szCs w:val="17"/>
                              </w:rPr>
                            </w:pPr>
                            <w:r>
                              <w:rPr>
                                <w:b/>
                                <w:bCs/>
                                <w:color w:val="72757A"/>
                                <w:spacing w:val="0"/>
                                <w:w w:val="100"/>
                                <w:position w:val="0"/>
                                <w:sz w:val="17"/>
                                <w:szCs w:val="17"/>
                              </w:rPr>
                              <w:t>（一）载有法定代表人、主管会计工作负责人（如设置总会计师，须为总会计师）、会计机构负 责人（会计主管人员）签名并盖章的财务报表。</w:t>
                            </w:r>
                          </w:p>
                          <w:p>
                            <w:pPr>
                              <w:pStyle w:val="Style49"/>
                              <w:keepNext w:val="0"/>
                              <w:keepLines w:val="0"/>
                              <w:widowControl w:val="0"/>
                              <w:shd w:val="clear" w:color="auto" w:fill="auto"/>
                              <w:bidi w:val="0"/>
                              <w:spacing w:before="0" w:after="0" w:line="235" w:lineRule="exact"/>
                              <w:ind w:left="0" w:right="0" w:firstLine="0"/>
                              <w:jc w:val="left"/>
                              <w:rPr>
                                <w:sz w:val="17"/>
                                <w:szCs w:val="17"/>
                              </w:rPr>
                            </w:pPr>
                            <w:r>
                              <w:rPr>
                                <w:b/>
                                <w:bCs/>
                                <w:color w:val="72757A"/>
                                <w:spacing w:val="0"/>
                                <w:w w:val="100"/>
                                <w:position w:val="0"/>
                                <w:sz w:val="17"/>
                                <w:szCs w:val="17"/>
                              </w:rPr>
                              <w:t>（三）载有会计师事务所盖章、注册会计师签名并盖章的审计报告原件。</w:t>
                            </w:r>
                          </w:p>
                          <w:p>
                            <w:pPr>
                              <w:pStyle w:val="Style49"/>
                              <w:keepNext w:val="0"/>
                              <w:keepLines w:val="0"/>
                              <w:widowControl w:val="0"/>
                              <w:shd w:val="clear" w:color="auto" w:fill="auto"/>
                              <w:bidi w:val="0"/>
                              <w:spacing w:before="0" w:after="0" w:line="674" w:lineRule="exact"/>
                              <w:ind w:left="0" w:right="0" w:firstLine="0"/>
                              <w:jc w:val="center"/>
                              <w:rPr>
                                <w:sz w:val="120"/>
                                <w:szCs w:val="120"/>
                              </w:rPr>
                            </w:pPr>
                            <w:r>
                              <w:rPr>
                                <w:b/>
                                <w:bCs/>
                                <w:color w:val="72757A"/>
                                <w:spacing w:val="0"/>
                                <w:w w:val="100"/>
                                <w:position w:val="0"/>
                                <w:sz w:val="17"/>
                                <w:szCs w:val="17"/>
                              </w:rPr>
                              <w:t>（三）报告期内在中国证监会指定报纸上公开披露过的所有公司文件</w:t>
                            </w:r>
                            <w:r>
                              <w:rPr>
                                <w:b/>
                                <w:bCs/>
                                <w:color w:val="B75966"/>
                                <w:spacing w:val="0"/>
                                <w:w w:val="100"/>
                                <w:position w:val="0"/>
                                <w:sz w:val="17"/>
                                <w:szCs w:val="17"/>
                              </w:rPr>
                              <w:t xml:space="preserve">的大件襦咿\ </w:t>
                            </w:r>
                            <w:r>
                              <w:rPr>
                                <w:rFonts w:ascii="Arial" w:eastAsia="Arial" w:hAnsi="Arial" w:cs="Arial"/>
                                <w:color w:val="B75966"/>
                                <w:spacing w:val="0"/>
                                <w:w w:val="100"/>
                                <w:position w:val="0"/>
                                <w:sz w:val="120"/>
                                <w:szCs w:val="120"/>
                              </w:rPr>
                              <w:t xml:space="preserve">gw </w:t>
                            </w:r>
                            <w:r>
                              <w:rPr>
                                <w:b/>
                                <w:bCs/>
                                <w:color w:val="B75966"/>
                                <w:spacing w:val="0"/>
                                <w:w w:val="100"/>
                                <w:position w:val="0"/>
                                <w:sz w:val="17"/>
                                <w:szCs w:val="17"/>
                              </w:rPr>
                              <w:t>浙化磷</w:t>
                            </w:r>
                            <w:r>
                              <w:rPr>
                                <w:b/>
                                <w:bCs/>
                                <w:color w:val="72757A"/>
                                <w:spacing w:val="0"/>
                                <w:w w:val="100"/>
                                <w:position w:val="0"/>
                                <w:sz w:val="17"/>
                                <w:szCs w:val="17"/>
                              </w:rPr>
                              <w:t>集团股</w:t>
                            </w:r>
                            <w:r>
                              <w:rPr>
                                <w:b/>
                                <w:bCs/>
                                <w:color w:val="B75966"/>
                                <w:spacing w:val="0"/>
                                <w:w w:val="100"/>
                                <w:position w:val="0"/>
                                <w:sz w:val="17"/>
                                <w:szCs w:val="17"/>
                              </w:rPr>
                              <w:t>份有感</w:t>
                            </w:r>
                            <w:r>
                              <w:rPr>
                                <w:rFonts w:ascii="Arial" w:eastAsia="Arial" w:hAnsi="Arial" w:cs="Arial"/>
                                <w:color w:val="B75966"/>
                                <w:spacing w:val="0"/>
                                <w:w w:val="100"/>
                                <w:position w:val="0"/>
                                <w:sz w:val="120"/>
                                <w:szCs w:val="120"/>
                              </w:rPr>
                              <w:t>n</w:t>
                            </w:r>
                          </w:p>
                        </w:txbxContent>
                      </wps:txbx>
                      <wps:bodyPr lIns="0" tIns="0" rIns="0" bIns="0">
                        <a:noAutoFit/>
                      </wps:bodyPr>
                    </wps:wsp>
                  </a:graphicData>
                </a:graphic>
              </wp:anchor>
            </w:drawing>
          </mc:Choice>
          <mc:Fallback>
            <w:pict>
              <v:shape id="_x0000_s1142" type="#_x0000_t202" style="position:absolute;margin-left:19.900000000000002pt;margin-top:60.5pt;width:388.55000000000001pt;height:116.40000000000001pt;z-index:-125829369;mso-wrap-distance-left:0;mso-wrap-distance-right:69.350000000000009pt" filled="f" stroked="f">
                <v:textbox inset="0,0,0,0">
                  <w:txbxContent>
                    <w:p>
                      <w:pPr>
                        <w:pStyle w:val="Style49"/>
                        <w:keepNext w:val="0"/>
                        <w:keepLines w:val="0"/>
                        <w:widowControl w:val="0"/>
                        <w:shd w:val="clear" w:color="auto" w:fill="auto"/>
                        <w:bidi w:val="0"/>
                        <w:spacing w:before="0" w:after="0" w:line="235" w:lineRule="exact"/>
                        <w:ind w:left="0" w:right="0" w:firstLine="0"/>
                        <w:jc w:val="left"/>
                        <w:rPr>
                          <w:sz w:val="17"/>
                          <w:szCs w:val="17"/>
                        </w:rPr>
                      </w:pPr>
                      <w:r>
                        <w:rPr>
                          <w:b/>
                          <w:bCs/>
                          <w:color w:val="72757A"/>
                          <w:spacing w:val="0"/>
                          <w:w w:val="100"/>
                          <w:position w:val="0"/>
                          <w:sz w:val="17"/>
                          <w:szCs w:val="17"/>
                        </w:rPr>
                        <w:t>（一）载有法定代表人、主管会计工作负责人（如设置总会计师，须为总会计师）、会计机构负 责人（会计主管人员）签名并盖章的财务报表。</w:t>
                      </w:r>
                    </w:p>
                    <w:p>
                      <w:pPr>
                        <w:pStyle w:val="Style49"/>
                        <w:keepNext w:val="0"/>
                        <w:keepLines w:val="0"/>
                        <w:widowControl w:val="0"/>
                        <w:shd w:val="clear" w:color="auto" w:fill="auto"/>
                        <w:bidi w:val="0"/>
                        <w:spacing w:before="0" w:after="0" w:line="235" w:lineRule="exact"/>
                        <w:ind w:left="0" w:right="0" w:firstLine="0"/>
                        <w:jc w:val="left"/>
                        <w:rPr>
                          <w:sz w:val="17"/>
                          <w:szCs w:val="17"/>
                        </w:rPr>
                      </w:pPr>
                      <w:r>
                        <w:rPr>
                          <w:b/>
                          <w:bCs/>
                          <w:color w:val="72757A"/>
                          <w:spacing w:val="0"/>
                          <w:w w:val="100"/>
                          <w:position w:val="0"/>
                          <w:sz w:val="17"/>
                          <w:szCs w:val="17"/>
                        </w:rPr>
                        <w:t>（三）载有会计师事务所盖章、注册会计师签名并盖章的审计报告原件。</w:t>
                      </w:r>
                    </w:p>
                    <w:p>
                      <w:pPr>
                        <w:pStyle w:val="Style49"/>
                        <w:keepNext w:val="0"/>
                        <w:keepLines w:val="0"/>
                        <w:widowControl w:val="0"/>
                        <w:shd w:val="clear" w:color="auto" w:fill="auto"/>
                        <w:bidi w:val="0"/>
                        <w:spacing w:before="0" w:after="0" w:line="674" w:lineRule="exact"/>
                        <w:ind w:left="0" w:right="0" w:firstLine="0"/>
                        <w:jc w:val="center"/>
                        <w:rPr>
                          <w:sz w:val="120"/>
                          <w:szCs w:val="120"/>
                        </w:rPr>
                      </w:pPr>
                      <w:r>
                        <w:rPr>
                          <w:b/>
                          <w:bCs/>
                          <w:color w:val="72757A"/>
                          <w:spacing w:val="0"/>
                          <w:w w:val="100"/>
                          <w:position w:val="0"/>
                          <w:sz w:val="17"/>
                          <w:szCs w:val="17"/>
                        </w:rPr>
                        <w:t>（三）报告期内在中国证监会指定报纸上公开披露过的所有公司文件</w:t>
                      </w:r>
                      <w:r>
                        <w:rPr>
                          <w:b/>
                          <w:bCs/>
                          <w:color w:val="B75966"/>
                          <w:spacing w:val="0"/>
                          <w:w w:val="100"/>
                          <w:position w:val="0"/>
                          <w:sz w:val="17"/>
                          <w:szCs w:val="17"/>
                        </w:rPr>
                        <w:t xml:space="preserve">的大件襦咿\ </w:t>
                      </w:r>
                      <w:r>
                        <w:rPr>
                          <w:rFonts w:ascii="Arial" w:eastAsia="Arial" w:hAnsi="Arial" w:cs="Arial"/>
                          <w:color w:val="B75966"/>
                          <w:spacing w:val="0"/>
                          <w:w w:val="100"/>
                          <w:position w:val="0"/>
                          <w:sz w:val="120"/>
                          <w:szCs w:val="120"/>
                        </w:rPr>
                        <w:t xml:space="preserve">gw </w:t>
                      </w:r>
                      <w:r>
                        <w:rPr>
                          <w:b/>
                          <w:bCs/>
                          <w:color w:val="B75966"/>
                          <w:spacing w:val="0"/>
                          <w:w w:val="100"/>
                          <w:position w:val="0"/>
                          <w:sz w:val="17"/>
                          <w:szCs w:val="17"/>
                        </w:rPr>
                        <w:t>浙化磷</w:t>
                      </w:r>
                      <w:r>
                        <w:rPr>
                          <w:b/>
                          <w:bCs/>
                          <w:color w:val="72757A"/>
                          <w:spacing w:val="0"/>
                          <w:w w:val="100"/>
                          <w:position w:val="0"/>
                          <w:sz w:val="17"/>
                          <w:szCs w:val="17"/>
                        </w:rPr>
                        <w:t>集团股</w:t>
                      </w:r>
                      <w:r>
                        <w:rPr>
                          <w:b/>
                          <w:bCs/>
                          <w:color w:val="B75966"/>
                          <w:spacing w:val="0"/>
                          <w:w w:val="100"/>
                          <w:position w:val="0"/>
                          <w:sz w:val="17"/>
                          <w:szCs w:val="17"/>
                        </w:rPr>
                        <w:t>份有感</w:t>
                      </w:r>
                      <w:r>
                        <w:rPr>
                          <w:rFonts w:ascii="Arial" w:eastAsia="Arial" w:hAnsi="Arial" w:cs="Arial"/>
                          <w:color w:val="B75966"/>
                          <w:spacing w:val="0"/>
                          <w:w w:val="100"/>
                          <w:position w:val="0"/>
                          <w:sz w:val="120"/>
                          <w:szCs w:val="120"/>
                        </w:rPr>
                        <w:t>n</w:t>
                      </w:r>
                    </w:p>
                  </w:txbxContent>
                </v:textbox>
                <w10:wrap type="topAndBottom"/>
              </v:shape>
            </w:pict>
          </mc:Fallback>
        </mc:AlternateContent>
      </w:r>
    </w:p>
    <w:sectPr>
      <w:footnotePr>
        <w:pos w:val="pageBottom"/>
        <w:numFmt w:val="decimal"/>
        <w:numRestart w:val="continuous"/>
      </w:footnotePr>
      <w:pgSz w:w="12240" w:h="15840"/>
      <w:pgMar w:top="1440" w:right="1282" w:bottom="1440" w:left="18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3760470</wp:posOffset>
              </wp:positionH>
              <wp:positionV relativeFrom="page">
                <wp:posOffset>9560560</wp:posOffset>
              </wp:positionV>
              <wp:extent cx="42545" cy="79375"/>
              <wp:wrapNone/>
              <wp:docPr id="4" name="Shape 4"/>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0000000000002pt;margin-top:752.80000000000007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3958590</wp:posOffset>
              </wp:positionH>
              <wp:positionV relativeFrom="page">
                <wp:posOffset>9363710</wp:posOffset>
              </wp:positionV>
              <wp:extent cx="146050" cy="79375"/>
              <wp:wrapNone/>
              <wp:docPr id="72" name="Shape 7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311.69999999999999pt;margin-top:737.30000000000007pt;width:11.5pt;height:6.25pt;z-index:-18874402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3958590</wp:posOffset>
              </wp:positionH>
              <wp:positionV relativeFrom="page">
                <wp:posOffset>9363710</wp:posOffset>
              </wp:positionV>
              <wp:extent cx="146050" cy="79375"/>
              <wp:wrapNone/>
              <wp:docPr id="80" name="Shape 8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311.69999999999999pt;margin-top:737.30000000000007pt;width:11.5pt;height:6.25pt;z-index:-18874402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5297170</wp:posOffset>
              </wp:positionH>
              <wp:positionV relativeFrom="page">
                <wp:posOffset>9189085</wp:posOffset>
              </wp:positionV>
              <wp:extent cx="1313815" cy="125095"/>
              <wp:wrapNone/>
              <wp:docPr id="85" name="Shape 85"/>
              <a:graphic xmlns:a="http://schemas.openxmlformats.org/drawingml/2006/main">
                <a:graphicData uri="http://schemas.microsoft.com/office/word/2010/wordprocessingShape">
                  <wps:wsp>
                    <wps:cNvSpPr txBox="1"/>
                    <wps:spPr>
                      <a:xfrm>
                        <a:ext cx="1313815"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xbxContent>
                    </wps:txbx>
                    <wps:bodyPr wrap="none" lIns="0" tIns="0" rIns="0" bIns="0">
                      <a:spAutoFit/>
                    </wps:bodyPr>
                  </wps:wsp>
                </a:graphicData>
              </a:graphic>
            </wp:anchor>
          </w:drawing>
        </mc:Choice>
        <mc:Fallback>
          <w:pict>
            <v:shape id="_x0000_s1111" type="#_x0000_t202" style="position:absolute;margin-left:417.10000000000002pt;margin-top:723.55000000000007pt;width:103.45pt;height:9.8499999999999996pt;z-index:-18874401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3813175</wp:posOffset>
              </wp:positionH>
              <wp:positionV relativeFrom="page">
                <wp:posOffset>9591675</wp:posOffset>
              </wp:positionV>
              <wp:extent cx="152400" cy="79375"/>
              <wp:wrapNone/>
              <wp:docPr id="87" name="Shape 8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300.25pt;margin-top:755.25pt;width:12.pt;height:6.25pt;z-index:-18874401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5284470</wp:posOffset>
              </wp:positionH>
              <wp:positionV relativeFrom="page">
                <wp:posOffset>9126855</wp:posOffset>
              </wp:positionV>
              <wp:extent cx="1371600" cy="125095"/>
              <wp:wrapNone/>
              <wp:docPr id="92" name="Shape 92"/>
              <a:graphic xmlns:a="http://schemas.openxmlformats.org/drawingml/2006/main">
                <a:graphicData uri="http://schemas.microsoft.com/office/word/2010/wordprocessingShape">
                  <wps:wsp>
                    <wps:cNvSpPr txBox="1"/>
                    <wps:spPr>
                      <a:xfrm>
                        <a:ext cx="1371600"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18" type="#_x0000_t202" style="position:absolute;margin-left:416.10000000000002pt;margin-top:718.64999999999998pt;width:108.pt;height:9.8499999999999996pt;z-index:-18874401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3858260</wp:posOffset>
              </wp:positionH>
              <wp:positionV relativeFrom="page">
                <wp:posOffset>9651365</wp:posOffset>
              </wp:positionV>
              <wp:extent cx="152400" cy="79375"/>
              <wp:wrapNone/>
              <wp:docPr id="94" name="Shape 9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303.80000000000001pt;margin-top:759.95000000000005pt;width:12.pt;height:6.25pt;z-index:-18874400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3958590</wp:posOffset>
              </wp:positionH>
              <wp:positionV relativeFrom="page">
                <wp:posOffset>9363710</wp:posOffset>
              </wp:positionV>
              <wp:extent cx="146050" cy="79375"/>
              <wp:wrapNone/>
              <wp:docPr id="99" name="Shape 9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311.69999999999999pt;margin-top:737.30000000000007pt;width:11.5pt;height:6.25pt;z-index:-18874400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5297170</wp:posOffset>
              </wp:positionH>
              <wp:positionV relativeFrom="page">
                <wp:posOffset>9189085</wp:posOffset>
              </wp:positionV>
              <wp:extent cx="1313815" cy="125095"/>
              <wp:wrapNone/>
              <wp:docPr id="104" name="Shape 104"/>
              <a:graphic xmlns:a="http://schemas.openxmlformats.org/drawingml/2006/main">
                <a:graphicData uri="http://schemas.microsoft.com/office/word/2010/wordprocessingShape">
                  <wps:wsp>
                    <wps:cNvSpPr txBox="1"/>
                    <wps:spPr>
                      <a:xfrm>
                        <a:ext cx="1313815" cy="1250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xbxContent>
                    </wps:txbx>
                    <wps:bodyPr wrap="none" lIns="0" tIns="0" rIns="0" bIns="0">
                      <a:spAutoFit/>
                    </wps:bodyPr>
                  </wps:wsp>
                </a:graphicData>
              </a:graphic>
            </wp:anchor>
          </w:drawing>
        </mc:Choice>
        <mc:Fallback>
          <w:pict>
            <v:shape id="_x0000_s1130" type="#_x0000_t202" style="position:absolute;margin-left:417.10000000000002pt;margin-top:723.55000000000007pt;width:103.45pt;height:9.8499999999999996pt;z-index:-18874400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3813175</wp:posOffset>
              </wp:positionH>
              <wp:positionV relativeFrom="page">
                <wp:posOffset>9591675</wp:posOffset>
              </wp:positionV>
              <wp:extent cx="152400" cy="79375"/>
              <wp:wrapNone/>
              <wp:docPr id="106" name="Shape 10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300.25pt;margin-top:755.25pt;width:12.pt;height:6.25pt;z-index:-18874399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3958590</wp:posOffset>
              </wp:positionH>
              <wp:positionV relativeFrom="page">
                <wp:posOffset>9363710</wp:posOffset>
              </wp:positionV>
              <wp:extent cx="146050" cy="79375"/>
              <wp:wrapNone/>
              <wp:docPr id="111" name="Shape 11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311.69999999999999pt;margin-top:737.30000000000007pt;width:11.5pt;height:6.25pt;z-index:-18874399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3840480</wp:posOffset>
              </wp:positionH>
              <wp:positionV relativeFrom="page">
                <wp:posOffset>9363710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02.40000000000003pt;margin-top:737.30000000000007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3840480</wp:posOffset>
              </wp:positionH>
              <wp:positionV relativeFrom="page">
                <wp:posOffset>9363710</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302.40000000000003pt;margin-top:737.30000000000007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4977130</wp:posOffset>
              </wp:positionH>
              <wp:positionV relativeFrom="page">
                <wp:posOffset>7077710</wp:posOffset>
              </wp:positionV>
              <wp:extent cx="103505" cy="79375"/>
              <wp:wrapNone/>
              <wp:docPr id="28" name="Shape 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391.90000000000003pt;margin-top:557.30000000000007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3887470</wp:posOffset>
              </wp:positionH>
              <wp:positionV relativeFrom="page">
                <wp:posOffset>9363710</wp:posOffset>
              </wp:positionV>
              <wp:extent cx="106680" cy="79375"/>
              <wp:wrapNone/>
              <wp:docPr id="34" name="Shape 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306.10000000000002pt;margin-top:737.30000000000007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4907915</wp:posOffset>
              </wp:positionH>
              <wp:positionV relativeFrom="page">
                <wp:posOffset>7077710</wp:posOffset>
              </wp:positionV>
              <wp:extent cx="103505" cy="79375"/>
              <wp:wrapNone/>
              <wp:docPr id="57" name="Shape 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386.44999999999999pt;margin-top:557.30000000000007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3784600</wp:posOffset>
              </wp:positionH>
              <wp:positionV relativeFrom="page">
                <wp:posOffset>9363710</wp:posOffset>
              </wp:positionV>
              <wp:extent cx="152400" cy="79375"/>
              <wp:wrapNone/>
              <wp:docPr id="62" name="Shape 6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8.pt;margin-top:737.30000000000007pt;width:12.pt;height:6.25pt;z-index:-18874403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4956175</wp:posOffset>
              </wp:positionH>
              <wp:positionV relativeFrom="page">
                <wp:posOffset>7077710</wp:posOffset>
              </wp:positionV>
              <wp:extent cx="149225" cy="79375"/>
              <wp:wrapNone/>
              <wp:docPr id="67" name="Shape 6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390.25pt;margin-top:557.30000000000007pt;width:11.75pt;height:6.25pt;z-index:-18874403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2660650</wp:posOffset>
              </wp:positionH>
              <wp:positionV relativeFrom="page">
                <wp:posOffset>297815</wp:posOffset>
              </wp:positionV>
              <wp:extent cx="2243455" cy="106680"/>
              <wp:wrapNone/>
              <wp:docPr id="1" name="Shape 1"/>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9.5pt;margin-top:23.449999999999999pt;width:176.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1123950</wp:posOffset>
              </wp:positionH>
              <wp:positionV relativeFrom="page">
                <wp:posOffset>443230</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5pt;margin-top:34.899999999999999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2907030</wp:posOffset>
              </wp:positionH>
              <wp:positionV relativeFrom="page">
                <wp:posOffset>461645</wp:posOffset>
              </wp:positionV>
              <wp:extent cx="2243455" cy="106680"/>
              <wp:wrapNone/>
              <wp:docPr id="69" name="Shape 69"/>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5" type="#_x0000_t202" style="position:absolute;margin-left:228.90000000000001pt;margin-top:36.350000000000001pt;width:176.65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1264285</wp:posOffset>
              </wp:positionH>
              <wp:positionV relativeFrom="page">
                <wp:posOffset>622935</wp:posOffset>
              </wp:positionV>
              <wp:extent cx="5528945" cy="0"/>
              <wp:wrapNone/>
              <wp:docPr id="71" name="Shape 71"/>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9.549999999999997pt;margin-top:49.050000000000004pt;width:435.3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3907790</wp:posOffset>
              </wp:positionH>
              <wp:positionV relativeFrom="page">
                <wp:posOffset>478790</wp:posOffset>
              </wp:positionV>
              <wp:extent cx="2243455" cy="106680"/>
              <wp:wrapNone/>
              <wp:docPr id="74" name="Shape 74"/>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0" type="#_x0000_t202" style="position:absolute;margin-left:307.69999999999999pt;margin-top:37.700000000000003pt;width:176.65000000000001pt;height:8.4000000000000004pt;z-index:-18874402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76" name="Shape 76"/>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2907030</wp:posOffset>
              </wp:positionH>
              <wp:positionV relativeFrom="page">
                <wp:posOffset>461645</wp:posOffset>
              </wp:positionV>
              <wp:extent cx="2243455" cy="106680"/>
              <wp:wrapNone/>
              <wp:docPr id="77" name="Shape 77"/>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3" type="#_x0000_t202" style="position:absolute;margin-left:228.90000000000001pt;margin-top:36.350000000000001pt;width:176.65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1264285</wp:posOffset>
              </wp:positionH>
              <wp:positionV relativeFrom="page">
                <wp:posOffset>622935</wp:posOffset>
              </wp:positionV>
              <wp:extent cx="5528945" cy="0"/>
              <wp:wrapNone/>
              <wp:docPr id="79" name="Shape 79"/>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9.549999999999997pt;margin-top:49.050000000000004pt;width:435.3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2764790</wp:posOffset>
              </wp:positionH>
              <wp:positionV relativeFrom="page">
                <wp:posOffset>478790</wp:posOffset>
              </wp:positionV>
              <wp:extent cx="2243455" cy="106680"/>
              <wp:wrapNone/>
              <wp:docPr id="82" name="Shape 82"/>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8" type="#_x0000_t202" style="position:absolute;margin-left:217.70000000000002pt;margin-top:37.700000000000003pt;width:176.65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622935</wp:posOffset>
              </wp:positionV>
              <wp:extent cx="5528945" cy="0"/>
              <wp:wrapNone/>
              <wp:docPr id="84" name="Shape 84"/>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8.299999999999997pt;margin-top:49.050000000000004pt;width:435.3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2809240</wp:posOffset>
              </wp:positionH>
              <wp:positionV relativeFrom="page">
                <wp:posOffset>766445</wp:posOffset>
              </wp:positionV>
              <wp:extent cx="2243455" cy="106680"/>
              <wp:wrapNone/>
              <wp:docPr id="89" name="Shape 89"/>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5" type="#_x0000_t202" style="position:absolute;margin-left:221.20000000000002pt;margin-top:60.350000000000001pt;width:176.65000000000001pt;height:8.4000000000000004pt;z-index:-18874401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1166495</wp:posOffset>
              </wp:positionH>
              <wp:positionV relativeFrom="page">
                <wp:posOffset>910590</wp:posOffset>
              </wp:positionV>
              <wp:extent cx="5528945" cy="0"/>
              <wp:wrapNone/>
              <wp:docPr id="91" name="Shape 91"/>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1.850000000000009pt;margin-top:71.700000000000003pt;width:435.35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2907030</wp:posOffset>
              </wp:positionH>
              <wp:positionV relativeFrom="page">
                <wp:posOffset>461645</wp:posOffset>
              </wp:positionV>
              <wp:extent cx="2243455" cy="106680"/>
              <wp:wrapNone/>
              <wp:docPr id="96" name="Shape 96"/>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2" type="#_x0000_t202" style="position:absolute;margin-left:228.90000000000001pt;margin-top:36.350000000000001pt;width:176.65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1264285</wp:posOffset>
              </wp:positionH>
              <wp:positionV relativeFrom="page">
                <wp:posOffset>622935</wp:posOffset>
              </wp:positionV>
              <wp:extent cx="5528945" cy="0"/>
              <wp:wrapNone/>
              <wp:docPr id="98" name="Shape 9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9.549999999999997pt;margin-top:49.050000000000004pt;width:435.3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2764790</wp:posOffset>
              </wp:positionH>
              <wp:positionV relativeFrom="page">
                <wp:posOffset>478790</wp:posOffset>
              </wp:positionV>
              <wp:extent cx="2243455" cy="106680"/>
              <wp:wrapNone/>
              <wp:docPr id="101" name="Shape 101"/>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7" type="#_x0000_t202" style="position:absolute;margin-left:217.70000000000002pt;margin-top:37.700000000000003pt;width:176.65000000000001pt;height:8.4000000000000004pt;z-index:-18874400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622935</wp:posOffset>
              </wp:positionV>
              <wp:extent cx="5528945" cy="0"/>
              <wp:wrapNone/>
              <wp:docPr id="103" name="Shape 103"/>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8.299999999999997pt;margin-top:49.050000000000004pt;width:435.3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2907030</wp:posOffset>
              </wp:positionH>
              <wp:positionV relativeFrom="page">
                <wp:posOffset>461645</wp:posOffset>
              </wp:positionV>
              <wp:extent cx="2243455" cy="106680"/>
              <wp:wrapNone/>
              <wp:docPr id="108" name="Shape 108"/>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4" type="#_x0000_t202" style="position:absolute;margin-left:228.90000000000001pt;margin-top:36.350000000000001pt;width:176.65000000000001pt;height:8.4000000000000004pt;z-index:-18874399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1264285</wp:posOffset>
              </wp:positionH>
              <wp:positionV relativeFrom="page">
                <wp:posOffset>622935</wp:posOffset>
              </wp:positionV>
              <wp:extent cx="5528945" cy="0"/>
              <wp:wrapNone/>
              <wp:docPr id="110" name="Shape 110"/>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9.549999999999997pt;margin-top:49.050000000000004pt;width:43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2744470</wp:posOffset>
              </wp:positionH>
              <wp:positionV relativeFrom="page">
                <wp:posOffset>478790</wp:posOffset>
              </wp:positionV>
              <wp:extent cx="2243455" cy="106680"/>
              <wp:wrapNone/>
              <wp:docPr id="6" name="Shape 6"/>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16.09999999999999pt;margin-top:37.700000000000003pt;width:176.6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622935</wp:posOffset>
              </wp:positionV>
              <wp:extent cx="5528945" cy="0"/>
              <wp:wrapNone/>
              <wp:docPr id="8" name="Shape 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6.75pt;margin-top:49.050000000000004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3907790</wp:posOffset>
              </wp:positionH>
              <wp:positionV relativeFrom="page">
                <wp:posOffset>478790</wp:posOffset>
              </wp:positionV>
              <wp:extent cx="2243455" cy="106680"/>
              <wp:wrapNone/>
              <wp:docPr id="17" name="Shape 17"/>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3" type="#_x0000_t202" style="position:absolute;margin-left:307.69999999999999pt;margin-top:37.700000000000003pt;width:176.65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19" name="Shape 19"/>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2744470</wp:posOffset>
              </wp:positionH>
              <wp:positionV relativeFrom="page">
                <wp:posOffset>478790</wp:posOffset>
              </wp:positionV>
              <wp:extent cx="2243455" cy="106680"/>
              <wp:wrapNone/>
              <wp:docPr id="20" name="Shape 20"/>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216.09999999999999pt;margin-top:37.700000000000003pt;width:176.65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浙报传媒集团股份有限公司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622935</wp:posOffset>
              </wp:positionV>
              <wp:extent cx="5528945" cy="0"/>
              <wp:wrapNone/>
              <wp:docPr id="22" name="Shape 22"/>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6.75pt;margin-top:49.050000000000004pt;width:43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3907790</wp:posOffset>
              </wp:positionH>
              <wp:positionV relativeFrom="page">
                <wp:posOffset>478790</wp:posOffset>
              </wp:positionV>
              <wp:extent cx="2243455" cy="106680"/>
              <wp:wrapNone/>
              <wp:docPr id="25" name="Shape 25"/>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1" type="#_x0000_t202" style="position:absolute;margin-left:307.69999999999999pt;margin-top:37.700000000000003pt;width:176.65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27" name="Shape 2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2823210</wp:posOffset>
              </wp:positionH>
              <wp:positionV relativeFrom="page">
                <wp:posOffset>478790</wp:posOffset>
              </wp:positionV>
              <wp:extent cx="2243455" cy="106680"/>
              <wp:wrapNone/>
              <wp:docPr id="31" name="Shape 31"/>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7" type="#_x0000_t202" style="position:absolute;margin-left:222.30000000000001pt;margin-top:37.700000000000003pt;width:176.65000000000001pt;height:8.4000000000000004pt;z-index:-18874404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1180465</wp:posOffset>
              </wp:positionH>
              <wp:positionV relativeFrom="page">
                <wp:posOffset>622935</wp:posOffset>
              </wp:positionV>
              <wp:extent cx="5528945" cy="0"/>
              <wp:wrapNone/>
              <wp:docPr id="33" name="Shape 33"/>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2.950000000000003pt;margin-top:49.050000000000004pt;width:435.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3838575</wp:posOffset>
              </wp:positionH>
              <wp:positionV relativeFrom="page">
                <wp:posOffset>478790</wp:posOffset>
              </wp:positionV>
              <wp:extent cx="2243455" cy="106680"/>
              <wp:wrapNone/>
              <wp:docPr id="54" name="Shape 54"/>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0" type="#_x0000_t202" style="position:absolute;margin-left:302.25pt;margin-top:37.700000000000003pt;width:176.65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823595</wp:posOffset>
              </wp:positionH>
              <wp:positionV relativeFrom="page">
                <wp:posOffset>622935</wp:posOffset>
              </wp:positionV>
              <wp:extent cx="8272145" cy="0"/>
              <wp:wrapNone/>
              <wp:docPr id="56" name="Shape 56"/>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64.849999999999994pt;margin-top:49.050000000000004pt;width:651.3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2907030</wp:posOffset>
              </wp:positionH>
              <wp:positionV relativeFrom="page">
                <wp:posOffset>478790</wp:posOffset>
              </wp:positionV>
              <wp:extent cx="2243455" cy="106680"/>
              <wp:wrapNone/>
              <wp:docPr id="59" name="Shape 59"/>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5" type="#_x0000_t202" style="position:absolute;margin-left:228.90000000000001pt;margin-top:37.700000000000003pt;width:176.65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1263650</wp:posOffset>
              </wp:positionH>
              <wp:positionV relativeFrom="page">
                <wp:posOffset>622935</wp:posOffset>
              </wp:positionV>
              <wp:extent cx="5528945" cy="0"/>
              <wp:wrapNone/>
              <wp:docPr id="61" name="Shape 61"/>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9.5pt;margin-top:49.050000000000004pt;width:435.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3907790</wp:posOffset>
              </wp:positionH>
              <wp:positionV relativeFrom="page">
                <wp:posOffset>478790</wp:posOffset>
              </wp:positionV>
              <wp:extent cx="2243455" cy="106680"/>
              <wp:wrapNone/>
              <wp:docPr id="64" name="Shape 64"/>
              <a:graphic xmlns:a="http://schemas.openxmlformats.org/drawingml/2006/main">
                <a:graphicData uri="http://schemas.microsoft.com/office/word/2010/wordprocessingShape">
                  <wps:wsp>
                    <wps:cNvSpPr txBox="1"/>
                    <wps:spPr>
                      <a:xfrm>
                        <a:ext cx="224345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0" type="#_x0000_t202" style="position:absolute;margin-left:307.69999999999999pt;margin-top:37.700000000000003pt;width:176.65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66" name="Shape 66"/>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正文文本 (4)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48"/>
      <w:szCs w:val="4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其他 (2)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正文文本 (5)_"/>
    <w:basedOn w:val="DefaultParagraphFont"/>
    <w:link w:val="Style3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正文文本 (8)_"/>
    <w:basedOn w:val="DefaultParagraphFont"/>
    <w:link w:val="Style4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47">
    <w:name w:val="页眉或页脚_"/>
    <w:basedOn w:val="DefaultParagraphFont"/>
    <w:link w:val="Style46"/>
    <w:rPr>
      <w:rFonts w:ascii="SimSun" w:eastAsia="SimSun" w:hAnsi="SimSun" w:cs="SimSun"/>
      <w:b w:val="0"/>
      <w:bCs w:val="0"/>
      <w:i w:val="0"/>
      <w:iCs w:val="0"/>
      <w:smallCaps w:val="0"/>
      <w:strike w:val="0"/>
      <w:sz w:val="17"/>
      <w:szCs w:val="17"/>
      <w:u w:val="none"/>
      <w:shd w:val="clear" w:color="auto" w:fill="auto"/>
    </w:rPr>
  </w:style>
  <w:style w:type="character" w:customStyle="1" w:styleId="CharStyle50">
    <w:name w:val="图片标题_"/>
    <w:basedOn w:val="DefaultParagraphFont"/>
    <w:link w:val="Style49"/>
    <w:rPr>
      <w:rFonts w:ascii="SimSun" w:eastAsia="SimSun" w:hAnsi="SimSun" w:cs="SimSun"/>
      <w:b w:val="0"/>
      <w:bCs w:val="0"/>
      <w:i w:val="0"/>
      <w:iCs w:val="0"/>
      <w:smallCaps w:val="0"/>
      <w:strike w:val="0"/>
      <w:sz w:val="20"/>
      <w:szCs w:val="20"/>
      <w:u w:val="none"/>
      <w:shd w:val="clear" w:color="auto" w:fill="auto"/>
    </w:rPr>
  </w:style>
  <w:style w:type="character" w:customStyle="1" w:styleId="CharStyle66">
    <w:name w:val="目录_"/>
    <w:basedOn w:val="DefaultParagraphFont"/>
    <w:link w:val="Style65"/>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35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正文文本 (4)"/>
    <w:basedOn w:val="Normal"/>
    <w:link w:val="CharStyle12"/>
    <w:pPr>
      <w:widowControl w:val="0"/>
      <w:shd w:val="clear" w:color="auto" w:fill="auto"/>
      <w:spacing w:after="66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28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300" w:after="680"/>
      <w:jc w:val="center"/>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spacing w:line="28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其他 (2)"/>
    <w:basedOn w:val="Normal"/>
    <w:link w:val="CharStyle35"/>
    <w:pPr>
      <w:widowControl w:val="0"/>
      <w:shd w:val="clear" w:color="auto" w:fill="auto"/>
      <w:spacing w:before="8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正文文本 (5)"/>
    <w:basedOn w:val="Normal"/>
    <w:link w:val="CharStyle37"/>
    <w:pPr>
      <w:widowControl w:val="0"/>
      <w:shd w:val="clear" w:color="auto" w:fill="auto"/>
      <w:spacing w:after="2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正文文本 (8)"/>
    <w:basedOn w:val="Normal"/>
    <w:link w:val="CharStyle44"/>
    <w:pPr>
      <w:widowControl w:val="0"/>
      <w:shd w:val="clear" w:color="auto" w:fill="auto"/>
      <w:spacing w:after="280" w:line="273" w:lineRule="exact"/>
      <w:ind w:left="11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6">
    <w:name w:val="页眉或页脚"/>
    <w:basedOn w:val="Normal"/>
    <w:link w:val="CharStyle4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9">
    <w:name w:val="图片标题"/>
    <w:basedOn w:val="Normal"/>
    <w:link w:val="CharStyle5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5">
    <w:name w:val="目录"/>
    <w:basedOn w:val="Normal"/>
    <w:link w:val="CharStyle66"/>
    <w:pPr>
      <w:widowControl w:val="0"/>
      <w:shd w:val="clear" w:color="auto" w:fill="auto"/>
      <w:spacing w:line="274" w:lineRule="exact"/>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image" Target="media/image4.jpeg"/><Relationship Id="rId4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